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C48FE1" w14:textId="63F8F711" w:rsidR="00ED070B" w:rsidRPr="007310A3" w:rsidRDefault="00596471" w:rsidP="003C7A38">
      <w:pPr>
        <w:pStyle w:val="Title"/>
        <w:bidi/>
        <w:rPr>
          <w:rFonts w:asciiTheme="minorHAnsi" w:hAnsiTheme="minorHAnsi" w:cstheme="minorHAnsi"/>
          <w:sz w:val="44"/>
          <w:szCs w:val="44"/>
        </w:rPr>
      </w:pPr>
      <w:r w:rsidRPr="007310A3">
        <w:rPr>
          <w:rFonts w:asciiTheme="minorHAnsi" w:hAnsiTheme="minorHAnsi" w:cstheme="minorHAnsi"/>
          <w:sz w:val="44"/>
          <w:szCs w:val="44"/>
          <w:rtl/>
          <w:lang w:eastAsia="ar"/>
        </w:rPr>
        <w:t xml:space="preserve">أداة المسح القطرية لمؤشر هدف التنمية المستدامة رقم 6-5-1 </w:t>
      </w:r>
    </w:p>
    <w:p w14:paraId="12478C11" w14:textId="0BE2B527" w:rsidR="00001F69" w:rsidRPr="00D37BE3" w:rsidRDefault="00001F69" w:rsidP="003C7A38">
      <w:pPr>
        <w:pStyle w:val="Subtitle"/>
        <w:bidi/>
        <w:rPr>
          <w:rFonts w:cstheme="minorHAnsi"/>
          <w:sz w:val="28"/>
          <w:szCs w:val="28"/>
        </w:rPr>
      </w:pPr>
      <w:r w:rsidRPr="00D37BE3">
        <w:rPr>
          <w:rFonts w:cstheme="minorHAnsi"/>
          <w:sz w:val="28"/>
          <w:szCs w:val="28"/>
          <w:rtl/>
          <w:lang w:eastAsia="ar"/>
        </w:rPr>
        <w:t>درجة تنفيذ الإدارة المتكاملة ل</w:t>
      </w:r>
      <w:r w:rsidR="00226E48">
        <w:rPr>
          <w:rFonts w:cstheme="minorHAnsi" w:hint="cs"/>
          <w:sz w:val="28"/>
          <w:szCs w:val="28"/>
          <w:rtl/>
          <w:lang w:eastAsia="ar"/>
        </w:rPr>
        <w:t>ل</w:t>
      </w:r>
      <w:r w:rsidRPr="00D37BE3">
        <w:rPr>
          <w:rFonts w:cstheme="minorHAnsi"/>
          <w:sz w:val="28"/>
          <w:szCs w:val="28"/>
          <w:rtl/>
          <w:lang w:eastAsia="ar"/>
        </w:rPr>
        <w:t>موارد الما</w:t>
      </w:r>
      <w:r w:rsidR="001B6E78">
        <w:rPr>
          <w:rFonts w:cstheme="minorHAnsi" w:hint="cs"/>
          <w:sz w:val="28"/>
          <w:szCs w:val="28"/>
          <w:rtl/>
          <w:lang w:eastAsia="ar"/>
        </w:rPr>
        <w:t>ئية</w:t>
      </w:r>
      <w:r w:rsidRPr="00D37BE3">
        <w:rPr>
          <w:rFonts w:cstheme="minorHAnsi"/>
          <w:sz w:val="28"/>
          <w:szCs w:val="28"/>
          <w:rtl/>
          <w:lang w:eastAsia="ar"/>
        </w:rPr>
        <w:t xml:space="preserve"> (0-100)</w:t>
      </w:r>
    </w:p>
    <w:tbl>
      <w:tblPr>
        <w:tblStyle w:val="TableGrid"/>
        <w:bidiVisual/>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325"/>
        <w:gridCol w:w="11461"/>
      </w:tblGrid>
      <w:tr w:rsidR="004B76B9" w:rsidRPr="0026607D" w14:paraId="5F02A581" w14:textId="77777777" w:rsidTr="00E85321">
        <w:tc>
          <w:tcPr>
            <w:tcW w:w="14786" w:type="dxa"/>
            <w:gridSpan w:val="2"/>
            <w:shd w:val="clear" w:color="auto" w:fill="9CC2E5" w:themeFill="accent1" w:themeFillTint="99"/>
            <w:vAlign w:val="center"/>
          </w:tcPr>
          <w:p w14:paraId="14676E64" w14:textId="0C2BFF9E" w:rsidR="004B76B9" w:rsidRPr="007310A3" w:rsidRDefault="004B76B9" w:rsidP="001A00E3">
            <w:pPr>
              <w:tabs>
                <w:tab w:val="left" w:pos="2790"/>
              </w:tabs>
              <w:bidi/>
              <w:spacing w:after="0"/>
              <w:rPr>
                <w:rFonts w:asciiTheme="minorHAnsi" w:hAnsiTheme="minorHAnsi" w:cstheme="minorHAnsi"/>
                <w:b/>
                <w:sz w:val="24"/>
              </w:rPr>
            </w:pPr>
            <w:r w:rsidRPr="007310A3">
              <w:rPr>
                <w:rFonts w:asciiTheme="minorHAnsi" w:hAnsiTheme="minorHAnsi" w:cstheme="minorHAnsi"/>
                <w:b/>
                <w:bCs/>
                <w:sz w:val="24"/>
                <w:szCs w:val="24"/>
                <w:rtl/>
                <w:lang w:eastAsia="ar"/>
              </w:rPr>
              <w:t>استمارة التقديم</w:t>
            </w:r>
          </w:p>
        </w:tc>
      </w:tr>
      <w:tr w:rsidR="00941F09" w:rsidRPr="0026607D" w14:paraId="065C27D1" w14:textId="77777777" w:rsidTr="0047463A">
        <w:tc>
          <w:tcPr>
            <w:tcW w:w="3325" w:type="dxa"/>
          </w:tcPr>
          <w:p w14:paraId="03942207" w14:textId="62931AC3" w:rsidR="004B76B9" w:rsidRPr="007F2E22" w:rsidRDefault="003D1997" w:rsidP="001A00E3">
            <w:pPr>
              <w:bidi/>
              <w:spacing w:after="0"/>
              <w:rPr>
                <w:rFonts w:asciiTheme="minorHAnsi" w:hAnsiTheme="minorHAnsi" w:cstheme="minorHAnsi"/>
              </w:rPr>
            </w:pPr>
            <w:r w:rsidRPr="007F2E22">
              <w:rPr>
                <w:rFonts w:asciiTheme="minorHAnsi" w:hAnsiTheme="minorHAnsi" w:cstheme="minorHAnsi"/>
                <w:rtl/>
                <w:lang w:eastAsia="ar"/>
              </w:rPr>
              <w:t>البلد</w:t>
            </w:r>
          </w:p>
        </w:tc>
        <w:tc>
          <w:tcPr>
            <w:tcW w:w="11461" w:type="dxa"/>
          </w:tcPr>
          <w:p w14:paraId="64EA2A0D" w14:textId="77777777" w:rsidR="004B76B9" w:rsidRPr="007310A3" w:rsidRDefault="004B76B9" w:rsidP="001A00E3">
            <w:pPr>
              <w:bidi/>
              <w:spacing w:after="0"/>
              <w:rPr>
                <w:rFonts w:asciiTheme="minorHAnsi" w:hAnsiTheme="minorHAnsi" w:cstheme="minorHAnsi"/>
              </w:rPr>
            </w:pPr>
          </w:p>
        </w:tc>
      </w:tr>
      <w:tr w:rsidR="00941F09" w:rsidRPr="0026607D" w14:paraId="797F98BE" w14:textId="77777777" w:rsidTr="0047463A">
        <w:tc>
          <w:tcPr>
            <w:tcW w:w="3325" w:type="dxa"/>
          </w:tcPr>
          <w:p w14:paraId="18703067" w14:textId="4C55E50E" w:rsidR="004B76B9" w:rsidRPr="00F05291" w:rsidRDefault="00BB6E5B" w:rsidP="00941F09">
            <w:pPr>
              <w:bidi/>
              <w:spacing w:after="0"/>
              <w:rPr>
                <w:rFonts w:asciiTheme="minorHAnsi" w:hAnsiTheme="minorHAnsi" w:cstheme="minorHAnsi"/>
              </w:rPr>
            </w:pPr>
            <w:r w:rsidRPr="00F05291">
              <w:rPr>
                <w:rFonts w:asciiTheme="minorHAnsi" w:hAnsiTheme="minorHAnsi" w:cstheme="minorHAnsi"/>
                <w:rtl/>
                <w:lang w:eastAsia="ar"/>
              </w:rPr>
              <w:t>تاريخ تقديم هذه الوثيقة</w:t>
            </w:r>
          </w:p>
        </w:tc>
        <w:tc>
          <w:tcPr>
            <w:tcW w:w="11461" w:type="dxa"/>
          </w:tcPr>
          <w:p w14:paraId="22FDB118" w14:textId="77777777" w:rsidR="004B76B9" w:rsidRPr="007310A3" w:rsidRDefault="004B76B9" w:rsidP="001A00E3">
            <w:pPr>
              <w:bidi/>
              <w:spacing w:after="0"/>
              <w:rPr>
                <w:rFonts w:asciiTheme="minorHAnsi" w:hAnsiTheme="minorHAnsi" w:cstheme="minorHAnsi"/>
              </w:rPr>
            </w:pPr>
          </w:p>
        </w:tc>
      </w:tr>
      <w:tr w:rsidR="00941F09" w:rsidRPr="0026607D" w14:paraId="72F277CA" w14:textId="77777777" w:rsidTr="0047463A">
        <w:tc>
          <w:tcPr>
            <w:tcW w:w="3325" w:type="dxa"/>
          </w:tcPr>
          <w:p w14:paraId="53F66398" w14:textId="1FE7BE6B" w:rsidR="00C713C8" w:rsidRPr="00F05291" w:rsidRDefault="00BB6E5B" w:rsidP="001A00E3">
            <w:pPr>
              <w:bidi/>
              <w:spacing w:after="0"/>
              <w:rPr>
                <w:rFonts w:asciiTheme="minorHAnsi" w:hAnsiTheme="minorHAnsi" w:cstheme="minorHAnsi"/>
              </w:rPr>
            </w:pPr>
            <w:r w:rsidRPr="00F05291">
              <w:rPr>
                <w:rFonts w:asciiTheme="minorHAnsi" w:hAnsiTheme="minorHAnsi" w:cstheme="minorHAnsi"/>
                <w:rtl/>
                <w:lang w:eastAsia="ar"/>
              </w:rPr>
              <w:t>تاريخ (تواريخ) تقديم أي نسخ سابقة من هذه الوثيقة</w:t>
            </w:r>
          </w:p>
        </w:tc>
        <w:tc>
          <w:tcPr>
            <w:tcW w:w="11461" w:type="dxa"/>
          </w:tcPr>
          <w:p w14:paraId="2E57A219" w14:textId="023A06F4" w:rsidR="00C713C8" w:rsidRPr="007310A3" w:rsidRDefault="00C713C8" w:rsidP="008D1CD8">
            <w:pPr>
              <w:bidi/>
              <w:spacing w:after="0"/>
              <w:rPr>
                <w:rFonts w:asciiTheme="minorHAnsi" w:hAnsiTheme="minorHAnsi" w:cstheme="minorHAnsi"/>
                <w:i/>
              </w:rPr>
            </w:pPr>
            <w:r w:rsidRPr="007310A3">
              <w:rPr>
                <w:rFonts w:asciiTheme="minorHAnsi" w:hAnsiTheme="minorHAnsi" w:cstheme="minorHAnsi"/>
                <w:i/>
                <w:iCs/>
                <w:rtl/>
                <w:lang w:eastAsia="ar"/>
              </w:rPr>
              <w:t>(بالنسبة إلى الطلبات الأولية والمُنقَّحة، حسب الضرورة)</w:t>
            </w:r>
          </w:p>
        </w:tc>
      </w:tr>
      <w:tr w:rsidR="003D1997" w:rsidRPr="0026607D" w14:paraId="6DC6685C" w14:textId="77777777" w:rsidTr="00E85321">
        <w:tc>
          <w:tcPr>
            <w:tcW w:w="14786" w:type="dxa"/>
            <w:gridSpan w:val="2"/>
            <w:shd w:val="clear" w:color="auto" w:fill="9CC2E5" w:themeFill="accent1" w:themeFillTint="99"/>
            <w:vAlign w:val="center"/>
          </w:tcPr>
          <w:p w14:paraId="1FC543CA" w14:textId="1EF3F3D9" w:rsidR="003D1997" w:rsidRPr="007310A3" w:rsidRDefault="003D1997" w:rsidP="001A00E3">
            <w:pPr>
              <w:bidi/>
              <w:spacing w:after="0"/>
              <w:rPr>
                <w:rFonts w:asciiTheme="minorHAnsi" w:hAnsiTheme="minorHAnsi" w:cstheme="minorHAnsi"/>
                <w:b/>
                <w:sz w:val="24"/>
              </w:rPr>
            </w:pPr>
            <w:r w:rsidRPr="007310A3">
              <w:rPr>
                <w:rFonts w:asciiTheme="minorHAnsi" w:hAnsiTheme="minorHAnsi" w:cstheme="minorHAnsi"/>
                <w:b/>
                <w:bCs/>
                <w:sz w:val="24"/>
                <w:szCs w:val="24"/>
                <w:rtl/>
                <w:lang w:eastAsia="ar"/>
              </w:rPr>
              <w:t xml:space="preserve">معلومات جهة التنسيق الوطنية المعنية بهدف التنمية المستدامة 6-5-1 </w:t>
            </w:r>
          </w:p>
        </w:tc>
      </w:tr>
      <w:tr w:rsidR="003C5247" w:rsidRPr="0026607D" w14:paraId="4241FD26" w14:textId="77777777" w:rsidTr="0047463A">
        <w:tc>
          <w:tcPr>
            <w:tcW w:w="3325" w:type="dxa"/>
          </w:tcPr>
          <w:p w14:paraId="6F9E724D" w14:textId="6E1D3F6F" w:rsidR="004B76B9" w:rsidRPr="007310A3" w:rsidRDefault="006B2B02" w:rsidP="001A00E3">
            <w:pPr>
              <w:bidi/>
              <w:spacing w:after="0"/>
              <w:rPr>
                <w:rFonts w:asciiTheme="minorHAnsi" w:hAnsiTheme="minorHAnsi" w:cstheme="minorHAnsi"/>
              </w:rPr>
            </w:pPr>
            <w:r w:rsidRPr="007310A3">
              <w:rPr>
                <w:rFonts w:asciiTheme="minorHAnsi" w:hAnsiTheme="minorHAnsi" w:cstheme="minorHAnsi"/>
                <w:rtl/>
                <w:lang w:eastAsia="ar"/>
              </w:rPr>
              <w:t>الاسم</w:t>
            </w:r>
          </w:p>
        </w:tc>
        <w:tc>
          <w:tcPr>
            <w:tcW w:w="11461" w:type="dxa"/>
          </w:tcPr>
          <w:p w14:paraId="2C93EEEE" w14:textId="77777777" w:rsidR="004B76B9" w:rsidRPr="007310A3" w:rsidRDefault="004B76B9" w:rsidP="001A00E3">
            <w:pPr>
              <w:bidi/>
              <w:spacing w:after="0"/>
              <w:rPr>
                <w:rFonts w:asciiTheme="minorHAnsi" w:hAnsiTheme="minorHAnsi" w:cstheme="minorHAnsi"/>
              </w:rPr>
            </w:pPr>
          </w:p>
        </w:tc>
      </w:tr>
      <w:tr w:rsidR="003C5247" w:rsidRPr="0026607D" w14:paraId="13CE2EE3" w14:textId="77777777" w:rsidTr="0047463A">
        <w:tc>
          <w:tcPr>
            <w:tcW w:w="3325" w:type="dxa"/>
          </w:tcPr>
          <w:p w14:paraId="789968BA" w14:textId="08596689" w:rsidR="004B76B9" w:rsidRPr="007310A3" w:rsidRDefault="006B2B02" w:rsidP="001A00E3">
            <w:pPr>
              <w:bidi/>
              <w:spacing w:after="0"/>
              <w:rPr>
                <w:rFonts w:asciiTheme="minorHAnsi" w:hAnsiTheme="minorHAnsi" w:cstheme="minorHAnsi"/>
              </w:rPr>
            </w:pPr>
            <w:r w:rsidRPr="007310A3">
              <w:rPr>
                <w:rFonts w:asciiTheme="minorHAnsi" w:hAnsiTheme="minorHAnsi" w:cstheme="minorHAnsi"/>
                <w:rtl/>
                <w:lang w:eastAsia="ar"/>
              </w:rPr>
              <w:t>المنظمة</w:t>
            </w:r>
          </w:p>
        </w:tc>
        <w:tc>
          <w:tcPr>
            <w:tcW w:w="11461" w:type="dxa"/>
          </w:tcPr>
          <w:p w14:paraId="3053A42D" w14:textId="77777777" w:rsidR="004B76B9" w:rsidRPr="007310A3" w:rsidRDefault="004B76B9" w:rsidP="001A00E3">
            <w:pPr>
              <w:bidi/>
              <w:spacing w:after="0"/>
              <w:rPr>
                <w:rFonts w:asciiTheme="minorHAnsi" w:hAnsiTheme="minorHAnsi" w:cstheme="minorHAnsi"/>
              </w:rPr>
            </w:pPr>
          </w:p>
        </w:tc>
      </w:tr>
      <w:tr w:rsidR="003C5247" w:rsidRPr="0026607D" w14:paraId="6E04DFD6" w14:textId="77777777" w:rsidTr="0047463A">
        <w:tc>
          <w:tcPr>
            <w:tcW w:w="3325" w:type="dxa"/>
          </w:tcPr>
          <w:p w14:paraId="67E97A74" w14:textId="545AB1B2" w:rsidR="004B76B9" w:rsidRPr="007310A3" w:rsidRDefault="006B2B02" w:rsidP="001A00E3">
            <w:pPr>
              <w:bidi/>
              <w:spacing w:after="0"/>
              <w:rPr>
                <w:rFonts w:asciiTheme="minorHAnsi" w:hAnsiTheme="minorHAnsi" w:cstheme="minorHAnsi"/>
              </w:rPr>
            </w:pPr>
            <w:r w:rsidRPr="007310A3">
              <w:rPr>
                <w:rFonts w:asciiTheme="minorHAnsi" w:hAnsiTheme="minorHAnsi" w:cstheme="minorHAnsi"/>
                <w:rtl/>
                <w:lang w:eastAsia="ar"/>
              </w:rPr>
              <w:t>اللقب</w:t>
            </w:r>
          </w:p>
        </w:tc>
        <w:tc>
          <w:tcPr>
            <w:tcW w:w="11461" w:type="dxa"/>
          </w:tcPr>
          <w:p w14:paraId="030B92A1" w14:textId="77777777" w:rsidR="004B76B9" w:rsidRPr="007310A3" w:rsidRDefault="004B76B9" w:rsidP="001A00E3">
            <w:pPr>
              <w:bidi/>
              <w:spacing w:after="0"/>
              <w:rPr>
                <w:rFonts w:asciiTheme="minorHAnsi" w:hAnsiTheme="minorHAnsi" w:cstheme="minorHAnsi"/>
              </w:rPr>
            </w:pPr>
          </w:p>
        </w:tc>
      </w:tr>
      <w:tr w:rsidR="003C5247" w:rsidRPr="0026607D" w14:paraId="2629D6CB" w14:textId="77777777" w:rsidTr="0047463A">
        <w:tc>
          <w:tcPr>
            <w:tcW w:w="3325" w:type="dxa"/>
          </w:tcPr>
          <w:p w14:paraId="4C0BFB2C" w14:textId="0FE99BD9" w:rsidR="004B76B9" w:rsidRPr="007310A3" w:rsidRDefault="006B2B02" w:rsidP="001A00E3">
            <w:pPr>
              <w:bidi/>
              <w:spacing w:after="0"/>
              <w:rPr>
                <w:rFonts w:asciiTheme="minorHAnsi" w:hAnsiTheme="minorHAnsi" w:cstheme="minorHAnsi"/>
              </w:rPr>
            </w:pPr>
            <w:r w:rsidRPr="007310A3">
              <w:rPr>
                <w:rFonts w:asciiTheme="minorHAnsi" w:hAnsiTheme="minorHAnsi" w:cstheme="minorHAnsi"/>
                <w:rtl/>
                <w:lang w:eastAsia="ar"/>
              </w:rPr>
              <w:t>البريد الإلكتروني لجهة الاتصال</w:t>
            </w:r>
          </w:p>
        </w:tc>
        <w:tc>
          <w:tcPr>
            <w:tcW w:w="11461" w:type="dxa"/>
          </w:tcPr>
          <w:p w14:paraId="02AF9D15" w14:textId="77777777" w:rsidR="004B76B9" w:rsidRPr="007310A3" w:rsidRDefault="004B76B9" w:rsidP="001A00E3">
            <w:pPr>
              <w:bidi/>
              <w:spacing w:after="0"/>
              <w:rPr>
                <w:rFonts w:asciiTheme="minorHAnsi" w:hAnsiTheme="minorHAnsi" w:cstheme="minorHAnsi"/>
              </w:rPr>
            </w:pPr>
          </w:p>
        </w:tc>
      </w:tr>
      <w:tr w:rsidR="003C5247" w:rsidRPr="0026607D" w14:paraId="731973C3" w14:textId="77777777" w:rsidTr="0047463A">
        <w:tc>
          <w:tcPr>
            <w:tcW w:w="3325" w:type="dxa"/>
          </w:tcPr>
          <w:p w14:paraId="3FBE3E95" w14:textId="39FEE3D9" w:rsidR="006B2B02" w:rsidRPr="007310A3" w:rsidRDefault="006B2B02" w:rsidP="001A00E3">
            <w:pPr>
              <w:bidi/>
              <w:spacing w:after="0"/>
              <w:rPr>
                <w:rFonts w:asciiTheme="minorHAnsi" w:hAnsiTheme="minorHAnsi" w:cstheme="minorHAnsi"/>
              </w:rPr>
            </w:pPr>
            <w:r w:rsidRPr="007310A3">
              <w:rPr>
                <w:rFonts w:asciiTheme="minorHAnsi" w:hAnsiTheme="minorHAnsi" w:cstheme="minorHAnsi"/>
                <w:rtl/>
                <w:lang w:eastAsia="ar"/>
              </w:rPr>
              <w:t>هاتف جهة الاتصال</w:t>
            </w:r>
          </w:p>
        </w:tc>
        <w:tc>
          <w:tcPr>
            <w:tcW w:w="11461" w:type="dxa"/>
          </w:tcPr>
          <w:p w14:paraId="0073BCAA" w14:textId="77777777" w:rsidR="006B2B02" w:rsidRPr="007310A3" w:rsidRDefault="006B2B02" w:rsidP="001A00E3">
            <w:pPr>
              <w:bidi/>
              <w:spacing w:after="0"/>
              <w:rPr>
                <w:rFonts w:asciiTheme="minorHAnsi" w:hAnsiTheme="minorHAnsi" w:cstheme="minorHAnsi"/>
              </w:rPr>
            </w:pPr>
          </w:p>
        </w:tc>
      </w:tr>
      <w:tr w:rsidR="0069440C" w:rsidRPr="0026607D" w14:paraId="17CB4BD4" w14:textId="77777777" w:rsidTr="00E85321">
        <w:tc>
          <w:tcPr>
            <w:tcW w:w="14786" w:type="dxa"/>
            <w:gridSpan w:val="2"/>
            <w:vAlign w:val="center"/>
          </w:tcPr>
          <w:p w14:paraId="67080CD1" w14:textId="66CDB0B9" w:rsidR="0069440C" w:rsidRPr="007310A3" w:rsidRDefault="0069440C" w:rsidP="001A00E3">
            <w:pPr>
              <w:bidi/>
              <w:spacing w:after="0"/>
              <w:rPr>
                <w:rFonts w:asciiTheme="minorHAnsi" w:eastAsia="Times New Roman" w:hAnsiTheme="minorHAnsi" w:cstheme="minorHAnsi"/>
                <w:b/>
                <w:bCs/>
                <w:color w:val="000000"/>
              </w:rPr>
            </w:pPr>
            <w:r w:rsidRPr="007310A3">
              <w:rPr>
                <w:rFonts w:asciiTheme="minorHAnsi" w:eastAsia="Times New Roman" w:hAnsiTheme="minorHAnsi" w:cstheme="minorHAnsi"/>
                <w:color w:val="000000"/>
                <w:rtl/>
                <w:lang w:eastAsia="ar"/>
              </w:rPr>
              <w:t>هل تعمل كجهة تنسيق وطنية لأيٍّ من مؤشرات أهداف التنمية المستدامة (في ما عدا المؤشر 6-5-1)؟</w:t>
            </w:r>
            <w:r w:rsidRPr="007310A3">
              <w:rPr>
                <w:rFonts w:asciiTheme="minorHAnsi" w:eastAsia="Times New Roman" w:hAnsiTheme="minorHAnsi" w:cstheme="minorHAnsi"/>
                <w:b/>
                <w:bCs/>
                <w:color w:val="000000"/>
                <w:rtl/>
                <w:lang w:eastAsia="ar"/>
              </w:rPr>
              <w:t xml:space="preserve"> إذا كانت الإجابة نعم، يرجى وضع إشارة (</w:t>
            </w:r>
            <w:r w:rsidRPr="007310A3">
              <w:rPr>
                <w:rFonts w:asciiTheme="minorHAnsi" w:eastAsia="Times New Roman" w:hAnsiTheme="minorHAnsi" w:cstheme="minorHAnsi"/>
                <w:b/>
                <w:bCs/>
                <w:color w:val="000000"/>
                <w:lang w:val="en-US" w:eastAsia="ar" w:bidi="en-US"/>
              </w:rPr>
              <w:t>X</w:t>
            </w:r>
            <w:r w:rsidRPr="007310A3">
              <w:rPr>
                <w:rFonts w:asciiTheme="minorHAnsi" w:eastAsia="Times New Roman" w:hAnsiTheme="minorHAnsi" w:cstheme="minorHAnsi"/>
                <w:b/>
                <w:bCs/>
                <w:color w:val="000000"/>
                <w:rtl/>
                <w:lang w:eastAsia="ar"/>
              </w:rPr>
              <w:t>) على كل ما ينطبق:</w:t>
            </w:r>
          </w:p>
          <w:p w14:paraId="2A1236C1" w14:textId="017C79EE" w:rsidR="0069440C" w:rsidRPr="007310A3" w:rsidRDefault="002860AC" w:rsidP="001A00E3">
            <w:pPr>
              <w:pStyle w:val="Heading2"/>
              <w:numPr>
                <w:ilvl w:val="0"/>
                <w:numId w:val="0"/>
              </w:numPr>
              <w:bidi/>
              <w:spacing w:before="120" w:after="120"/>
              <w:rPr>
                <w:rFonts w:asciiTheme="minorHAnsi" w:hAnsiTheme="minorHAnsi" w:cstheme="minorHAnsi"/>
                <w:sz w:val="22"/>
                <w:szCs w:val="22"/>
              </w:rPr>
            </w:pPr>
            <w:r>
              <w:rPr>
                <w:rFonts w:asciiTheme="minorHAnsi" w:eastAsia="Times New Roman" w:hAnsiTheme="minorHAnsi" w:cstheme="minorHAnsi"/>
                <w:b w:val="0"/>
                <w:bCs w:val="0"/>
                <w:color w:val="000000"/>
                <w:sz w:val="22"/>
                <w:szCs w:val="22"/>
                <w:rtl/>
                <w:lang w:eastAsia="ar"/>
              </w:rPr>
              <w:t xml:space="preserve">__6-1-1    __6-2-1    __6-3-1    __6-3-2    __6-4-1    __6-4-2    __6-5-2    __ 6-6-1    __6-أ-1    __6-ب-1    </w:t>
            </w:r>
            <w:r>
              <w:rPr>
                <w:rFonts w:asciiTheme="minorHAnsi" w:eastAsia="Times New Roman" w:hAnsiTheme="minorHAnsi" w:cstheme="minorHAnsi"/>
                <w:b w:val="0"/>
                <w:bCs w:val="0"/>
                <w:color w:val="000000"/>
                <w:sz w:val="22"/>
                <w:szCs w:val="22"/>
                <w:rtl/>
                <w:lang w:eastAsia="ar"/>
              </w:rPr>
              <w:br/>
              <w:t>__ غير ذلك من مؤشرات أهداف التنمية المستدامة (يرجى تحديدها هنا):</w:t>
            </w:r>
          </w:p>
        </w:tc>
      </w:tr>
      <w:tr w:rsidR="00DA2F35" w:rsidRPr="0026607D" w14:paraId="292A7575" w14:textId="77777777" w:rsidTr="00E85321">
        <w:tc>
          <w:tcPr>
            <w:tcW w:w="14786" w:type="dxa"/>
            <w:gridSpan w:val="2"/>
            <w:shd w:val="clear" w:color="auto" w:fill="9CC2E5" w:themeFill="accent1" w:themeFillTint="99"/>
            <w:vAlign w:val="center"/>
          </w:tcPr>
          <w:p w14:paraId="1343C007" w14:textId="6162D06B" w:rsidR="00DA2F35" w:rsidRPr="00D37BE3" w:rsidRDefault="00DA2F35" w:rsidP="001A00E3">
            <w:pPr>
              <w:tabs>
                <w:tab w:val="left" w:pos="2790"/>
              </w:tabs>
              <w:bidi/>
              <w:spacing w:after="0"/>
              <w:rPr>
                <w:rFonts w:asciiTheme="minorHAnsi" w:hAnsiTheme="minorHAnsi" w:cstheme="minorHAnsi"/>
                <w:i/>
                <w:sz w:val="20"/>
                <w:szCs w:val="20"/>
              </w:rPr>
            </w:pPr>
            <w:r w:rsidRPr="007310A3">
              <w:rPr>
                <w:rFonts w:asciiTheme="minorHAnsi" w:hAnsiTheme="minorHAnsi" w:cstheme="minorHAnsi"/>
                <w:b/>
                <w:bCs/>
                <w:sz w:val="24"/>
                <w:szCs w:val="24"/>
                <w:rtl/>
                <w:lang w:eastAsia="ar"/>
              </w:rPr>
              <w:t xml:space="preserve">مراجعة لعملية جمع البيانات والإبلاغ داخل البلد في ما يتعلق بهدف التنمية المستدامة 6-5-1 </w:t>
            </w:r>
            <w:r w:rsidRPr="007310A3">
              <w:rPr>
                <w:rFonts w:asciiTheme="minorHAnsi" w:hAnsiTheme="minorHAnsi" w:cstheme="minorHAnsi"/>
                <w:i/>
                <w:iCs/>
                <w:rtl/>
                <w:lang w:eastAsia="ar"/>
              </w:rPr>
              <w:t>(يرجى تقديم تفاصيل إضافية عن عملية الاستشارة في الملحق هـ)</w:t>
            </w:r>
          </w:p>
        </w:tc>
      </w:tr>
      <w:tr w:rsidR="0030693C" w:rsidRPr="0026607D" w14:paraId="11D11BFB" w14:textId="77777777" w:rsidTr="00E85321">
        <w:tc>
          <w:tcPr>
            <w:tcW w:w="14786" w:type="dxa"/>
            <w:gridSpan w:val="2"/>
          </w:tcPr>
          <w:p w14:paraId="5A39768F" w14:textId="1412BC9D" w:rsidR="0030693C" w:rsidRPr="007310A3" w:rsidRDefault="0030693C" w:rsidP="001A00E3">
            <w:pPr>
              <w:bidi/>
              <w:spacing w:after="0"/>
              <w:rPr>
                <w:rFonts w:asciiTheme="minorHAnsi" w:hAnsiTheme="minorHAnsi" w:cstheme="minorHAnsi"/>
              </w:rPr>
            </w:pPr>
            <w:r w:rsidRPr="007310A3">
              <w:rPr>
                <w:rFonts w:asciiTheme="minorHAnsi" w:hAnsiTheme="minorHAnsi" w:cstheme="minorHAnsi"/>
                <w:rtl/>
                <w:lang w:eastAsia="ar"/>
              </w:rPr>
              <w:t>هل شاركت مؤسسات/أطراف معنية أخرى في عملية الإبلاغ الخاصة بهذا المؤشر، أو استُشيرت في ذلك؟</w:t>
            </w:r>
          </w:p>
          <w:p w14:paraId="6E8224F7" w14:textId="14AE6918" w:rsidR="0030693C" w:rsidRPr="007310A3" w:rsidRDefault="00F07FC5" w:rsidP="001A00E3">
            <w:pPr>
              <w:pStyle w:val="Heading2"/>
              <w:numPr>
                <w:ilvl w:val="0"/>
                <w:numId w:val="0"/>
              </w:numPr>
              <w:bidi/>
              <w:spacing w:before="120" w:after="120"/>
              <w:rPr>
                <w:rFonts w:asciiTheme="minorHAnsi" w:eastAsia="Times New Roman" w:hAnsiTheme="minorHAnsi" w:cstheme="minorHAnsi"/>
                <w:b w:val="0"/>
                <w:bCs w:val="0"/>
                <w:color w:val="000000"/>
                <w:sz w:val="22"/>
                <w:szCs w:val="22"/>
              </w:rPr>
            </w:pPr>
            <w:r>
              <w:rPr>
                <w:rFonts w:asciiTheme="minorHAnsi" w:eastAsia="Times New Roman" w:hAnsiTheme="minorHAnsi" w:cstheme="minorHAnsi"/>
                <w:b w:val="0"/>
                <w:bCs w:val="0"/>
                <w:color w:val="000000"/>
                <w:sz w:val="22"/>
                <w:szCs w:val="22"/>
                <w:rtl/>
                <w:lang w:eastAsia="ar"/>
              </w:rPr>
              <w:t>__ نعم     __ لا</w:t>
            </w:r>
          </w:p>
        </w:tc>
      </w:tr>
      <w:tr w:rsidR="0009425A" w:rsidRPr="0026607D" w14:paraId="0B59E49C" w14:textId="77777777" w:rsidTr="00E85321">
        <w:tc>
          <w:tcPr>
            <w:tcW w:w="14786" w:type="dxa"/>
            <w:gridSpan w:val="2"/>
          </w:tcPr>
          <w:p w14:paraId="041EE5C6" w14:textId="1E28BB9B" w:rsidR="0009425A" w:rsidRPr="007310A3" w:rsidRDefault="0009425A" w:rsidP="001A00E3">
            <w:pPr>
              <w:bidi/>
              <w:spacing w:after="0"/>
              <w:rPr>
                <w:rFonts w:asciiTheme="minorHAnsi" w:hAnsiTheme="minorHAnsi" w:cstheme="minorHAnsi"/>
              </w:rPr>
            </w:pPr>
            <w:r w:rsidRPr="007310A3">
              <w:rPr>
                <w:rFonts w:asciiTheme="minorHAnsi" w:hAnsiTheme="minorHAnsi" w:cstheme="minorHAnsi"/>
                <w:rtl/>
                <w:lang w:eastAsia="ar"/>
              </w:rPr>
              <w:t>إذا كانت الإجابة نعم، يرجى تحديد نوع (أنواع) الاستشارة (يرجى تقديم تفاصيل إضافية في الملحق هـ):</w:t>
            </w:r>
          </w:p>
          <w:p w14:paraId="3A9543E1" w14:textId="1EA742BA" w:rsidR="00E85321" w:rsidRPr="007310A3" w:rsidRDefault="00F07FC5" w:rsidP="000426EA">
            <w:pPr>
              <w:pStyle w:val="Heading2"/>
              <w:numPr>
                <w:ilvl w:val="0"/>
                <w:numId w:val="0"/>
              </w:numPr>
              <w:bidi/>
              <w:spacing w:before="120" w:after="120"/>
              <w:rPr>
                <w:rFonts w:asciiTheme="minorHAnsi" w:eastAsia="Times New Roman" w:hAnsiTheme="minorHAnsi" w:cstheme="minorHAnsi"/>
                <w:b w:val="0"/>
                <w:bCs w:val="0"/>
                <w:color w:val="000000"/>
                <w:sz w:val="22"/>
                <w:szCs w:val="22"/>
              </w:rPr>
            </w:pPr>
            <w:r>
              <w:rPr>
                <w:rFonts w:asciiTheme="minorHAnsi" w:eastAsia="Times New Roman" w:hAnsiTheme="minorHAnsi" w:cstheme="minorHAnsi"/>
                <w:b w:val="0"/>
                <w:bCs w:val="0"/>
                <w:color w:val="000000"/>
                <w:sz w:val="22"/>
                <w:szCs w:val="22"/>
                <w:rtl/>
                <w:lang w:eastAsia="ar"/>
              </w:rPr>
              <w:t xml:space="preserve">__اتصالات هاتفية    __رسائل بريد إلكتروني    __لقاءات شخصية    __ورشة (ورشات) عمل مخصصة لأصحاب المصلحة    __غير ذلك (يرجى التحديد): </w:t>
            </w:r>
          </w:p>
        </w:tc>
      </w:tr>
      <w:tr w:rsidR="00447DAD" w:rsidRPr="0026607D" w14:paraId="384E84B7" w14:textId="77777777" w:rsidTr="00E85321">
        <w:tc>
          <w:tcPr>
            <w:tcW w:w="14786" w:type="dxa"/>
            <w:gridSpan w:val="2"/>
            <w:shd w:val="clear" w:color="auto" w:fill="9CC2E5" w:themeFill="accent1" w:themeFillTint="99"/>
          </w:tcPr>
          <w:p w14:paraId="45A7254B" w14:textId="0E648E12" w:rsidR="00447DAD" w:rsidRPr="007310A3" w:rsidRDefault="00B01CDC" w:rsidP="001A00E3">
            <w:pPr>
              <w:tabs>
                <w:tab w:val="left" w:pos="2790"/>
              </w:tabs>
              <w:bidi/>
              <w:spacing w:after="0"/>
              <w:rPr>
                <w:rFonts w:asciiTheme="minorHAnsi" w:hAnsiTheme="minorHAnsi" w:cstheme="minorHAnsi"/>
                <w:b/>
                <w:sz w:val="24"/>
              </w:rPr>
            </w:pPr>
            <w:r w:rsidRPr="007310A3">
              <w:rPr>
                <w:rFonts w:asciiTheme="minorHAnsi" w:hAnsiTheme="minorHAnsi" w:cstheme="minorHAnsi"/>
                <w:b/>
                <w:bCs/>
                <w:sz w:val="24"/>
                <w:szCs w:val="24"/>
                <w:rtl/>
                <w:lang w:eastAsia="ar"/>
              </w:rPr>
              <w:t>مسؤول الاتصال بشأن الأسئلة أو التوضيحات الإضافية المتعلقة بهذا الطلب</w:t>
            </w:r>
          </w:p>
        </w:tc>
      </w:tr>
      <w:tr w:rsidR="0022468B" w:rsidRPr="0026607D" w14:paraId="23B63317" w14:textId="77777777" w:rsidTr="00E85321">
        <w:tc>
          <w:tcPr>
            <w:tcW w:w="14786" w:type="dxa"/>
            <w:gridSpan w:val="2"/>
            <w:vAlign w:val="center"/>
          </w:tcPr>
          <w:p w14:paraId="3CD3C841" w14:textId="0F5ED72A" w:rsidR="0022468B" w:rsidRPr="007310A3" w:rsidRDefault="00A32676" w:rsidP="001A00E3">
            <w:pPr>
              <w:pStyle w:val="Heading2"/>
              <w:numPr>
                <w:ilvl w:val="0"/>
                <w:numId w:val="0"/>
              </w:numPr>
              <w:bidi/>
              <w:spacing w:before="120" w:after="120"/>
              <w:rPr>
                <w:rFonts w:asciiTheme="minorHAnsi" w:eastAsia="Times New Roman" w:hAnsiTheme="minorHAnsi" w:cstheme="minorHAnsi"/>
                <w:b w:val="0"/>
                <w:bCs w:val="0"/>
                <w:color w:val="000000"/>
                <w:sz w:val="22"/>
                <w:szCs w:val="22"/>
              </w:rPr>
            </w:pPr>
            <w:r>
              <w:rPr>
                <w:rFonts w:asciiTheme="minorHAnsi" w:eastAsia="Times New Roman" w:hAnsiTheme="minorHAnsi" w:cstheme="minorHAnsi"/>
                <w:b w:val="0"/>
                <w:bCs w:val="0"/>
                <w:color w:val="000000"/>
                <w:sz w:val="22"/>
                <w:szCs w:val="22"/>
                <w:rtl/>
                <w:lang w:eastAsia="ar"/>
              </w:rPr>
              <w:t xml:space="preserve">__جهة تنسيق مؤشر هدف التنمية المستدامة رقم 6-5-1 المذكورة أعلاه    __غير ذلك (يرجى تحديد معلومات الاتصال هنا):     </w:t>
            </w:r>
          </w:p>
        </w:tc>
      </w:tr>
    </w:tbl>
    <w:p w14:paraId="2DBBA504" w14:textId="7E70B780" w:rsidR="004D1326" w:rsidRPr="001E0F6A" w:rsidRDefault="003B6124" w:rsidP="00CD4F5B">
      <w:pPr>
        <w:bidi/>
      </w:pPr>
      <w:r>
        <w:rPr>
          <w:rtl/>
          <w:lang w:eastAsia="ar"/>
        </w:rPr>
        <w:br/>
      </w:r>
      <w:r w:rsidR="004D1326">
        <w:rPr>
          <w:rtl/>
          <w:lang w:eastAsia="ar"/>
        </w:rPr>
        <w:br w:type="page"/>
      </w:r>
    </w:p>
    <w:p w14:paraId="56F6C048" w14:textId="5793B34A" w:rsidR="006B1F0C" w:rsidRPr="00DB23C9" w:rsidRDefault="00D958B7" w:rsidP="005C3C8E">
      <w:pPr>
        <w:pStyle w:val="Heading2"/>
        <w:numPr>
          <w:ilvl w:val="0"/>
          <w:numId w:val="0"/>
        </w:numPr>
        <w:bidi/>
        <w:spacing w:after="120"/>
        <w:ind w:left="576" w:hanging="576"/>
      </w:pPr>
      <w:r>
        <w:rPr>
          <w:rtl/>
          <w:lang w:eastAsia="ar"/>
        </w:rPr>
        <w:lastRenderedPageBreak/>
        <w:t xml:space="preserve">القسم الأول - مقدمة: </w:t>
      </w:r>
    </w:p>
    <w:p w14:paraId="3FB19700" w14:textId="603B39C0" w:rsidR="008068B2" w:rsidRDefault="008068B2" w:rsidP="00E443C2">
      <w:pPr>
        <w:bidi/>
        <w:jc w:val="both"/>
      </w:pPr>
      <w:r>
        <w:rPr>
          <w:rtl/>
          <w:lang w:eastAsia="ar"/>
        </w:rPr>
        <w:t xml:space="preserve">هذه هي أداة المسح الرسمية للإبلاغ القُطري بخصوص مؤشر هدف التنمية المستدامة رقم </w:t>
      </w:r>
      <w:r w:rsidRPr="00DB23C9">
        <w:rPr>
          <w:rFonts w:eastAsia="Times New Roman"/>
          <w:color w:val="000000"/>
          <w:rtl/>
          <w:lang w:eastAsia="ar"/>
        </w:rPr>
        <w:t>6-5-1: "درجة تنفيذ الإدارة المتكاملة ل</w:t>
      </w:r>
      <w:r w:rsidR="00304ED8">
        <w:rPr>
          <w:rFonts w:eastAsia="Times New Roman" w:hint="cs"/>
          <w:color w:val="000000"/>
          <w:rtl/>
          <w:lang w:eastAsia="ar"/>
        </w:rPr>
        <w:t>ل</w:t>
      </w:r>
      <w:r w:rsidRPr="00DB23C9">
        <w:rPr>
          <w:rFonts w:eastAsia="Times New Roman"/>
          <w:color w:val="000000"/>
          <w:rtl/>
          <w:lang w:eastAsia="ar"/>
        </w:rPr>
        <w:t>موارد الما</w:t>
      </w:r>
      <w:r w:rsidR="00F66FC8">
        <w:rPr>
          <w:rFonts w:eastAsia="Times New Roman" w:hint="cs"/>
          <w:color w:val="000000"/>
          <w:rtl/>
          <w:lang w:eastAsia="ar"/>
        </w:rPr>
        <w:t>ئية</w:t>
      </w:r>
      <w:r w:rsidRPr="00DB23C9">
        <w:rPr>
          <w:rFonts w:eastAsia="Times New Roman"/>
          <w:color w:val="000000"/>
          <w:rtl/>
          <w:lang w:eastAsia="ar"/>
        </w:rPr>
        <w:t xml:space="preserve"> (0-100)". يقيس المؤشر مدى التقدم المُحرَز نحو تحقيق</w:t>
      </w:r>
      <w:r>
        <w:rPr>
          <w:rtl/>
          <w:lang w:eastAsia="ar"/>
        </w:rPr>
        <w:t xml:space="preserve"> الغاية 6-5: "بحلول العام 2030، تنفيذ الإدارة المتكاملة ل</w:t>
      </w:r>
      <w:r w:rsidR="00F66FC8">
        <w:rPr>
          <w:rFonts w:hint="cs"/>
          <w:rtl/>
          <w:lang w:eastAsia="ar"/>
        </w:rPr>
        <w:t>ل</w:t>
      </w:r>
      <w:r>
        <w:rPr>
          <w:rtl/>
          <w:lang w:eastAsia="ar"/>
        </w:rPr>
        <w:t>موارد الما</w:t>
      </w:r>
      <w:r w:rsidR="00F66FC8">
        <w:rPr>
          <w:rFonts w:hint="cs"/>
          <w:rtl/>
          <w:lang w:eastAsia="ar"/>
        </w:rPr>
        <w:t>ئية</w:t>
      </w:r>
      <w:r>
        <w:rPr>
          <w:rtl/>
          <w:lang w:eastAsia="ar"/>
        </w:rPr>
        <w:t xml:space="preserve"> على جميع المستويات، بما في ذلك الاعتماد على التعاون عبر الحدود حسب الاقتضاء". تدعم الغاية </w:t>
      </w:r>
      <w:r w:rsidR="00E2597F" w:rsidRPr="00DB23C9">
        <w:rPr>
          <w:rFonts w:eastAsia="Times New Roman"/>
          <w:color w:val="000000"/>
          <w:rtl/>
          <w:lang w:eastAsia="ar"/>
        </w:rPr>
        <w:t>الاستخدام العادل والفعال ل</w:t>
      </w:r>
      <w:r w:rsidR="00C81928">
        <w:rPr>
          <w:rFonts w:eastAsia="Times New Roman" w:hint="cs"/>
          <w:color w:val="000000"/>
          <w:rtl/>
          <w:lang w:eastAsia="ar"/>
        </w:rPr>
        <w:t>ل</w:t>
      </w:r>
      <w:r w:rsidR="00E2597F" w:rsidRPr="00DB23C9">
        <w:rPr>
          <w:rFonts w:eastAsia="Times New Roman"/>
          <w:color w:val="000000"/>
          <w:rtl/>
          <w:lang w:eastAsia="ar"/>
        </w:rPr>
        <w:t>موارد الما</w:t>
      </w:r>
      <w:r w:rsidR="00C81928">
        <w:rPr>
          <w:rFonts w:eastAsia="Times New Roman" w:hint="cs"/>
          <w:color w:val="000000"/>
          <w:rtl/>
          <w:lang w:eastAsia="ar"/>
        </w:rPr>
        <w:t>ئية</w:t>
      </w:r>
      <w:r w:rsidR="00E2597F" w:rsidRPr="00DB23C9">
        <w:rPr>
          <w:rFonts w:eastAsia="Times New Roman"/>
          <w:color w:val="000000"/>
          <w:rtl/>
          <w:lang w:eastAsia="ar"/>
        </w:rPr>
        <w:t xml:space="preserve">، الأمر الذي يعدُّ أساسياً لتحقيق التنمية الاجتماعية والاقتصادية، فضلاً عن الاستدامة البيئية. تدعم الإجراءات الهادفة إلى تحقيق الغاية 6-5 بشكلٍ مباشر الغايات الأخرى المتّصلة بالمياه ضمن هدف التنمية المستدامة رقم 6: "ضمان توفر المياه وخدمات الصرف الصحي وإدارتها المستدامة للجميع". </w:t>
      </w:r>
      <w:r>
        <w:rPr>
          <w:rtl/>
          <w:lang w:eastAsia="ar"/>
        </w:rPr>
        <w:t xml:space="preserve"> يمكن الاطلاع على توجيهات إضافية بشأن إتمام أداة المسح هذه في </w:t>
      </w:r>
      <w:hyperlink r:id="rId11" w:history="1">
        <w:r w:rsidR="002E5085" w:rsidRPr="005A4C36">
          <w:rPr>
            <w:rStyle w:val="Hyperlink"/>
            <w:rtl/>
            <w:lang w:eastAsia="ar"/>
          </w:rPr>
          <w:t>دليل الرصد</w:t>
        </w:r>
      </w:hyperlink>
      <w:r>
        <w:rPr>
          <w:rtl/>
          <w:lang w:eastAsia="ar"/>
        </w:rPr>
        <w:t xml:space="preserve"> الخاص بمؤشر هدف التنمية المستدامة رقم 6-5-1. يتوفر كلٌّ من </w:t>
      </w:r>
      <w:r w:rsidR="005D379B" w:rsidRPr="00743CEC">
        <w:rPr>
          <w:rFonts w:eastAsia="Times New Roman"/>
          <w:rtl/>
          <w:lang w:eastAsia="ar"/>
        </w:rPr>
        <w:t>أداة المسح ودليل الرصد لدى برنامج الأمم المتحدة للبيئة في اللغات الرسمية الست للأمم المتحدة (العربية والصينية والإنجليزية والفرنسية والروسية والإسبانية)، والبرتغالية، عن طريق مكتب المساعدة ويمكن الحصول عليها من خلال البريد الإلكتروني &gt;4}</w:t>
      </w:r>
      <w:r w:rsidR="005D379B" w:rsidRPr="00743CEC">
        <w:rPr>
          <w:rFonts w:eastAsia="Times New Roman"/>
          <w:lang w:val="en-US" w:eastAsia="ar" w:bidi="en-US"/>
        </w:rPr>
        <w:t>iwrmsdg651@un.org</w:t>
      </w:r>
      <w:r w:rsidR="005D379B" w:rsidRPr="00743CEC">
        <w:rPr>
          <w:rFonts w:eastAsia="Times New Roman"/>
          <w:rtl/>
          <w:lang w:eastAsia="ar"/>
        </w:rPr>
        <w:t>.</w:t>
      </w:r>
    </w:p>
    <w:p w14:paraId="1D96DDB0" w14:textId="55811ABB" w:rsidR="008068B2" w:rsidRDefault="00F16016" w:rsidP="00376089">
      <w:pPr>
        <w:pStyle w:val="Heading3"/>
        <w:numPr>
          <w:ilvl w:val="0"/>
          <w:numId w:val="0"/>
        </w:numPr>
        <w:bidi/>
        <w:ind w:left="720" w:hanging="720"/>
      </w:pPr>
      <w:r>
        <w:rPr>
          <w:rtl/>
          <w:lang w:eastAsia="ar"/>
        </w:rPr>
        <w:t xml:space="preserve">لمحة عن المؤشر: </w:t>
      </w:r>
    </w:p>
    <w:p w14:paraId="2D7A7C77" w14:textId="198F5711" w:rsidR="00F16016" w:rsidRDefault="008A466B" w:rsidP="00E443C2">
      <w:pPr>
        <w:bidi/>
        <w:jc w:val="both"/>
      </w:pPr>
      <w:r>
        <w:rPr>
          <w:rtl/>
          <w:lang w:eastAsia="ar"/>
        </w:rPr>
        <w:t>يمثِّل المؤشر 6-5-1 درجة تنفيذ الإدارة المتكاملة ل</w:t>
      </w:r>
      <w:r w:rsidR="00166C45">
        <w:rPr>
          <w:rFonts w:hint="cs"/>
          <w:rtl/>
          <w:lang w:eastAsia="ar"/>
        </w:rPr>
        <w:t>ل</w:t>
      </w:r>
      <w:r>
        <w:rPr>
          <w:rtl/>
          <w:lang w:eastAsia="ar"/>
        </w:rPr>
        <w:t>موارد الما</w:t>
      </w:r>
      <w:r w:rsidR="00166C45">
        <w:rPr>
          <w:rFonts w:hint="cs"/>
          <w:rtl/>
          <w:lang w:eastAsia="ar"/>
        </w:rPr>
        <w:t>ئية</w:t>
      </w:r>
      <w:r>
        <w:rPr>
          <w:rtl/>
          <w:lang w:eastAsia="ar"/>
        </w:rPr>
        <w:t xml:space="preserve"> على مقياس من 0 إلى 100. وهي تُحسَب اعتماداً على النتائج المُحصّلة من 30 سؤالاً تقريباً تغطي مختلف جوانب الإدارة المتكاملة ل</w:t>
      </w:r>
      <w:r w:rsidR="00EE69C6">
        <w:rPr>
          <w:rFonts w:hint="cs"/>
          <w:rtl/>
          <w:lang w:eastAsia="ar"/>
        </w:rPr>
        <w:t>ل</w:t>
      </w:r>
      <w:r>
        <w:rPr>
          <w:rtl/>
          <w:lang w:eastAsia="ar"/>
        </w:rPr>
        <w:t>موارد الما</w:t>
      </w:r>
      <w:r w:rsidR="00EE69C6">
        <w:rPr>
          <w:rFonts w:hint="cs"/>
          <w:rtl/>
          <w:lang w:eastAsia="ar"/>
        </w:rPr>
        <w:t>ئية</w:t>
      </w:r>
      <w:r>
        <w:rPr>
          <w:rtl/>
          <w:lang w:eastAsia="ar"/>
        </w:rPr>
        <w:t xml:space="preserve">. </w:t>
      </w:r>
    </w:p>
    <w:p w14:paraId="2D09070F" w14:textId="71271C10" w:rsidR="001B2314" w:rsidRPr="00DB23C9" w:rsidRDefault="00E74F91" w:rsidP="00376089">
      <w:pPr>
        <w:pStyle w:val="Heading3"/>
        <w:numPr>
          <w:ilvl w:val="0"/>
          <w:numId w:val="0"/>
        </w:numPr>
        <w:bidi/>
        <w:ind w:left="720" w:hanging="720"/>
      </w:pPr>
      <w:r>
        <w:rPr>
          <w:rtl/>
          <w:lang w:eastAsia="ar"/>
        </w:rPr>
        <w:t>لمحة عن أداة المسح</w:t>
      </w:r>
    </w:p>
    <w:p w14:paraId="32A76A13" w14:textId="53CF2828" w:rsidR="00534DC2" w:rsidRDefault="00155B02" w:rsidP="00534DC2">
      <w:pPr>
        <w:bidi/>
        <w:jc w:val="both"/>
        <w:rPr>
          <w:rFonts w:eastAsia="Times New Roman"/>
          <w:color w:val="000000"/>
        </w:rPr>
      </w:pPr>
      <w:r w:rsidRPr="00155B02">
        <w:rPr>
          <w:rFonts w:eastAsia="Times New Roman"/>
          <w:color w:val="000000"/>
          <w:rtl/>
          <w:lang w:eastAsia="ar"/>
        </w:rPr>
        <w:t>إن الهدف الرئيسي لأداة المسح هو رصد المؤشر 6-5-1 والإبلاغ عنه على مستوى العالم. وقد صُمِّمت بحيث تستفيد منها البلدان أيضاً كأداة تشخيصية بسيطة تحدد نواحي القوة والضعف في مختلف جوانب عملية تنفيذ الإدارة المتكاملة ل</w:t>
      </w:r>
      <w:r w:rsidR="00EE69C6">
        <w:rPr>
          <w:rFonts w:eastAsia="Times New Roman" w:hint="cs"/>
          <w:color w:val="000000"/>
          <w:rtl/>
          <w:lang w:eastAsia="ar"/>
        </w:rPr>
        <w:t>ل</w:t>
      </w:r>
      <w:r w:rsidRPr="00155B02">
        <w:rPr>
          <w:rFonts w:eastAsia="Times New Roman"/>
          <w:color w:val="000000"/>
          <w:rtl/>
          <w:lang w:eastAsia="ar"/>
        </w:rPr>
        <w:t>موارد الما</w:t>
      </w:r>
      <w:r w:rsidR="00EE69C6">
        <w:rPr>
          <w:rFonts w:eastAsia="Times New Roman" w:hint="cs"/>
          <w:color w:val="000000"/>
          <w:rtl/>
          <w:lang w:eastAsia="ar"/>
        </w:rPr>
        <w:t>ئي</w:t>
      </w:r>
      <w:r w:rsidR="00C03A5D">
        <w:rPr>
          <w:rFonts w:eastAsia="Times New Roman" w:hint="cs"/>
          <w:color w:val="000000"/>
          <w:rtl/>
          <w:lang w:eastAsia="ar"/>
        </w:rPr>
        <w:t>ة</w:t>
      </w:r>
      <w:r w:rsidRPr="00155B02">
        <w:rPr>
          <w:rFonts w:eastAsia="Times New Roman"/>
          <w:color w:val="000000"/>
          <w:rtl/>
          <w:lang w:eastAsia="ar"/>
        </w:rPr>
        <w:t>. وهي تقيس مدى التنفيذ في خطوات تزايدية، مما يتيح للبلدان تحديد العوامل المُعيقة والميسِّرة أمام تعزيز الإدارة المتكاملة ل</w:t>
      </w:r>
      <w:r w:rsidR="00C03A5D">
        <w:rPr>
          <w:rFonts w:eastAsia="Times New Roman" w:hint="cs"/>
          <w:color w:val="000000"/>
          <w:rtl/>
          <w:lang w:eastAsia="ar"/>
        </w:rPr>
        <w:t>ل</w:t>
      </w:r>
      <w:r w:rsidRPr="00155B02">
        <w:rPr>
          <w:rFonts w:eastAsia="Times New Roman"/>
          <w:color w:val="000000"/>
          <w:rtl/>
          <w:lang w:eastAsia="ar"/>
        </w:rPr>
        <w:t>موارد الما</w:t>
      </w:r>
      <w:r w:rsidR="00C03A5D">
        <w:rPr>
          <w:rFonts w:eastAsia="Times New Roman" w:hint="cs"/>
          <w:color w:val="000000"/>
          <w:rtl/>
          <w:lang w:eastAsia="ar"/>
        </w:rPr>
        <w:t>ئية</w:t>
      </w:r>
      <w:r w:rsidRPr="00155B02">
        <w:rPr>
          <w:rFonts w:eastAsia="Times New Roman"/>
          <w:color w:val="000000"/>
          <w:rtl/>
          <w:lang w:eastAsia="ar"/>
        </w:rPr>
        <w:t>. يمكن استخدام أداة المسح المكتملة ك</w:t>
      </w:r>
      <w:r w:rsidR="00B17918">
        <w:rPr>
          <w:rFonts w:eastAsia="Times New Roman" w:hint="cs"/>
          <w:color w:val="000000"/>
          <w:rtl/>
          <w:lang w:eastAsia="ar"/>
        </w:rPr>
        <w:t>م</w:t>
      </w:r>
      <w:r w:rsidRPr="00155B02">
        <w:rPr>
          <w:rFonts w:eastAsia="Times New Roman"/>
          <w:color w:val="000000"/>
          <w:rtl/>
          <w:lang w:eastAsia="ar"/>
        </w:rPr>
        <w:t xml:space="preserve">دخَل في التخطيط للغاية 6-5 والعمل على تحقيقها. </w:t>
      </w:r>
    </w:p>
    <w:p w14:paraId="4E609F31" w14:textId="540F4439" w:rsidR="005C4DEF" w:rsidRDefault="00273E68" w:rsidP="006B76A9">
      <w:pPr>
        <w:bidi/>
        <w:jc w:val="both"/>
        <w:rPr>
          <w:rFonts w:eastAsia="Times New Roman"/>
          <w:color w:val="000000"/>
        </w:rPr>
      </w:pPr>
      <w:r w:rsidRPr="00DB23C9">
        <w:rPr>
          <w:rFonts w:eastAsia="Times New Roman"/>
          <w:color w:val="000000"/>
          <w:rtl/>
          <w:lang w:eastAsia="ar"/>
        </w:rPr>
        <w:t>يتضمن المسح أربعة أقسام، يغطي كلٌّ منها بُعداً أساسياً من أبعاد الإدارة المتكاملة ل</w:t>
      </w:r>
      <w:r w:rsidR="00B17918">
        <w:rPr>
          <w:rFonts w:eastAsia="Times New Roman" w:hint="cs"/>
          <w:color w:val="000000"/>
          <w:rtl/>
          <w:lang w:eastAsia="ar"/>
        </w:rPr>
        <w:t>ل</w:t>
      </w:r>
      <w:r w:rsidRPr="00DB23C9">
        <w:rPr>
          <w:rFonts w:eastAsia="Times New Roman"/>
          <w:color w:val="000000"/>
          <w:rtl/>
          <w:lang w:eastAsia="ar"/>
        </w:rPr>
        <w:t>موارد الما</w:t>
      </w:r>
      <w:r w:rsidR="00B17918">
        <w:rPr>
          <w:rFonts w:eastAsia="Times New Roman" w:hint="cs"/>
          <w:color w:val="000000"/>
          <w:rtl/>
          <w:lang w:eastAsia="ar"/>
        </w:rPr>
        <w:t>ئية</w:t>
      </w:r>
      <w:r w:rsidRPr="00DB23C9">
        <w:rPr>
          <w:rFonts w:eastAsia="Times New Roman"/>
          <w:color w:val="000000"/>
          <w:rtl/>
          <w:lang w:eastAsia="ar"/>
        </w:rPr>
        <w:t xml:space="preserve"> (انظر التعريف في الملحق أ: قاموس المصطلحات): </w:t>
      </w:r>
    </w:p>
    <w:p w14:paraId="6BC80559" w14:textId="05B1C98E" w:rsidR="00CF62AF" w:rsidRDefault="00507BD5" w:rsidP="00CF62AF">
      <w:pPr>
        <w:bidi/>
        <w:spacing w:after="0"/>
        <w:ind w:left="340"/>
      </w:pPr>
      <w:r>
        <w:rPr>
          <w:b/>
          <w:bCs/>
          <w:rtl/>
          <w:lang w:eastAsia="ar"/>
        </w:rPr>
        <w:t xml:space="preserve">1- البيئة </w:t>
      </w:r>
      <w:r w:rsidR="00254DEF">
        <w:rPr>
          <w:rFonts w:hint="cs"/>
          <w:b/>
          <w:bCs/>
          <w:rtl/>
          <w:lang w:eastAsia="ar"/>
        </w:rPr>
        <w:t>المؤاتية</w:t>
      </w:r>
      <w:r>
        <w:rPr>
          <w:b/>
          <w:bCs/>
          <w:rtl/>
          <w:lang w:eastAsia="ar"/>
        </w:rPr>
        <w:t xml:space="preserve">: </w:t>
      </w:r>
      <w:r>
        <w:rPr>
          <w:rtl/>
          <w:lang w:eastAsia="ar"/>
        </w:rPr>
        <w:t>السياسات والقوانين والخطط الداعمة لتنفيذ الإدارة المتكاملة ل</w:t>
      </w:r>
      <w:r w:rsidR="007718A8">
        <w:rPr>
          <w:rFonts w:hint="cs"/>
          <w:rtl/>
          <w:lang w:eastAsia="ar"/>
        </w:rPr>
        <w:t>ل</w:t>
      </w:r>
      <w:r>
        <w:rPr>
          <w:rtl/>
          <w:lang w:eastAsia="ar"/>
        </w:rPr>
        <w:t>موارد الما</w:t>
      </w:r>
      <w:r w:rsidR="007718A8">
        <w:rPr>
          <w:rFonts w:hint="cs"/>
          <w:rtl/>
          <w:lang w:eastAsia="ar"/>
        </w:rPr>
        <w:t>ئية</w:t>
      </w:r>
      <w:r>
        <w:rPr>
          <w:rtl/>
          <w:lang w:eastAsia="ar"/>
        </w:rPr>
        <w:t>.</w:t>
      </w:r>
    </w:p>
    <w:p w14:paraId="73820C68" w14:textId="26F332B5" w:rsidR="00CF62AF" w:rsidRDefault="00CF62AF" w:rsidP="00CF62AF">
      <w:pPr>
        <w:bidi/>
        <w:spacing w:after="0"/>
        <w:ind w:left="340"/>
      </w:pPr>
      <w:r w:rsidRPr="00057D8A">
        <w:rPr>
          <w:b/>
          <w:bCs/>
          <w:rtl/>
          <w:lang w:eastAsia="ar"/>
        </w:rPr>
        <w:t xml:space="preserve">2- المؤسسات </w:t>
      </w:r>
      <w:r w:rsidR="00BE617A" w:rsidRPr="00057D8A">
        <w:rPr>
          <w:rFonts w:hint="cs"/>
          <w:b/>
          <w:bCs/>
          <w:rtl/>
          <w:lang w:eastAsia="ar"/>
        </w:rPr>
        <w:t xml:space="preserve">والمشارَكة: </w:t>
      </w:r>
      <w:r w:rsidR="00BE617A" w:rsidRPr="00057D8A">
        <w:rPr>
          <w:rFonts w:hint="cs"/>
          <w:rtl/>
          <w:lang w:eastAsia="ar"/>
        </w:rPr>
        <w:t>نطاق</w:t>
      </w:r>
      <w:r w:rsidRPr="00057D8A">
        <w:rPr>
          <w:rtl/>
          <w:lang w:eastAsia="ar"/>
        </w:rPr>
        <w:t xml:space="preserve"> وأدوار المؤسسات السياسية والاجتماعية والاقتصادية والإدارية وغيرها من مجموعات أصحاب المصلحة التي تساعد على دعم التنفيذ.</w:t>
      </w:r>
    </w:p>
    <w:p w14:paraId="5F22F355" w14:textId="4447610F" w:rsidR="00CF62AF" w:rsidRDefault="00507BD5" w:rsidP="00CF62AF">
      <w:pPr>
        <w:bidi/>
        <w:spacing w:after="0"/>
        <w:ind w:left="340"/>
      </w:pPr>
      <w:r>
        <w:rPr>
          <w:b/>
          <w:bCs/>
          <w:rtl/>
          <w:lang w:eastAsia="ar"/>
        </w:rPr>
        <w:t xml:space="preserve">3- أدوات الإدارة: </w:t>
      </w:r>
      <w:r>
        <w:rPr>
          <w:rtl/>
          <w:lang w:eastAsia="ar"/>
        </w:rPr>
        <w:t xml:space="preserve">الأدوات والأنشطة التي تمكِّن صانعي القرار والمستخدمين من اعتماد اختيارات رشيدة ومستنيرة من بين إجراءات بديلة. </w:t>
      </w:r>
    </w:p>
    <w:p w14:paraId="5ADDDFF7" w14:textId="02C310C1" w:rsidR="00CF62AF" w:rsidRDefault="00CF62AF" w:rsidP="000E2AD4">
      <w:pPr>
        <w:bidi/>
        <w:spacing w:after="120"/>
        <w:ind w:left="340"/>
      </w:pPr>
      <w:r w:rsidRPr="00057D8A">
        <w:rPr>
          <w:b/>
          <w:bCs/>
          <w:rtl/>
          <w:lang w:eastAsia="ar"/>
        </w:rPr>
        <w:t xml:space="preserve">4- التمويل: </w:t>
      </w:r>
      <w:r w:rsidRPr="00057D8A">
        <w:rPr>
          <w:rtl/>
          <w:lang w:eastAsia="ar"/>
        </w:rPr>
        <w:t xml:space="preserve">توفير ميزانية وتمويل من مصادر شتى واستخدامهما لتنمية </w:t>
      </w:r>
      <w:r w:rsidR="00F20615">
        <w:rPr>
          <w:rFonts w:hint="cs"/>
          <w:rtl/>
          <w:lang w:eastAsia="ar" w:bidi="ar-LB"/>
        </w:rPr>
        <w:t>ال</w:t>
      </w:r>
      <w:r w:rsidRPr="00057D8A">
        <w:rPr>
          <w:rtl/>
          <w:lang w:eastAsia="ar"/>
        </w:rPr>
        <w:t>موارد الما</w:t>
      </w:r>
      <w:r w:rsidR="00F20615">
        <w:rPr>
          <w:rFonts w:hint="cs"/>
          <w:rtl/>
          <w:lang w:eastAsia="ar"/>
        </w:rPr>
        <w:t>ئية</w:t>
      </w:r>
      <w:r w:rsidRPr="00057D8A">
        <w:rPr>
          <w:rtl/>
          <w:lang w:eastAsia="ar"/>
        </w:rPr>
        <w:t xml:space="preserve"> وإدارتها (بصرف النظر عن توفير مياه الشرب وخدمات الصرف الصحي).</w:t>
      </w:r>
    </w:p>
    <w:p w14:paraId="0CE5E9A4" w14:textId="36B4C1C3" w:rsidR="008A2443" w:rsidRDefault="008A2443" w:rsidP="006B76A9">
      <w:pPr>
        <w:bidi/>
        <w:jc w:val="both"/>
        <w:rPr>
          <w:rFonts w:eastAsia="Times New Roman"/>
          <w:color w:val="000000"/>
        </w:rPr>
      </w:pPr>
      <w:r w:rsidRPr="00D149B9">
        <w:rPr>
          <w:rFonts w:eastAsia="Times New Roman"/>
          <w:color w:val="000000"/>
          <w:rtl/>
          <w:lang w:eastAsia="ar"/>
        </w:rPr>
        <w:t>يتضمن كل قسم قسمين فرعيين يغطيان المستوى "الوطني" والمستويات "الأخرى"، ليشملا صيغة الغاية 6-5 "... على جميع المستويات". وتشمل المستويات "الأخرى" المستوى دون الوطني، ومستوى الأحواض، والمستوى المحلي، والمستوى العابر للحدود (انظر الملحق أ - قاموس المصطلحات). وترتبط الأسئلة بهذه المستويات تبعاً لمدى صلتها بالجانب المحدَّد من جوانب الإدارة المتكاملة ل</w:t>
      </w:r>
      <w:r w:rsidR="006B7949">
        <w:rPr>
          <w:rFonts w:eastAsia="Times New Roman" w:hint="cs"/>
          <w:color w:val="000000"/>
          <w:rtl/>
          <w:lang w:eastAsia="ar"/>
        </w:rPr>
        <w:t>ل</w:t>
      </w:r>
      <w:r w:rsidRPr="00D149B9">
        <w:rPr>
          <w:rFonts w:eastAsia="Times New Roman"/>
          <w:color w:val="000000"/>
          <w:rtl/>
          <w:lang w:eastAsia="ar"/>
        </w:rPr>
        <w:t>موارد الما</w:t>
      </w:r>
      <w:r w:rsidR="006B7949">
        <w:rPr>
          <w:rFonts w:eastAsia="Times New Roman" w:hint="cs"/>
          <w:color w:val="000000"/>
          <w:rtl/>
          <w:lang w:eastAsia="ar"/>
        </w:rPr>
        <w:t>ئية</w:t>
      </w:r>
      <w:r w:rsidRPr="00D149B9">
        <w:rPr>
          <w:rFonts w:eastAsia="Times New Roman"/>
          <w:color w:val="000000"/>
          <w:rtl/>
          <w:lang w:eastAsia="ar"/>
        </w:rPr>
        <w:t xml:space="preserve">. بالنسبة إلى غالبية الأسئلة المتعلقة بـ "المستوى الآخر"، يجب أن تعكُس النتيجة الوضع على مستوى الأحواض/خزانات المياه الجوفية/الولايات القضائية كافة، ما لم يُذكر خلاف ذلك. بالنسبة إلى الأسئلة المتعلقة بالمستوى العابر للحدود، يجب أن تعكُس النتيجة الوضع على مستوى الأحواض/خزانات المياه الجوفية العابرة للحدود "الأكثر أهمية" كافة، والتي يجب إدراجها في الجدول الموجود ضمن الملحق ب. وتعبئة هذا الجدول: تزيد شفافية الأسئلة في المستوى العابر للحدود؛ وترفع من فائدة المعلومات عند الحوار مع البلدان المجاورة؛ وتعزز التنسيق مع </w:t>
      </w:r>
      <w:hyperlink r:id="rId12" w:history="1">
        <w:r w:rsidR="006F5A6F" w:rsidRPr="00F40CB1">
          <w:rPr>
            <w:rStyle w:val="Hyperlink"/>
            <w:rFonts w:eastAsia="Times New Roman"/>
            <w:rtl/>
            <w:lang w:eastAsia="ar"/>
          </w:rPr>
          <w:t>مؤشر هدف التنمية المستدامة 6-5-2</w:t>
        </w:r>
      </w:hyperlink>
      <w:r w:rsidRPr="00D149B9">
        <w:rPr>
          <w:rFonts w:eastAsia="Times New Roman"/>
          <w:color w:val="000000"/>
          <w:rtl/>
          <w:lang w:eastAsia="ar"/>
        </w:rPr>
        <w:t xml:space="preserve"> في ما يتعلق بإجراءات التعاون العابر للحدود. ومن المعروف أن إدارة </w:t>
      </w:r>
      <w:r w:rsidR="00F568B9">
        <w:rPr>
          <w:rFonts w:eastAsia="Times New Roman" w:hint="cs"/>
          <w:color w:val="000000"/>
          <w:rtl/>
          <w:lang w:eastAsia="ar" w:bidi="ar-LB"/>
        </w:rPr>
        <w:t>ال</w:t>
      </w:r>
      <w:r w:rsidRPr="00D149B9">
        <w:rPr>
          <w:rFonts w:eastAsia="Times New Roman"/>
          <w:color w:val="000000"/>
          <w:rtl/>
          <w:lang w:eastAsia="ar"/>
        </w:rPr>
        <w:t>موارد الما</w:t>
      </w:r>
      <w:r w:rsidR="00F568B9">
        <w:rPr>
          <w:rFonts w:eastAsia="Times New Roman" w:hint="cs"/>
          <w:color w:val="000000"/>
          <w:rtl/>
          <w:lang w:eastAsia="ar"/>
        </w:rPr>
        <w:t>ئية</w:t>
      </w:r>
      <w:r w:rsidRPr="00D149B9">
        <w:rPr>
          <w:rFonts w:eastAsia="Times New Roman"/>
          <w:color w:val="000000"/>
          <w:rtl/>
          <w:lang w:eastAsia="ar"/>
        </w:rPr>
        <w:t xml:space="preserve"> في البلدان الاتحادية قد تتَّسم بمزيد من التعقيد نظراً للمسؤوليات الموزَّعة على مختلف المستويات الإدارية. يمكنك التوسُّع في شرح أي ظروف محددة تتعلق بمستوى اللامركزية في إدارة </w:t>
      </w:r>
      <w:r w:rsidR="00DD0BE5">
        <w:rPr>
          <w:rFonts w:eastAsia="Times New Roman" w:hint="cs"/>
          <w:color w:val="000000"/>
          <w:rtl/>
          <w:lang w:eastAsia="ar"/>
        </w:rPr>
        <w:t>ال</w:t>
      </w:r>
      <w:r w:rsidRPr="00D149B9">
        <w:rPr>
          <w:rFonts w:eastAsia="Times New Roman"/>
          <w:color w:val="000000"/>
          <w:rtl/>
          <w:lang w:eastAsia="ar"/>
        </w:rPr>
        <w:t>موارد الما</w:t>
      </w:r>
      <w:r w:rsidR="00DD0BE5">
        <w:rPr>
          <w:rFonts w:eastAsia="Times New Roman" w:hint="cs"/>
          <w:color w:val="000000"/>
          <w:rtl/>
          <w:lang w:eastAsia="ar"/>
        </w:rPr>
        <w:t>ئية</w:t>
      </w:r>
      <w:r w:rsidRPr="00D149B9">
        <w:rPr>
          <w:rFonts w:eastAsia="Times New Roman"/>
          <w:color w:val="000000"/>
          <w:rtl/>
          <w:lang w:eastAsia="ar"/>
        </w:rPr>
        <w:t xml:space="preserve"> ومسؤولياتها في بلدك (مثلاً، البلدان الاتحادية وغيرها من البلدان الكبيرة) في الملحق ج. </w:t>
      </w:r>
    </w:p>
    <w:p w14:paraId="30D2DC38" w14:textId="4B5DC355" w:rsidR="001F05F0" w:rsidRDefault="001F05F0" w:rsidP="00376089">
      <w:pPr>
        <w:pStyle w:val="Heading3"/>
        <w:numPr>
          <w:ilvl w:val="0"/>
          <w:numId w:val="0"/>
        </w:numPr>
        <w:bidi/>
        <w:ind w:left="720" w:hanging="720"/>
      </w:pPr>
      <w:r w:rsidRPr="00376089">
        <w:rPr>
          <w:rtl/>
          <w:lang w:eastAsia="ar"/>
        </w:rPr>
        <w:lastRenderedPageBreak/>
        <w:t>كيفية تعبئة استمارة المسح</w:t>
      </w:r>
    </w:p>
    <w:p w14:paraId="558F53AB" w14:textId="5AED08D8" w:rsidR="00340A6A" w:rsidRDefault="00B14976" w:rsidP="00B14976">
      <w:pPr>
        <w:bidi/>
        <w:rPr>
          <w:rFonts w:eastAsia="Times New Roman"/>
          <w:color w:val="000000"/>
        </w:rPr>
      </w:pPr>
      <w:r w:rsidRPr="00B14976">
        <w:rPr>
          <w:b/>
          <w:bCs/>
          <w:u w:val="single"/>
          <w:rtl/>
          <w:lang w:eastAsia="ar"/>
        </w:rPr>
        <w:t>وضع الدرجات:</w:t>
      </w:r>
      <w:r w:rsidRPr="00B14976">
        <w:rPr>
          <w:rFonts w:eastAsia="Times New Roman"/>
          <w:color w:val="000000"/>
          <w:rtl/>
          <w:lang w:eastAsia="ar"/>
        </w:rPr>
        <w:t xml:space="preserve"> يجب في كل سؤال اختيار درجة بين 0 وَ100، بتدرجاتٍ تبلغ 10، ما لم يعتبر البلد أن السؤال "لا ينطبق (</w:t>
      </w:r>
      <w:r w:rsidRPr="00B14976">
        <w:rPr>
          <w:rFonts w:eastAsia="Times New Roman"/>
          <w:color w:val="000000"/>
          <w:lang w:val="en-US" w:eastAsia="ar" w:bidi="en-US"/>
        </w:rPr>
        <w:t>n/a</w:t>
      </w:r>
      <w:r w:rsidRPr="00B14976">
        <w:rPr>
          <w:rFonts w:eastAsia="Times New Roman"/>
          <w:color w:val="000000"/>
          <w:rtl/>
          <w:lang w:eastAsia="ar"/>
        </w:rPr>
        <w:t xml:space="preserve">)". لا يمكن حذف أي سؤال. ويجب عند اختيار الدرجة الاسترشاد بالنص الوصفي المرافق لستِّ عتبات حدّية، وهي خاصة بكل سؤال على حِدة. إذا اعتبَر البلد أن درجة التنفيذ تقع بين عتبتين، يمكن اختيار التدرج البالغ 10 الذي يقع بين العتبتين. الدرجات المحتملة التي يمكن إعطاؤها لكل سؤال هي: 0، 10، 20، 30، 40، 50، 60، 70، 80، 90، 100. </w:t>
      </w:r>
    </w:p>
    <w:p w14:paraId="7689B1AB" w14:textId="4F7A1FCB" w:rsidR="00340A6A" w:rsidRPr="0059056E" w:rsidRDefault="00BF63D8" w:rsidP="006B76A9">
      <w:pPr>
        <w:bidi/>
        <w:jc w:val="both"/>
      </w:pPr>
      <w:r w:rsidRPr="00DB23C9">
        <w:rPr>
          <w:rFonts w:eastAsia="Times New Roman"/>
          <w:color w:val="000000"/>
          <w:rtl/>
          <w:lang w:eastAsia="ar"/>
        </w:rPr>
        <w:t>حُدِّدَت عتبات كل سؤال بطريقة تسلسلية. مما يعني وجوب استيفاء معايير جميع مستويات التنفيذ الأدنى لكي يمكن للبلد الإجابة بأنه حقق مستوىً معيناً من التنفيذ في كل سؤال. علاوة على ذلك، إذا ذُكر أحد جوانب الإدارة المتكاملة ل</w:t>
      </w:r>
      <w:r w:rsidR="00226E48">
        <w:rPr>
          <w:rFonts w:eastAsia="Times New Roman" w:hint="cs"/>
          <w:color w:val="000000"/>
          <w:rtl/>
          <w:lang w:eastAsia="ar"/>
        </w:rPr>
        <w:t>ل</w:t>
      </w:r>
      <w:r w:rsidRPr="00DB23C9">
        <w:rPr>
          <w:rFonts w:eastAsia="Times New Roman"/>
          <w:color w:val="000000"/>
          <w:rtl/>
          <w:lang w:eastAsia="ar"/>
        </w:rPr>
        <w:t xml:space="preserve">موارد </w:t>
      </w:r>
      <w:r w:rsidR="00226E48">
        <w:rPr>
          <w:rFonts w:eastAsia="Times New Roman" w:hint="cs"/>
          <w:color w:val="000000"/>
          <w:rtl/>
          <w:lang w:eastAsia="ar"/>
        </w:rPr>
        <w:t xml:space="preserve">المائية </w:t>
      </w:r>
      <w:r w:rsidRPr="00DB23C9">
        <w:rPr>
          <w:rFonts w:eastAsia="Times New Roman"/>
          <w:color w:val="000000"/>
          <w:rtl/>
          <w:lang w:eastAsia="ar"/>
        </w:rPr>
        <w:t>في عتبة حدّية أدنى، فهذا يعني ضمناً أن هذا الجانب مُعالَج أيضاً ضمن العتبات الحدّية الأعلى في ذاك السؤال</w:t>
      </w:r>
      <w:r w:rsidR="00D541AB" w:rsidRPr="00DB23C9">
        <w:rPr>
          <w:rtl/>
          <w:lang w:eastAsia="ar"/>
        </w:rPr>
        <w:t xml:space="preserve">. النص </w:t>
      </w:r>
      <w:r w:rsidR="00D541AB" w:rsidRPr="00DB23C9">
        <w:rPr>
          <w:b/>
          <w:bCs/>
          <w:rtl/>
          <w:lang w:eastAsia="ar"/>
        </w:rPr>
        <w:t>الداكن</w:t>
      </w:r>
      <w:r w:rsidR="00D541AB" w:rsidRPr="00DB23C9">
        <w:rPr>
          <w:rtl/>
          <w:lang w:eastAsia="ar"/>
        </w:rPr>
        <w:t xml:space="preserve"> في العتبات يساعد القارئ على التمييز بين العتبات. </w:t>
      </w:r>
    </w:p>
    <w:p w14:paraId="1B71D234" w14:textId="77777777" w:rsidR="00D541AB" w:rsidRDefault="00D541AB" w:rsidP="006B76A9">
      <w:pPr>
        <w:bidi/>
        <w:jc w:val="both"/>
      </w:pPr>
      <w:r w:rsidRPr="00DB23C9">
        <w:rPr>
          <w:rtl/>
          <w:lang w:eastAsia="ar"/>
        </w:rPr>
        <w:t xml:space="preserve">تُعدُّ العتبات الحدّية دلاليَّة، وهدفها إرشاد البلدان لاختيار الإجابات الأنسب، أي أن الإجابات المُختارة يجب أن تكون مطابقة بدرجة معقولة، لكن ليس من الضروري أن تكون مطابقةً تماماً، لأن كل بلد مختلف عن غيره. </w:t>
      </w:r>
    </w:p>
    <w:p w14:paraId="097B7304" w14:textId="0799B9F9" w:rsidR="00504897" w:rsidRPr="00DB23C9" w:rsidRDefault="00504897" w:rsidP="006B76A9">
      <w:pPr>
        <w:bidi/>
        <w:jc w:val="both"/>
      </w:pPr>
      <w:r>
        <w:rPr>
          <w:rtl/>
          <w:lang w:eastAsia="ar"/>
        </w:rPr>
        <w:t>التعليمات الخاصة بطريقة حساب المجموع الإجمالي للمؤشر 6-5-1 موجودة في القسم الخامس.</w:t>
      </w:r>
    </w:p>
    <w:p w14:paraId="3D9C054B" w14:textId="77777777" w:rsidR="00BC439F" w:rsidRDefault="00B14976" w:rsidP="006B76A9">
      <w:pPr>
        <w:bidi/>
        <w:jc w:val="both"/>
      </w:pPr>
      <w:r>
        <w:rPr>
          <w:rtl/>
          <w:lang w:eastAsia="ar"/>
        </w:rPr>
        <w:t xml:space="preserve">الإجابات السرديَّة: يوجد في كل سؤال حقلان للنصوص الحرَّة: "وصف الوضع" و"الآفاق المستقبلية". نورد في ما يلي إرشادات عامة عن نوع المعلومات التي قد تجد البلدان أنه من المفيد تضمينها في كل حقل: </w:t>
      </w:r>
    </w:p>
    <w:p w14:paraId="4DFE8199" w14:textId="16A9B4D4" w:rsidR="00BC439F" w:rsidRDefault="00BC439F" w:rsidP="006B76A9">
      <w:pPr>
        <w:bidi/>
        <w:jc w:val="both"/>
      </w:pPr>
      <w:r w:rsidRPr="00A00B32">
        <w:rPr>
          <w:b/>
          <w:bCs/>
          <w:rtl/>
          <w:lang w:eastAsia="ar"/>
        </w:rPr>
        <w:t xml:space="preserve">وصف الوضع: </w:t>
      </w:r>
      <w:r w:rsidRPr="00A00B32">
        <w:rPr>
          <w:rtl/>
          <w:lang w:eastAsia="ar"/>
        </w:rPr>
        <w:t xml:space="preserve">اذكر مثلاً الأمور ذات الصلة، مثل الأنشطة/المبادرات/القوانين/السياسات/الخطط/الاستراتيجيات وما شابه؛ علِّق على درجة التنفيذ في ما يتعلق بشرح العتبات الحدّية؛ العوامل المُعيقة/الميسِّرة؛ واشرح التقدم المحقَّق بعد جولة تقديم التقارير الأولى الخاصة بمؤشر هدف التنمية المستدامة رقم 6-5-1 (خط الأساس في 2017/18). حيثما أمكن، أورد شرحاً موجزاً لسبب اختلاف النتيجة عن خط الأساس. إذا لم تكن قُدِّمت تقارير لوضع خط أساس أهداف التنمية المستدامة، اشرح معدلات التنفيذ الأخيرة للأنشطة ذات الصلة. </w:t>
      </w:r>
    </w:p>
    <w:p w14:paraId="28D0483C" w14:textId="50CAEB76" w:rsidR="00BC439F" w:rsidRDefault="00BC439F" w:rsidP="006B76A9">
      <w:pPr>
        <w:bidi/>
        <w:jc w:val="both"/>
      </w:pPr>
      <w:r w:rsidRPr="00A00B32">
        <w:rPr>
          <w:b/>
          <w:bCs/>
          <w:rtl/>
          <w:lang w:eastAsia="ar"/>
        </w:rPr>
        <w:t xml:space="preserve">الآفاق المستقبلية: </w:t>
      </w:r>
      <w:r w:rsidRPr="00A00B32">
        <w:rPr>
          <w:rtl/>
          <w:lang w:eastAsia="ar"/>
        </w:rPr>
        <w:t xml:space="preserve">مثلاً، الأنشطة المُخطَّط لها بالفعل، أو الموصى بها، للتقدم في تنفيذ ذلك الجانب من الإدارة المتكاملة </w:t>
      </w:r>
      <w:r w:rsidR="00226E48" w:rsidRPr="00DB23C9">
        <w:rPr>
          <w:rFonts w:eastAsia="Times New Roman"/>
          <w:color w:val="000000"/>
          <w:rtl/>
          <w:lang w:eastAsia="ar"/>
        </w:rPr>
        <w:t>ل</w:t>
      </w:r>
      <w:r w:rsidR="00226E48">
        <w:rPr>
          <w:rFonts w:eastAsia="Times New Roman" w:hint="cs"/>
          <w:color w:val="000000"/>
          <w:rtl/>
          <w:lang w:eastAsia="ar"/>
        </w:rPr>
        <w:t>ل</w:t>
      </w:r>
      <w:r w:rsidR="00226E48" w:rsidRPr="00DB23C9">
        <w:rPr>
          <w:rFonts w:eastAsia="Times New Roman"/>
          <w:color w:val="000000"/>
          <w:rtl/>
          <w:lang w:eastAsia="ar"/>
        </w:rPr>
        <w:t xml:space="preserve">موارد </w:t>
      </w:r>
      <w:r w:rsidR="00226E48">
        <w:rPr>
          <w:rFonts w:eastAsia="Times New Roman" w:hint="cs"/>
          <w:color w:val="000000"/>
          <w:rtl/>
          <w:lang w:eastAsia="ar"/>
        </w:rPr>
        <w:t>المائية</w:t>
      </w:r>
      <w:r w:rsidRPr="00A00B32">
        <w:rPr>
          <w:rtl/>
          <w:lang w:eastAsia="ar"/>
        </w:rPr>
        <w:t xml:space="preserve">، بما في ذلك تحديد العوامل المعيقة والميسِّرة. واكتب مسودة مؤقتة لتعيين الغايات في كل سؤال مناسب لذلك (مثلاً، اقترح إجراءات أو توصيات كفيلة بإحراز تقدم). ليست الإجراءات أو التوصيات المذكورة في هذا الحقل مُلزِمة ولا شاملة، لكن يمكن الاعتماد عليها كمُدخَلات في عمليات التخطيط القطرية. </w:t>
      </w:r>
    </w:p>
    <w:p w14:paraId="596FEAF4" w14:textId="29D75C9D" w:rsidR="00BC439F" w:rsidRDefault="00A00B32" w:rsidP="006B76A9">
      <w:pPr>
        <w:bidi/>
        <w:jc w:val="both"/>
      </w:pPr>
      <w:r>
        <w:rPr>
          <w:rtl/>
          <w:lang w:eastAsia="ar"/>
        </w:rPr>
        <w:t xml:space="preserve">كل حقل في كل سؤال مُزوَّدٌ بإرشادات إضافية خاصة به. تبيِّن تجاربنا في تقديم تقارير خط الأساس أن إجابات النص الحر في كل سؤال لها أهميتها، فهي: تزيد متانة درجات المؤشر وشفافيتها وموضوعيتها؛ وتسهِّل اتفاق أصحاب المصلحة على درجة كل سؤال؛ وتساعد البلدان على تتبُّع سير التقدم المحقق ما بين فترات تقديم التقارير؛ وتساعد البلدان على تحليل ما هو مطلوب للوصول إلى العتبة الحدّية التالية. </w:t>
      </w:r>
    </w:p>
    <w:p w14:paraId="027DE964" w14:textId="70C60F29" w:rsidR="00E84BEA" w:rsidRDefault="00356452" w:rsidP="006B76A9">
      <w:pPr>
        <w:bidi/>
        <w:jc w:val="both"/>
      </w:pPr>
      <w:r>
        <w:rPr>
          <w:rtl/>
          <w:lang w:eastAsia="ar"/>
        </w:rPr>
        <w:t>في كل حقل، أدخل الإجابة السردية من خلال استبدال الأحرف "</w:t>
      </w:r>
      <w:r>
        <w:rPr>
          <w:lang w:val="en-US" w:eastAsia="ar" w:bidi="en-US"/>
        </w:rPr>
        <w:t>xxx</w:t>
      </w:r>
      <w:r>
        <w:rPr>
          <w:rtl/>
          <w:lang w:eastAsia="ar"/>
        </w:rPr>
        <w:t>". يُنصح بترك النص الإرشادي في حقول النصوص الحرة خلال عملية جمع البيانات، لكن أن يُحذَف قبل التقديم النهائي.</w:t>
      </w:r>
    </w:p>
    <w:p w14:paraId="786A3317" w14:textId="6F3656F3" w:rsidR="00A7636F" w:rsidRDefault="00471B5C" w:rsidP="00C47AD3">
      <w:pPr>
        <w:pStyle w:val="Heading3"/>
        <w:numPr>
          <w:ilvl w:val="0"/>
          <w:numId w:val="0"/>
        </w:numPr>
        <w:bidi/>
        <w:ind w:left="720" w:hanging="720"/>
      </w:pPr>
      <w:r>
        <w:rPr>
          <w:rtl/>
          <w:lang w:eastAsia="ar"/>
        </w:rPr>
        <w:t>التقدم والاختلافات منذ تقديم تقارير خط الأساس</w:t>
      </w:r>
    </w:p>
    <w:p w14:paraId="78D2B07B" w14:textId="20E26128" w:rsidR="006E7471" w:rsidRDefault="00D958B7" w:rsidP="00A7636F">
      <w:pPr>
        <w:bidi/>
      </w:pPr>
      <w:r>
        <w:rPr>
          <w:rtl/>
          <w:lang w:eastAsia="ar"/>
        </w:rPr>
        <w:t xml:space="preserve">وضع 172 بلداً خط أساس خاص بالمؤشر 6-5-1 في 2017/18. وهذه هي الجولة الثانية من جمع البيانات. حيثما توفرت، ينبغي للبلدان الإشارة إلى إجابات مسح خط الأساس، وهي متوفرة هنا: </w:t>
      </w:r>
      <w:hyperlink r:id="rId13" w:history="1">
        <w:r w:rsidR="006F7C2F" w:rsidRPr="008B5FB7">
          <w:rPr>
            <w:rStyle w:val="Hyperlink"/>
            <w:lang w:val="en-US" w:eastAsia="ar" w:bidi="en-US"/>
          </w:rPr>
          <w:t>http://iwrmdataportal.unepdhi.org/</w:t>
        </w:r>
      </w:hyperlink>
      <w:r w:rsidR="006F7C2F">
        <w:rPr>
          <w:rtl/>
          <w:lang w:eastAsia="ar"/>
        </w:rPr>
        <w:t xml:space="preserve"> </w:t>
      </w:r>
      <w:r>
        <w:rPr>
          <w:rtl/>
          <w:lang w:eastAsia="ar"/>
        </w:rPr>
        <w:t xml:space="preserve">. وتُشجَّع البلدان على أخذ التقدم، أو انعدام التقدم، منذ تاريخ خط الأساس، بعين الاعتبار في حقول "وصف الوضع"، وإعطاء مبرر للاختلافات في الدرجات. </w:t>
      </w:r>
    </w:p>
    <w:p w14:paraId="68B626D2" w14:textId="4262D3B2" w:rsidR="00A7636F" w:rsidRPr="00A7636F" w:rsidRDefault="00CC398F" w:rsidP="00A7636F">
      <w:pPr>
        <w:bidi/>
      </w:pPr>
      <w:r>
        <w:rPr>
          <w:rtl/>
          <w:lang w:eastAsia="ar"/>
        </w:rPr>
        <w:t xml:space="preserve">تُعد النسخة الحالية للمسح قابلة جداً للمقارنة مع مسح خط الأساس، رغم أنها ليست مطابقةً تماماً له. فقد أُدخلت تعديلات طفيفة إثرَ إجراء عملية مراجعة، وتم شرح التغييرات الجديرة بالملاحظة التي أُدخِلت على مسح خط الأساس ضمن حواشي الأسئلة المعنيَّة. يمكن الاطلاع على ملخص التغييرات في </w:t>
      </w:r>
      <w:hyperlink r:id="rId14" w:history="1">
        <w:r w:rsidR="00EF38D7" w:rsidRPr="005A4C36">
          <w:rPr>
            <w:rStyle w:val="Hyperlink"/>
            <w:rtl/>
            <w:lang w:eastAsia="ar"/>
          </w:rPr>
          <w:t>دليل الرصد</w:t>
        </w:r>
      </w:hyperlink>
      <w:r>
        <w:rPr>
          <w:rtl/>
          <w:lang w:eastAsia="ar"/>
        </w:rPr>
        <w:t xml:space="preserve"> الخاص بمؤشر هدف التنمية المستدامة رقم 6-5-1.</w:t>
      </w:r>
    </w:p>
    <w:p w14:paraId="1C6AD776" w14:textId="77777777" w:rsidR="00C47AD3" w:rsidRDefault="00C47AD3" w:rsidP="00C47AD3">
      <w:pPr>
        <w:pStyle w:val="Heading3"/>
        <w:numPr>
          <w:ilvl w:val="0"/>
          <w:numId w:val="0"/>
        </w:numPr>
        <w:bidi/>
        <w:ind w:left="720" w:hanging="720"/>
      </w:pPr>
      <w:r>
        <w:rPr>
          <w:rtl/>
          <w:lang w:eastAsia="ar"/>
        </w:rPr>
        <w:t>جمع البيانات وتقديمها</w:t>
      </w:r>
    </w:p>
    <w:p w14:paraId="49D89CF6" w14:textId="28F34A2E" w:rsidR="00C47AD3" w:rsidRDefault="00AA1E2D" w:rsidP="00C47AD3">
      <w:pPr>
        <w:bidi/>
        <w:jc w:val="both"/>
        <w:rPr>
          <w:rStyle w:val="Hyperlink"/>
          <w:rFonts w:eastAsia="Times New Roman"/>
        </w:rPr>
      </w:pPr>
      <w:r>
        <w:rPr>
          <w:rtl/>
          <w:lang w:eastAsia="ar"/>
        </w:rPr>
        <w:t xml:space="preserve">يُشجَّع على تنفيذ عملية التزام واسعة من قِبل أصحاب المصلحة لإكمال أداة المسح. ومن شأن ذلك المساعدة في تعزيز مشاركة أصحاب المصلحة وتولي زمام إدارة المياه وعمليات صنع القرار، كما أنه يجعل من أداة المسح المكتملة أداةً تشخيصيةً أكثر متانة وفائدة في النقاشات وعمليات التخطيط اللاحقة. ويُطلَب من جهات التنسيق القطرية تعبئة استمارة عملية الإبلاغ في الملحق هـ لرفع مستوى الشفافية ومدى ثقة أصحاب المصلحة في النتائج </w:t>
      </w:r>
      <w:r>
        <w:rPr>
          <w:rtl/>
          <w:lang w:eastAsia="ar"/>
        </w:rPr>
        <w:lastRenderedPageBreak/>
        <w:t xml:space="preserve">على المستويات كافة. ويعود أمر تقرير مدى مشاركة أصحاب المصلحة ونوع تلك المشاركة إلى كل بلد على حدة، وتتوفر إرشادات إضافية في دليل الرصد. </w:t>
      </w:r>
      <w:r w:rsidR="00F57086">
        <w:rPr>
          <w:rStyle w:val="Hyperlink"/>
          <w:rFonts w:eastAsia="Times New Roman"/>
          <w:color w:val="auto"/>
          <w:u w:val="none"/>
          <w:rtl/>
          <w:lang w:eastAsia="ar"/>
        </w:rPr>
        <w:t>ويُشجَّع على التنسيق مع جهات التنسيق الخاصة بمؤشرات أهداف التنمية المستدامة الأخرى حيثما كان ذلك مناسباً وذا صلة.</w:t>
      </w:r>
      <w:r w:rsidR="00432ADD" w:rsidRPr="00DB23C9">
        <w:rPr>
          <w:rStyle w:val="FootnoteReference"/>
          <w:rtl/>
          <w:lang w:eastAsia="ar"/>
        </w:rPr>
        <w:footnoteReference w:id="2"/>
      </w:r>
      <w:r w:rsidR="00432ADD">
        <w:rPr>
          <w:rStyle w:val="Hyperlink"/>
          <w:rFonts w:eastAsia="Times New Roman"/>
          <w:color w:val="auto"/>
          <w:u w:val="none"/>
          <w:rtl/>
          <w:lang w:eastAsia="ar"/>
        </w:rPr>
        <w:t xml:space="preserve"> </w:t>
      </w:r>
      <w:r>
        <w:rPr>
          <w:rtl/>
          <w:lang w:eastAsia="ar"/>
        </w:rPr>
        <w:t>.</w:t>
      </w:r>
    </w:p>
    <w:p w14:paraId="5C52D1A9" w14:textId="33E71EC3" w:rsidR="00951028" w:rsidRDefault="00951028" w:rsidP="00C47AD3">
      <w:pPr>
        <w:bidi/>
        <w:jc w:val="both"/>
        <w:rPr>
          <w:rFonts w:eastAsia="Times New Roman"/>
          <w:color w:val="000000"/>
        </w:rPr>
      </w:pPr>
      <w:r w:rsidRPr="00A16C2C">
        <w:rPr>
          <w:rFonts w:eastAsia="Times New Roman"/>
          <w:color w:val="000000"/>
          <w:rtl/>
          <w:lang w:eastAsia="ar"/>
        </w:rPr>
        <w:t xml:space="preserve">تعد جهة التنسيق الوطنية المعنية بالإدارة المتكاملة </w:t>
      </w:r>
      <w:r w:rsidR="00226E48" w:rsidRPr="00DB23C9">
        <w:rPr>
          <w:rFonts w:eastAsia="Times New Roman"/>
          <w:color w:val="000000"/>
          <w:rtl/>
          <w:lang w:eastAsia="ar"/>
        </w:rPr>
        <w:t>ل</w:t>
      </w:r>
      <w:r w:rsidR="00226E48">
        <w:rPr>
          <w:rFonts w:eastAsia="Times New Roman" w:hint="cs"/>
          <w:color w:val="000000"/>
          <w:rtl/>
          <w:lang w:eastAsia="ar"/>
        </w:rPr>
        <w:t>ل</w:t>
      </w:r>
      <w:r w:rsidR="00226E48" w:rsidRPr="00DB23C9">
        <w:rPr>
          <w:rFonts w:eastAsia="Times New Roman"/>
          <w:color w:val="000000"/>
          <w:rtl/>
          <w:lang w:eastAsia="ar"/>
        </w:rPr>
        <w:t xml:space="preserve">موارد </w:t>
      </w:r>
      <w:r w:rsidR="00226E48">
        <w:rPr>
          <w:rFonts w:eastAsia="Times New Roman" w:hint="cs"/>
          <w:color w:val="000000"/>
          <w:rtl/>
          <w:lang w:eastAsia="ar"/>
        </w:rPr>
        <w:t xml:space="preserve">المائية </w:t>
      </w:r>
      <w:r w:rsidRPr="00A16C2C">
        <w:rPr>
          <w:rFonts w:eastAsia="Times New Roman"/>
          <w:color w:val="000000"/>
          <w:rtl/>
          <w:lang w:eastAsia="ar"/>
        </w:rPr>
        <w:t xml:space="preserve">مسؤولة عن ضمان الجودة والتقديم الرسمي لأداة المسح المكتملة إلى برنامج الأمم المتحدة للبيئة. ينبغي إرسال أداة المسح المكتملة بالبريد الإلكتروني إلى مكتب المساعدة المعني بالإدارة المتكاملة </w:t>
      </w:r>
      <w:r w:rsidR="00226E48" w:rsidRPr="00DB23C9">
        <w:rPr>
          <w:rFonts w:eastAsia="Times New Roman"/>
          <w:color w:val="000000"/>
          <w:rtl/>
          <w:lang w:eastAsia="ar"/>
        </w:rPr>
        <w:t>ل</w:t>
      </w:r>
      <w:r w:rsidR="00226E48">
        <w:rPr>
          <w:rFonts w:eastAsia="Times New Roman" w:hint="cs"/>
          <w:color w:val="000000"/>
          <w:rtl/>
          <w:lang w:eastAsia="ar"/>
        </w:rPr>
        <w:t>ل</w:t>
      </w:r>
      <w:r w:rsidR="00226E48" w:rsidRPr="00DB23C9">
        <w:rPr>
          <w:rFonts w:eastAsia="Times New Roman"/>
          <w:color w:val="000000"/>
          <w:rtl/>
          <w:lang w:eastAsia="ar"/>
        </w:rPr>
        <w:t xml:space="preserve">موارد </w:t>
      </w:r>
      <w:r w:rsidR="00226E48">
        <w:rPr>
          <w:rFonts w:eastAsia="Times New Roman" w:hint="cs"/>
          <w:color w:val="000000"/>
          <w:rtl/>
          <w:lang w:eastAsia="ar"/>
        </w:rPr>
        <w:t xml:space="preserve">المائية </w:t>
      </w:r>
      <w:r w:rsidRPr="00A16C2C">
        <w:rPr>
          <w:rFonts w:eastAsia="Times New Roman"/>
          <w:color w:val="000000"/>
          <w:rtl/>
          <w:lang w:eastAsia="ar"/>
        </w:rPr>
        <w:t xml:space="preserve">في برنامج الأمم المتحدة للبيئة: </w:t>
      </w:r>
      <w:hyperlink r:id="rId15" w:history="1">
        <w:r w:rsidR="006A6551" w:rsidRPr="00BB0200">
          <w:rPr>
            <w:rStyle w:val="Hyperlink"/>
            <w:lang w:val="en-US" w:eastAsia="ar" w:bidi="en-US"/>
          </w:rPr>
          <w:t>iwrmsdg651@un.org</w:t>
        </w:r>
      </w:hyperlink>
      <w:r w:rsidR="00713113">
        <w:rPr>
          <w:rtl/>
          <w:lang w:eastAsia="ar"/>
        </w:rPr>
        <w:t xml:space="preserve">. </w:t>
      </w:r>
    </w:p>
    <w:p w14:paraId="7C12D5CC" w14:textId="4493F6CE" w:rsidR="0060024A" w:rsidRDefault="00951028" w:rsidP="00324153">
      <w:pPr>
        <w:bidi/>
      </w:pPr>
      <w:r>
        <w:rPr>
          <w:rtl/>
          <w:lang w:eastAsia="ar"/>
        </w:rPr>
        <w:t>و</w:t>
      </w:r>
      <w:r w:rsidRPr="007D75BA">
        <w:rPr>
          <w:rFonts w:eastAsia="Times New Roman"/>
          <w:color w:val="000000"/>
          <w:rtl/>
          <w:lang w:eastAsia="ar"/>
        </w:rPr>
        <w:t>بناءً</w:t>
      </w:r>
      <w:r w:rsidR="00BE617A">
        <w:rPr>
          <w:rFonts w:hint="cs"/>
          <w:rtl/>
          <w:lang w:eastAsia="ar"/>
        </w:rPr>
        <w:t xml:space="preserve"> </w:t>
      </w:r>
      <w:r>
        <w:rPr>
          <w:rtl/>
          <w:lang w:eastAsia="ar"/>
        </w:rPr>
        <w:t xml:space="preserve">على الطلب، يمكن أن يقدم مكتب المساعدة الدعم لجهات تنسيق الإدارة المتكاملة </w:t>
      </w:r>
      <w:r w:rsidR="00226E48" w:rsidRPr="00DB23C9">
        <w:rPr>
          <w:rFonts w:eastAsia="Times New Roman"/>
          <w:color w:val="000000"/>
          <w:rtl/>
          <w:lang w:eastAsia="ar"/>
        </w:rPr>
        <w:t>ل</w:t>
      </w:r>
      <w:r w:rsidR="00226E48">
        <w:rPr>
          <w:rFonts w:eastAsia="Times New Roman" w:hint="cs"/>
          <w:color w:val="000000"/>
          <w:rtl/>
          <w:lang w:eastAsia="ar"/>
        </w:rPr>
        <w:t>ل</w:t>
      </w:r>
      <w:r w:rsidR="00226E48" w:rsidRPr="00DB23C9">
        <w:rPr>
          <w:rFonts w:eastAsia="Times New Roman"/>
          <w:color w:val="000000"/>
          <w:rtl/>
          <w:lang w:eastAsia="ar"/>
        </w:rPr>
        <w:t xml:space="preserve">موارد </w:t>
      </w:r>
      <w:r w:rsidR="00226E48">
        <w:rPr>
          <w:rFonts w:eastAsia="Times New Roman" w:hint="cs"/>
          <w:color w:val="000000"/>
          <w:rtl/>
          <w:lang w:eastAsia="ar"/>
        </w:rPr>
        <w:t xml:space="preserve">المائية </w:t>
      </w:r>
      <w:r>
        <w:rPr>
          <w:rtl/>
          <w:lang w:eastAsia="ar"/>
        </w:rPr>
        <w:t>في مسائل مثل تفسير الأسئلة والعتبات الحدّية، والمستوى الملائم من مشاركة أصحاب المصلحة في البلدان، وتقديم الدعم في تقديم درجات المؤشر النهائية.</w:t>
      </w:r>
    </w:p>
    <w:p w14:paraId="2D80C2F3" w14:textId="7DE3847A" w:rsidR="005031B9" w:rsidRDefault="005031B9">
      <w:pPr>
        <w:spacing w:after="0" w:line="240" w:lineRule="auto"/>
        <w:rPr>
          <w:rtl/>
        </w:rPr>
      </w:pPr>
      <w:r>
        <w:rPr>
          <w:rtl/>
        </w:rPr>
        <w:br w:type="page"/>
      </w:r>
    </w:p>
    <w:p w14:paraId="1C5E4956" w14:textId="77777777" w:rsidR="0060024A" w:rsidRPr="0060024A" w:rsidRDefault="0060024A" w:rsidP="00324153">
      <w:pPr>
        <w:bidi/>
        <w:sectPr w:rsidR="0060024A" w:rsidRPr="0060024A" w:rsidSect="002B6634">
          <w:footerReference w:type="even" r:id="rId16"/>
          <w:footerReference w:type="default" r:id="rId17"/>
          <w:pgSz w:w="16838" w:h="11906" w:orient="landscape"/>
          <w:pgMar w:top="1021" w:right="1021" w:bottom="1021" w:left="1021" w:header="709" w:footer="709" w:gutter="0"/>
          <w:pgNumType w:fmt="lowerRoman"/>
          <w:cols w:space="708"/>
          <w:docGrid w:linePitch="360"/>
        </w:sectPr>
      </w:pPr>
    </w:p>
    <w:p w14:paraId="410A5BDE" w14:textId="60CDDF26" w:rsidR="00D958B7" w:rsidRDefault="006C4A11" w:rsidP="00D958B7">
      <w:pPr>
        <w:pStyle w:val="Heading1"/>
        <w:numPr>
          <w:ilvl w:val="0"/>
          <w:numId w:val="0"/>
        </w:numPr>
        <w:bidi/>
        <w:ind w:left="432" w:hanging="432"/>
      </w:pPr>
      <w:r>
        <w:rPr>
          <w:rtl/>
          <w:lang w:eastAsia="ar"/>
        </w:rPr>
        <w:lastRenderedPageBreak/>
        <w:t xml:space="preserve">القسم الثاني - المسح </w:t>
      </w:r>
    </w:p>
    <w:p w14:paraId="4C649A41" w14:textId="74D30093" w:rsidR="003E7D2D" w:rsidRDefault="00E55C63" w:rsidP="00F91D1B">
      <w:pPr>
        <w:pStyle w:val="Heading1"/>
        <w:bidi/>
        <w:spacing w:before="120"/>
        <w:ind w:left="431" w:hanging="431"/>
      </w:pPr>
      <w:r>
        <w:rPr>
          <w:rtl/>
          <w:lang w:eastAsia="ar"/>
        </w:rPr>
        <w:t xml:space="preserve">البيئة </w:t>
      </w:r>
      <w:r w:rsidR="00254DEF">
        <w:rPr>
          <w:rFonts w:hint="cs"/>
          <w:rtl/>
          <w:lang w:eastAsia="ar"/>
        </w:rPr>
        <w:t>المؤاتية</w:t>
      </w:r>
    </w:p>
    <w:p w14:paraId="3673B556" w14:textId="178CEC3A" w:rsidR="00253733" w:rsidRDefault="00DD6244" w:rsidP="002424C6">
      <w:pPr>
        <w:bidi/>
      </w:pPr>
      <w:r>
        <w:rPr>
          <w:rtl/>
          <w:lang w:eastAsia="ar"/>
        </w:rPr>
        <w:t xml:space="preserve">يغطي هذا القسم البيئة التمكينية، التي تعني تهيئة الظروف التي تدعم تنفيذ الإدارة المتكاملة </w:t>
      </w:r>
      <w:r w:rsidR="00226E48" w:rsidRPr="00DB23C9">
        <w:rPr>
          <w:rFonts w:eastAsia="Times New Roman"/>
          <w:color w:val="000000"/>
          <w:rtl/>
          <w:lang w:eastAsia="ar"/>
        </w:rPr>
        <w:t>ل</w:t>
      </w:r>
      <w:r w:rsidR="00226E48">
        <w:rPr>
          <w:rFonts w:eastAsia="Times New Roman" w:hint="cs"/>
          <w:color w:val="000000"/>
          <w:rtl/>
          <w:lang w:eastAsia="ar"/>
        </w:rPr>
        <w:t>ل</w:t>
      </w:r>
      <w:r w:rsidR="00226E48" w:rsidRPr="00DB23C9">
        <w:rPr>
          <w:rFonts w:eastAsia="Times New Roman"/>
          <w:color w:val="000000"/>
          <w:rtl/>
          <w:lang w:eastAsia="ar"/>
        </w:rPr>
        <w:t xml:space="preserve">موارد </w:t>
      </w:r>
      <w:r w:rsidR="00226E48">
        <w:rPr>
          <w:rFonts w:eastAsia="Times New Roman" w:hint="cs"/>
          <w:color w:val="000000"/>
          <w:rtl/>
          <w:lang w:eastAsia="ar"/>
        </w:rPr>
        <w:t>المائية</w:t>
      </w:r>
      <w:r>
        <w:rPr>
          <w:rtl/>
          <w:lang w:eastAsia="ar"/>
        </w:rPr>
        <w:t xml:space="preserve">. وهو يتضمن أكثر الأدوات السياساتية والقانونية والتخطيطية شيوعاً في مجال الإدارة المتكاملة </w:t>
      </w:r>
      <w:r w:rsidR="00226E48" w:rsidRPr="00DB23C9">
        <w:rPr>
          <w:rFonts w:eastAsia="Times New Roman"/>
          <w:color w:val="000000"/>
          <w:rtl/>
          <w:lang w:eastAsia="ar"/>
        </w:rPr>
        <w:t>ل</w:t>
      </w:r>
      <w:r w:rsidR="00226E48">
        <w:rPr>
          <w:rFonts w:eastAsia="Times New Roman" w:hint="cs"/>
          <w:color w:val="000000"/>
          <w:rtl/>
          <w:lang w:eastAsia="ar"/>
        </w:rPr>
        <w:t>ل</w:t>
      </w:r>
      <w:r w:rsidR="00226E48" w:rsidRPr="00DB23C9">
        <w:rPr>
          <w:rFonts w:eastAsia="Times New Roman"/>
          <w:color w:val="000000"/>
          <w:rtl/>
          <w:lang w:eastAsia="ar"/>
        </w:rPr>
        <w:t xml:space="preserve">موارد </w:t>
      </w:r>
      <w:r w:rsidR="00226E48">
        <w:rPr>
          <w:rFonts w:eastAsia="Times New Roman" w:hint="cs"/>
          <w:color w:val="000000"/>
          <w:rtl/>
          <w:lang w:eastAsia="ar"/>
        </w:rPr>
        <w:t xml:space="preserve">المائية </w:t>
      </w:r>
      <w:r w:rsidR="00196E36">
        <w:rPr>
          <w:rStyle w:val="FootnoteReference"/>
          <w:rtl/>
          <w:lang w:eastAsia="ar"/>
        </w:rPr>
        <w:footnoteReference w:id="3"/>
      </w:r>
      <w:r>
        <w:rPr>
          <w:rtl/>
          <w:lang w:eastAsia="ar"/>
        </w:rPr>
        <w:t xml:space="preserve">. يُرجى الرجوع إلى قاموس المصطلحات للاطلاع على أي مصطلحات قد تتطلب مزيداً من التفسير. </w:t>
      </w:r>
      <w:r>
        <w:rPr>
          <w:b/>
          <w:bCs/>
          <w:rtl/>
          <w:lang w:eastAsia="ar"/>
        </w:rPr>
        <w:t>ويُرجى الاطلاع على جميع الحواشي لأنها تتضمن معلومات هامة وتوضيحاً للمصطلحات المستخدمة في الأسئلة والعتبات الحدّية.</w:t>
      </w:r>
      <w:r>
        <w:rPr>
          <w:rtl/>
          <w:lang w:eastAsia="ar"/>
        </w:rPr>
        <w:t xml:space="preserve"> </w:t>
      </w:r>
    </w:p>
    <w:p w14:paraId="73BF550F" w14:textId="0D3C17FB" w:rsidR="004143DD" w:rsidRDefault="00667F04" w:rsidP="002424C6">
      <w:pPr>
        <w:bidi/>
      </w:pPr>
      <w:r>
        <w:rPr>
          <w:rtl/>
          <w:lang w:eastAsia="ar"/>
        </w:rPr>
        <w:t xml:space="preserve">أدخل </w:t>
      </w:r>
      <w:r>
        <w:rPr>
          <w:b/>
          <w:bCs/>
          <w:rtl/>
          <w:lang w:eastAsia="ar"/>
        </w:rPr>
        <w:t>درجتك، بتدرجات تبلغ 10</w:t>
      </w:r>
      <w:r>
        <w:rPr>
          <w:rtl/>
          <w:lang w:eastAsia="ar"/>
        </w:rPr>
        <w:t>، من 0 إلى 100، أو "</w:t>
      </w:r>
      <w:r>
        <w:rPr>
          <w:lang w:val="en-US" w:eastAsia="ar" w:bidi="en-US"/>
        </w:rPr>
        <w:t>n/a</w:t>
      </w:r>
      <w:r>
        <w:rPr>
          <w:rtl/>
          <w:lang w:eastAsia="ar"/>
        </w:rPr>
        <w:t xml:space="preserve">" (لا ينطبق) في الخانة الصفراء التي تقع مباشرة تحت كل سؤال. أدخل النص الحُر في حقلَي "وصف الوضع" و"الآفاق المستقبلية" أسفل كل سؤال كما هو موضح في فقرة المقدمة في القسم الأول. سيساعد ذلك على تحقيق التوافق بين مختلف أصحاب المصلحة في البلد، فضلاً عن المساعدة في رصد التقدم المحرز بمرور الوقت. وترد مقترحات بشأن نوع المعلومات التي قد تكون مفيدة. كما يمكنك تقديم معلومات إضافية تعتقد أنها ذات صلة، أو روابط إلى وثائق أخرى. </w:t>
      </w:r>
    </w:p>
    <w:tbl>
      <w:tblPr>
        <w:bidiVisual/>
        <w:tblW w:w="14888"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710"/>
        <w:gridCol w:w="1701"/>
        <w:gridCol w:w="1560"/>
        <w:gridCol w:w="2531"/>
        <w:gridCol w:w="2005"/>
        <w:gridCol w:w="1701"/>
        <w:gridCol w:w="3119"/>
      </w:tblGrid>
      <w:tr w:rsidR="00315919" w:rsidRPr="007C4908" w14:paraId="4049A0E5" w14:textId="77777777" w:rsidTr="00E55C63">
        <w:trPr>
          <w:cantSplit/>
          <w:trHeight w:val="164"/>
        </w:trPr>
        <w:tc>
          <w:tcPr>
            <w:tcW w:w="14888" w:type="dxa"/>
            <w:gridSpan w:val="8"/>
            <w:shd w:val="clear" w:color="auto" w:fill="95B3D7"/>
            <w:tcMar>
              <w:top w:w="15" w:type="dxa"/>
              <w:left w:w="108" w:type="dxa"/>
              <w:bottom w:w="0" w:type="dxa"/>
              <w:right w:w="108" w:type="dxa"/>
            </w:tcMar>
          </w:tcPr>
          <w:p w14:paraId="0E2F1BC9" w14:textId="77777777" w:rsidR="00315919" w:rsidRPr="007C4908" w:rsidRDefault="00315919" w:rsidP="009971AC">
            <w:pPr>
              <w:bidi/>
              <w:spacing w:after="0" w:line="240" w:lineRule="auto"/>
              <w:ind w:left="-57"/>
              <w:rPr>
                <w:b/>
                <w:bCs/>
                <w:sz w:val="20"/>
                <w:szCs w:val="20"/>
              </w:rPr>
            </w:pPr>
            <w:r w:rsidRPr="007C4908">
              <w:rPr>
                <w:b/>
                <w:bCs/>
                <w:sz w:val="20"/>
                <w:szCs w:val="20"/>
                <w:rtl/>
                <w:lang w:eastAsia="ar"/>
              </w:rPr>
              <w:t>1- البيئة التمكينية</w:t>
            </w:r>
          </w:p>
        </w:tc>
      </w:tr>
      <w:tr w:rsidR="008829CB" w:rsidRPr="007C4908" w14:paraId="13131976" w14:textId="77777777" w:rsidTr="008829CB">
        <w:trPr>
          <w:cantSplit/>
          <w:trHeight w:val="181"/>
        </w:trPr>
        <w:tc>
          <w:tcPr>
            <w:tcW w:w="2271" w:type="dxa"/>
            <w:gridSpan w:val="2"/>
            <w:tcBorders>
              <w:bottom w:val="nil"/>
            </w:tcBorders>
            <w:shd w:val="clear" w:color="auto" w:fill="FFFFFF"/>
          </w:tcPr>
          <w:p w14:paraId="63AE57D7" w14:textId="77777777" w:rsidR="00DF0ADE" w:rsidRPr="007C4908" w:rsidRDefault="00DF0ADE" w:rsidP="00BD4337">
            <w:pPr>
              <w:bidi/>
              <w:spacing w:after="0" w:line="240" w:lineRule="auto"/>
              <w:ind w:left="142"/>
              <w:rPr>
                <w:bCs/>
                <w:sz w:val="20"/>
                <w:szCs w:val="20"/>
              </w:rPr>
            </w:pPr>
          </w:p>
        </w:tc>
        <w:tc>
          <w:tcPr>
            <w:tcW w:w="12617" w:type="dxa"/>
            <w:gridSpan w:val="6"/>
            <w:shd w:val="clear" w:color="auto" w:fill="BDD6EE" w:themeFill="accent1" w:themeFillTint="66"/>
            <w:tcMar>
              <w:top w:w="15" w:type="dxa"/>
              <w:left w:w="108" w:type="dxa"/>
              <w:bottom w:w="0" w:type="dxa"/>
              <w:right w:w="108" w:type="dxa"/>
            </w:tcMar>
          </w:tcPr>
          <w:p w14:paraId="326CCD77" w14:textId="77777777" w:rsidR="00DF0ADE" w:rsidRPr="007C4908" w:rsidRDefault="00AC73FC" w:rsidP="007A37A0">
            <w:pPr>
              <w:bidi/>
              <w:spacing w:after="0" w:line="240" w:lineRule="auto"/>
              <w:jc w:val="center"/>
              <w:rPr>
                <w:sz w:val="20"/>
                <w:szCs w:val="20"/>
              </w:rPr>
            </w:pPr>
            <w:r w:rsidRPr="007C4908">
              <w:rPr>
                <w:sz w:val="20"/>
                <w:szCs w:val="20"/>
                <w:rtl/>
                <w:lang w:eastAsia="ar"/>
              </w:rPr>
              <w:t>درجة التنفيذ (0 - 100)</w:t>
            </w:r>
          </w:p>
        </w:tc>
      </w:tr>
      <w:tr w:rsidR="002B4281" w:rsidRPr="007C4908" w14:paraId="24651D2C" w14:textId="77777777" w:rsidTr="002B4281">
        <w:trPr>
          <w:cantSplit/>
          <w:trHeight w:val="236"/>
        </w:trPr>
        <w:tc>
          <w:tcPr>
            <w:tcW w:w="2271" w:type="dxa"/>
            <w:gridSpan w:val="2"/>
            <w:tcBorders>
              <w:top w:val="nil"/>
            </w:tcBorders>
            <w:shd w:val="clear" w:color="auto" w:fill="FFFFFF"/>
            <w:hideMark/>
          </w:tcPr>
          <w:p w14:paraId="5EC4856E" w14:textId="77777777" w:rsidR="00DF0ADE" w:rsidRPr="007C4908" w:rsidRDefault="00DF0ADE" w:rsidP="00BD4337">
            <w:pPr>
              <w:bidi/>
              <w:spacing w:after="0" w:line="240" w:lineRule="auto"/>
              <w:ind w:left="142"/>
              <w:rPr>
                <w:sz w:val="20"/>
                <w:szCs w:val="20"/>
              </w:rPr>
            </w:pPr>
          </w:p>
        </w:tc>
        <w:tc>
          <w:tcPr>
            <w:tcW w:w="1701" w:type="dxa"/>
            <w:shd w:val="clear" w:color="auto" w:fill="BDD6EE" w:themeFill="accent1" w:themeFillTint="66"/>
            <w:tcMar>
              <w:top w:w="15" w:type="dxa"/>
              <w:left w:w="108" w:type="dxa"/>
              <w:bottom w:w="0" w:type="dxa"/>
              <w:right w:w="108" w:type="dxa"/>
            </w:tcMar>
            <w:hideMark/>
          </w:tcPr>
          <w:p w14:paraId="343FA454" w14:textId="77777777" w:rsidR="00DF0ADE" w:rsidRPr="007C4908" w:rsidRDefault="00DF0ADE" w:rsidP="00CF253A">
            <w:pPr>
              <w:bidi/>
              <w:spacing w:after="0" w:line="240" w:lineRule="auto"/>
              <w:jc w:val="center"/>
              <w:rPr>
                <w:sz w:val="20"/>
                <w:szCs w:val="20"/>
              </w:rPr>
            </w:pPr>
            <w:r w:rsidRPr="007C4908">
              <w:rPr>
                <w:sz w:val="20"/>
                <w:szCs w:val="20"/>
                <w:rtl/>
                <w:lang w:eastAsia="ar"/>
              </w:rPr>
              <w:t>منخفضة جداً (0)</w:t>
            </w:r>
          </w:p>
        </w:tc>
        <w:tc>
          <w:tcPr>
            <w:tcW w:w="1560" w:type="dxa"/>
            <w:shd w:val="clear" w:color="auto" w:fill="BDD6EE" w:themeFill="accent1" w:themeFillTint="66"/>
            <w:tcMar>
              <w:top w:w="15" w:type="dxa"/>
              <w:left w:w="15" w:type="dxa"/>
              <w:bottom w:w="0" w:type="dxa"/>
              <w:right w:w="15" w:type="dxa"/>
            </w:tcMar>
            <w:hideMark/>
          </w:tcPr>
          <w:p w14:paraId="088FFC6A" w14:textId="77777777" w:rsidR="00DF0ADE" w:rsidRPr="007C4908" w:rsidRDefault="00DF0ADE" w:rsidP="00CF253A">
            <w:pPr>
              <w:bidi/>
              <w:spacing w:after="0" w:line="240" w:lineRule="auto"/>
              <w:jc w:val="center"/>
              <w:rPr>
                <w:sz w:val="20"/>
                <w:szCs w:val="20"/>
              </w:rPr>
            </w:pPr>
            <w:r w:rsidRPr="007C4908">
              <w:rPr>
                <w:sz w:val="20"/>
                <w:szCs w:val="20"/>
                <w:rtl/>
                <w:lang w:eastAsia="ar"/>
              </w:rPr>
              <w:t>منخفضة (20)</w:t>
            </w:r>
          </w:p>
        </w:tc>
        <w:tc>
          <w:tcPr>
            <w:tcW w:w="2531" w:type="dxa"/>
            <w:shd w:val="clear" w:color="auto" w:fill="BDD6EE" w:themeFill="accent1" w:themeFillTint="66"/>
            <w:tcMar>
              <w:top w:w="15" w:type="dxa"/>
              <w:left w:w="15" w:type="dxa"/>
              <w:bottom w:w="0" w:type="dxa"/>
              <w:right w:w="15" w:type="dxa"/>
            </w:tcMar>
            <w:hideMark/>
          </w:tcPr>
          <w:p w14:paraId="16D33671" w14:textId="77777777" w:rsidR="00DF0ADE" w:rsidRPr="007C4908" w:rsidRDefault="00DF0ADE" w:rsidP="00CF253A">
            <w:pPr>
              <w:bidi/>
              <w:spacing w:after="0" w:line="240" w:lineRule="auto"/>
              <w:jc w:val="center"/>
              <w:rPr>
                <w:sz w:val="20"/>
                <w:szCs w:val="20"/>
              </w:rPr>
            </w:pPr>
            <w:r w:rsidRPr="007C4908">
              <w:rPr>
                <w:sz w:val="20"/>
                <w:szCs w:val="20"/>
                <w:rtl/>
                <w:lang w:eastAsia="ar"/>
              </w:rPr>
              <w:t>متوسطة الانخفاض (40)</w:t>
            </w:r>
          </w:p>
        </w:tc>
        <w:tc>
          <w:tcPr>
            <w:tcW w:w="2005" w:type="dxa"/>
            <w:shd w:val="clear" w:color="auto" w:fill="BDD6EE" w:themeFill="accent1" w:themeFillTint="66"/>
            <w:tcMar>
              <w:top w:w="15" w:type="dxa"/>
              <w:left w:w="15" w:type="dxa"/>
              <w:bottom w:w="0" w:type="dxa"/>
              <w:right w:w="15" w:type="dxa"/>
            </w:tcMar>
            <w:hideMark/>
          </w:tcPr>
          <w:p w14:paraId="3FDC4EEA" w14:textId="77777777" w:rsidR="00DF0ADE" w:rsidRPr="007C4908" w:rsidRDefault="00DF0ADE" w:rsidP="00CF253A">
            <w:pPr>
              <w:bidi/>
              <w:spacing w:after="0" w:line="240" w:lineRule="auto"/>
              <w:jc w:val="center"/>
              <w:rPr>
                <w:sz w:val="20"/>
                <w:szCs w:val="20"/>
              </w:rPr>
            </w:pPr>
            <w:r w:rsidRPr="007C4908">
              <w:rPr>
                <w:sz w:val="20"/>
                <w:szCs w:val="20"/>
                <w:rtl/>
                <w:lang w:eastAsia="ar"/>
              </w:rPr>
              <w:t>متوسطة الارتفاع (60)</w:t>
            </w:r>
          </w:p>
        </w:tc>
        <w:tc>
          <w:tcPr>
            <w:tcW w:w="1701" w:type="dxa"/>
            <w:shd w:val="clear" w:color="auto" w:fill="BDD6EE" w:themeFill="accent1" w:themeFillTint="66"/>
            <w:tcMar>
              <w:top w:w="15" w:type="dxa"/>
              <w:left w:w="15" w:type="dxa"/>
              <w:bottom w:w="0" w:type="dxa"/>
              <w:right w:w="15" w:type="dxa"/>
            </w:tcMar>
            <w:hideMark/>
          </w:tcPr>
          <w:p w14:paraId="01CC33E3" w14:textId="77777777" w:rsidR="00DF0ADE" w:rsidRPr="007C4908" w:rsidRDefault="00DF0ADE" w:rsidP="00CF253A">
            <w:pPr>
              <w:bidi/>
              <w:spacing w:after="0" w:line="240" w:lineRule="auto"/>
              <w:jc w:val="center"/>
              <w:rPr>
                <w:sz w:val="20"/>
                <w:szCs w:val="20"/>
              </w:rPr>
            </w:pPr>
            <w:r w:rsidRPr="007C4908">
              <w:rPr>
                <w:sz w:val="20"/>
                <w:szCs w:val="20"/>
                <w:rtl/>
                <w:lang w:eastAsia="ar"/>
              </w:rPr>
              <w:t>مرتفعة (80)</w:t>
            </w:r>
          </w:p>
        </w:tc>
        <w:tc>
          <w:tcPr>
            <w:tcW w:w="3119" w:type="dxa"/>
            <w:shd w:val="clear" w:color="auto" w:fill="BDD6EE" w:themeFill="accent1" w:themeFillTint="66"/>
            <w:tcMar>
              <w:top w:w="15" w:type="dxa"/>
              <w:left w:w="15" w:type="dxa"/>
              <w:bottom w:w="0" w:type="dxa"/>
              <w:right w:w="15" w:type="dxa"/>
            </w:tcMar>
            <w:hideMark/>
          </w:tcPr>
          <w:p w14:paraId="11EF4CE1" w14:textId="77777777" w:rsidR="00DF0ADE" w:rsidRPr="007C4908" w:rsidRDefault="00DF0ADE" w:rsidP="00CF253A">
            <w:pPr>
              <w:bidi/>
              <w:spacing w:after="0" w:line="240" w:lineRule="auto"/>
              <w:jc w:val="center"/>
              <w:rPr>
                <w:sz w:val="20"/>
                <w:szCs w:val="20"/>
              </w:rPr>
            </w:pPr>
            <w:r w:rsidRPr="007C4908">
              <w:rPr>
                <w:sz w:val="20"/>
                <w:szCs w:val="20"/>
                <w:rtl/>
                <w:lang w:eastAsia="ar"/>
              </w:rPr>
              <w:t>مرتفعة جداً (100)</w:t>
            </w:r>
          </w:p>
        </w:tc>
      </w:tr>
      <w:tr w:rsidR="00DF0ADE" w:rsidRPr="007C4908" w14:paraId="2E8D7C52" w14:textId="77777777" w:rsidTr="00E55C63">
        <w:trPr>
          <w:cantSplit/>
          <w:trHeight w:val="213"/>
        </w:trPr>
        <w:tc>
          <w:tcPr>
            <w:tcW w:w="14888" w:type="dxa"/>
            <w:gridSpan w:val="8"/>
            <w:shd w:val="clear" w:color="auto" w:fill="95B3D7"/>
            <w:tcMar>
              <w:top w:w="15" w:type="dxa"/>
              <w:left w:w="108" w:type="dxa"/>
              <w:bottom w:w="0" w:type="dxa"/>
              <w:right w:w="108" w:type="dxa"/>
            </w:tcMar>
          </w:tcPr>
          <w:p w14:paraId="561CEBC3" w14:textId="144F31EF" w:rsidR="00DF0ADE" w:rsidRPr="007C4908" w:rsidRDefault="00DF0ADE" w:rsidP="00756662">
            <w:pPr>
              <w:bidi/>
              <w:spacing w:after="0" w:line="240" w:lineRule="auto"/>
              <w:rPr>
                <w:b/>
                <w:sz w:val="20"/>
                <w:szCs w:val="20"/>
              </w:rPr>
            </w:pPr>
            <w:r w:rsidRPr="007C4908">
              <w:rPr>
                <w:b/>
                <w:bCs/>
                <w:sz w:val="20"/>
                <w:szCs w:val="20"/>
                <w:rtl/>
                <w:lang w:eastAsia="ar"/>
              </w:rPr>
              <w:t xml:space="preserve">1-1 ما هو وضع السياسات والقوانين والخطط لدعم الإدارة المتكاملة </w:t>
            </w:r>
            <w:r w:rsidR="00226E48">
              <w:rPr>
                <w:b/>
                <w:bCs/>
                <w:sz w:val="20"/>
                <w:szCs w:val="20"/>
                <w:rtl/>
                <w:lang w:eastAsia="ar"/>
              </w:rPr>
              <w:t>للموارد المائية</w:t>
            </w:r>
            <w:r w:rsidRPr="007C4908">
              <w:rPr>
                <w:b/>
                <w:bCs/>
                <w:sz w:val="20"/>
                <w:szCs w:val="20"/>
                <w:rtl/>
                <w:lang w:eastAsia="ar"/>
              </w:rPr>
              <w:t xml:space="preserve"> على الصعيد الوطني؟</w:t>
            </w:r>
          </w:p>
        </w:tc>
      </w:tr>
      <w:tr w:rsidR="002B4281" w:rsidRPr="007C4908" w14:paraId="32346984" w14:textId="77777777" w:rsidTr="002B4281">
        <w:trPr>
          <w:cantSplit/>
          <w:trHeight w:val="785"/>
        </w:trPr>
        <w:tc>
          <w:tcPr>
            <w:tcW w:w="2271" w:type="dxa"/>
            <w:gridSpan w:val="2"/>
            <w:shd w:val="clear" w:color="auto" w:fill="DBE5F1"/>
            <w:tcMar>
              <w:top w:w="15" w:type="dxa"/>
              <w:left w:w="108" w:type="dxa"/>
              <w:bottom w:w="0" w:type="dxa"/>
              <w:right w:w="108" w:type="dxa"/>
            </w:tcMar>
            <w:hideMark/>
          </w:tcPr>
          <w:p w14:paraId="31B100F7" w14:textId="3D3B4E87" w:rsidR="0030111B" w:rsidRPr="007C4908" w:rsidRDefault="0030111B" w:rsidP="004142D5">
            <w:pPr>
              <w:bidi/>
              <w:spacing w:after="0" w:line="240" w:lineRule="auto"/>
              <w:rPr>
                <w:b/>
                <w:sz w:val="20"/>
                <w:szCs w:val="20"/>
              </w:rPr>
            </w:pPr>
            <w:r w:rsidRPr="0030111B">
              <w:rPr>
                <w:b/>
                <w:bCs/>
                <w:sz w:val="20"/>
                <w:szCs w:val="20"/>
                <w:rtl/>
                <w:lang w:eastAsia="ar"/>
              </w:rPr>
              <w:t>أ. سياسة</w:t>
            </w:r>
            <w:r w:rsidRPr="0030111B">
              <w:rPr>
                <w:sz w:val="20"/>
                <w:szCs w:val="20"/>
                <w:rtl/>
                <w:lang w:eastAsia="ar"/>
              </w:rPr>
              <w:t xml:space="preserve"> وطنية ل</w:t>
            </w:r>
            <w:r w:rsidR="00226E48">
              <w:rPr>
                <w:rFonts w:hint="cs"/>
                <w:sz w:val="20"/>
                <w:szCs w:val="20"/>
                <w:rtl/>
                <w:lang w:eastAsia="ar"/>
              </w:rPr>
              <w:t>لموارد المائية</w:t>
            </w:r>
            <w:r w:rsidRPr="0030111B">
              <w:rPr>
                <w:sz w:val="20"/>
                <w:szCs w:val="20"/>
                <w:rtl/>
                <w:lang w:eastAsia="ar"/>
              </w:rPr>
              <w:t>، أو ما شابه ذلك.</w:t>
            </w:r>
          </w:p>
        </w:tc>
        <w:tc>
          <w:tcPr>
            <w:tcW w:w="1701" w:type="dxa"/>
            <w:vMerge w:val="restart"/>
            <w:shd w:val="clear" w:color="auto" w:fill="auto"/>
            <w:tcMar>
              <w:top w:w="15" w:type="dxa"/>
              <w:left w:w="108" w:type="dxa"/>
              <w:bottom w:w="0" w:type="dxa"/>
              <w:right w:w="108" w:type="dxa"/>
            </w:tcMar>
            <w:hideMark/>
          </w:tcPr>
          <w:p w14:paraId="6E7EE0CA" w14:textId="2F2ACA34" w:rsidR="0030111B" w:rsidRPr="007C4908" w:rsidRDefault="0030111B" w:rsidP="00806027">
            <w:pPr>
              <w:bidi/>
              <w:spacing w:after="0" w:line="240" w:lineRule="auto"/>
              <w:rPr>
                <w:sz w:val="20"/>
                <w:szCs w:val="20"/>
              </w:rPr>
            </w:pPr>
            <w:r w:rsidRPr="007C4908">
              <w:rPr>
                <w:b/>
                <w:bCs/>
                <w:sz w:val="20"/>
                <w:szCs w:val="20"/>
                <w:rtl/>
                <w:lang w:eastAsia="ar"/>
              </w:rPr>
              <w:t xml:space="preserve">لم يبدأ </w:t>
            </w:r>
            <w:r w:rsidRPr="007C4908">
              <w:rPr>
                <w:sz w:val="20"/>
                <w:szCs w:val="20"/>
                <w:rtl/>
                <w:lang w:eastAsia="ar"/>
              </w:rPr>
              <w:t>الإعداد أو إنه لا يتقدم.</w:t>
            </w:r>
          </w:p>
        </w:tc>
        <w:tc>
          <w:tcPr>
            <w:tcW w:w="1560" w:type="dxa"/>
            <w:vMerge w:val="restart"/>
            <w:shd w:val="clear" w:color="auto" w:fill="auto"/>
            <w:tcMar>
              <w:top w:w="15" w:type="dxa"/>
              <w:left w:w="108" w:type="dxa"/>
              <w:bottom w:w="0" w:type="dxa"/>
              <w:right w:w="108" w:type="dxa"/>
            </w:tcMar>
            <w:hideMark/>
          </w:tcPr>
          <w:p w14:paraId="14829627" w14:textId="27406D6E" w:rsidR="0030111B" w:rsidRPr="007C4908" w:rsidRDefault="0030111B" w:rsidP="00E9010E">
            <w:pPr>
              <w:bidi/>
              <w:spacing w:after="0" w:line="240" w:lineRule="auto"/>
              <w:rPr>
                <w:sz w:val="20"/>
                <w:szCs w:val="20"/>
              </w:rPr>
            </w:pPr>
            <w:r w:rsidRPr="000C45B0">
              <w:rPr>
                <w:b/>
                <w:bCs/>
                <w:sz w:val="20"/>
                <w:szCs w:val="20"/>
                <w:rtl/>
                <w:lang w:eastAsia="ar"/>
              </w:rPr>
              <w:t>توجد</w:t>
            </w:r>
            <w:r w:rsidRPr="000C45B0">
              <w:rPr>
                <w:sz w:val="20"/>
                <w:szCs w:val="20"/>
                <w:rtl/>
                <w:lang w:eastAsia="ar"/>
              </w:rPr>
              <w:t xml:space="preserve"> ولكنها ليست قائمة على الإدارة المتكاملة </w:t>
            </w:r>
            <w:r w:rsidR="00226E48">
              <w:rPr>
                <w:sz w:val="20"/>
                <w:szCs w:val="20"/>
                <w:rtl/>
                <w:lang w:eastAsia="ar"/>
              </w:rPr>
              <w:t>للموارد المائية</w:t>
            </w:r>
            <w:r w:rsidRPr="000C45B0">
              <w:rPr>
                <w:sz w:val="20"/>
                <w:szCs w:val="20"/>
                <w:rtl/>
                <w:lang w:eastAsia="ar"/>
              </w:rPr>
              <w:t>.</w:t>
            </w:r>
          </w:p>
        </w:tc>
        <w:tc>
          <w:tcPr>
            <w:tcW w:w="2531" w:type="dxa"/>
            <w:vMerge w:val="restart"/>
            <w:shd w:val="clear" w:color="auto" w:fill="auto"/>
            <w:tcMar>
              <w:top w:w="15" w:type="dxa"/>
              <w:left w:w="108" w:type="dxa"/>
              <w:bottom w:w="0" w:type="dxa"/>
              <w:right w:w="108" w:type="dxa"/>
            </w:tcMar>
            <w:hideMark/>
          </w:tcPr>
          <w:p w14:paraId="70C717E1" w14:textId="6DB2ED60" w:rsidR="0030111B" w:rsidRPr="007C4908" w:rsidRDefault="0030111B" w:rsidP="00806027">
            <w:pPr>
              <w:bidi/>
              <w:spacing w:after="0" w:line="240" w:lineRule="auto"/>
              <w:rPr>
                <w:sz w:val="20"/>
                <w:szCs w:val="20"/>
              </w:rPr>
            </w:pPr>
            <w:r w:rsidRPr="000C45B0">
              <w:rPr>
                <w:sz w:val="20"/>
                <w:szCs w:val="20"/>
                <w:rtl/>
                <w:lang w:eastAsia="ar"/>
              </w:rPr>
              <w:t xml:space="preserve">قائمة على الإدارة المتكاملة </w:t>
            </w:r>
            <w:r w:rsidR="00226E48">
              <w:rPr>
                <w:sz w:val="20"/>
                <w:szCs w:val="20"/>
                <w:rtl/>
                <w:lang w:eastAsia="ar"/>
              </w:rPr>
              <w:t>للموارد المائية</w:t>
            </w:r>
            <w:r w:rsidRPr="000C45B0">
              <w:rPr>
                <w:sz w:val="20"/>
                <w:szCs w:val="20"/>
                <w:rtl/>
                <w:lang w:eastAsia="ar"/>
              </w:rPr>
              <w:t>، و</w:t>
            </w:r>
            <w:r w:rsidRPr="000C45B0">
              <w:rPr>
                <w:b/>
                <w:bCs/>
                <w:sz w:val="20"/>
                <w:szCs w:val="20"/>
                <w:rtl/>
                <w:lang w:eastAsia="ar"/>
              </w:rPr>
              <w:t>وافقت</w:t>
            </w:r>
            <w:r w:rsidRPr="000C45B0">
              <w:rPr>
                <w:sz w:val="20"/>
                <w:szCs w:val="20"/>
                <w:rtl/>
                <w:lang w:eastAsia="ar"/>
              </w:rPr>
              <w:t xml:space="preserve"> عليها الحكومة وبدأ استخدامها من قِبَل السلطات للاسترشاد بها في العمل.</w:t>
            </w:r>
          </w:p>
        </w:tc>
        <w:tc>
          <w:tcPr>
            <w:tcW w:w="2005" w:type="dxa"/>
            <w:vMerge w:val="restart"/>
            <w:shd w:val="clear" w:color="auto" w:fill="auto"/>
            <w:tcMar>
              <w:top w:w="15" w:type="dxa"/>
              <w:left w:w="108" w:type="dxa"/>
              <w:bottom w:w="0" w:type="dxa"/>
              <w:right w:w="108" w:type="dxa"/>
            </w:tcMar>
            <w:hideMark/>
          </w:tcPr>
          <w:p w14:paraId="20EBF80B" w14:textId="77777777" w:rsidR="0030111B" w:rsidRPr="007C4908" w:rsidRDefault="0030111B" w:rsidP="009A194B">
            <w:pPr>
              <w:bidi/>
              <w:spacing w:after="0" w:line="240" w:lineRule="auto"/>
              <w:rPr>
                <w:sz w:val="20"/>
                <w:szCs w:val="20"/>
              </w:rPr>
            </w:pPr>
            <w:r w:rsidRPr="000C45B0">
              <w:rPr>
                <w:b/>
                <w:bCs/>
                <w:sz w:val="20"/>
                <w:szCs w:val="20"/>
                <w:rtl/>
                <w:lang w:eastAsia="ar"/>
              </w:rPr>
              <w:t>تستخدمها</w:t>
            </w:r>
            <w:r w:rsidRPr="000C45B0">
              <w:rPr>
                <w:sz w:val="20"/>
                <w:szCs w:val="20"/>
                <w:rtl/>
                <w:lang w:eastAsia="ar"/>
              </w:rPr>
              <w:t xml:space="preserve"> غالبية السلطات المعنية للاسترشاد بها في العمل. </w:t>
            </w:r>
          </w:p>
        </w:tc>
        <w:tc>
          <w:tcPr>
            <w:tcW w:w="1701" w:type="dxa"/>
            <w:vMerge w:val="restart"/>
            <w:shd w:val="clear" w:color="auto" w:fill="auto"/>
            <w:tcMar>
              <w:top w:w="15" w:type="dxa"/>
              <w:left w:w="108" w:type="dxa"/>
              <w:bottom w:w="0" w:type="dxa"/>
              <w:right w:w="108" w:type="dxa"/>
            </w:tcMar>
            <w:hideMark/>
          </w:tcPr>
          <w:p w14:paraId="179787A7" w14:textId="77777777" w:rsidR="0030111B" w:rsidRPr="007C4908" w:rsidRDefault="0030111B" w:rsidP="007079DF">
            <w:pPr>
              <w:bidi/>
              <w:spacing w:after="0" w:line="240" w:lineRule="auto"/>
              <w:rPr>
                <w:sz w:val="20"/>
                <w:szCs w:val="20"/>
              </w:rPr>
            </w:pPr>
            <w:r w:rsidRPr="007C4908">
              <w:rPr>
                <w:sz w:val="20"/>
                <w:szCs w:val="20"/>
                <w:rtl/>
                <w:lang w:eastAsia="ar"/>
              </w:rPr>
              <w:t xml:space="preserve">أهداف السياسة </w:t>
            </w:r>
            <w:r w:rsidRPr="007C4908">
              <w:rPr>
                <w:b/>
                <w:bCs/>
                <w:sz w:val="20"/>
                <w:szCs w:val="20"/>
                <w:rtl/>
                <w:lang w:eastAsia="ar"/>
              </w:rPr>
              <w:t>تتحقق</w:t>
            </w:r>
            <w:r w:rsidRPr="007C4908">
              <w:rPr>
                <w:sz w:val="20"/>
                <w:szCs w:val="20"/>
                <w:rtl/>
                <w:lang w:eastAsia="ar"/>
              </w:rPr>
              <w:t xml:space="preserve"> باستمرار.</w:t>
            </w:r>
          </w:p>
        </w:tc>
        <w:tc>
          <w:tcPr>
            <w:tcW w:w="3119" w:type="dxa"/>
            <w:vMerge w:val="restart"/>
            <w:shd w:val="clear" w:color="auto" w:fill="auto"/>
            <w:tcMar>
              <w:top w:w="15" w:type="dxa"/>
              <w:left w:w="108" w:type="dxa"/>
              <w:bottom w:w="0" w:type="dxa"/>
              <w:right w:w="108" w:type="dxa"/>
            </w:tcMar>
            <w:hideMark/>
          </w:tcPr>
          <w:p w14:paraId="2B3BDA5A" w14:textId="77777777" w:rsidR="0030111B" w:rsidRPr="007C4908" w:rsidRDefault="0030111B" w:rsidP="007079DF">
            <w:pPr>
              <w:bidi/>
              <w:spacing w:after="0" w:line="240" w:lineRule="auto"/>
              <w:rPr>
                <w:sz w:val="20"/>
                <w:szCs w:val="20"/>
              </w:rPr>
            </w:pPr>
            <w:r w:rsidRPr="007C4908">
              <w:rPr>
                <w:sz w:val="20"/>
                <w:szCs w:val="20"/>
                <w:rtl/>
                <w:lang w:eastAsia="ar"/>
              </w:rPr>
              <w:t xml:space="preserve">تتحقق الأهداف باستمرار، كما أنها </w:t>
            </w:r>
            <w:r w:rsidRPr="007C4908">
              <w:rPr>
                <w:b/>
                <w:bCs/>
                <w:sz w:val="20"/>
                <w:szCs w:val="20"/>
                <w:rtl/>
                <w:lang w:eastAsia="ar"/>
              </w:rPr>
              <w:t>تُراجَع</w:t>
            </w:r>
            <w:r w:rsidRPr="007C4908">
              <w:rPr>
                <w:sz w:val="20"/>
                <w:szCs w:val="20"/>
                <w:rtl/>
                <w:lang w:eastAsia="ar"/>
              </w:rPr>
              <w:t xml:space="preserve"> وتنقح دورياً. </w:t>
            </w:r>
          </w:p>
        </w:tc>
      </w:tr>
      <w:tr w:rsidR="002B4281" w:rsidRPr="007C4908" w14:paraId="623FC954" w14:textId="77777777" w:rsidTr="002B4281">
        <w:trPr>
          <w:cantSplit/>
          <w:trHeight w:val="72"/>
        </w:trPr>
        <w:tc>
          <w:tcPr>
            <w:tcW w:w="1561" w:type="dxa"/>
            <w:shd w:val="clear" w:color="auto" w:fill="DBE5F1"/>
            <w:tcMar>
              <w:top w:w="15" w:type="dxa"/>
              <w:left w:w="108" w:type="dxa"/>
              <w:bottom w:w="0" w:type="dxa"/>
              <w:right w:w="108" w:type="dxa"/>
            </w:tcMar>
          </w:tcPr>
          <w:p w14:paraId="55FC8309" w14:textId="533BE070" w:rsidR="0030111B" w:rsidRPr="007C4908" w:rsidRDefault="0030111B" w:rsidP="004143DD">
            <w:pPr>
              <w:bidi/>
              <w:spacing w:after="0" w:line="240" w:lineRule="auto"/>
              <w:jc w:val="right"/>
              <w:rPr>
                <w:sz w:val="20"/>
                <w:szCs w:val="20"/>
              </w:rPr>
            </w:pPr>
            <w:r>
              <w:rPr>
                <w:sz w:val="20"/>
                <w:szCs w:val="20"/>
                <w:rtl/>
                <w:lang w:eastAsia="ar"/>
              </w:rPr>
              <w:t>الدرجة</w:t>
            </w:r>
          </w:p>
        </w:tc>
        <w:tc>
          <w:tcPr>
            <w:tcW w:w="710" w:type="dxa"/>
            <w:shd w:val="clear" w:color="auto" w:fill="FFFF00"/>
          </w:tcPr>
          <w:p w14:paraId="78192F5D" w14:textId="4330B114" w:rsidR="0030111B" w:rsidRPr="007C4908" w:rsidRDefault="0030111B" w:rsidP="00E90E43">
            <w:pPr>
              <w:bidi/>
              <w:spacing w:after="0" w:line="240" w:lineRule="auto"/>
              <w:ind w:left="57"/>
              <w:rPr>
                <w:sz w:val="20"/>
                <w:szCs w:val="20"/>
              </w:rPr>
            </w:pPr>
            <w:r>
              <w:rPr>
                <w:sz w:val="20"/>
                <w:szCs w:val="20"/>
                <w:lang w:val="en-US" w:eastAsia="ar" w:bidi="en-US"/>
              </w:rPr>
              <w:t>XX</w:t>
            </w:r>
          </w:p>
        </w:tc>
        <w:tc>
          <w:tcPr>
            <w:tcW w:w="1701" w:type="dxa"/>
            <w:vMerge/>
            <w:shd w:val="clear" w:color="auto" w:fill="auto"/>
            <w:tcMar>
              <w:top w:w="15" w:type="dxa"/>
              <w:left w:w="108" w:type="dxa"/>
              <w:bottom w:w="0" w:type="dxa"/>
              <w:right w:w="108" w:type="dxa"/>
            </w:tcMar>
          </w:tcPr>
          <w:p w14:paraId="793AE9CF" w14:textId="77777777" w:rsidR="0030111B" w:rsidRPr="007C4908" w:rsidRDefault="0030111B" w:rsidP="00806027">
            <w:pPr>
              <w:bidi/>
              <w:spacing w:after="0" w:line="240" w:lineRule="auto"/>
              <w:rPr>
                <w:sz w:val="20"/>
                <w:szCs w:val="20"/>
              </w:rPr>
            </w:pPr>
          </w:p>
        </w:tc>
        <w:tc>
          <w:tcPr>
            <w:tcW w:w="1560" w:type="dxa"/>
            <w:vMerge/>
            <w:shd w:val="clear" w:color="auto" w:fill="auto"/>
            <w:tcMar>
              <w:top w:w="15" w:type="dxa"/>
              <w:left w:w="108" w:type="dxa"/>
              <w:bottom w:w="0" w:type="dxa"/>
              <w:right w:w="108" w:type="dxa"/>
            </w:tcMar>
          </w:tcPr>
          <w:p w14:paraId="6428A11C" w14:textId="77777777" w:rsidR="0030111B" w:rsidRDefault="0030111B" w:rsidP="00E9010E">
            <w:pPr>
              <w:bidi/>
              <w:spacing w:after="0" w:line="240" w:lineRule="auto"/>
              <w:rPr>
                <w:sz w:val="20"/>
                <w:szCs w:val="20"/>
              </w:rPr>
            </w:pPr>
          </w:p>
        </w:tc>
        <w:tc>
          <w:tcPr>
            <w:tcW w:w="2531" w:type="dxa"/>
            <w:vMerge/>
            <w:shd w:val="clear" w:color="auto" w:fill="auto"/>
            <w:tcMar>
              <w:top w:w="15" w:type="dxa"/>
              <w:left w:w="108" w:type="dxa"/>
              <w:bottom w:w="0" w:type="dxa"/>
              <w:right w:w="108" w:type="dxa"/>
            </w:tcMar>
          </w:tcPr>
          <w:p w14:paraId="05B99334" w14:textId="77777777" w:rsidR="0030111B" w:rsidRDefault="0030111B" w:rsidP="00806027">
            <w:pPr>
              <w:bidi/>
              <w:spacing w:after="0" w:line="240" w:lineRule="auto"/>
              <w:rPr>
                <w:b/>
                <w:sz w:val="20"/>
                <w:szCs w:val="20"/>
              </w:rPr>
            </w:pPr>
          </w:p>
        </w:tc>
        <w:tc>
          <w:tcPr>
            <w:tcW w:w="2005" w:type="dxa"/>
            <w:vMerge/>
            <w:shd w:val="clear" w:color="auto" w:fill="auto"/>
            <w:tcMar>
              <w:top w:w="15" w:type="dxa"/>
              <w:left w:w="108" w:type="dxa"/>
              <w:bottom w:w="0" w:type="dxa"/>
              <w:right w:w="108" w:type="dxa"/>
            </w:tcMar>
          </w:tcPr>
          <w:p w14:paraId="3B50F82D" w14:textId="77777777" w:rsidR="0030111B" w:rsidRPr="007C4908" w:rsidRDefault="0030111B" w:rsidP="009A194B">
            <w:pPr>
              <w:bidi/>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2C4D985C" w14:textId="77777777" w:rsidR="0030111B" w:rsidRPr="007C4908" w:rsidRDefault="0030111B" w:rsidP="007079DF">
            <w:pPr>
              <w:bidi/>
              <w:spacing w:after="0" w:line="240" w:lineRule="auto"/>
              <w:rPr>
                <w:sz w:val="20"/>
                <w:szCs w:val="20"/>
              </w:rPr>
            </w:pPr>
          </w:p>
        </w:tc>
        <w:tc>
          <w:tcPr>
            <w:tcW w:w="3119" w:type="dxa"/>
            <w:vMerge/>
            <w:shd w:val="clear" w:color="auto" w:fill="auto"/>
            <w:tcMar>
              <w:top w:w="15" w:type="dxa"/>
              <w:left w:w="108" w:type="dxa"/>
              <w:bottom w:w="0" w:type="dxa"/>
              <w:right w:w="108" w:type="dxa"/>
            </w:tcMar>
          </w:tcPr>
          <w:p w14:paraId="37DADC3C" w14:textId="77777777" w:rsidR="0030111B" w:rsidRPr="007C4908" w:rsidRDefault="0030111B" w:rsidP="007079DF">
            <w:pPr>
              <w:bidi/>
              <w:spacing w:after="0" w:line="240" w:lineRule="auto"/>
              <w:rPr>
                <w:sz w:val="20"/>
                <w:szCs w:val="20"/>
              </w:rPr>
            </w:pPr>
          </w:p>
        </w:tc>
      </w:tr>
      <w:tr w:rsidR="0030111B" w:rsidRPr="007C4908" w14:paraId="0B8C8A20" w14:textId="77777777" w:rsidTr="008A35CE">
        <w:trPr>
          <w:trHeight w:val="534"/>
        </w:trPr>
        <w:tc>
          <w:tcPr>
            <w:tcW w:w="14888" w:type="dxa"/>
            <w:gridSpan w:val="8"/>
            <w:shd w:val="clear" w:color="auto" w:fill="auto"/>
            <w:tcMar>
              <w:top w:w="15" w:type="dxa"/>
              <w:left w:w="108" w:type="dxa"/>
              <w:bottom w:w="0" w:type="dxa"/>
              <w:right w:w="108" w:type="dxa"/>
            </w:tcMar>
          </w:tcPr>
          <w:p w14:paraId="0DA01761" w14:textId="77777777" w:rsidR="0030111B" w:rsidRPr="005B171B" w:rsidRDefault="0030111B" w:rsidP="00DE5F0C">
            <w:pPr>
              <w:bidi/>
              <w:spacing w:after="0" w:line="240" w:lineRule="auto"/>
              <w:rPr>
                <w:sz w:val="20"/>
                <w:szCs w:val="20"/>
              </w:rPr>
            </w:pPr>
            <w:r w:rsidRPr="005B171B">
              <w:rPr>
                <w:b/>
                <w:bCs/>
                <w:sz w:val="20"/>
                <w:szCs w:val="20"/>
                <w:rtl/>
                <w:lang w:eastAsia="ar"/>
              </w:rPr>
              <w:t>وصف الوضع:</w:t>
            </w:r>
            <w:r w:rsidRPr="005B171B">
              <w:rPr>
                <w:sz w:val="20"/>
                <w:szCs w:val="20"/>
                <w:rtl/>
                <w:lang w:eastAsia="ar"/>
              </w:rPr>
              <w:t xml:space="preserve"> </w:t>
            </w:r>
            <w:r w:rsidRPr="005B171B">
              <w:rPr>
                <w:sz w:val="20"/>
                <w:szCs w:val="20"/>
                <w:lang w:val="en-US" w:eastAsia="ar" w:bidi="en-US"/>
              </w:rPr>
              <w:t>xxx</w:t>
            </w:r>
          </w:p>
          <w:p w14:paraId="51AD9727" w14:textId="7EEAAE5E" w:rsidR="0030111B" w:rsidRPr="00DB7316" w:rsidRDefault="0030111B" w:rsidP="008B505C">
            <w:pPr>
              <w:bidi/>
              <w:spacing w:after="0" w:line="240" w:lineRule="auto"/>
              <w:rPr>
                <w:sz w:val="19"/>
                <w:szCs w:val="19"/>
              </w:rPr>
            </w:pPr>
            <w:r w:rsidRPr="00DB7316">
              <w:rPr>
                <w:sz w:val="19"/>
                <w:szCs w:val="19"/>
                <w:rtl/>
                <w:lang w:eastAsia="ar"/>
              </w:rPr>
              <w:t>[مثلاً السياسة (أو السياسات)، أهم الأعوام، أمثلة عن كيفية استخدام السياسة للاسترشاد بها في العمل، وما هي الأهداف السياساتية التي تُرصَد/ تتحقق. كذلك اشرح التقدم المحقق منذ وضع خط الأساس.]</w:t>
            </w:r>
          </w:p>
        </w:tc>
      </w:tr>
      <w:tr w:rsidR="0030111B" w:rsidRPr="007C4908" w14:paraId="26E4B1C8" w14:textId="77777777" w:rsidTr="008A35CE">
        <w:trPr>
          <w:trHeight w:val="477"/>
        </w:trPr>
        <w:tc>
          <w:tcPr>
            <w:tcW w:w="14888" w:type="dxa"/>
            <w:gridSpan w:val="8"/>
            <w:tcBorders>
              <w:bottom w:val="single" w:sz="12" w:space="0" w:color="auto"/>
            </w:tcBorders>
            <w:shd w:val="clear" w:color="auto" w:fill="auto"/>
            <w:tcMar>
              <w:top w:w="15" w:type="dxa"/>
              <w:left w:w="108" w:type="dxa"/>
              <w:bottom w:w="0" w:type="dxa"/>
              <w:right w:w="108" w:type="dxa"/>
            </w:tcMar>
          </w:tcPr>
          <w:p w14:paraId="299BAC6B" w14:textId="77777777" w:rsidR="0030111B" w:rsidRPr="005B171B" w:rsidRDefault="0030111B" w:rsidP="00DE5F0C">
            <w:pPr>
              <w:bidi/>
              <w:spacing w:after="0" w:line="240" w:lineRule="auto"/>
              <w:rPr>
                <w:sz w:val="20"/>
                <w:szCs w:val="20"/>
              </w:rPr>
            </w:pPr>
            <w:r w:rsidRPr="005B171B">
              <w:rPr>
                <w:b/>
                <w:bCs/>
                <w:sz w:val="20"/>
                <w:szCs w:val="20"/>
                <w:rtl/>
                <w:lang w:eastAsia="ar"/>
              </w:rPr>
              <w:t xml:space="preserve">الآفاق المستقبلية: </w:t>
            </w:r>
            <w:r w:rsidRPr="005B171B">
              <w:rPr>
                <w:sz w:val="20"/>
                <w:szCs w:val="20"/>
                <w:lang w:val="en-US" w:eastAsia="ar" w:bidi="en-US"/>
              </w:rPr>
              <w:t>xxx</w:t>
            </w:r>
          </w:p>
          <w:p w14:paraId="54324097" w14:textId="579BED0A" w:rsidR="0030111B" w:rsidRPr="00DB7316" w:rsidRDefault="0030111B" w:rsidP="00DE5F0C">
            <w:pPr>
              <w:bidi/>
              <w:spacing w:after="0" w:line="240" w:lineRule="auto"/>
              <w:rPr>
                <w:sz w:val="19"/>
                <w:szCs w:val="19"/>
              </w:rPr>
            </w:pPr>
            <w:r w:rsidRPr="00DB7316">
              <w:rPr>
                <w:rFonts w:asciiTheme="minorHAnsi" w:hAnsiTheme="minorHAnsi"/>
                <w:sz w:val="19"/>
                <w:szCs w:val="19"/>
                <w:rtl/>
                <w:lang w:eastAsia="ar"/>
              </w:rPr>
              <w:t>[</w:t>
            </w:r>
            <w:r w:rsidRPr="00DB7316">
              <w:rPr>
                <w:sz w:val="19"/>
                <w:szCs w:val="19"/>
                <w:rtl/>
                <w:lang w:eastAsia="ar"/>
              </w:rPr>
              <w:t>مثلاً الأنشطة المخطط لها أو الموصى بها للتقدم في تنفيذ السياسات؛ العوامل المعيقة والميسِّرة؛ وضع مسودة غايات مؤقتة حيثما كان ذلك مناسباً.]</w:t>
            </w:r>
          </w:p>
        </w:tc>
      </w:tr>
      <w:tr w:rsidR="002B4281" w:rsidRPr="007C4908" w14:paraId="4DD6E527" w14:textId="77777777" w:rsidTr="002B4281">
        <w:trPr>
          <w:cantSplit/>
          <w:trHeight w:val="513"/>
        </w:trPr>
        <w:tc>
          <w:tcPr>
            <w:tcW w:w="2271" w:type="dxa"/>
            <w:gridSpan w:val="2"/>
            <w:tcBorders>
              <w:top w:val="single" w:sz="12" w:space="0" w:color="auto"/>
            </w:tcBorders>
            <w:shd w:val="clear" w:color="auto" w:fill="DBE5F1"/>
            <w:tcMar>
              <w:top w:w="15" w:type="dxa"/>
              <w:left w:w="108" w:type="dxa"/>
              <w:bottom w:w="0" w:type="dxa"/>
              <w:right w:w="108" w:type="dxa"/>
            </w:tcMar>
          </w:tcPr>
          <w:p w14:paraId="7FF9EA7C" w14:textId="6BF10335" w:rsidR="004143DD" w:rsidRPr="007C4908" w:rsidRDefault="004143DD" w:rsidP="004142D5">
            <w:pPr>
              <w:bidi/>
              <w:spacing w:after="0" w:line="240" w:lineRule="auto"/>
              <w:rPr>
                <w:b/>
                <w:sz w:val="20"/>
                <w:szCs w:val="20"/>
              </w:rPr>
            </w:pPr>
            <w:r>
              <w:rPr>
                <w:b/>
                <w:bCs/>
                <w:sz w:val="20"/>
                <w:szCs w:val="20"/>
                <w:rtl/>
                <w:lang w:eastAsia="ar"/>
              </w:rPr>
              <w:t>ب. القانون</w:t>
            </w:r>
            <w:r>
              <w:rPr>
                <w:sz w:val="20"/>
                <w:szCs w:val="20"/>
                <w:rtl/>
                <w:lang w:eastAsia="ar"/>
              </w:rPr>
              <w:t xml:space="preserve"> الوطني (أو القوانين الوطنية) المعني (المعنية) بموارد المياه.</w:t>
            </w:r>
          </w:p>
        </w:tc>
        <w:tc>
          <w:tcPr>
            <w:tcW w:w="1701" w:type="dxa"/>
            <w:vMerge w:val="restart"/>
            <w:tcBorders>
              <w:top w:val="single" w:sz="12" w:space="0" w:color="auto"/>
            </w:tcBorders>
            <w:shd w:val="clear" w:color="auto" w:fill="auto"/>
            <w:tcMar>
              <w:top w:w="15" w:type="dxa"/>
              <w:left w:w="108" w:type="dxa"/>
              <w:bottom w:w="0" w:type="dxa"/>
              <w:right w:w="108" w:type="dxa"/>
            </w:tcMar>
          </w:tcPr>
          <w:p w14:paraId="31A58245" w14:textId="5A076FDE" w:rsidR="004143DD" w:rsidRPr="007C4908" w:rsidRDefault="004143DD" w:rsidP="00806027">
            <w:pPr>
              <w:bidi/>
              <w:spacing w:after="0" w:line="240" w:lineRule="auto"/>
              <w:rPr>
                <w:sz w:val="20"/>
                <w:szCs w:val="20"/>
              </w:rPr>
            </w:pPr>
            <w:r w:rsidRPr="007C4908">
              <w:rPr>
                <w:b/>
                <w:bCs/>
                <w:sz w:val="20"/>
                <w:szCs w:val="20"/>
                <w:rtl/>
                <w:lang w:eastAsia="ar"/>
              </w:rPr>
              <w:t xml:space="preserve">لم يبدأ </w:t>
            </w:r>
            <w:r w:rsidRPr="007C4908">
              <w:rPr>
                <w:sz w:val="20"/>
                <w:szCs w:val="20"/>
                <w:rtl/>
                <w:lang w:eastAsia="ar"/>
              </w:rPr>
              <w:t>الإعداد أو إنه لا يتقدم.</w:t>
            </w:r>
            <w:r w:rsidRPr="007C4908">
              <w:rPr>
                <w:b/>
                <w:bCs/>
                <w:sz w:val="20"/>
                <w:szCs w:val="20"/>
                <w:rtl/>
                <w:lang w:eastAsia="ar"/>
              </w:rPr>
              <w:t xml:space="preserve"> </w:t>
            </w:r>
          </w:p>
        </w:tc>
        <w:tc>
          <w:tcPr>
            <w:tcW w:w="1560" w:type="dxa"/>
            <w:vMerge w:val="restart"/>
            <w:tcBorders>
              <w:top w:val="single" w:sz="12" w:space="0" w:color="auto"/>
            </w:tcBorders>
            <w:shd w:val="clear" w:color="auto" w:fill="auto"/>
            <w:tcMar>
              <w:top w:w="15" w:type="dxa"/>
              <w:left w:w="108" w:type="dxa"/>
              <w:bottom w:w="0" w:type="dxa"/>
              <w:right w:w="108" w:type="dxa"/>
            </w:tcMar>
          </w:tcPr>
          <w:p w14:paraId="35836835" w14:textId="0449629B" w:rsidR="004143DD" w:rsidRPr="007C4908" w:rsidRDefault="004143DD" w:rsidP="00E9010E">
            <w:pPr>
              <w:bidi/>
              <w:spacing w:after="0" w:line="240" w:lineRule="auto"/>
              <w:rPr>
                <w:sz w:val="20"/>
                <w:szCs w:val="20"/>
              </w:rPr>
            </w:pPr>
            <w:r w:rsidRPr="000C45B0">
              <w:rPr>
                <w:b/>
                <w:bCs/>
                <w:sz w:val="20"/>
                <w:szCs w:val="20"/>
                <w:rtl/>
                <w:lang w:eastAsia="ar"/>
              </w:rPr>
              <w:t>توجد</w:t>
            </w:r>
            <w:r w:rsidRPr="000C45B0">
              <w:rPr>
                <w:sz w:val="20"/>
                <w:szCs w:val="20"/>
                <w:rtl/>
                <w:lang w:eastAsia="ar"/>
              </w:rPr>
              <w:t xml:space="preserve"> ولكنها ليست قائمة على الإدارة المتكاملة </w:t>
            </w:r>
            <w:r w:rsidR="00226E48">
              <w:rPr>
                <w:sz w:val="20"/>
                <w:szCs w:val="20"/>
                <w:rtl/>
                <w:lang w:eastAsia="ar"/>
              </w:rPr>
              <w:t>للموارد المائية</w:t>
            </w:r>
            <w:r w:rsidRPr="000C45B0">
              <w:rPr>
                <w:sz w:val="20"/>
                <w:szCs w:val="20"/>
                <w:rtl/>
                <w:lang w:eastAsia="ar"/>
              </w:rPr>
              <w:t>.</w:t>
            </w:r>
          </w:p>
        </w:tc>
        <w:tc>
          <w:tcPr>
            <w:tcW w:w="2531" w:type="dxa"/>
            <w:vMerge w:val="restart"/>
            <w:tcBorders>
              <w:top w:val="single" w:sz="12" w:space="0" w:color="auto"/>
            </w:tcBorders>
            <w:shd w:val="clear" w:color="auto" w:fill="auto"/>
            <w:tcMar>
              <w:top w:w="15" w:type="dxa"/>
              <w:left w:w="108" w:type="dxa"/>
              <w:bottom w:w="0" w:type="dxa"/>
              <w:right w:w="108" w:type="dxa"/>
            </w:tcMar>
          </w:tcPr>
          <w:p w14:paraId="0D419C9D" w14:textId="0E5888FD" w:rsidR="004143DD" w:rsidRPr="007C4908" w:rsidRDefault="004143DD" w:rsidP="00715F36">
            <w:pPr>
              <w:bidi/>
              <w:spacing w:after="0" w:line="240" w:lineRule="auto"/>
              <w:rPr>
                <w:sz w:val="20"/>
                <w:szCs w:val="20"/>
              </w:rPr>
            </w:pPr>
            <w:r w:rsidRPr="000C45B0">
              <w:rPr>
                <w:sz w:val="20"/>
                <w:szCs w:val="20"/>
                <w:rtl/>
                <w:lang w:eastAsia="ar"/>
              </w:rPr>
              <w:t xml:space="preserve">قائم على الإدارة المتكاملة </w:t>
            </w:r>
            <w:r w:rsidR="00226E48">
              <w:rPr>
                <w:sz w:val="20"/>
                <w:szCs w:val="20"/>
                <w:rtl/>
                <w:lang w:eastAsia="ar"/>
              </w:rPr>
              <w:t>للموارد المائية</w:t>
            </w:r>
            <w:r w:rsidRPr="000C45B0">
              <w:rPr>
                <w:sz w:val="20"/>
                <w:szCs w:val="20"/>
                <w:rtl/>
                <w:lang w:eastAsia="ar"/>
              </w:rPr>
              <w:t xml:space="preserve">، </w:t>
            </w:r>
            <w:r w:rsidRPr="000C45B0">
              <w:rPr>
                <w:b/>
                <w:bCs/>
                <w:sz w:val="20"/>
                <w:szCs w:val="20"/>
                <w:rtl/>
                <w:lang w:eastAsia="ar"/>
              </w:rPr>
              <w:t>ووافقت</w:t>
            </w:r>
            <w:r w:rsidRPr="000C45B0">
              <w:rPr>
                <w:sz w:val="20"/>
                <w:szCs w:val="20"/>
                <w:rtl/>
                <w:lang w:eastAsia="ar"/>
              </w:rPr>
              <w:t xml:space="preserve"> عليه الحكومة وبدأ تطبيقه من قِبل السلطات.</w:t>
            </w:r>
          </w:p>
        </w:tc>
        <w:tc>
          <w:tcPr>
            <w:tcW w:w="2005" w:type="dxa"/>
            <w:vMerge w:val="restart"/>
            <w:tcBorders>
              <w:top w:val="single" w:sz="12" w:space="0" w:color="auto"/>
            </w:tcBorders>
            <w:shd w:val="clear" w:color="auto" w:fill="auto"/>
            <w:tcMar>
              <w:top w:w="15" w:type="dxa"/>
              <w:left w:w="108" w:type="dxa"/>
              <w:bottom w:w="0" w:type="dxa"/>
              <w:right w:w="108" w:type="dxa"/>
            </w:tcMar>
          </w:tcPr>
          <w:p w14:paraId="2921E0F8" w14:textId="77777777" w:rsidR="004143DD" w:rsidRPr="007C4908" w:rsidRDefault="004143DD" w:rsidP="00F165B0">
            <w:pPr>
              <w:bidi/>
              <w:spacing w:after="0" w:line="240" w:lineRule="auto"/>
              <w:rPr>
                <w:sz w:val="20"/>
              </w:rPr>
            </w:pPr>
            <w:r w:rsidRPr="000C45B0">
              <w:rPr>
                <w:b/>
                <w:bCs/>
                <w:sz w:val="20"/>
                <w:szCs w:val="20"/>
                <w:rtl/>
                <w:lang w:eastAsia="ar"/>
              </w:rPr>
              <w:t>تطبقه</w:t>
            </w:r>
            <w:r w:rsidRPr="000C45B0">
              <w:rPr>
                <w:sz w:val="20"/>
                <w:szCs w:val="20"/>
                <w:rtl/>
                <w:lang w:eastAsia="ar"/>
              </w:rPr>
              <w:t xml:space="preserve"> غالبية السلطات المعنية.</w:t>
            </w:r>
          </w:p>
        </w:tc>
        <w:tc>
          <w:tcPr>
            <w:tcW w:w="1701" w:type="dxa"/>
            <w:vMerge w:val="restart"/>
            <w:tcBorders>
              <w:top w:val="single" w:sz="12" w:space="0" w:color="auto"/>
            </w:tcBorders>
            <w:shd w:val="clear" w:color="auto" w:fill="auto"/>
            <w:tcMar>
              <w:top w:w="15" w:type="dxa"/>
              <w:left w:w="108" w:type="dxa"/>
              <w:bottom w:w="0" w:type="dxa"/>
              <w:right w:w="108" w:type="dxa"/>
            </w:tcMar>
          </w:tcPr>
          <w:p w14:paraId="13C04AD6" w14:textId="77777777" w:rsidR="004143DD" w:rsidRPr="007C4908" w:rsidRDefault="004143DD" w:rsidP="00C37F30">
            <w:pPr>
              <w:bidi/>
              <w:spacing w:after="0" w:line="240" w:lineRule="auto"/>
              <w:rPr>
                <w:sz w:val="20"/>
              </w:rPr>
            </w:pPr>
            <w:r w:rsidRPr="004D029A">
              <w:rPr>
                <w:sz w:val="20"/>
                <w:szCs w:val="20"/>
                <w:rtl/>
                <w:lang w:eastAsia="ar"/>
              </w:rPr>
              <w:t>جميع القوانين</w:t>
            </w:r>
            <w:r w:rsidRPr="004D029A">
              <w:rPr>
                <w:b/>
                <w:bCs/>
                <w:sz w:val="20"/>
                <w:szCs w:val="20"/>
                <w:rtl/>
                <w:lang w:eastAsia="ar"/>
              </w:rPr>
              <w:t xml:space="preserve"> تُطبَّق</w:t>
            </w:r>
            <w:r w:rsidRPr="004D029A">
              <w:rPr>
                <w:sz w:val="20"/>
                <w:szCs w:val="20"/>
                <w:rtl/>
                <w:lang w:eastAsia="ar"/>
              </w:rPr>
              <w:t xml:space="preserve"> في أرجاء البلد.  </w:t>
            </w:r>
          </w:p>
        </w:tc>
        <w:tc>
          <w:tcPr>
            <w:tcW w:w="3119" w:type="dxa"/>
            <w:vMerge w:val="restart"/>
            <w:tcBorders>
              <w:top w:val="single" w:sz="12" w:space="0" w:color="auto"/>
            </w:tcBorders>
            <w:shd w:val="clear" w:color="auto" w:fill="auto"/>
            <w:tcMar>
              <w:top w:w="15" w:type="dxa"/>
              <w:left w:w="108" w:type="dxa"/>
              <w:bottom w:w="0" w:type="dxa"/>
              <w:right w:w="108" w:type="dxa"/>
            </w:tcMar>
          </w:tcPr>
          <w:p w14:paraId="5303A4D2" w14:textId="77777777" w:rsidR="004143DD" w:rsidRPr="007C4908" w:rsidRDefault="004143DD" w:rsidP="00A5694D">
            <w:pPr>
              <w:bidi/>
              <w:spacing w:after="0" w:line="240" w:lineRule="auto"/>
              <w:rPr>
                <w:sz w:val="20"/>
              </w:rPr>
            </w:pPr>
            <w:r w:rsidRPr="000C45B0">
              <w:rPr>
                <w:sz w:val="20"/>
                <w:szCs w:val="20"/>
                <w:rtl/>
                <w:lang w:eastAsia="ar"/>
              </w:rPr>
              <w:t>جميع القوانين</w:t>
            </w:r>
            <w:r w:rsidRPr="000C45B0">
              <w:rPr>
                <w:b/>
                <w:bCs/>
                <w:sz w:val="20"/>
                <w:szCs w:val="20"/>
                <w:rtl/>
                <w:lang w:eastAsia="ar"/>
              </w:rPr>
              <w:t xml:space="preserve"> نافذة</w:t>
            </w:r>
            <w:r w:rsidRPr="000C45B0">
              <w:rPr>
                <w:sz w:val="20"/>
                <w:szCs w:val="20"/>
                <w:rtl/>
                <w:lang w:eastAsia="ar"/>
              </w:rPr>
              <w:t xml:space="preserve"> في جميع أرجاء البلد، ويخضع جميع الناس والمنظمات للمُساءَلَة.</w:t>
            </w:r>
          </w:p>
        </w:tc>
      </w:tr>
      <w:tr w:rsidR="002B4281" w:rsidRPr="007C4908" w14:paraId="40790AB3" w14:textId="77777777" w:rsidTr="002B4281">
        <w:trPr>
          <w:cantSplit/>
          <w:trHeight w:val="62"/>
        </w:trPr>
        <w:tc>
          <w:tcPr>
            <w:tcW w:w="1561" w:type="dxa"/>
            <w:shd w:val="clear" w:color="auto" w:fill="DBE5F1"/>
            <w:tcMar>
              <w:top w:w="15" w:type="dxa"/>
              <w:left w:w="108" w:type="dxa"/>
              <w:bottom w:w="0" w:type="dxa"/>
              <w:right w:w="108" w:type="dxa"/>
            </w:tcMar>
          </w:tcPr>
          <w:p w14:paraId="19343980" w14:textId="61E7C325" w:rsidR="004143DD" w:rsidRDefault="004143DD" w:rsidP="004143DD">
            <w:pPr>
              <w:bidi/>
              <w:spacing w:after="0" w:line="240" w:lineRule="auto"/>
              <w:ind w:left="-57"/>
              <w:jc w:val="right"/>
              <w:rPr>
                <w:b/>
                <w:bCs/>
                <w:sz w:val="20"/>
                <w:szCs w:val="20"/>
              </w:rPr>
            </w:pPr>
            <w:r>
              <w:rPr>
                <w:sz w:val="20"/>
                <w:szCs w:val="20"/>
                <w:rtl/>
                <w:lang w:eastAsia="ar"/>
              </w:rPr>
              <w:t>الدرجة</w:t>
            </w:r>
          </w:p>
        </w:tc>
        <w:tc>
          <w:tcPr>
            <w:tcW w:w="710" w:type="dxa"/>
            <w:shd w:val="clear" w:color="auto" w:fill="FFFF00"/>
          </w:tcPr>
          <w:p w14:paraId="19F2850B" w14:textId="13363B76" w:rsidR="004143DD" w:rsidRDefault="004143DD" w:rsidP="00E90E43">
            <w:pPr>
              <w:bidi/>
              <w:spacing w:after="0" w:line="240" w:lineRule="auto"/>
              <w:ind w:left="57"/>
              <w:rPr>
                <w:b/>
                <w:bCs/>
                <w:sz w:val="20"/>
                <w:szCs w:val="20"/>
              </w:rPr>
            </w:pPr>
            <w:r>
              <w:rPr>
                <w:sz w:val="20"/>
                <w:szCs w:val="20"/>
                <w:lang w:val="en-US" w:eastAsia="ar" w:bidi="en-US"/>
              </w:rPr>
              <w:t>XX</w:t>
            </w:r>
          </w:p>
        </w:tc>
        <w:tc>
          <w:tcPr>
            <w:tcW w:w="1701" w:type="dxa"/>
            <w:vMerge/>
            <w:shd w:val="clear" w:color="auto" w:fill="auto"/>
            <w:tcMar>
              <w:top w:w="15" w:type="dxa"/>
              <w:left w:w="108" w:type="dxa"/>
              <w:bottom w:w="0" w:type="dxa"/>
              <w:right w:w="108" w:type="dxa"/>
            </w:tcMar>
          </w:tcPr>
          <w:p w14:paraId="07E6B0B2" w14:textId="77777777" w:rsidR="004143DD" w:rsidRPr="007C4908" w:rsidRDefault="004143DD" w:rsidP="00806027">
            <w:pPr>
              <w:bidi/>
              <w:spacing w:after="0" w:line="240" w:lineRule="auto"/>
              <w:rPr>
                <w:sz w:val="20"/>
                <w:szCs w:val="20"/>
              </w:rPr>
            </w:pPr>
          </w:p>
        </w:tc>
        <w:tc>
          <w:tcPr>
            <w:tcW w:w="1560" w:type="dxa"/>
            <w:vMerge/>
            <w:shd w:val="clear" w:color="auto" w:fill="auto"/>
            <w:tcMar>
              <w:top w:w="15" w:type="dxa"/>
              <w:left w:w="108" w:type="dxa"/>
              <w:bottom w:w="0" w:type="dxa"/>
              <w:right w:w="108" w:type="dxa"/>
            </w:tcMar>
          </w:tcPr>
          <w:p w14:paraId="38154AE5" w14:textId="77777777" w:rsidR="004143DD" w:rsidRDefault="004143DD" w:rsidP="00E9010E">
            <w:pPr>
              <w:bidi/>
              <w:spacing w:after="0" w:line="240" w:lineRule="auto"/>
              <w:rPr>
                <w:sz w:val="20"/>
                <w:szCs w:val="20"/>
              </w:rPr>
            </w:pPr>
          </w:p>
        </w:tc>
        <w:tc>
          <w:tcPr>
            <w:tcW w:w="2531" w:type="dxa"/>
            <w:vMerge/>
            <w:shd w:val="clear" w:color="auto" w:fill="auto"/>
            <w:tcMar>
              <w:top w:w="15" w:type="dxa"/>
              <w:left w:w="108" w:type="dxa"/>
              <w:bottom w:w="0" w:type="dxa"/>
              <w:right w:w="108" w:type="dxa"/>
            </w:tcMar>
          </w:tcPr>
          <w:p w14:paraId="23E70FCE" w14:textId="77777777" w:rsidR="004143DD" w:rsidRDefault="004143DD" w:rsidP="00715F36">
            <w:pPr>
              <w:bidi/>
              <w:spacing w:after="0" w:line="240" w:lineRule="auto"/>
              <w:rPr>
                <w:b/>
                <w:sz w:val="20"/>
                <w:szCs w:val="20"/>
              </w:rPr>
            </w:pPr>
          </w:p>
        </w:tc>
        <w:tc>
          <w:tcPr>
            <w:tcW w:w="2005" w:type="dxa"/>
            <w:vMerge/>
            <w:shd w:val="clear" w:color="auto" w:fill="auto"/>
            <w:tcMar>
              <w:top w:w="15" w:type="dxa"/>
              <w:left w:w="108" w:type="dxa"/>
              <w:bottom w:w="0" w:type="dxa"/>
              <w:right w:w="108" w:type="dxa"/>
            </w:tcMar>
          </w:tcPr>
          <w:p w14:paraId="725618CA" w14:textId="77777777" w:rsidR="004143DD" w:rsidRPr="007C4908" w:rsidRDefault="004143DD" w:rsidP="00F165B0">
            <w:pPr>
              <w:bidi/>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6C01FE1B" w14:textId="77777777" w:rsidR="004143DD" w:rsidRPr="007C4908" w:rsidRDefault="004143DD" w:rsidP="00C37F30">
            <w:pPr>
              <w:bidi/>
              <w:spacing w:after="0" w:line="240" w:lineRule="auto"/>
              <w:rPr>
                <w:b/>
                <w:sz w:val="20"/>
              </w:rPr>
            </w:pPr>
          </w:p>
        </w:tc>
        <w:tc>
          <w:tcPr>
            <w:tcW w:w="3119" w:type="dxa"/>
            <w:vMerge/>
            <w:shd w:val="clear" w:color="auto" w:fill="auto"/>
            <w:tcMar>
              <w:top w:w="15" w:type="dxa"/>
              <w:left w:w="108" w:type="dxa"/>
              <w:bottom w:w="0" w:type="dxa"/>
              <w:right w:w="108" w:type="dxa"/>
            </w:tcMar>
          </w:tcPr>
          <w:p w14:paraId="237E5469" w14:textId="77777777" w:rsidR="004143DD" w:rsidRPr="007C4908" w:rsidRDefault="004143DD" w:rsidP="00A5694D">
            <w:pPr>
              <w:bidi/>
              <w:spacing w:after="0" w:line="240" w:lineRule="auto"/>
              <w:rPr>
                <w:b/>
                <w:sz w:val="20"/>
              </w:rPr>
            </w:pPr>
          </w:p>
        </w:tc>
      </w:tr>
      <w:tr w:rsidR="004143DD" w:rsidRPr="007C4908" w14:paraId="7BE18F75" w14:textId="77777777" w:rsidTr="008A35CE">
        <w:trPr>
          <w:trHeight w:val="194"/>
        </w:trPr>
        <w:tc>
          <w:tcPr>
            <w:tcW w:w="14888" w:type="dxa"/>
            <w:gridSpan w:val="8"/>
            <w:shd w:val="clear" w:color="auto" w:fill="auto"/>
            <w:tcMar>
              <w:top w:w="15" w:type="dxa"/>
              <w:left w:w="108" w:type="dxa"/>
              <w:bottom w:w="0" w:type="dxa"/>
              <w:right w:w="108" w:type="dxa"/>
            </w:tcMar>
          </w:tcPr>
          <w:p w14:paraId="37BD0660" w14:textId="69AA628B" w:rsidR="004143DD" w:rsidRPr="00D555BD" w:rsidRDefault="004143DD" w:rsidP="005C66BA">
            <w:pPr>
              <w:bidi/>
              <w:spacing w:after="0" w:line="240" w:lineRule="auto"/>
              <w:rPr>
                <w:sz w:val="20"/>
                <w:szCs w:val="20"/>
              </w:rPr>
            </w:pPr>
            <w:r w:rsidRPr="00D555BD">
              <w:rPr>
                <w:b/>
                <w:bCs/>
                <w:sz w:val="20"/>
                <w:szCs w:val="20"/>
                <w:rtl/>
                <w:lang w:eastAsia="ar"/>
              </w:rPr>
              <w:t>وصف الوضع:</w:t>
            </w:r>
            <w:r w:rsidRPr="00D555BD">
              <w:rPr>
                <w:sz w:val="20"/>
                <w:szCs w:val="20"/>
                <w:rtl/>
                <w:lang w:eastAsia="ar"/>
              </w:rPr>
              <w:t xml:space="preserve"> </w:t>
            </w:r>
            <w:r w:rsidRPr="00D555BD">
              <w:rPr>
                <w:sz w:val="20"/>
                <w:szCs w:val="20"/>
                <w:lang w:val="en-US" w:eastAsia="ar" w:bidi="en-US"/>
              </w:rPr>
              <w:t>xxx</w:t>
            </w:r>
          </w:p>
          <w:p w14:paraId="5C8BD7C5" w14:textId="05797526" w:rsidR="004143DD" w:rsidRPr="00DB7316" w:rsidRDefault="004143DD" w:rsidP="00D555BD">
            <w:pPr>
              <w:bidi/>
              <w:spacing w:after="0" w:line="240" w:lineRule="auto"/>
              <w:rPr>
                <w:sz w:val="19"/>
                <w:szCs w:val="19"/>
              </w:rPr>
            </w:pPr>
            <w:r w:rsidRPr="00DB7316">
              <w:rPr>
                <w:sz w:val="19"/>
                <w:szCs w:val="19"/>
                <w:rtl/>
                <w:lang w:eastAsia="ar"/>
              </w:rPr>
              <w:t>[مثلاً إشارة إلى القانون (القوانين)، وتاريخ سَنِّه، والآليات الموجودة لتطبيق/ إنفاذ القانون، أو أمثلة للقانون المُطبَّق.]</w:t>
            </w:r>
          </w:p>
        </w:tc>
      </w:tr>
      <w:tr w:rsidR="004143DD" w:rsidRPr="007C4908" w14:paraId="1D152443" w14:textId="77777777" w:rsidTr="008A35CE">
        <w:trPr>
          <w:trHeight w:val="194"/>
        </w:trPr>
        <w:tc>
          <w:tcPr>
            <w:tcW w:w="14888" w:type="dxa"/>
            <w:gridSpan w:val="8"/>
            <w:shd w:val="clear" w:color="auto" w:fill="auto"/>
            <w:tcMar>
              <w:top w:w="15" w:type="dxa"/>
              <w:left w:w="108" w:type="dxa"/>
              <w:bottom w:w="0" w:type="dxa"/>
              <w:right w:w="108" w:type="dxa"/>
            </w:tcMar>
          </w:tcPr>
          <w:p w14:paraId="7D99F271" w14:textId="38B1B31B" w:rsidR="004143DD" w:rsidRPr="00D555BD" w:rsidRDefault="004143DD" w:rsidP="005C66BA">
            <w:pPr>
              <w:bidi/>
              <w:spacing w:after="0" w:line="240" w:lineRule="auto"/>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492EA24C" w14:textId="7C0C3628" w:rsidR="004143DD" w:rsidRPr="00DB7316" w:rsidRDefault="004143DD" w:rsidP="003A50CA">
            <w:pPr>
              <w:bidi/>
              <w:spacing w:after="0" w:line="240" w:lineRule="auto"/>
              <w:rPr>
                <w:sz w:val="19"/>
                <w:szCs w:val="19"/>
              </w:rPr>
            </w:pPr>
            <w:r w:rsidRPr="00DB7316">
              <w:rPr>
                <w:sz w:val="19"/>
                <w:szCs w:val="19"/>
                <w:rtl/>
                <w:lang w:eastAsia="ar"/>
              </w:rPr>
              <w:t>[مثلاً التشريعات أو الأنشطة المخطط لها أو الموصى بها للتقدم في تنفيذ القوانين الموجودة؛ العوامل المعيقة والميسِّرة؛ وضع مسودة غايات مؤقتة حيثما كان ذلك مناسباً.]</w:t>
            </w:r>
          </w:p>
        </w:tc>
      </w:tr>
    </w:tbl>
    <w:p w14:paraId="16944223" w14:textId="77777777" w:rsidR="008908DA" w:rsidRDefault="008908DA" w:rsidP="008908DA">
      <w:pPr>
        <w:bidi/>
        <w:spacing w:after="0" w:line="240" w:lineRule="auto"/>
      </w:pPr>
    </w:p>
    <w:p w14:paraId="70BEAA14" w14:textId="4AB68F11" w:rsidR="00DB7316" w:rsidRDefault="00DB7316" w:rsidP="008908DA">
      <w:pPr>
        <w:bidi/>
        <w:spacing w:after="0" w:line="240" w:lineRule="auto"/>
        <w:rPr>
          <w:rtl/>
        </w:rPr>
      </w:pPr>
    </w:p>
    <w:p w14:paraId="589B50C6" w14:textId="77777777" w:rsidR="005111AD" w:rsidRPr="00AE6C90" w:rsidRDefault="005111AD" w:rsidP="005111AD">
      <w:pPr>
        <w:bidi/>
        <w:spacing w:after="0" w:line="240" w:lineRule="auto"/>
      </w:pPr>
    </w:p>
    <w:tbl>
      <w:tblPr>
        <w:bidiVisual/>
        <w:tblW w:w="1488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987"/>
        <w:gridCol w:w="2126"/>
        <w:gridCol w:w="1843"/>
        <w:gridCol w:w="2410"/>
        <w:gridCol w:w="1877"/>
        <w:gridCol w:w="1666"/>
        <w:gridCol w:w="2410"/>
        <w:gridCol w:w="8"/>
      </w:tblGrid>
      <w:tr w:rsidR="004312F9" w:rsidRPr="007C4908" w14:paraId="1260F909" w14:textId="77777777" w:rsidTr="008908DA">
        <w:trPr>
          <w:cantSplit/>
          <w:trHeight w:val="236"/>
        </w:trPr>
        <w:tc>
          <w:tcPr>
            <w:tcW w:w="2548" w:type="dxa"/>
            <w:gridSpan w:val="2"/>
            <w:tcBorders>
              <w:top w:val="nil"/>
              <w:left w:val="nil"/>
            </w:tcBorders>
            <w:shd w:val="clear" w:color="auto" w:fill="FFFFFF"/>
            <w:hideMark/>
          </w:tcPr>
          <w:p w14:paraId="5123C644" w14:textId="77777777" w:rsidR="00E55C63" w:rsidRPr="007C4908" w:rsidRDefault="00E55C63" w:rsidP="0015614C">
            <w:pPr>
              <w:bidi/>
              <w:spacing w:after="0" w:line="240" w:lineRule="auto"/>
              <w:ind w:left="142"/>
              <w:rPr>
                <w:sz w:val="20"/>
                <w:szCs w:val="20"/>
              </w:rPr>
            </w:pPr>
          </w:p>
        </w:tc>
        <w:tc>
          <w:tcPr>
            <w:tcW w:w="2126" w:type="dxa"/>
            <w:shd w:val="clear" w:color="auto" w:fill="BDD6EE" w:themeFill="accent1" w:themeFillTint="66"/>
            <w:tcMar>
              <w:top w:w="15" w:type="dxa"/>
              <w:left w:w="108" w:type="dxa"/>
              <w:bottom w:w="0" w:type="dxa"/>
              <w:right w:w="108" w:type="dxa"/>
            </w:tcMar>
            <w:hideMark/>
          </w:tcPr>
          <w:p w14:paraId="6479F638" w14:textId="77777777" w:rsidR="00E55C63" w:rsidRPr="007C4908" w:rsidRDefault="00E55C63" w:rsidP="0015614C">
            <w:pPr>
              <w:bidi/>
              <w:spacing w:after="0" w:line="240" w:lineRule="auto"/>
              <w:jc w:val="center"/>
              <w:rPr>
                <w:sz w:val="20"/>
                <w:szCs w:val="20"/>
              </w:rPr>
            </w:pPr>
            <w:r w:rsidRPr="007C4908">
              <w:rPr>
                <w:sz w:val="20"/>
                <w:szCs w:val="20"/>
                <w:rtl/>
                <w:lang w:eastAsia="ar"/>
              </w:rPr>
              <w:t>منخفضة جداً (0)</w:t>
            </w:r>
          </w:p>
        </w:tc>
        <w:tc>
          <w:tcPr>
            <w:tcW w:w="1843" w:type="dxa"/>
            <w:shd w:val="clear" w:color="auto" w:fill="BDD6EE" w:themeFill="accent1" w:themeFillTint="66"/>
            <w:tcMar>
              <w:top w:w="15" w:type="dxa"/>
              <w:left w:w="15" w:type="dxa"/>
              <w:bottom w:w="0" w:type="dxa"/>
              <w:right w:w="15" w:type="dxa"/>
            </w:tcMar>
            <w:hideMark/>
          </w:tcPr>
          <w:p w14:paraId="35E7A22E" w14:textId="77777777" w:rsidR="00E55C63" w:rsidRPr="007C4908" w:rsidRDefault="00E55C63" w:rsidP="0015614C">
            <w:pPr>
              <w:bidi/>
              <w:spacing w:after="0" w:line="240" w:lineRule="auto"/>
              <w:jc w:val="center"/>
              <w:rPr>
                <w:sz w:val="20"/>
                <w:szCs w:val="20"/>
              </w:rPr>
            </w:pPr>
            <w:r w:rsidRPr="007C4908">
              <w:rPr>
                <w:sz w:val="20"/>
                <w:szCs w:val="20"/>
                <w:rtl/>
                <w:lang w:eastAsia="ar"/>
              </w:rPr>
              <w:t>منخفضة (20)</w:t>
            </w:r>
          </w:p>
        </w:tc>
        <w:tc>
          <w:tcPr>
            <w:tcW w:w="2410" w:type="dxa"/>
            <w:shd w:val="clear" w:color="auto" w:fill="BDD6EE" w:themeFill="accent1" w:themeFillTint="66"/>
            <w:tcMar>
              <w:top w:w="15" w:type="dxa"/>
              <w:left w:w="15" w:type="dxa"/>
              <w:bottom w:w="0" w:type="dxa"/>
              <w:right w:w="15" w:type="dxa"/>
            </w:tcMar>
            <w:hideMark/>
          </w:tcPr>
          <w:p w14:paraId="12457E67" w14:textId="77777777" w:rsidR="00E55C63" w:rsidRPr="007C4908" w:rsidRDefault="00E55C63" w:rsidP="0015614C">
            <w:pPr>
              <w:bidi/>
              <w:spacing w:after="0" w:line="240" w:lineRule="auto"/>
              <w:jc w:val="center"/>
              <w:rPr>
                <w:sz w:val="20"/>
                <w:szCs w:val="20"/>
              </w:rPr>
            </w:pPr>
            <w:r w:rsidRPr="007C4908">
              <w:rPr>
                <w:sz w:val="20"/>
                <w:szCs w:val="20"/>
                <w:rtl/>
                <w:lang w:eastAsia="ar"/>
              </w:rPr>
              <w:t>متوسطة الانخفاض (40)</w:t>
            </w:r>
          </w:p>
        </w:tc>
        <w:tc>
          <w:tcPr>
            <w:tcW w:w="1877" w:type="dxa"/>
            <w:shd w:val="clear" w:color="auto" w:fill="BDD6EE" w:themeFill="accent1" w:themeFillTint="66"/>
            <w:tcMar>
              <w:top w:w="15" w:type="dxa"/>
              <w:left w:w="15" w:type="dxa"/>
              <w:bottom w:w="0" w:type="dxa"/>
              <w:right w:w="15" w:type="dxa"/>
            </w:tcMar>
            <w:hideMark/>
          </w:tcPr>
          <w:p w14:paraId="0F0EF808" w14:textId="77777777" w:rsidR="00E55C63" w:rsidRPr="007C4908" w:rsidRDefault="00E55C63" w:rsidP="0015614C">
            <w:pPr>
              <w:bidi/>
              <w:spacing w:after="0" w:line="240" w:lineRule="auto"/>
              <w:jc w:val="center"/>
              <w:rPr>
                <w:sz w:val="20"/>
                <w:szCs w:val="20"/>
              </w:rPr>
            </w:pPr>
            <w:r w:rsidRPr="007C4908">
              <w:rPr>
                <w:sz w:val="20"/>
                <w:szCs w:val="20"/>
                <w:rtl/>
                <w:lang w:eastAsia="ar"/>
              </w:rPr>
              <w:t>متوسطة الارتفاع (60)</w:t>
            </w:r>
          </w:p>
        </w:tc>
        <w:tc>
          <w:tcPr>
            <w:tcW w:w="1666" w:type="dxa"/>
            <w:shd w:val="clear" w:color="auto" w:fill="BDD6EE" w:themeFill="accent1" w:themeFillTint="66"/>
            <w:tcMar>
              <w:top w:w="15" w:type="dxa"/>
              <w:left w:w="15" w:type="dxa"/>
              <w:bottom w:w="0" w:type="dxa"/>
              <w:right w:w="15" w:type="dxa"/>
            </w:tcMar>
            <w:hideMark/>
          </w:tcPr>
          <w:p w14:paraId="4C4E10BD" w14:textId="77777777" w:rsidR="00E55C63" w:rsidRPr="007C4908" w:rsidRDefault="00E55C63" w:rsidP="0015614C">
            <w:pPr>
              <w:bidi/>
              <w:spacing w:after="0" w:line="240" w:lineRule="auto"/>
              <w:jc w:val="center"/>
              <w:rPr>
                <w:sz w:val="20"/>
                <w:szCs w:val="20"/>
              </w:rPr>
            </w:pPr>
            <w:r w:rsidRPr="007C4908">
              <w:rPr>
                <w:sz w:val="20"/>
                <w:szCs w:val="20"/>
                <w:rtl/>
                <w:lang w:eastAsia="ar"/>
              </w:rPr>
              <w:t>مرتفعة (80)</w:t>
            </w:r>
          </w:p>
        </w:tc>
        <w:tc>
          <w:tcPr>
            <w:tcW w:w="2418" w:type="dxa"/>
            <w:gridSpan w:val="2"/>
            <w:shd w:val="clear" w:color="auto" w:fill="BDD6EE" w:themeFill="accent1" w:themeFillTint="66"/>
            <w:tcMar>
              <w:top w:w="15" w:type="dxa"/>
              <w:left w:w="15" w:type="dxa"/>
              <w:bottom w:w="0" w:type="dxa"/>
              <w:right w:w="15" w:type="dxa"/>
            </w:tcMar>
            <w:hideMark/>
          </w:tcPr>
          <w:p w14:paraId="69E50796" w14:textId="77777777" w:rsidR="00E55C63" w:rsidRPr="007C4908" w:rsidRDefault="00E55C63" w:rsidP="0015614C">
            <w:pPr>
              <w:bidi/>
              <w:spacing w:after="0" w:line="240" w:lineRule="auto"/>
              <w:jc w:val="center"/>
              <w:rPr>
                <w:sz w:val="20"/>
                <w:szCs w:val="20"/>
              </w:rPr>
            </w:pPr>
            <w:r w:rsidRPr="007C4908">
              <w:rPr>
                <w:sz w:val="20"/>
                <w:szCs w:val="20"/>
                <w:rtl/>
                <w:lang w:eastAsia="ar"/>
              </w:rPr>
              <w:t>مرتفعة جداً (100)</w:t>
            </w:r>
          </w:p>
        </w:tc>
      </w:tr>
      <w:tr w:rsidR="004312F9" w:rsidRPr="007C4908" w14:paraId="031ADDEF" w14:textId="77777777" w:rsidTr="008908DA">
        <w:trPr>
          <w:cantSplit/>
          <w:trHeight w:val="494"/>
        </w:trPr>
        <w:tc>
          <w:tcPr>
            <w:tcW w:w="2548" w:type="dxa"/>
            <w:gridSpan w:val="2"/>
            <w:shd w:val="clear" w:color="auto" w:fill="DBE5F1"/>
            <w:tcMar>
              <w:top w:w="15" w:type="dxa"/>
              <w:left w:w="108" w:type="dxa"/>
              <w:bottom w:w="0" w:type="dxa"/>
              <w:right w:w="108" w:type="dxa"/>
            </w:tcMar>
          </w:tcPr>
          <w:p w14:paraId="781EABE1" w14:textId="758BF99F" w:rsidR="0009630E" w:rsidRPr="007C4908" w:rsidRDefault="0009630E" w:rsidP="004142D5">
            <w:pPr>
              <w:bidi/>
              <w:spacing w:after="0" w:line="240" w:lineRule="auto"/>
              <w:rPr>
                <w:b/>
                <w:sz w:val="20"/>
                <w:szCs w:val="20"/>
              </w:rPr>
            </w:pPr>
            <w:r w:rsidRPr="00EA261F">
              <w:rPr>
                <w:b/>
                <w:bCs/>
                <w:sz w:val="20"/>
                <w:szCs w:val="20"/>
                <w:rtl/>
                <w:lang w:eastAsia="ar"/>
              </w:rPr>
              <w:t>ج. خطط</w:t>
            </w:r>
            <w:r w:rsidRPr="00EA261F">
              <w:rPr>
                <w:sz w:val="20"/>
                <w:szCs w:val="20"/>
                <w:rtl/>
                <w:lang w:eastAsia="ar"/>
              </w:rPr>
              <w:t xml:space="preserve"> وطنية للإدارة المتكاملة </w:t>
            </w:r>
            <w:r w:rsidR="00226E48">
              <w:rPr>
                <w:sz w:val="20"/>
                <w:szCs w:val="20"/>
                <w:rtl/>
                <w:lang w:eastAsia="ar"/>
              </w:rPr>
              <w:t>للموارد المائية</w:t>
            </w:r>
            <w:r w:rsidRPr="00EA261F">
              <w:rPr>
                <w:sz w:val="20"/>
                <w:szCs w:val="20"/>
                <w:rtl/>
                <w:lang w:eastAsia="ar"/>
              </w:rPr>
              <w:t>، أو ما شابه ذلك.</w:t>
            </w:r>
          </w:p>
        </w:tc>
        <w:tc>
          <w:tcPr>
            <w:tcW w:w="2126" w:type="dxa"/>
            <w:vMerge w:val="restart"/>
            <w:shd w:val="clear" w:color="auto" w:fill="auto"/>
            <w:tcMar>
              <w:top w:w="15" w:type="dxa"/>
              <w:left w:w="108" w:type="dxa"/>
              <w:bottom w:w="0" w:type="dxa"/>
              <w:right w:w="108" w:type="dxa"/>
            </w:tcMar>
          </w:tcPr>
          <w:p w14:paraId="4BB4C87B" w14:textId="77777777" w:rsidR="0009630E" w:rsidRPr="007C4908" w:rsidRDefault="0009630E" w:rsidP="00545489">
            <w:pPr>
              <w:bidi/>
              <w:spacing w:after="0" w:line="240" w:lineRule="auto"/>
              <w:rPr>
                <w:sz w:val="20"/>
                <w:szCs w:val="20"/>
              </w:rPr>
            </w:pPr>
            <w:r w:rsidRPr="007C4908">
              <w:rPr>
                <w:b/>
                <w:bCs/>
                <w:sz w:val="20"/>
                <w:szCs w:val="20"/>
                <w:rtl/>
                <w:lang w:eastAsia="ar"/>
              </w:rPr>
              <w:t xml:space="preserve">لم يبدأ </w:t>
            </w:r>
            <w:r w:rsidRPr="007C4908">
              <w:rPr>
                <w:sz w:val="20"/>
                <w:szCs w:val="20"/>
                <w:rtl/>
                <w:lang w:eastAsia="ar"/>
              </w:rPr>
              <w:t>الإعداد أو إنه لا يتقدم.</w:t>
            </w:r>
          </w:p>
        </w:tc>
        <w:tc>
          <w:tcPr>
            <w:tcW w:w="1843" w:type="dxa"/>
            <w:vMerge w:val="restart"/>
            <w:shd w:val="clear" w:color="auto" w:fill="auto"/>
            <w:tcMar>
              <w:top w:w="15" w:type="dxa"/>
              <w:left w:w="108" w:type="dxa"/>
              <w:bottom w:w="0" w:type="dxa"/>
              <w:right w:w="108" w:type="dxa"/>
            </w:tcMar>
          </w:tcPr>
          <w:p w14:paraId="717BE654" w14:textId="77777777" w:rsidR="0009630E" w:rsidRPr="007C4908" w:rsidRDefault="0009630E" w:rsidP="00763124">
            <w:pPr>
              <w:bidi/>
              <w:spacing w:after="0" w:line="240" w:lineRule="auto"/>
              <w:rPr>
                <w:sz w:val="20"/>
                <w:szCs w:val="20"/>
              </w:rPr>
            </w:pPr>
            <w:r w:rsidRPr="007C4908">
              <w:rPr>
                <w:sz w:val="20"/>
                <w:szCs w:val="20"/>
                <w:rtl/>
                <w:lang w:eastAsia="ar"/>
              </w:rPr>
              <w:t>يجري الإعداد لها، ولكن لم توافق عليها الحكومة.</w:t>
            </w:r>
          </w:p>
        </w:tc>
        <w:tc>
          <w:tcPr>
            <w:tcW w:w="2410" w:type="dxa"/>
            <w:vMerge w:val="restart"/>
            <w:shd w:val="clear" w:color="auto" w:fill="auto"/>
            <w:tcMar>
              <w:top w:w="15" w:type="dxa"/>
              <w:left w:w="108" w:type="dxa"/>
              <w:bottom w:w="0" w:type="dxa"/>
              <w:right w:w="108" w:type="dxa"/>
            </w:tcMar>
          </w:tcPr>
          <w:p w14:paraId="394027F1" w14:textId="77777777" w:rsidR="0009630E" w:rsidRPr="007C4908" w:rsidRDefault="0009630E" w:rsidP="00D63B55">
            <w:pPr>
              <w:bidi/>
              <w:spacing w:after="0" w:line="240" w:lineRule="auto"/>
              <w:rPr>
                <w:sz w:val="20"/>
                <w:szCs w:val="20"/>
              </w:rPr>
            </w:pPr>
            <w:r w:rsidRPr="007C4908">
              <w:rPr>
                <w:b/>
                <w:bCs/>
                <w:sz w:val="20"/>
                <w:szCs w:val="20"/>
                <w:rtl/>
                <w:lang w:eastAsia="ar"/>
              </w:rPr>
              <w:t>وافقت</w:t>
            </w:r>
            <w:r w:rsidRPr="007C4908">
              <w:rPr>
                <w:sz w:val="20"/>
                <w:szCs w:val="20"/>
                <w:rtl/>
                <w:lang w:eastAsia="ar"/>
              </w:rPr>
              <w:t xml:space="preserve"> عليها الحكومة وبدأ تنفيذها من قِبل السلطات.</w:t>
            </w:r>
          </w:p>
        </w:tc>
        <w:tc>
          <w:tcPr>
            <w:tcW w:w="1877" w:type="dxa"/>
            <w:vMerge w:val="restart"/>
            <w:shd w:val="clear" w:color="auto" w:fill="auto"/>
            <w:tcMar>
              <w:top w:w="15" w:type="dxa"/>
              <w:left w:w="108" w:type="dxa"/>
              <w:bottom w:w="0" w:type="dxa"/>
              <w:right w:w="108" w:type="dxa"/>
            </w:tcMar>
          </w:tcPr>
          <w:p w14:paraId="6D49131A" w14:textId="77777777" w:rsidR="0009630E" w:rsidRPr="007C4908" w:rsidRDefault="0009630E" w:rsidP="00AB60B8">
            <w:pPr>
              <w:bidi/>
              <w:spacing w:after="0" w:line="240" w:lineRule="auto"/>
              <w:rPr>
                <w:sz w:val="20"/>
                <w:szCs w:val="20"/>
              </w:rPr>
            </w:pPr>
            <w:r w:rsidRPr="004D029A">
              <w:rPr>
                <w:sz w:val="20"/>
                <w:szCs w:val="20"/>
                <w:rtl/>
                <w:lang w:eastAsia="ar"/>
              </w:rPr>
              <w:t xml:space="preserve">يجري </w:t>
            </w:r>
            <w:r w:rsidRPr="004D029A">
              <w:rPr>
                <w:b/>
                <w:bCs/>
                <w:sz w:val="20"/>
                <w:szCs w:val="20"/>
                <w:rtl/>
                <w:lang w:eastAsia="ar"/>
              </w:rPr>
              <w:t>التنفيذ</w:t>
            </w:r>
            <w:r w:rsidRPr="004D029A">
              <w:rPr>
                <w:sz w:val="20"/>
                <w:szCs w:val="20"/>
                <w:rtl/>
                <w:lang w:eastAsia="ar"/>
              </w:rPr>
              <w:t xml:space="preserve"> من قِبل غالبية السلطات المعنية.</w:t>
            </w:r>
          </w:p>
        </w:tc>
        <w:tc>
          <w:tcPr>
            <w:tcW w:w="1666" w:type="dxa"/>
            <w:vMerge w:val="restart"/>
            <w:shd w:val="clear" w:color="auto" w:fill="auto"/>
            <w:tcMar>
              <w:top w:w="15" w:type="dxa"/>
              <w:left w:w="108" w:type="dxa"/>
              <w:bottom w:w="0" w:type="dxa"/>
              <w:right w:w="108" w:type="dxa"/>
            </w:tcMar>
          </w:tcPr>
          <w:p w14:paraId="276EC262" w14:textId="77777777" w:rsidR="0009630E" w:rsidRPr="007C4908" w:rsidRDefault="0009630E" w:rsidP="00545489">
            <w:pPr>
              <w:bidi/>
              <w:spacing w:after="0" w:line="240" w:lineRule="auto"/>
              <w:rPr>
                <w:sz w:val="20"/>
                <w:szCs w:val="20"/>
              </w:rPr>
            </w:pPr>
            <w:r w:rsidRPr="007C4908">
              <w:rPr>
                <w:sz w:val="20"/>
                <w:szCs w:val="20"/>
                <w:rtl/>
                <w:lang w:eastAsia="ar"/>
              </w:rPr>
              <w:t xml:space="preserve">أهداف الخطة </w:t>
            </w:r>
            <w:r w:rsidRPr="007C4908">
              <w:rPr>
                <w:b/>
                <w:bCs/>
                <w:sz w:val="20"/>
                <w:szCs w:val="20"/>
                <w:rtl/>
                <w:lang w:eastAsia="ar"/>
              </w:rPr>
              <w:t>تتحقق</w:t>
            </w:r>
            <w:r w:rsidRPr="007C4908">
              <w:rPr>
                <w:sz w:val="20"/>
                <w:szCs w:val="20"/>
                <w:rtl/>
                <w:lang w:eastAsia="ar"/>
              </w:rPr>
              <w:t xml:space="preserve"> باستمرار.</w:t>
            </w:r>
          </w:p>
        </w:tc>
        <w:tc>
          <w:tcPr>
            <w:tcW w:w="2418" w:type="dxa"/>
            <w:gridSpan w:val="2"/>
            <w:vMerge w:val="restart"/>
            <w:shd w:val="clear" w:color="auto" w:fill="auto"/>
            <w:tcMar>
              <w:top w:w="15" w:type="dxa"/>
              <w:left w:w="108" w:type="dxa"/>
              <w:bottom w:w="0" w:type="dxa"/>
              <w:right w:w="108" w:type="dxa"/>
            </w:tcMar>
          </w:tcPr>
          <w:p w14:paraId="5F23FFD8" w14:textId="77777777" w:rsidR="0009630E" w:rsidRPr="007C4908" w:rsidRDefault="0009630E" w:rsidP="00545489">
            <w:pPr>
              <w:bidi/>
              <w:spacing w:after="0" w:line="240" w:lineRule="auto"/>
              <w:rPr>
                <w:sz w:val="20"/>
                <w:szCs w:val="20"/>
              </w:rPr>
            </w:pPr>
            <w:r w:rsidRPr="007C4908">
              <w:rPr>
                <w:sz w:val="20"/>
                <w:szCs w:val="20"/>
                <w:rtl/>
                <w:lang w:eastAsia="ar"/>
              </w:rPr>
              <w:t xml:space="preserve">تتحقق الأهداف باستمرار، كما أنها </w:t>
            </w:r>
            <w:r w:rsidRPr="000069CB">
              <w:rPr>
                <w:b/>
                <w:bCs/>
                <w:sz w:val="20"/>
                <w:szCs w:val="20"/>
                <w:shd w:val="clear" w:color="auto" w:fill="FFFFFF" w:themeFill="background1"/>
                <w:rtl/>
                <w:lang w:eastAsia="ar"/>
              </w:rPr>
              <w:t xml:space="preserve">تُراجَع </w:t>
            </w:r>
            <w:r w:rsidRPr="000069CB">
              <w:rPr>
                <w:sz w:val="20"/>
                <w:szCs w:val="20"/>
                <w:shd w:val="clear" w:color="auto" w:fill="FFFFFF" w:themeFill="background1"/>
                <w:rtl/>
                <w:lang w:eastAsia="ar"/>
              </w:rPr>
              <w:t>وتُنقَّح</w:t>
            </w:r>
            <w:r w:rsidRPr="007C4908">
              <w:rPr>
                <w:sz w:val="20"/>
                <w:szCs w:val="20"/>
                <w:rtl/>
                <w:lang w:eastAsia="ar"/>
              </w:rPr>
              <w:t xml:space="preserve"> دورياً.</w:t>
            </w:r>
          </w:p>
        </w:tc>
      </w:tr>
      <w:tr w:rsidR="004312F9" w:rsidRPr="007C4908" w14:paraId="2F50CD45" w14:textId="77777777" w:rsidTr="008908DA">
        <w:trPr>
          <w:cantSplit/>
          <w:trHeight w:val="239"/>
        </w:trPr>
        <w:tc>
          <w:tcPr>
            <w:tcW w:w="1561" w:type="dxa"/>
            <w:shd w:val="clear" w:color="auto" w:fill="DBE5F1"/>
            <w:tcMar>
              <w:top w:w="15" w:type="dxa"/>
              <w:left w:w="108" w:type="dxa"/>
              <w:bottom w:w="0" w:type="dxa"/>
              <w:right w:w="108" w:type="dxa"/>
            </w:tcMar>
          </w:tcPr>
          <w:p w14:paraId="606AFF61" w14:textId="76CE86B0" w:rsidR="00C9194F" w:rsidRDefault="00C9194F" w:rsidP="004143DD">
            <w:pPr>
              <w:bidi/>
              <w:spacing w:after="0" w:line="240" w:lineRule="auto"/>
              <w:jc w:val="right"/>
              <w:rPr>
                <w:sz w:val="20"/>
                <w:szCs w:val="20"/>
              </w:rPr>
            </w:pPr>
            <w:r>
              <w:rPr>
                <w:sz w:val="20"/>
                <w:szCs w:val="20"/>
                <w:rtl/>
                <w:lang w:eastAsia="ar"/>
              </w:rPr>
              <w:t>الدرجة</w:t>
            </w:r>
          </w:p>
        </w:tc>
        <w:tc>
          <w:tcPr>
            <w:tcW w:w="987" w:type="dxa"/>
            <w:shd w:val="clear" w:color="auto" w:fill="FFFF00"/>
          </w:tcPr>
          <w:p w14:paraId="5A1B90D3" w14:textId="0BE06AF7" w:rsidR="00C9194F" w:rsidRPr="0009630E" w:rsidRDefault="00C9194F" w:rsidP="00E90E43">
            <w:pPr>
              <w:bidi/>
              <w:spacing w:after="0" w:line="240" w:lineRule="auto"/>
              <w:ind w:left="57"/>
              <w:rPr>
                <w:b/>
                <w:sz w:val="20"/>
                <w:szCs w:val="20"/>
              </w:rPr>
            </w:pPr>
            <w:r>
              <w:rPr>
                <w:sz w:val="20"/>
                <w:szCs w:val="20"/>
                <w:lang w:val="en-US" w:eastAsia="ar" w:bidi="en-US"/>
              </w:rPr>
              <w:t>XX</w:t>
            </w:r>
          </w:p>
        </w:tc>
        <w:tc>
          <w:tcPr>
            <w:tcW w:w="2126" w:type="dxa"/>
            <w:vMerge/>
            <w:shd w:val="clear" w:color="auto" w:fill="auto"/>
            <w:tcMar>
              <w:top w:w="15" w:type="dxa"/>
              <w:left w:w="108" w:type="dxa"/>
              <w:bottom w:w="0" w:type="dxa"/>
              <w:right w:w="108" w:type="dxa"/>
            </w:tcMar>
          </w:tcPr>
          <w:p w14:paraId="6E8FD8F9" w14:textId="77777777" w:rsidR="00C9194F" w:rsidRPr="007C4908" w:rsidRDefault="00C9194F" w:rsidP="00545489">
            <w:pPr>
              <w:bidi/>
              <w:spacing w:after="0" w:line="240" w:lineRule="auto"/>
              <w:rPr>
                <w:sz w:val="20"/>
                <w:szCs w:val="20"/>
              </w:rPr>
            </w:pPr>
          </w:p>
        </w:tc>
        <w:tc>
          <w:tcPr>
            <w:tcW w:w="1843" w:type="dxa"/>
            <w:vMerge/>
            <w:shd w:val="clear" w:color="auto" w:fill="auto"/>
            <w:tcMar>
              <w:top w:w="15" w:type="dxa"/>
              <w:left w:w="108" w:type="dxa"/>
              <w:bottom w:w="0" w:type="dxa"/>
              <w:right w:w="108" w:type="dxa"/>
            </w:tcMar>
          </w:tcPr>
          <w:p w14:paraId="1F83BEFF" w14:textId="77777777" w:rsidR="00C9194F" w:rsidRPr="007C4908" w:rsidRDefault="00C9194F" w:rsidP="00763124">
            <w:pPr>
              <w:bidi/>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1C42FDE7" w14:textId="77777777" w:rsidR="00C9194F" w:rsidRPr="007C4908" w:rsidRDefault="00C9194F" w:rsidP="00D63B55">
            <w:pPr>
              <w:bidi/>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51134269" w14:textId="77777777" w:rsidR="00C9194F" w:rsidRPr="007C4908" w:rsidRDefault="00C9194F" w:rsidP="00AB60B8">
            <w:pPr>
              <w:bidi/>
              <w:spacing w:after="0" w:line="240" w:lineRule="auto"/>
              <w:rPr>
                <w:b/>
                <w:sz w:val="20"/>
                <w:szCs w:val="20"/>
              </w:rPr>
            </w:pPr>
          </w:p>
        </w:tc>
        <w:tc>
          <w:tcPr>
            <w:tcW w:w="1666" w:type="dxa"/>
            <w:vMerge/>
            <w:shd w:val="clear" w:color="auto" w:fill="auto"/>
            <w:tcMar>
              <w:top w:w="15" w:type="dxa"/>
              <w:left w:w="108" w:type="dxa"/>
              <w:bottom w:w="0" w:type="dxa"/>
              <w:right w:w="108" w:type="dxa"/>
            </w:tcMar>
          </w:tcPr>
          <w:p w14:paraId="6AE79886" w14:textId="77777777" w:rsidR="00C9194F" w:rsidRPr="007C4908" w:rsidRDefault="00C9194F" w:rsidP="00545489">
            <w:pPr>
              <w:bidi/>
              <w:spacing w:after="0" w:line="240" w:lineRule="auto"/>
              <w:rPr>
                <w:sz w:val="20"/>
                <w:szCs w:val="20"/>
              </w:rPr>
            </w:pPr>
          </w:p>
        </w:tc>
        <w:tc>
          <w:tcPr>
            <w:tcW w:w="2418" w:type="dxa"/>
            <w:gridSpan w:val="2"/>
            <w:vMerge/>
            <w:shd w:val="clear" w:color="auto" w:fill="auto"/>
            <w:tcMar>
              <w:top w:w="15" w:type="dxa"/>
              <w:left w:w="108" w:type="dxa"/>
              <w:bottom w:w="0" w:type="dxa"/>
              <w:right w:w="108" w:type="dxa"/>
            </w:tcMar>
          </w:tcPr>
          <w:p w14:paraId="51D3397A" w14:textId="77777777" w:rsidR="00C9194F" w:rsidRPr="007C4908" w:rsidRDefault="00C9194F" w:rsidP="00545489">
            <w:pPr>
              <w:bidi/>
              <w:spacing w:after="0" w:line="240" w:lineRule="auto"/>
              <w:rPr>
                <w:sz w:val="20"/>
                <w:szCs w:val="20"/>
              </w:rPr>
            </w:pPr>
          </w:p>
        </w:tc>
      </w:tr>
      <w:tr w:rsidR="0009630E" w:rsidRPr="007C4908" w14:paraId="7808169D" w14:textId="77777777" w:rsidTr="008A35CE">
        <w:trPr>
          <w:trHeight w:val="259"/>
        </w:trPr>
        <w:tc>
          <w:tcPr>
            <w:tcW w:w="14888" w:type="dxa"/>
            <w:gridSpan w:val="9"/>
            <w:shd w:val="clear" w:color="auto" w:fill="auto"/>
          </w:tcPr>
          <w:p w14:paraId="2137A1C5" w14:textId="7BE174C9" w:rsidR="0009630E" w:rsidRPr="00D555BD" w:rsidRDefault="0009630E" w:rsidP="00102E2A">
            <w:pPr>
              <w:bidi/>
              <w:spacing w:after="0" w:line="240" w:lineRule="auto"/>
              <w:ind w:left="127"/>
              <w:rPr>
                <w:sz w:val="20"/>
                <w:szCs w:val="20"/>
              </w:rPr>
            </w:pPr>
            <w:r w:rsidRPr="00D555BD">
              <w:rPr>
                <w:b/>
                <w:bCs/>
                <w:sz w:val="20"/>
                <w:szCs w:val="20"/>
                <w:rtl/>
                <w:lang w:eastAsia="ar"/>
              </w:rPr>
              <w:t xml:space="preserve">وصف الوضع: </w:t>
            </w:r>
            <w:r w:rsidRPr="00D555BD">
              <w:rPr>
                <w:sz w:val="20"/>
                <w:szCs w:val="20"/>
                <w:lang w:val="en-US" w:eastAsia="ar" w:bidi="en-US"/>
              </w:rPr>
              <w:t>xxx</w:t>
            </w:r>
          </w:p>
          <w:p w14:paraId="3965234D" w14:textId="1CB52CBE" w:rsidR="0009630E" w:rsidRPr="00DB7316" w:rsidRDefault="0009630E" w:rsidP="00ED2C1D">
            <w:pPr>
              <w:tabs>
                <w:tab w:val="left" w:pos="6276"/>
              </w:tabs>
              <w:bidi/>
              <w:spacing w:after="0" w:line="240" w:lineRule="auto"/>
              <w:ind w:left="127"/>
              <w:rPr>
                <w:sz w:val="19"/>
                <w:szCs w:val="19"/>
              </w:rPr>
            </w:pPr>
            <w:r w:rsidRPr="00DB7316">
              <w:rPr>
                <w:sz w:val="19"/>
                <w:szCs w:val="19"/>
                <w:rtl/>
                <w:lang w:eastAsia="ar"/>
              </w:rPr>
              <w:t>[مثلاً إشارة إلى الخطط والتقارير المرحلية ووضع تنفيذ الأنشطة من قِبل السلطات المعنية.]</w:t>
            </w:r>
          </w:p>
        </w:tc>
      </w:tr>
      <w:tr w:rsidR="0009630E" w:rsidRPr="007C4908" w14:paraId="03CE80F6" w14:textId="77777777" w:rsidTr="008A35CE">
        <w:trPr>
          <w:trHeight w:val="259"/>
        </w:trPr>
        <w:tc>
          <w:tcPr>
            <w:tcW w:w="14888" w:type="dxa"/>
            <w:gridSpan w:val="9"/>
            <w:shd w:val="clear" w:color="auto" w:fill="auto"/>
          </w:tcPr>
          <w:p w14:paraId="077BE699" w14:textId="134A428D" w:rsidR="0009630E" w:rsidRPr="00D555BD" w:rsidRDefault="0009630E" w:rsidP="00102E2A">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3AF5D3E3" w14:textId="7B04A647" w:rsidR="0009630E" w:rsidRPr="00DB7316" w:rsidRDefault="0009630E" w:rsidP="00102E2A">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للتقدم في تنفيذ الخطط؛ العوامل المعيقة والميسِّرة؛ وضع مسودة غايات مؤقتة حيثما كان ذلك مناسباً.]</w:t>
            </w:r>
          </w:p>
        </w:tc>
      </w:tr>
      <w:tr w:rsidR="00653CC4" w:rsidRPr="007C4908" w14:paraId="01C60077" w14:textId="77777777" w:rsidTr="008908DA">
        <w:trPr>
          <w:gridAfter w:val="1"/>
          <w:wAfter w:w="8" w:type="dxa"/>
          <w:cantSplit/>
          <w:trHeight w:val="276"/>
        </w:trPr>
        <w:tc>
          <w:tcPr>
            <w:tcW w:w="14880" w:type="dxa"/>
            <w:gridSpan w:val="8"/>
            <w:tcBorders>
              <w:top w:val="single" w:sz="12" w:space="0" w:color="auto"/>
            </w:tcBorders>
            <w:shd w:val="clear" w:color="auto" w:fill="95B3D7"/>
            <w:tcMar>
              <w:top w:w="15" w:type="dxa"/>
              <w:left w:w="108" w:type="dxa"/>
              <w:bottom w:w="0" w:type="dxa"/>
              <w:right w:w="108" w:type="dxa"/>
            </w:tcMar>
          </w:tcPr>
          <w:p w14:paraId="69587679" w14:textId="15F42CF2" w:rsidR="00653CC4" w:rsidRPr="007C4908" w:rsidRDefault="00653CC4" w:rsidP="00EA261F">
            <w:pPr>
              <w:bidi/>
              <w:spacing w:after="0" w:line="240" w:lineRule="auto"/>
              <w:rPr>
                <w:b/>
                <w:bCs/>
                <w:sz w:val="20"/>
                <w:szCs w:val="20"/>
              </w:rPr>
            </w:pPr>
            <w:r w:rsidRPr="007C4908">
              <w:rPr>
                <w:b/>
                <w:bCs/>
                <w:sz w:val="20"/>
                <w:szCs w:val="20"/>
                <w:rtl/>
                <w:lang w:eastAsia="ar"/>
              </w:rPr>
              <w:t xml:space="preserve">1-2 ما هو وضع السياسات والقوانين والخطط لدعم الإدارة المتكاملة </w:t>
            </w:r>
            <w:r w:rsidR="00226E48">
              <w:rPr>
                <w:b/>
                <w:bCs/>
                <w:sz w:val="20"/>
                <w:szCs w:val="20"/>
                <w:rtl/>
                <w:lang w:eastAsia="ar"/>
              </w:rPr>
              <w:t>للموارد المائية</w:t>
            </w:r>
            <w:r w:rsidRPr="007C4908">
              <w:rPr>
                <w:b/>
                <w:bCs/>
                <w:sz w:val="20"/>
                <w:szCs w:val="20"/>
                <w:rtl/>
                <w:lang w:eastAsia="ar"/>
              </w:rPr>
              <w:t xml:space="preserve"> على المستويات الأخرى؟</w:t>
            </w:r>
          </w:p>
        </w:tc>
      </w:tr>
      <w:tr w:rsidR="004312F9" w:rsidRPr="007C4908" w14:paraId="06B96205" w14:textId="77777777" w:rsidTr="008908DA">
        <w:trPr>
          <w:gridAfter w:val="1"/>
          <w:wAfter w:w="8" w:type="dxa"/>
          <w:cantSplit/>
          <w:trHeight w:val="994"/>
        </w:trPr>
        <w:tc>
          <w:tcPr>
            <w:tcW w:w="2548" w:type="dxa"/>
            <w:gridSpan w:val="2"/>
            <w:shd w:val="clear" w:color="auto" w:fill="DBE5F1"/>
            <w:tcMar>
              <w:top w:w="15" w:type="dxa"/>
              <w:left w:w="108" w:type="dxa"/>
              <w:bottom w:w="0" w:type="dxa"/>
              <w:right w:w="108" w:type="dxa"/>
            </w:tcMar>
          </w:tcPr>
          <w:p w14:paraId="0D1999A2" w14:textId="0B830C41" w:rsidR="00626BC3" w:rsidRPr="007C4908" w:rsidRDefault="00626BC3" w:rsidP="00EA261F">
            <w:pPr>
              <w:bidi/>
              <w:spacing w:after="0" w:line="240" w:lineRule="auto"/>
              <w:rPr>
                <w:b/>
                <w:sz w:val="20"/>
                <w:szCs w:val="20"/>
              </w:rPr>
            </w:pPr>
            <w:r>
              <w:rPr>
                <w:b/>
                <w:bCs/>
                <w:sz w:val="20"/>
                <w:szCs w:val="20"/>
                <w:rtl/>
                <w:lang w:eastAsia="ar"/>
              </w:rPr>
              <w:t xml:space="preserve">أ. </w:t>
            </w:r>
            <w:r w:rsidRPr="007C4908">
              <w:rPr>
                <w:b/>
                <w:bCs/>
                <w:sz w:val="20"/>
                <w:szCs w:val="20"/>
                <w:rtl/>
                <w:lang w:eastAsia="ar"/>
              </w:rPr>
              <w:t xml:space="preserve"> السياسات</w:t>
            </w:r>
            <w:r w:rsidR="00BE617A">
              <w:rPr>
                <w:rFonts w:hint="cs"/>
                <w:b/>
                <w:bCs/>
                <w:sz w:val="20"/>
                <w:szCs w:val="20"/>
                <w:rtl/>
                <w:lang w:eastAsia="ar"/>
              </w:rPr>
              <w:t xml:space="preserve"> </w:t>
            </w:r>
            <w:r>
              <w:rPr>
                <w:b/>
                <w:bCs/>
                <w:sz w:val="20"/>
                <w:szCs w:val="20"/>
                <w:rtl/>
                <w:lang w:eastAsia="ar"/>
              </w:rPr>
              <w:t>دون الوطنية</w:t>
            </w:r>
            <w:r w:rsidRPr="00AF4162">
              <w:rPr>
                <w:vertAlign w:val="superscript"/>
                <w:rtl/>
                <w:lang w:eastAsia="ar"/>
              </w:rPr>
              <w:footnoteReference w:id="4"/>
            </w:r>
            <w:r w:rsidRPr="00EA261F">
              <w:rPr>
                <w:sz w:val="20"/>
                <w:szCs w:val="20"/>
                <w:rtl/>
                <w:lang w:eastAsia="ar"/>
              </w:rPr>
              <w:t xml:space="preserve"> المعنية بموارد المياه، وما شابه ذلك.</w:t>
            </w:r>
          </w:p>
        </w:tc>
        <w:tc>
          <w:tcPr>
            <w:tcW w:w="2126" w:type="dxa"/>
            <w:vMerge w:val="restart"/>
            <w:shd w:val="clear" w:color="auto" w:fill="auto"/>
            <w:tcMar>
              <w:top w:w="15" w:type="dxa"/>
              <w:left w:w="108" w:type="dxa"/>
              <w:bottom w:w="0" w:type="dxa"/>
              <w:right w:w="108" w:type="dxa"/>
            </w:tcMar>
          </w:tcPr>
          <w:p w14:paraId="2A279C37" w14:textId="528FEBAE" w:rsidR="00626BC3" w:rsidRPr="007C4908" w:rsidRDefault="00626BC3" w:rsidP="00806027">
            <w:pPr>
              <w:keepNext/>
              <w:keepLines/>
              <w:bidi/>
              <w:spacing w:after="0" w:line="240" w:lineRule="auto"/>
              <w:rPr>
                <w:sz w:val="20"/>
                <w:szCs w:val="20"/>
              </w:rPr>
            </w:pPr>
            <w:r w:rsidRPr="008F36C1">
              <w:rPr>
                <w:b/>
                <w:bCs/>
                <w:sz w:val="20"/>
                <w:szCs w:val="20"/>
                <w:rtl/>
                <w:lang w:eastAsia="ar"/>
              </w:rPr>
              <w:t xml:space="preserve">لم يبدأ </w:t>
            </w:r>
            <w:r w:rsidRPr="008F36C1">
              <w:rPr>
                <w:sz w:val="20"/>
                <w:szCs w:val="20"/>
                <w:rtl/>
                <w:lang w:eastAsia="ar"/>
              </w:rPr>
              <w:t>الإعداد أو تأخر في معظم الولايات القضائية دون الوطنية.</w:t>
            </w:r>
          </w:p>
        </w:tc>
        <w:tc>
          <w:tcPr>
            <w:tcW w:w="1843" w:type="dxa"/>
            <w:vMerge w:val="restart"/>
            <w:shd w:val="clear" w:color="auto" w:fill="auto"/>
            <w:tcMar>
              <w:top w:w="15" w:type="dxa"/>
              <w:left w:w="108" w:type="dxa"/>
              <w:bottom w:w="0" w:type="dxa"/>
              <w:right w:w="108" w:type="dxa"/>
            </w:tcMar>
          </w:tcPr>
          <w:p w14:paraId="4CA0C4F1" w14:textId="536CEDD8" w:rsidR="00626BC3" w:rsidRPr="007C4908" w:rsidRDefault="00626BC3" w:rsidP="00CA09D1">
            <w:pPr>
              <w:keepNext/>
              <w:keepLines/>
              <w:bidi/>
              <w:spacing w:after="0" w:line="240" w:lineRule="auto"/>
              <w:rPr>
                <w:sz w:val="20"/>
                <w:szCs w:val="20"/>
              </w:rPr>
            </w:pPr>
            <w:r w:rsidRPr="008F36C1">
              <w:rPr>
                <w:b/>
                <w:bCs/>
                <w:sz w:val="20"/>
                <w:szCs w:val="20"/>
                <w:rtl/>
                <w:lang w:eastAsia="ar"/>
              </w:rPr>
              <w:t>توجد</w:t>
            </w:r>
            <w:r w:rsidRPr="008F36C1">
              <w:rPr>
                <w:sz w:val="20"/>
                <w:szCs w:val="20"/>
                <w:rtl/>
                <w:lang w:eastAsia="ar"/>
              </w:rPr>
              <w:t xml:space="preserve"> في معظم الولايات القضائية، ولكنها ليست قائمة بالضرورة على الإدارة المتكاملة </w:t>
            </w:r>
            <w:r w:rsidR="00226E48">
              <w:rPr>
                <w:sz w:val="20"/>
                <w:szCs w:val="20"/>
                <w:rtl/>
                <w:lang w:eastAsia="ar"/>
              </w:rPr>
              <w:t>للموارد المائية</w:t>
            </w:r>
            <w:r w:rsidRPr="008F36C1">
              <w:rPr>
                <w:sz w:val="20"/>
                <w:szCs w:val="20"/>
                <w:rtl/>
                <w:lang w:eastAsia="ar"/>
              </w:rPr>
              <w:t>.</w:t>
            </w:r>
          </w:p>
        </w:tc>
        <w:tc>
          <w:tcPr>
            <w:tcW w:w="2410" w:type="dxa"/>
            <w:vMerge w:val="restart"/>
            <w:shd w:val="clear" w:color="auto" w:fill="auto"/>
            <w:tcMar>
              <w:top w:w="15" w:type="dxa"/>
              <w:left w:w="108" w:type="dxa"/>
              <w:bottom w:w="0" w:type="dxa"/>
              <w:right w:w="108" w:type="dxa"/>
            </w:tcMar>
          </w:tcPr>
          <w:p w14:paraId="4EB03F05" w14:textId="14ED5E93" w:rsidR="00626BC3" w:rsidRPr="007C4908" w:rsidRDefault="00626BC3" w:rsidP="007F440F">
            <w:pPr>
              <w:keepNext/>
              <w:keepLines/>
              <w:bidi/>
              <w:spacing w:after="0" w:line="240" w:lineRule="auto"/>
              <w:rPr>
                <w:sz w:val="20"/>
                <w:szCs w:val="20"/>
              </w:rPr>
            </w:pPr>
            <w:r w:rsidRPr="008F36C1">
              <w:rPr>
                <w:sz w:val="20"/>
                <w:szCs w:val="20"/>
                <w:rtl/>
                <w:lang w:eastAsia="ar"/>
              </w:rPr>
              <w:t xml:space="preserve">قائمة على الإدارة المتكاملة </w:t>
            </w:r>
            <w:r w:rsidR="00226E48">
              <w:rPr>
                <w:sz w:val="20"/>
                <w:szCs w:val="20"/>
                <w:rtl/>
                <w:lang w:eastAsia="ar"/>
              </w:rPr>
              <w:t>للموارد المائية</w:t>
            </w:r>
            <w:r w:rsidRPr="008F36C1">
              <w:rPr>
                <w:sz w:val="20"/>
                <w:szCs w:val="20"/>
                <w:rtl/>
                <w:lang w:eastAsia="ar"/>
              </w:rPr>
              <w:t xml:space="preserve">، </w:t>
            </w:r>
            <w:r w:rsidRPr="008F36C1">
              <w:rPr>
                <w:b/>
                <w:bCs/>
                <w:sz w:val="20"/>
                <w:szCs w:val="20"/>
                <w:rtl/>
                <w:lang w:eastAsia="ar"/>
              </w:rPr>
              <w:t>ووافقت</w:t>
            </w:r>
            <w:r w:rsidRPr="008F36C1">
              <w:rPr>
                <w:sz w:val="20"/>
                <w:szCs w:val="20"/>
                <w:rtl/>
                <w:lang w:eastAsia="ar"/>
              </w:rPr>
              <w:t xml:space="preserve"> عليها غالبية السلطات وبدأ استخدامها للاسترشاد بها في العمل. </w:t>
            </w:r>
          </w:p>
        </w:tc>
        <w:tc>
          <w:tcPr>
            <w:tcW w:w="1877" w:type="dxa"/>
            <w:vMerge w:val="restart"/>
            <w:shd w:val="clear" w:color="auto" w:fill="auto"/>
            <w:tcMar>
              <w:top w:w="15" w:type="dxa"/>
              <w:left w:w="108" w:type="dxa"/>
              <w:bottom w:w="0" w:type="dxa"/>
              <w:right w:w="108" w:type="dxa"/>
            </w:tcMar>
          </w:tcPr>
          <w:p w14:paraId="5A6E8B1E" w14:textId="77777777" w:rsidR="00626BC3" w:rsidRPr="007C4908" w:rsidRDefault="00626BC3" w:rsidP="00972A62">
            <w:pPr>
              <w:keepNext/>
              <w:keepLines/>
              <w:bidi/>
              <w:spacing w:after="0" w:line="240" w:lineRule="auto"/>
              <w:rPr>
                <w:sz w:val="20"/>
                <w:szCs w:val="20"/>
              </w:rPr>
            </w:pPr>
            <w:r w:rsidRPr="008F36C1">
              <w:rPr>
                <w:b/>
                <w:bCs/>
                <w:sz w:val="20"/>
                <w:szCs w:val="20"/>
                <w:rtl/>
                <w:lang w:eastAsia="ar"/>
              </w:rPr>
              <w:t>تستخدمها</w:t>
            </w:r>
            <w:r w:rsidRPr="008F36C1">
              <w:rPr>
                <w:sz w:val="20"/>
                <w:szCs w:val="20"/>
                <w:rtl/>
                <w:lang w:eastAsia="ar"/>
              </w:rPr>
              <w:t xml:space="preserve"> غالبية السلطات المعنية للاسترشاد بها في العمل. </w:t>
            </w:r>
          </w:p>
        </w:tc>
        <w:tc>
          <w:tcPr>
            <w:tcW w:w="1666" w:type="dxa"/>
            <w:vMerge w:val="restart"/>
            <w:shd w:val="clear" w:color="auto" w:fill="auto"/>
            <w:tcMar>
              <w:top w:w="15" w:type="dxa"/>
              <w:left w:w="108" w:type="dxa"/>
              <w:bottom w:w="0" w:type="dxa"/>
              <w:right w:w="108" w:type="dxa"/>
            </w:tcMar>
          </w:tcPr>
          <w:p w14:paraId="5DDBD1BE" w14:textId="77777777" w:rsidR="00626BC3" w:rsidRPr="007C4908" w:rsidRDefault="00626BC3" w:rsidP="00972A62">
            <w:pPr>
              <w:keepNext/>
              <w:keepLines/>
              <w:bidi/>
              <w:spacing w:after="0" w:line="240" w:lineRule="auto"/>
              <w:rPr>
                <w:sz w:val="20"/>
                <w:szCs w:val="20"/>
              </w:rPr>
            </w:pPr>
            <w:r w:rsidRPr="008F36C1">
              <w:rPr>
                <w:sz w:val="20"/>
                <w:szCs w:val="20"/>
                <w:rtl/>
                <w:lang w:eastAsia="ar"/>
              </w:rPr>
              <w:t xml:space="preserve"> أهداف السياسة </w:t>
            </w:r>
            <w:r w:rsidRPr="008F36C1">
              <w:rPr>
                <w:b/>
                <w:bCs/>
                <w:sz w:val="20"/>
                <w:szCs w:val="20"/>
                <w:rtl/>
                <w:lang w:eastAsia="ar"/>
              </w:rPr>
              <w:t>تُحقَّق</w:t>
            </w:r>
            <w:r w:rsidRPr="008F36C1">
              <w:rPr>
                <w:sz w:val="20"/>
                <w:szCs w:val="20"/>
                <w:rtl/>
                <w:lang w:eastAsia="ar"/>
              </w:rPr>
              <w:t xml:space="preserve"> باستمرار من قبل غالبية السلطات.</w:t>
            </w:r>
          </w:p>
        </w:tc>
        <w:tc>
          <w:tcPr>
            <w:tcW w:w="2410" w:type="dxa"/>
            <w:vMerge w:val="restart"/>
            <w:shd w:val="clear" w:color="auto" w:fill="auto"/>
            <w:tcMar>
              <w:top w:w="15" w:type="dxa"/>
              <w:left w:w="108" w:type="dxa"/>
              <w:bottom w:w="0" w:type="dxa"/>
              <w:right w:w="108" w:type="dxa"/>
            </w:tcMar>
          </w:tcPr>
          <w:p w14:paraId="550A49AD" w14:textId="77777777" w:rsidR="00626BC3" w:rsidRPr="007C4908" w:rsidRDefault="00626BC3" w:rsidP="00972A62">
            <w:pPr>
              <w:keepNext/>
              <w:keepLines/>
              <w:bidi/>
              <w:spacing w:after="0" w:line="240" w:lineRule="auto"/>
              <w:rPr>
                <w:sz w:val="20"/>
                <w:szCs w:val="20"/>
              </w:rPr>
            </w:pPr>
            <w:r w:rsidRPr="008F36C1">
              <w:rPr>
                <w:sz w:val="20"/>
                <w:szCs w:val="20"/>
                <w:rtl/>
                <w:lang w:eastAsia="ar"/>
              </w:rPr>
              <w:t xml:space="preserve">الأهداف تُحقَّق باستمرار من قِبل جميع السلطات، </w:t>
            </w:r>
            <w:r w:rsidRPr="008F36C1">
              <w:rPr>
                <w:b/>
                <w:bCs/>
                <w:sz w:val="20"/>
                <w:szCs w:val="20"/>
                <w:rtl/>
                <w:lang w:eastAsia="ar"/>
              </w:rPr>
              <w:t xml:space="preserve">وتُراجَع </w:t>
            </w:r>
            <w:r w:rsidRPr="008F36C1">
              <w:rPr>
                <w:sz w:val="20"/>
                <w:szCs w:val="20"/>
                <w:rtl/>
                <w:lang w:eastAsia="ar"/>
              </w:rPr>
              <w:t xml:space="preserve">وتنقَّح دورياً. </w:t>
            </w:r>
          </w:p>
        </w:tc>
      </w:tr>
      <w:tr w:rsidR="004312F9" w:rsidRPr="00A358DE" w14:paraId="4206E721" w14:textId="77777777" w:rsidTr="008908DA">
        <w:trPr>
          <w:gridAfter w:val="1"/>
          <w:wAfter w:w="8" w:type="dxa"/>
          <w:cantSplit/>
          <w:trHeight w:val="56"/>
        </w:trPr>
        <w:tc>
          <w:tcPr>
            <w:tcW w:w="1561" w:type="dxa"/>
            <w:shd w:val="clear" w:color="auto" w:fill="DBE5F1"/>
            <w:tcMar>
              <w:top w:w="15" w:type="dxa"/>
              <w:left w:w="108" w:type="dxa"/>
              <w:bottom w:w="0" w:type="dxa"/>
              <w:right w:w="108" w:type="dxa"/>
            </w:tcMar>
          </w:tcPr>
          <w:p w14:paraId="7DA3EA8E" w14:textId="029434C0" w:rsidR="00626BC3" w:rsidRPr="00A358DE" w:rsidRDefault="00626BC3" w:rsidP="00626BC3">
            <w:pPr>
              <w:bidi/>
              <w:spacing w:after="0" w:line="240" w:lineRule="auto"/>
              <w:jc w:val="right"/>
              <w:rPr>
                <w:b/>
                <w:sz w:val="20"/>
                <w:szCs w:val="20"/>
              </w:rPr>
            </w:pPr>
            <w:r w:rsidRPr="00A358DE">
              <w:rPr>
                <w:sz w:val="20"/>
                <w:szCs w:val="20"/>
                <w:rtl/>
                <w:lang w:eastAsia="ar"/>
              </w:rPr>
              <w:t>الدرجة</w:t>
            </w:r>
          </w:p>
        </w:tc>
        <w:tc>
          <w:tcPr>
            <w:tcW w:w="987" w:type="dxa"/>
            <w:shd w:val="clear" w:color="auto" w:fill="FFFF00"/>
          </w:tcPr>
          <w:p w14:paraId="2E959A5D" w14:textId="0AB86E9D" w:rsidR="00626BC3" w:rsidRPr="00A358DE" w:rsidRDefault="00626BC3" w:rsidP="006C1328">
            <w:pPr>
              <w:bidi/>
              <w:spacing w:after="0" w:line="240" w:lineRule="auto"/>
              <w:ind w:left="57"/>
              <w:rPr>
                <w:b/>
                <w:sz w:val="20"/>
                <w:szCs w:val="20"/>
              </w:rPr>
            </w:pPr>
            <w:r w:rsidRPr="00A358DE">
              <w:rPr>
                <w:sz w:val="20"/>
                <w:szCs w:val="20"/>
                <w:lang w:val="en-US" w:eastAsia="ar" w:bidi="en-US"/>
              </w:rPr>
              <w:t>XX</w:t>
            </w:r>
          </w:p>
        </w:tc>
        <w:tc>
          <w:tcPr>
            <w:tcW w:w="2126" w:type="dxa"/>
            <w:vMerge/>
            <w:shd w:val="clear" w:color="auto" w:fill="auto"/>
            <w:tcMar>
              <w:top w:w="15" w:type="dxa"/>
              <w:left w:w="108" w:type="dxa"/>
              <w:bottom w:w="0" w:type="dxa"/>
              <w:right w:w="108" w:type="dxa"/>
            </w:tcMar>
          </w:tcPr>
          <w:p w14:paraId="3C4FA286" w14:textId="77777777" w:rsidR="00626BC3" w:rsidRPr="00A358DE" w:rsidRDefault="00626BC3" w:rsidP="00806027">
            <w:pPr>
              <w:keepNext/>
              <w:keepLines/>
              <w:bidi/>
              <w:spacing w:after="0" w:line="240" w:lineRule="auto"/>
              <w:rPr>
                <w:b/>
                <w:bCs/>
                <w:sz w:val="20"/>
                <w:szCs w:val="20"/>
              </w:rPr>
            </w:pPr>
          </w:p>
        </w:tc>
        <w:tc>
          <w:tcPr>
            <w:tcW w:w="1843" w:type="dxa"/>
            <w:vMerge/>
            <w:shd w:val="clear" w:color="auto" w:fill="auto"/>
            <w:tcMar>
              <w:top w:w="15" w:type="dxa"/>
              <w:left w:w="108" w:type="dxa"/>
              <w:bottom w:w="0" w:type="dxa"/>
              <w:right w:w="108" w:type="dxa"/>
            </w:tcMar>
          </w:tcPr>
          <w:p w14:paraId="561AC61F" w14:textId="77777777" w:rsidR="00626BC3" w:rsidRPr="00A358DE" w:rsidRDefault="00626BC3" w:rsidP="00CA09D1">
            <w:pPr>
              <w:keepNext/>
              <w:keepLines/>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5C2F6C20" w14:textId="77777777" w:rsidR="00626BC3" w:rsidRPr="00A358DE" w:rsidRDefault="00626BC3" w:rsidP="007F440F">
            <w:pPr>
              <w:keepNext/>
              <w:keepLines/>
              <w:bidi/>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2253F1CD" w14:textId="77777777" w:rsidR="00626BC3" w:rsidRPr="00A358DE" w:rsidRDefault="00626BC3" w:rsidP="00972A62">
            <w:pPr>
              <w:keepNext/>
              <w:keepLines/>
              <w:bidi/>
              <w:spacing w:after="0" w:line="240" w:lineRule="auto"/>
              <w:rPr>
                <w:b/>
                <w:sz w:val="20"/>
                <w:szCs w:val="20"/>
              </w:rPr>
            </w:pPr>
          </w:p>
        </w:tc>
        <w:tc>
          <w:tcPr>
            <w:tcW w:w="1666" w:type="dxa"/>
            <w:vMerge/>
            <w:shd w:val="clear" w:color="auto" w:fill="auto"/>
            <w:tcMar>
              <w:top w:w="15" w:type="dxa"/>
              <w:left w:w="108" w:type="dxa"/>
              <w:bottom w:w="0" w:type="dxa"/>
              <w:right w:w="108" w:type="dxa"/>
            </w:tcMar>
          </w:tcPr>
          <w:p w14:paraId="097007B7" w14:textId="77777777" w:rsidR="00626BC3" w:rsidRPr="00A358DE" w:rsidRDefault="00626BC3" w:rsidP="00972A62">
            <w:pPr>
              <w:keepNext/>
              <w:keepLines/>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29E49A79" w14:textId="77777777" w:rsidR="00626BC3" w:rsidRPr="00A358DE" w:rsidRDefault="00626BC3" w:rsidP="00972A62">
            <w:pPr>
              <w:keepNext/>
              <w:keepLines/>
              <w:bidi/>
              <w:spacing w:after="0" w:line="240" w:lineRule="auto"/>
              <w:rPr>
                <w:sz w:val="20"/>
                <w:szCs w:val="20"/>
              </w:rPr>
            </w:pPr>
          </w:p>
        </w:tc>
      </w:tr>
      <w:tr w:rsidR="001B6A30" w:rsidRPr="007C4908" w14:paraId="7B0D4E79" w14:textId="77777777" w:rsidTr="008A35CE">
        <w:trPr>
          <w:gridAfter w:val="1"/>
          <w:wAfter w:w="8" w:type="dxa"/>
          <w:trHeight w:val="259"/>
        </w:trPr>
        <w:tc>
          <w:tcPr>
            <w:tcW w:w="14880" w:type="dxa"/>
            <w:gridSpan w:val="8"/>
            <w:shd w:val="clear" w:color="auto" w:fill="auto"/>
          </w:tcPr>
          <w:p w14:paraId="69E2B43B" w14:textId="77777777" w:rsidR="001B6A30" w:rsidRPr="00D555BD" w:rsidRDefault="001B6A30" w:rsidP="00DE5F0C">
            <w:pPr>
              <w:bidi/>
              <w:spacing w:after="0" w:line="240" w:lineRule="auto"/>
              <w:ind w:left="127"/>
              <w:rPr>
                <w:sz w:val="20"/>
                <w:szCs w:val="20"/>
              </w:rPr>
            </w:pPr>
            <w:r w:rsidRPr="00D555BD">
              <w:rPr>
                <w:b/>
                <w:bCs/>
                <w:sz w:val="20"/>
                <w:szCs w:val="20"/>
                <w:rtl/>
                <w:lang w:eastAsia="ar"/>
              </w:rPr>
              <w:t xml:space="preserve">وصف الوضع: </w:t>
            </w:r>
            <w:r w:rsidRPr="00D555BD">
              <w:rPr>
                <w:sz w:val="20"/>
                <w:szCs w:val="20"/>
                <w:lang w:val="en-US" w:eastAsia="ar" w:bidi="en-US"/>
              </w:rPr>
              <w:t>xxx</w:t>
            </w:r>
          </w:p>
          <w:p w14:paraId="392928C1" w14:textId="5570A870" w:rsidR="001B6A30" w:rsidRPr="00DB7316" w:rsidRDefault="001B6A30" w:rsidP="00DE5F0C">
            <w:pPr>
              <w:tabs>
                <w:tab w:val="left" w:pos="6276"/>
              </w:tabs>
              <w:bidi/>
              <w:spacing w:after="0" w:line="240" w:lineRule="auto"/>
              <w:ind w:left="127"/>
              <w:rPr>
                <w:sz w:val="19"/>
                <w:szCs w:val="19"/>
              </w:rPr>
            </w:pPr>
            <w:r w:rsidRPr="00DB7316">
              <w:rPr>
                <w:sz w:val="19"/>
                <w:szCs w:val="19"/>
                <w:rtl/>
                <w:lang w:eastAsia="ar"/>
              </w:rPr>
              <w:t>[مثلاً الإشارة إلى السياسات والتقارير والإثباتات على تنفيذ السياسات؛ وما هو المستوى الذي يتولى إعداد السياسات وتنفيذها.]</w:t>
            </w:r>
          </w:p>
        </w:tc>
      </w:tr>
      <w:tr w:rsidR="001B6A30" w:rsidRPr="007C4908" w14:paraId="698B72A7" w14:textId="77777777" w:rsidTr="008A35CE">
        <w:trPr>
          <w:gridAfter w:val="1"/>
          <w:wAfter w:w="8" w:type="dxa"/>
          <w:trHeight w:val="259"/>
        </w:trPr>
        <w:tc>
          <w:tcPr>
            <w:tcW w:w="14880" w:type="dxa"/>
            <w:gridSpan w:val="8"/>
            <w:tcBorders>
              <w:bottom w:val="single" w:sz="12" w:space="0" w:color="auto"/>
            </w:tcBorders>
            <w:shd w:val="clear" w:color="auto" w:fill="auto"/>
          </w:tcPr>
          <w:p w14:paraId="48887A68" w14:textId="77777777" w:rsidR="001B6A30" w:rsidRPr="00D555BD" w:rsidRDefault="001B6A30" w:rsidP="00DE5F0C">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36CCCAC3" w14:textId="761FE963" w:rsidR="001B6A30" w:rsidRPr="00DB7316" w:rsidRDefault="001B6A30" w:rsidP="00C65D2B">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للتقدم في تنفيذ السياسات؛ العوامل المعيقة والميسِّرة؛ وضع مسودة غايات مؤقتة حيثما كان ذلك مناسباً.]</w:t>
            </w:r>
          </w:p>
        </w:tc>
      </w:tr>
      <w:tr w:rsidR="004312F9" w:rsidRPr="007C4908" w14:paraId="43B19C25" w14:textId="77777777" w:rsidTr="008908DA">
        <w:trPr>
          <w:gridAfter w:val="1"/>
          <w:wAfter w:w="8" w:type="dxa"/>
          <w:cantSplit/>
          <w:trHeight w:val="966"/>
        </w:trPr>
        <w:tc>
          <w:tcPr>
            <w:tcW w:w="2548" w:type="dxa"/>
            <w:gridSpan w:val="2"/>
            <w:tcBorders>
              <w:top w:val="single" w:sz="12" w:space="0" w:color="auto"/>
            </w:tcBorders>
            <w:shd w:val="clear" w:color="auto" w:fill="D9E2F3" w:themeFill="accent5" w:themeFillTint="33"/>
            <w:tcMar>
              <w:top w:w="15" w:type="dxa"/>
              <w:left w:w="108" w:type="dxa"/>
              <w:bottom w:w="0" w:type="dxa"/>
              <w:right w:w="108" w:type="dxa"/>
            </w:tcMar>
          </w:tcPr>
          <w:p w14:paraId="7CC35DDD" w14:textId="7151DE7A" w:rsidR="001A3C9F" w:rsidRPr="007C4908" w:rsidRDefault="001A3C9F" w:rsidP="004142D5">
            <w:pPr>
              <w:bidi/>
              <w:spacing w:after="0" w:line="240" w:lineRule="auto"/>
              <w:rPr>
                <w:b/>
                <w:sz w:val="20"/>
                <w:szCs w:val="20"/>
              </w:rPr>
            </w:pPr>
            <w:r w:rsidRPr="00561DC2">
              <w:rPr>
                <w:b/>
                <w:bCs/>
                <w:sz w:val="20"/>
                <w:szCs w:val="20"/>
                <w:rtl/>
                <w:lang w:eastAsia="ar"/>
              </w:rPr>
              <w:t>ب.</w:t>
            </w:r>
            <w:r w:rsidRPr="00561DC2">
              <w:rPr>
                <w:sz w:val="20"/>
                <w:szCs w:val="20"/>
                <w:rtl/>
                <w:lang w:eastAsia="ar"/>
              </w:rPr>
              <w:t xml:space="preserve"> </w:t>
            </w:r>
            <w:r w:rsidRPr="00561DC2">
              <w:rPr>
                <w:b/>
                <w:bCs/>
                <w:sz w:val="20"/>
                <w:szCs w:val="20"/>
                <w:rtl/>
                <w:lang w:eastAsia="ar"/>
              </w:rPr>
              <w:t>خطط إدارة الأحواض/ خزانات المياه الجوفية</w:t>
            </w:r>
            <w:r w:rsidRPr="00AF4162">
              <w:rPr>
                <w:rStyle w:val="FootnoteReference"/>
                <w:sz w:val="20"/>
                <w:szCs w:val="20"/>
                <w:rtl/>
                <w:lang w:eastAsia="ar"/>
              </w:rPr>
              <w:footnoteReference w:id="5"/>
            </w:r>
            <w:r w:rsidRPr="00561DC2">
              <w:rPr>
                <w:sz w:val="20"/>
                <w:szCs w:val="20"/>
                <w:rtl/>
                <w:lang w:eastAsia="ar"/>
              </w:rPr>
              <w:t xml:space="preserve"> أو ما شابه ذلك، قائمة على الإدارة المتكاملة </w:t>
            </w:r>
            <w:r w:rsidR="00226E48">
              <w:rPr>
                <w:sz w:val="20"/>
                <w:szCs w:val="20"/>
                <w:rtl/>
                <w:lang w:eastAsia="ar"/>
              </w:rPr>
              <w:t>للموارد المائية</w:t>
            </w:r>
          </w:p>
        </w:tc>
        <w:tc>
          <w:tcPr>
            <w:tcW w:w="2126" w:type="dxa"/>
            <w:vMerge w:val="restart"/>
            <w:tcBorders>
              <w:top w:val="single" w:sz="12" w:space="0" w:color="auto"/>
            </w:tcBorders>
            <w:shd w:val="clear" w:color="auto" w:fill="auto"/>
            <w:tcMar>
              <w:top w:w="15" w:type="dxa"/>
              <w:left w:w="108" w:type="dxa"/>
              <w:bottom w:w="0" w:type="dxa"/>
              <w:right w:w="108" w:type="dxa"/>
            </w:tcMar>
          </w:tcPr>
          <w:p w14:paraId="6DF4CF5C" w14:textId="77777777" w:rsidR="001A3C9F" w:rsidRPr="007C4908" w:rsidRDefault="001A3C9F" w:rsidP="00F32F6A">
            <w:pPr>
              <w:bidi/>
              <w:spacing w:after="0" w:line="240" w:lineRule="auto"/>
              <w:rPr>
                <w:sz w:val="20"/>
                <w:szCs w:val="20"/>
              </w:rPr>
            </w:pPr>
            <w:r w:rsidRPr="00ED4241">
              <w:rPr>
                <w:b/>
                <w:bCs/>
                <w:sz w:val="20"/>
                <w:szCs w:val="20"/>
                <w:rtl/>
                <w:lang w:eastAsia="ar"/>
              </w:rPr>
              <w:t xml:space="preserve">لم يبدأ </w:t>
            </w:r>
            <w:r w:rsidRPr="00ED4241">
              <w:rPr>
                <w:sz w:val="20"/>
                <w:szCs w:val="20"/>
                <w:rtl/>
                <w:lang w:eastAsia="ar"/>
              </w:rPr>
              <w:t xml:space="preserve">الإعداد أو تأخر في معظم الأحواض/ خزانات المياه الجوفية ذات الأهمية الوطنية. </w:t>
            </w:r>
          </w:p>
        </w:tc>
        <w:tc>
          <w:tcPr>
            <w:tcW w:w="1843" w:type="dxa"/>
            <w:vMerge w:val="restart"/>
            <w:tcBorders>
              <w:top w:val="single" w:sz="12" w:space="0" w:color="auto"/>
            </w:tcBorders>
            <w:shd w:val="clear" w:color="auto" w:fill="auto"/>
            <w:tcMar>
              <w:top w:w="15" w:type="dxa"/>
              <w:left w:w="108" w:type="dxa"/>
              <w:bottom w:w="0" w:type="dxa"/>
              <w:right w:w="108" w:type="dxa"/>
            </w:tcMar>
          </w:tcPr>
          <w:p w14:paraId="63C3E1CC" w14:textId="089B9921" w:rsidR="001A3C9F" w:rsidRPr="007C4908" w:rsidRDefault="001A3C9F" w:rsidP="004312F9">
            <w:pPr>
              <w:bidi/>
              <w:spacing w:after="0" w:line="240" w:lineRule="auto"/>
              <w:rPr>
                <w:sz w:val="20"/>
                <w:szCs w:val="20"/>
              </w:rPr>
            </w:pPr>
            <w:r w:rsidRPr="007C4908">
              <w:rPr>
                <w:b/>
                <w:bCs/>
                <w:sz w:val="20"/>
                <w:szCs w:val="20"/>
                <w:rtl/>
                <w:lang w:eastAsia="ar"/>
              </w:rPr>
              <w:t>يجري إعدادها</w:t>
            </w:r>
            <w:r w:rsidRPr="007C4908">
              <w:rPr>
                <w:sz w:val="20"/>
                <w:szCs w:val="20"/>
                <w:rtl/>
                <w:lang w:eastAsia="ar"/>
              </w:rPr>
              <w:t xml:space="preserve"> من أجل معظم الأحواض/ خزانات المياه الجوفية.</w:t>
            </w:r>
          </w:p>
        </w:tc>
        <w:tc>
          <w:tcPr>
            <w:tcW w:w="2410" w:type="dxa"/>
            <w:vMerge w:val="restart"/>
            <w:tcBorders>
              <w:top w:val="single" w:sz="12" w:space="0" w:color="auto"/>
            </w:tcBorders>
            <w:shd w:val="clear" w:color="auto" w:fill="auto"/>
            <w:tcMar>
              <w:top w:w="15" w:type="dxa"/>
              <w:left w:w="108" w:type="dxa"/>
              <w:bottom w:w="0" w:type="dxa"/>
              <w:right w:w="108" w:type="dxa"/>
            </w:tcMar>
          </w:tcPr>
          <w:p w14:paraId="6CBA462B" w14:textId="77777777" w:rsidR="001A3C9F" w:rsidRPr="007C4908" w:rsidRDefault="001A3C9F" w:rsidP="00F32F6A">
            <w:pPr>
              <w:bidi/>
              <w:spacing w:after="0" w:line="240" w:lineRule="auto"/>
              <w:rPr>
                <w:sz w:val="20"/>
                <w:szCs w:val="20"/>
              </w:rPr>
            </w:pPr>
            <w:r w:rsidRPr="007C4908">
              <w:rPr>
                <w:b/>
                <w:bCs/>
                <w:sz w:val="20"/>
                <w:szCs w:val="20"/>
                <w:rtl/>
                <w:lang w:eastAsia="ar"/>
              </w:rPr>
              <w:t>تمت الموافقة</w:t>
            </w:r>
            <w:r w:rsidRPr="007C4908">
              <w:rPr>
                <w:sz w:val="20"/>
                <w:szCs w:val="20"/>
                <w:rtl/>
                <w:lang w:eastAsia="ar"/>
              </w:rPr>
              <w:t xml:space="preserve"> عليها في غالبية الأحواض/ خزانات المياه الجوفية وبدأ استخدامها من قِبل السلطات.</w:t>
            </w:r>
          </w:p>
        </w:tc>
        <w:tc>
          <w:tcPr>
            <w:tcW w:w="1877" w:type="dxa"/>
            <w:vMerge w:val="restart"/>
            <w:tcBorders>
              <w:top w:val="single" w:sz="12" w:space="0" w:color="auto"/>
            </w:tcBorders>
            <w:shd w:val="clear" w:color="auto" w:fill="auto"/>
            <w:tcMar>
              <w:top w:w="15" w:type="dxa"/>
              <w:left w:w="108" w:type="dxa"/>
              <w:bottom w:w="0" w:type="dxa"/>
              <w:right w:w="108" w:type="dxa"/>
            </w:tcMar>
          </w:tcPr>
          <w:p w14:paraId="4122D183" w14:textId="77777777" w:rsidR="001A3C9F" w:rsidRPr="007C4908" w:rsidRDefault="001A3C9F" w:rsidP="00F32F6A">
            <w:pPr>
              <w:bidi/>
              <w:spacing w:after="0" w:line="240" w:lineRule="auto"/>
              <w:rPr>
                <w:sz w:val="20"/>
                <w:szCs w:val="20"/>
              </w:rPr>
            </w:pPr>
            <w:r w:rsidRPr="007C4908">
              <w:rPr>
                <w:sz w:val="20"/>
                <w:szCs w:val="20"/>
                <w:rtl/>
                <w:lang w:eastAsia="ar"/>
              </w:rPr>
              <w:t xml:space="preserve">يجري </w:t>
            </w:r>
            <w:r w:rsidRPr="007C4908">
              <w:rPr>
                <w:b/>
                <w:bCs/>
                <w:sz w:val="20"/>
                <w:szCs w:val="20"/>
                <w:rtl/>
                <w:lang w:eastAsia="ar"/>
              </w:rPr>
              <w:t xml:space="preserve">تنفيذها </w:t>
            </w:r>
            <w:r w:rsidRPr="007C4908">
              <w:rPr>
                <w:sz w:val="20"/>
                <w:szCs w:val="20"/>
                <w:rtl/>
                <w:lang w:eastAsia="ar"/>
              </w:rPr>
              <w:t>في غالبية الأحواض/ خزانات المياه الجوفية.</w:t>
            </w:r>
          </w:p>
        </w:tc>
        <w:tc>
          <w:tcPr>
            <w:tcW w:w="1666" w:type="dxa"/>
            <w:vMerge w:val="restart"/>
            <w:tcBorders>
              <w:top w:val="single" w:sz="12" w:space="0" w:color="auto"/>
            </w:tcBorders>
            <w:shd w:val="clear" w:color="auto" w:fill="auto"/>
            <w:tcMar>
              <w:top w:w="15" w:type="dxa"/>
              <w:left w:w="108" w:type="dxa"/>
              <w:bottom w:w="0" w:type="dxa"/>
              <w:right w:w="108" w:type="dxa"/>
            </w:tcMar>
          </w:tcPr>
          <w:p w14:paraId="6FCC6C06" w14:textId="77777777" w:rsidR="001A3C9F" w:rsidRPr="007C4908" w:rsidRDefault="001A3C9F" w:rsidP="00F32F6A">
            <w:pPr>
              <w:bidi/>
              <w:spacing w:after="0" w:line="240" w:lineRule="auto"/>
              <w:rPr>
                <w:sz w:val="20"/>
                <w:szCs w:val="20"/>
              </w:rPr>
            </w:pPr>
            <w:r w:rsidRPr="007C4908">
              <w:rPr>
                <w:sz w:val="20"/>
                <w:szCs w:val="20"/>
                <w:rtl/>
                <w:lang w:eastAsia="ar"/>
              </w:rPr>
              <w:t xml:space="preserve"> أهداف الخطة </w:t>
            </w:r>
            <w:r w:rsidRPr="007C4908">
              <w:rPr>
                <w:b/>
                <w:bCs/>
                <w:sz w:val="20"/>
                <w:szCs w:val="20"/>
                <w:rtl/>
                <w:lang w:eastAsia="ar"/>
              </w:rPr>
              <w:t>تتحقق</w:t>
            </w:r>
            <w:r w:rsidRPr="007C4908">
              <w:rPr>
                <w:sz w:val="20"/>
                <w:szCs w:val="20"/>
                <w:rtl/>
                <w:lang w:eastAsia="ar"/>
              </w:rPr>
              <w:t xml:space="preserve"> باستمرار في غالبية الأحواض/ خزانات المياه الجوفية.</w:t>
            </w:r>
          </w:p>
        </w:tc>
        <w:tc>
          <w:tcPr>
            <w:tcW w:w="2410" w:type="dxa"/>
            <w:vMerge w:val="restart"/>
            <w:tcBorders>
              <w:top w:val="single" w:sz="12" w:space="0" w:color="auto"/>
            </w:tcBorders>
            <w:shd w:val="clear" w:color="auto" w:fill="auto"/>
            <w:tcMar>
              <w:top w:w="15" w:type="dxa"/>
              <w:left w:w="108" w:type="dxa"/>
              <w:bottom w:w="0" w:type="dxa"/>
              <w:right w:w="108" w:type="dxa"/>
            </w:tcMar>
          </w:tcPr>
          <w:p w14:paraId="10590F6E" w14:textId="77777777" w:rsidR="001A3C9F" w:rsidRPr="007C4908" w:rsidRDefault="001A3C9F" w:rsidP="00F32F6A">
            <w:pPr>
              <w:bidi/>
              <w:spacing w:after="0" w:line="240" w:lineRule="auto"/>
              <w:rPr>
                <w:sz w:val="20"/>
                <w:szCs w:val="20"/>
              </w:rPr>
            </w:pPr>
            <w:r w:rsidRPr="00ED4241">
              <w:rPr>
                <w:sz w:val="20"/>
                <w:szCs w:val="20"/>
                <w:rtl/>
                <w:lang w:eastAsia="ar"/>
              </w:rPr>
              <w:t xml:space="preserve"> تتحقق الأهداف باستمرار في جميع الأحواض/ خزانات المياه الجوفية، </w:t>
            </w:r>
            <w:r w:rsidRPr="00ED4241">
              <w:rPr>
                <w:b/>
                <w:bCs/>
                <w:sz w:val="20"/>
                <w:szCs w:val="20"/>
                <w:rtl/>
                <w:lang w:eastAsia="ar"/>
              </w:rPr>
              <w:t>وتُستعرَض</w:t>
            </w:r>
            <w:r w:rsidRPr="00ED4241">
              <w:rPr>
                <w:sz w:val="20"/>
                <w:szCs w:val="20"/>
                <w:rtl/>
                <w:lang w:eastAsia="ar"/>
              </w:rPr>
              <w:t xml:space="preserve"> وتُنقَّح دورياً. </w:t>
            </w:r>
          </w:p>
        </w:tc>
      </w:tr>
      <w:tr w:rsidR="004312F9" w:rsidRPr="007C4908" w14:paraId="78372755" w14:textId="77777777" w:rsidTr="008908DA">
        <w:trPr>
          <w:gridAfter w:val="1"/>
          <w:wAfter w:w="8" w:type="dxa"/>
          <w:cantSplit/>
          <w:trHeight w:val="142"/>
        </w:trPr>
        <w:tc>
          <w:tcPr>
            <w:tcW w:w="1561" w:type="dxa"/>
            <w:shd w:val="clear" w:color="auto" w:fill="D9E2F3" w:themeFill="accent5" w:themeFillTint="33"/>
            <w:tcMar>
              <w:top w:w="15" w:type="dxa"/>
              <w:left w:w="108" w:type="dxa"/>
              <w:bottom w:w="0" w:type="dxa"/>
              <w:right w:w="108" w:type="dxa"/>
            </w:tcMar>
          </w:tcPr>
          <w:p w14:paraId="54A3F52B" w14:textId="2DDFC6B1" w:rsidR="001A3C9F" w:rsidRDefault="001A3C9F" w:rsidP="00DD2586">
            <w:pPr>
              <w:bidi/>
              <w:spacing w:after="0" w:line="240" w:lineRule="auto"/>
              <w:ind w:left="-57"/>
              <w:jc w:val="right"/>
              <w:rPr>
                <w:bCs/>
                <w:sz w:val="20"/>
                <w:szCs w:val="20"/>
              </w:rPr>
            </w:pPr>
            <w:r w:rsidRPr="00A358DE">
              <w:rPr>
                <w:sz w:val="20"/>
                <w:szCs w:val="20"/>
                <w:rtl/>
                <w:lang w:eastAsia="ar"/>
              </w:rPr>
              <w:t>الدرجة</w:t>
            </w:r>
          </w:p>
        </w:tc>
        <w:tc>
          <w:tcPr>
            <w:tcW w:w="987" w:type="dxa"/>
            <w:shd w:val="clear" w:color="auto" w:fill="FFFF00"/>
          </w:tcPr>
          <w:p w14:paraId="326BE01E" w14:textId="7CD63BC7" w:rsidR="001A3C9F" w:rsidRDefault="001A3C9F" w:rsidP="006C1328">
            <w:pPr>
              <w:bidi/>
              <w:spacing w:after="0" w:line="240" w:lineRule="auto"/>
              <w:ind w:left="57"/>
              <w:rPr>
                <w:bCs/>
                <w:sz w:val="20"/>
                <w:szCs w:val="20"/>
              </w:rPr>
            </w:pPr>
            <w:r w:rsidRPr="00A358DE">
              <w:rPr>
                <w:sz w:val="20"/>
                <w:szCs w:val="20"/>
                <w:lang w:val="en-US" w:eastAsia="ar" w:bidi="en-US"/>
              </w:rPr>
              <w:t>XX</w:t>
            </w:r>
          </w:p>
        </w:tc>
        <w:tc>
          <w:tcPr>
            <w:tcW w:w="2126" w:type="dxa"/>
            <w:vMerge/>
            <w:shd w:val="clear" w:color="auto" w:fill="auto"/>
            <w:tcMar>
              <w:top w:w="15" w:type="dxa"/>
              <w:left w:w="108" w:type="dxa"/>
              <w:bottom w:w="0" w:type="dxa"/>
              <w:right w:w="108" w:type="dxa"/>
            </w:tcMar>
          </w:tcPr>
          <w:p w14:paraId="6F81BAFC" w14:textId="77777777" w:rsidR="001A3C9F" w:rsidRPr="007C4908" w:rsidRDefault="001A3C9F" w:rsidP="007F02A3">
            <w:pPr>
              <w:bidi/>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5EEF3873" w14:textId="77777777" w:rsidR="001A3C9F" w:rsidRPr="007C4908" w:rsidRDefault="001A3C9F" w:rsidP="00E027AA">
            <w:pPr>
              <w:bidi/>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1A558AFE" w14:textId="77777777" w:rsidR="001A3C9F" w:rsidRPr="007C4908" w:rsidRDefault="001A3C9F" w:rsidP="00CC74DB">
            <w:pPr>
              <w:bidi/>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5EC1E55F" w14:textId="77777777" w:rsidR="001A3C9F" w:rsidRPr="007C4908" w:rsidRDefault="001A3C9F" w:rsidP="00CC74DB">
            <w:pPr>
              <w:bidi/>
              <w:spacing w:after="0" w:line="240" w:lineRule="auto"/>
              <w:rPr>
                <w:sz w:val="20"/>
                <w:szCs w:val="20"/>
              </w:rPr>
            </w:pPr>
          </w:p>
        </w:tc>
        <w:tc>
          <w:tcPr>
            <w:tcW w:w="1666" w:type="dxa"/>
            <w:vMerge/>
            <w:shd w:val="clear" w:color="auto" w:fill="auto"/>
            <w:tcMar>
              <w:top w:w="15" w:type="dxa"/>
              <w:left w:w="108" w:type="dxa"/>
              <w:bottom w:w="0" w:type="dxa"/>
              <w:right w:w="108" w:type="dxa"/>
            </w:tcMar>
          </w:tcPr>
          <w:p w14:paraId="4F896911" w14:textId="77777777" w:rsidR="001A3C9F" w:rsidRPr="007C4908" w:rsidRDefault="001A3C9F" w:rsidP="0004419E">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65909F2B" w14:textId="77777777" w:rsidR="001A3C9F" w:rsidRPr="007C4908" w:rsidRDefault="001A3C9F" w:rsidP="0004419E">
            <w:pPr>
              <w:bidi/>
              <w:spacing w:after="0" w:line="240" w:lineRule="auto"/>
              <w:rPr>
                <w:b/>
                <w:sz w:val="20"/>
                <w:szCs w:val="20"/>
              </w:rPr>
            </w:pPr>
          </w:p>
        </w:tc>
      </w:tr>
      <w:tr w:rsidR="001A7249" w:rsidRPr="007C4908" w14:paraId="6D8E445E" w14:textId="77777777" w:rsidTr="008A35CE">
        <w:trPr>
          <w:gridAfter w:val="1"/>
          <w:wAfter w:w="8" w:type="dxa"/>
          <w:trHeight w:val="259"/>
        </w:trPr>
        <w:tc>
          <w:tcPr>
            <w:tcW w:w="14880" w:type="dxa"/>
            <w:gridSpan w:val="8"/>
            <w:shd w:val="clear" w:color="auto" w:fill="auto"/>
          </w:tcPr>
          <w:p w14:paraId="64F3C396" w14:textId="77777777" w:rsidR="001A7249" w:rsidRPr="00C86751" w:rsidRDefault="001A7249" w:rsidP="00DE5F0C">
            <w:pPr>
              <w:bidi/>
              <w:spacing w:after="0" w:line="240" w:lineRule="auto"/>
              <w:ind w:left="127"/>
              <w:rPr>
                <w:sz w:val="20"/>
                <w:szCs w:val="20"/>
              </w:rPr>
            </w:pPr>
            <w:r w:rsidRPr="00C86751">
              <w:rPr>
                <w:b/>
                <w:bCs/>
                <w:sz w:val="20"/>
                <w:szCs w:val="20"/>
                <w:rtl/>
                <w:lang w:eastAsia="ar"/>
              </w:rPr>
              <w:t>وصف الوضع:</w:t>
            </w:r>
            <w:r w:rsidRPr="00C86751">
              <w:rPr>
                <w:sz w:val="20"/>
                <w:szCs w:val="20"/>
                <w:rtl/>
                <w:lang w:eastAsia="ar"/>
              </w:rPr>
              <w:t xml:space="preserve"> </w:t>
            </w:r>
            <w:r w:rsidRPr="00C86751">
              <w:rPr>
                <w:sz w:val="20"/>
                <w:szCs w:val="20"/>
                <w:lang w:val="en-US" w:eastAsia="ar" w:bidi="en-US"/>
              </w:rPr>
              <w:t>xxx</w:t>
            </w:r>
          </w:p>
          <w:p w14:paraId="76A330A6" w14:textId="00D9D8E6" w:rsidR="001A7249" w:rsidRPr="007C4908" w:rsidRDefault="001A7249" w:rsidP="00DE5F0C">
            <w:pPr>
              <w:tabs>
                <w:tab w:val="left" w:pos="6276"/>
              </w:tabs>
              <w:bidi/>
              <w:spacing w:after="0" w:line="240" w:lineRule="auto"/>
              <w:ind w:left="127"/>
              <w:rPr>
                <w:sz w:val="18"/>
                <w:szCs w:val="18"/>
              </w:rPr>
            </w:pPr>
            <w:r w:rsidRPr="00C86751">
              <w:rPr>
                <w:sz w:val="20"/>
                <w:szCs w:val="20"/>
                <w:rtl/>
                <w:lang w:eastAsia="ar"/>
              </w:rPr>
              <w:t>[مثلاً، الإشارة إلى أهم الأحواض/ خزانات المياه الجوفية، وخططها، والتقارير المرحلية، وأدلة على تنفيذ الخطط.]</w:t>
            </w:r>
          </w:p>
        </w:tc>
      </w:tr>
      <w:tr w:rsidR="001A7249" w:rsidRPr="007C4908" w14:paraId="73FEE70D" w14:textId="77777777" w:rsidTr="008A35CE">
        <w:trPr>
          <w:gridAfter w:val="1"/>
          <w:wAfter w:w="8" w:type="dxa"/>
          <w:trHeight w:val="259"/>
        </w:trPr>
        <w:tc>
          <w:tcPr>
            <w:tcW w:w="14880" w:type="dxa"/>
            <w:gridSpan w:val="8"/>
            <w:shd w:val="clear" w:color="auto" w:fill="auto"/>
          </w:tcPr>
          <w:p w14:paraId="05E1B1EE" w14:textId="77777777" w:rsidR="001A7249" w:rsidRPr="00D555BD" w:rsidRDefault="001A7249" w:rsidP="00DE5F0C">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3E739A9A" w14:textId="0D99E74D" w:rsidR="001A7249" w:rsidRPr="00DB7316" w:rsidRDefault="001A7249" w:rsidP="001A7249">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للتقدم في تنفيذ الخطط؛ العوامل المعيقة والميسِّرة؛ وضع مسودة غايات مؤقتة حيثما كان ذلك مناسباً.]</w:t>
            </w:r>
          </w:p>
        </w:tc>
      </w:tr>
    </w:tbl>
    <w:p w14:paraId="412E530E" w14:textId="59768E59" w:rsidR="007D57AF" w:rsidRDefault="007D57AF" w:rsidP="00A40034">
      <w:pPr>
        <w:bidi/>
        <w:spacing w:after="0" w:line="240" w:lineRule="auto"/>
        <w:rPr>
          <w:rtl/>
        </w:rPr>
      </w:pPr>
    </w:p>
    <w:p w14:paraId="343FE50B" w14:textId="1242A261" w:rsidR="005111AD" w:rsidRDefault="005111AD" w:rsidP="005111AD">
      <w:pPr>
        <w:bidi/>
        <w:spacing w:after="0" w:line="240" w:lineRule="auto"/>
        <w:rPr>
          <w:rtl/>
        </w:rPr>
      </w:pPr>
    </w:p>
    <w:p w14:paraId="215C0C60" w14:textId="63538DFF" w:rsidR="005111AD" w:rsidRDefault="005111AD" w:rsidP="005111AD">
      <w:pPr>
        <w:bidi/>
        <w:spacing w:after="0" w:line="240" w:lineRule="auto"/>
        <w:rPr>
          <w:rtl/>
        </w:rPr>
      </w:pPr>
    </w:p>
    <w:p w14:paraId="177B68A6" w14:textId="77777777" w:rsidR="005111AD" w:rsidRPr="00DB7316" w:rsidRDefault="005111AD" w:rsidP="005111AD">
      <w:pPr>
        <w:bidi/>
        <w:spacing w:after="0" w:line="240" w:lineRule="auto"/>
      </w:pPr>
    </w:p>
    <w:tbl>
      <w:tblPr>
        <w:bidiVisual/>
        <w:tblW w:w="1488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2"/>
        <w:gridCol w:w="708"/>
        <w:gridCol w:w="2222"/>
        <w:gridCol w:w="1600"/>
        <w:gridCol w:w="2528"/>
        <w:gridCol w:w="2008"/>
        <w:gridCol w:w="1848"/>
        <w:gridCol w:w="2407"/>
      </w:tblGrid>
      <w:tr w:rsidR="00F017A4" w:rsidRPr="007C4908" w14:paraId="26B4C5F8" w14:textId="77777777" w:rsidTr="00F017A4">
        <w:trPr>
          <w:cantSplit/>
          <w:trHeight w:val="236"/>
        </w:trPr>
        <w:tc>
          <w:tcPr>
            <w:tcW w:w="2270" w:type="dxa"/>
            <w:gridSpan w:val="2"/>
            <w:tcBorders>
              <w:top w:val="nil"/>
              <w:left w:val="nil"/>
            </w:tcBorders>
            <w:shd w:val="clear" w:color="auto" w:fill="FFFFFF"/>
            <w:hideMark/>
          </w:tcPr>
          <w:p w14:paraId="0A2F036D" w14:textId="4A29946C" w:rsidR="00AE0E73" w:rsidRPr="007C4908" w:rsidRDefault="00AE0E73" w:rsidP="00D61C40">
            <w:pPr>
              <w:bidi/>
              <w:spacing w:after="0" w:line="240" w:lineRule="auto"/>
              <w:ind w:left="142"/>
              <w:rPr>
                <w:sz w:val="20"/>
                <w:szCs w:val="20"/>
              </w:rPr>
            </w:pPr>
          </w:p>
        </w:tc>
        <w:tc>
          <w:tcPr>
            <w:tcW w:w="2222" w:type="dxa"/>
            <w:shd w:val="clear" w:color="auto" w:fill="BDD6EE" w:themeFill="accent1" w:themeFillTint="66"/>
            <w:tcMar>
              <w:top w:w="15" w:type="dxa"/>
              <w:left w:w="108" w:type="dxa"/>
              <w:bottom w:w="0" w:type="dxa"/>
              <w:right w:w="108" w:type="dxa"/>
            </w:tcMar>
            <w:hideMark/>
          </w:tcPr>
          <w:p w14:paraId="48A3355A" w14:textId="77777777" w:rsidR="00AE0E73" w:rsidRPr="007C4908" w:rsidRDefault="00AE0E73" w:rsidP="00D61C40">
            <w:pPr>
              <w:bidi/>
              <w:spacing w:after="0" w:line="240" w:lineRule="auto"/>
              <w:jc w:val="center"/>
              <w:rPr>
                <w:sz w:val="20"/>
                <w:szCs w:val="20"/>
              </w:rPr>
            </w:pPr>
            <w:r w:rsidRPr="007C4908">
              <w:rPr>
                <w:sz w:val="20"/>
                <w:szCs w:val="20"/>
                <w:rtl/>
                <w:lang w:eastAsia="ar"/>
              </w:rPr>
              <w:t>منخفضة جداً (0)</w:t>
            </w:r>
          </w:p>
        </w:tc>
        <w:tc>
          <w:tcPr>
            <w:tcW w:w="1600" w:type="dxa"/>
            <w:shd w:val="clear" w:color="auto" w:fill="BDD6EE" w:themeFill="accent1" w:themeFillTint="66"/>
            <w:tcMar>
              <w:top w:w="15" w:type="dxa"/>
              <w:left w:w="15" w:type="dxa"/>
              <w:bottom w:w="0" w:type="dxa"/>
              <w:right w:w="15" w:type="dxa"/>
            </w:tcMar>
            <w:hideMark/>
          </w:tcPr>
          <w:p w14:paraId="3842A5D9" w14:textId="77777777" w:rsidR="00AE0E73" w:rsidRPr="007C4908" w:rsidRDefault="00AE0E73" w:rsidP="00D61C40">
            <w:pPr>
              <w:bidi/>
              <w:spacing w:after="0" w:line="240" w:lineRule="auto"/>
              <w:jc w:val="center"/>
              <w:rPr>
                <w:sz w:val="20"/>
                <w:szCs w:val="20"/>
              </w:rPr>
            </w:pPr>
            <w:r w:rsidRPr="007C4908">
              <w:rPr>
                <w:sz w:val="20"/>
                <w:szCs w:val="20"/>
                <w:rtl/>
                <w:lang w:eastAsia="ar"/>
              </w:rPr>
              <w:t>منخفضة (20)</w:t>
            </w:r>
          </w:p>
        </w:tc>
        <w:tc>
          <w:tcPr>
            <w:tcW w:w="2528" w:type="dxa"/>
            <w:shd w:val="clear" w:color="auto" w:fill="BDD6EE" w:themeFill="accent1" w:themeFillTint="66"/>
            <w:tcMar>
              <w:top w:w="15" w:type="dxa"/>
              <w:left w:w="15" w:type="dxa"/>
              <w:bottom w:w="0" w:type="dxa"/>
              <w:right w:w="15" w:type="dxa"/>
            </w:tcMar>
            <w:hideMark/>
          </w:tcPr>
          <w:p w14:paraId="6FE13BBD" w14:textId="77777777" w:rsidR="00AE0E73" w:rsidRPr="007C4908" w:rsidRDefault="00AE0E73" w:rsidP="00D61C40">
            <w:pPr>
              <w:bidi/>
              <w:spacing w:after="0" w:line="240" w:lineRule="auto"/>
              <w:jc w:val="center"/>
              <w:rPr>
                <w:sz w:val="20"/>
                <w:szCs w:val="20"/>
              </w:rPr>
            </w:pPr>
            <w:r w:rsidRPr="007C4908">
              <w:rPr>
                <w:sz w:val="20"/>
                <w:szCs w:val="20"/>
                <w:rtl/>
                <w:lang w:eastAsia="ar"/>
              </w:rPr>
              <w:t>متوسطة الانخفاض (40)</w:t>
            </w:r>
          </w:p>
        </w:tc>
        <w:tc>
          <w:tcPr>
            <w:tcW w:w="2008" w:type="dxa"/>
            <w:shd w:val="clear" w:color="auto" w:fill="BDD6EE" w:themeFill="accent1" w:themeFillTint="66"/>
            <w:tcMar>
              <w:top w:w="15" w:type="dxa"/>
              <w:left w:w="15" w:type="dxa"/>
              <w:bottom w:w="0" w:type="dxa"/>
              <w:right w:w="15" w:type="dxa"/>
            </w:tcMar>
            <w:hideMark/>
          </w:tcPr>
          <w:p w14:paraId="2EBDAD8F" w14:textId="77777777" w:rsidR="00AE0E73" w:rsidRPr="007C4908" w:rsidRDefault="00AE0E73" w:rsidP="00D61C40">
            <w:pPr>
              <w:bidi/>
              <w:spacing w:after="0" w:line="240" w:lineRule="auto"/>
              <w:jc w:val="center"/>
              <w:rPr>
                <w:sz w:val="20"/>
                <w:szCs w:val="20"/>
              </w:rPr>
            </w:pPr>
            <w:r w:rsidRPr="007C4908">
              <w:rPr>
                <w:sz w:val="20"/>
                <w:szCs w:val="20"/>
                <w:rtl/>
                <w:lang w:eastAsia="ar"/>
              </w:rPr>
              <w:t>متوسطة الارتفاع (60)</w:t>
            </w:r>
          </w:p>
        </w:tc>
        <w:tc>
          <w:tcPr>
            <w:tcW w:w="1848" w:type="dxa"/>
            <w:shd w:val="clear" w:color="auto" w:fill="BDD6EE" w:themeFill="accent1" w:themeFillTint="66"/>
            <w:tcMar>
              <w:top w:w="15" w:type="dxa"/>
              <w:left w:w="15" w:type="dxa"/>
              <w:bottom w:w="0" w:type="dxa"/>
              <w:right w:w="15" w:type="dxa"/>
            </w:tcMar>
            <w:hideMark/>
          </w:tcPr>
          <w:p w14:paraId="3DB81001" w14:textId="77777777" w:rsidR="00AE0E73" w:rsidRPr="007C4908" w:rsidRDefault="00AE0E73" w:rsidP="00D61C40">
            <w:pPr>
              <w:bidi/>
              <w:spacing w:after="0" w:line="240" w:lineRule="auto"/>
              <w:jc w:val="center"/>
              <w:rPr>
                <w:sz w:val="20"/>
                <w:szCs w:val="20"/>
              </w:rPr>
            </w:pPr>
            <w:r w:rsidRPr="007C4908">
              <w:rPr>
                <w:sz w:val="20"/>
                <w:szCs w:val="20"/>
                <w:rtl/>
                <w:lang w:eastAsia="ar"/>
              </w:rPr>
              <w:t>مرتفعة (80)</w:t>
            </w:r>
          </w:p>
        </w:tc>
        <w:tc>
          <w:tcPr>
            <w:tcW w:w="2407" w:type="dxa"/>
            <w:shd w:val="clear" w:color="auto" w:fill="BDD6EE" w:themeFill="accent1" w:themeFillTint="66"/>
            <w:tcMar>
              <w:top w:w="15" w:type="dxa"/>
              <w:left w:w="15" w:type="dxa"/>
              <w:bottom w:w="0" w:type="dxa"/>
              <w:right w:w="15" w:type="dxa"/>
            </w:tcMar>
            <w:hideMark/>
          </w:tcPr>
          <w:p w14:paraId="594AD406" w14:textId="77777777" w:rsidR="00AE0E73" w:rsidRPr="007C4908" w:rsidRDefault="00AE0E73" w:rsidP="00D61C40">
            <w:pPr>
              <w:bidi/>
              <w:spacing w:after="0" w:line="240" w:lineRule="auto"/>
              <w:jc w:val="center"/>
              <w:rPr>
                <w:sz w:val="20"/>
                <w:szCs w:val="20"/>
              </w:rPr>
            </w:pPr>
            <w:r w:rsidRPr="007C4908">
              <w:rPr>
                <w:sz w:val="20"/>
                <w:szCs w:val="20"/>
                <w:rtl/>
                <w:lang w:eastAsia="ar"/>
              </w:rPr>
              <w:t>مرتفعة جداً (100)</w:t>
            </w:r>
          </w:p>
        </w:tc>
      </w:tr>
      <w:tr w:rsidR="00F017A4" w:rsidRPr="007C4908" w14:paraId="43926F42" w14:textId="77777777" w:rsidTr="00C858AA">
        <w:trPr>
          <w:cantSplit/>
          <w:trHeight w:val="716"/>
        </w:trPr>
        <w:tc>
          <w:tcPr>
            <w:tcW w:w="2270" w:type="dxa"/>
            <w:gridSpan w:val="2"/>
            <w:shd w:val="clear" w:color="auto" w:fill="DBE5F1"/>
            <w:tcMar>
              <w:top w:w="15" w:type="dxa"/>
              <w:left w:w="108" w:type="dxa"/>
              <w:bottom w:w="0" w:type="dxa"/>
              <w:right w:w="108" w:type="dxa"/>
            </w:tcMar>
          </w:tcPr>
          <w:p w14:paraId="6F91560B" w14:textId="04452CD9" w:rsidR="00ED4241" w:rsidRPr="007C4908" w:rsidRDefault="00ED4241" w:rsidP="004142D5">
            <w:pPr>
              <w:bidi/>
              <w:spacing w:after="0" w:line="240" w:lineRule="auto"/>
              <w:rPr>
                <w:b/>
                <w:sz w:val="20"/>
                <w:szCs w:val="20"/>
              </w:rPr>
            </w:pPr>
            <w:r w:rsidRPr="00561DC2">
              <w:rPr>
                <w:sz w:val="20"/>
                <w:szCs w:val="20"/>
                <w:rtl/>
                <w:lang w:eastAsia="ar"/>
              </w:rPr>
              <w:t xml:space="preserve">ج. </w:t>
            </w:r>
            <w:r w:rsidRPr="00561DC2">
              <w:rPr>
                <w:b/>
                <w:bCs/>
                <w:sz w:val="20"/>
                <w:szCs w:val="20"/>
                <w:rtl/>
                <w:lang w:eastAsia="ar"/>
              </w:rPr>
              <w:t>ترتيبات إدارة المياه العابرة للحدود.</w:t>
            </w:r>
            <w:r w:rsidRPr="001955A9">
              <w:rPr>
                <w:rStyle w:val="FootnoteReference"/>
                <w:sz w:val="20"/>
                <w:szCs w:val="20"/>
                <w:rtl/>
                <w:lang w:eastAsia="ar"/>
              </w:rPr>
              <w:footnoteReference w:id="6"/>
            </w:r>
          </w:p>
        </w:tc>
        <w:tc>
          <w:tcPr>
            <w:tcW w:w="2222" w:type="dxa"/>
            <w:vMerge w:val="restart"/>
            <w:shd w:val="clear" w:color="auto" w:fill="auto"/>
            <w:tcMar>
              <w:top w:w="15" w:type="dxa"/>
              <w:left w:w="108" w:type="dxa"/>
              <w:bottom w:w="0" w:type="dxa"/>
              <w:right w:w="108" w:type="dxa"/>
            </w:tcMar>
          </w:tcPr>
          <w:p w14:paraId="359EE4CC" w14:textId="77777777" w:rsidR="00ED4241" w:rsidRPr="00EB6C1B" w:rsidRDefault="00ED4241" w:rsidP="00AE1C17">
            <w:pPr>
              <w:bidi/>
              <w:spacing w:after="0" w:line="240" w:lineRule="auto"/>
              <w:rPr>
                <w:sz w:val="20"/>
                <w:szCs w:val="20"/>
              </w:rPr>
            </w:pPr>
            <w:r w:rsidRPr="00EB6C1B">
              <w:rPr>
                <w:b/>
                <w:bCs/>
                <w:sz w:val="20"/>
                <w:szCs w:val="20"/>
                <w:rtl/>
                <w:lang w:eastAsia="ar"/>
              </w:rPr>
              <w:t xml:space="preserve">لم يبدأ </w:t>
            </w:r>
            <w:r w:rsidRPr="00EB6C1B">
              <w:rPr>
                <w:sz w:val="20"/>
                <w:szCs w:val="20"/>
                <w:rtl/>
                <w:lang w:eastAsia="ar"/>
              </w:rPr>
              <w:t>الإعداد أو إنه لا يتقدم.</w:t>
            </w:r>
          </w:p>
        </w:tc>
        <w:tc>
          <w:tcPr>
            <w:tcW w:w="1600" w:type="dxa"/>
            <w:vMerge w:val="restart"/>
            <w:shd w:val="clear" w:color="auto" w:fill="auto"/>
            <w:tcMar>
              <w:top w:w="15" w:type="dxa"/>
              <w:left w:w="108" w:type="dxa"/>
              <w:bottom w:w="0" w:type="dxa"/>
              <w:right w:w="108" w:type="dxa"/>
            </w:tcMar>
          </w:tcPr>
          <w:p w14:paraId="2BBC493E" w14:textId="16E2D38A" w:rsidR="00ED4241" w:rsidRPr="00EB6C1B" w:rsidRDefault="00ED4241" w:rsidP="00AE1C17">
            <w:pPr>
              <w:bidi/>
              <w:spacing w:after="0" w:line="240" w:lineRule="auto"/>
              <w:rPr>
                <w:i/>
                <w:sz w:val="20"/>
                <w:szCs w:val="20"/>
              </w:rPr>
            </w:pPr>
            <w:r w:rsidRPr="00EB6C1B">
              <w:rPr>
                <w:b/>
                <w:bCs/>
                <w:sz w:val="20"/>
                <w:szCs w:val="20"/>
                <w:rtl/>
                <w:lang w:eastAsia="ar"/>
              </w:rPr>
              <w:t xml:space="preserve">يجري الإعداد لها </w:t>
            </w:r>
            <w:r w:rsidRPr="00EB6C1B">
              <w:rPr>
                <w:sz w:val="20"/>
                <w:szCs w:val="20"/>
                <w:rtl/>
                <w:lang w:eastAsia="ar"/>
              </w:rPr>
              <w:t xml:space="preserve">أو يجري التفاوض عليها. </w:t>
            </w:r>
          </w:p>
        </w:tc>
        <w:tc>
          <w:tcPr>
            <w:tcW w:w="2528" w:type="dxa"/>
            <w:vMerge w:val="restart"/>
            <w:shd w:val="clear" w:color="auto" w:fill="auto"/>
            <w:tcMar>
              <w:top w:w="15" w:type="dxa"/>
              <w:left w:w="108" w:type="dxa"/>
              <w:bottom w:w="0" w:type="dxa"/>
              <w:right w:w="108" w:type="dxa"/>
            </w:tcMar>
          </w:tcPr>
          <w:p w14:paraId="71528EE9" w14:textId="6134C187" w:rsidR="00ED4241" w:rsidRPr="00EB6C1B" w:rsidRDefault="00ED4241" w:rsidP="00AE1C17">
            <w:pPr>
              <w:bidi/>
              <w:spacing w:after="0" w:line="240" w:lineRule="auto"/>
              <w:rPr>
                <w:sz w:val="20"/>
                <w:szCs w:val="20"/>
              </w:rPr>
            </w:pPr>
            <w:r w:rsidRPr="00ED4241">
              <w:rPr>
                <w:b/>
                <w:bCs/>
                <w:sz w:val="20"/>
                <w:szCs w:val="20"/>
                <w:rtl/>
                <w:lang w:eastAsia="ar"/>
              </w:rPr>
              <w:t>اعتُمدت</w:t>
            </w:r>
            <w:r w:rsidRPr="00ED4241">
              <w:rPr>
                <w:sz w:val="20"/>
                <w:szCs w:val="20"/>
                <w:rtl/>
                <w:lang w:eastAsia="ar"/>
              </w:rPr>
              <w:t xml:space="preserve"> ترتيبات.</w:t>
            </w:r>
          </w:p>
        </w:tc>
        <w:tc>
          <w:tcPr>
            <w:tcW w:w="2008" w:type="dxa"/>
            <w:vMerge w:val="restart"/>
            <w:shd w:val="clear" w:color="auto" w:fill="auto"/>
            <w:tcMar>
              <w:top w:w="15" w:type="dxa"/>
              <w:left w:w="108" w:type="dxa"/>
              <w:bottom w:w="0" w:type="dxa"/>
              <w:right w:w="108" w:type="dxa"/>
            </w:tcMar>
          </w:tcPr>
          <w:p w14:paraId="0741741D" w14:textId="5A263DCE" w:rsidR="00ED4241" w:rsidRPr="00EB6C1B" w:rsidRDefault="00ED4241" w:rsidP="00AE1C17">
            <w:pPr>
              <w:bidi/>
              <w:spacing w:after="0" w:line="240" w:lineRule="auto"/>
              <w:rPr>
                <w:sz w:val="20"/>
                <w:szCs w:val="20"/>
              </w:rPr>
            </w:pPr>
            <w:r w:rsidRPr="00EB6C1B">
              <w:rPr>
                <w:sz w:val="20"/>
                <w:szCs w:val="20"/>
                <w:rtl/>
                <w:lang w:eastAsia="ar"/>
              </w:rPr>
              <w:t xml:space="preserve">بنود الترتيبات </w:t>
            </w:r>
            <w:r w:rsidRPr="00EB6C1B">
              <w:rPr>
                <w:b/>
                <w:bCs/>
                <w:sz w:val="20"/>
                <w:szCs w:val="20"/>
                <w:rtl/>
                <w:lang w:eastAsia="ar"/>
              </w:rPr>
              <w:t>تُنفذ جزئياً</w:t>
            </w:r>
            <w:r w:rsidRPr="00EB6C1B">
              <w:rPr>
                <w:sz w:val="20"/>
                <w:szCs w:val="20"/>
                <w:rtl/>
                <w:lang w:eastAsia="ar"/>
              </w:rPr>
              <w:t xml:space="preserve">. </w:t>
            </w:r>
          </w:p>
        </w:tc>
        <w:tc>
          <w:tcPr>
            <w:tcW w:w="1848" w:type="dxa"/>
            <w:vMerge w:val="restart"/>
            <w:shd w:val="clear" w:color="auto" w:fill="auto"/>
            <w:tcMar>
              <w:top w:w="15" w:type="dxa"/>
              <w:left w:w="108" w:type="dxa"/>
              <w:bottom w:w="0" w:type="dxa"/>
              <w:right w:w="108" w:type="dxa"/>
            </w:tcMar>
          </w:tcPr>
          <w:p w14:paraId="75102C90" w14:textId="74B29072" w:rsidR="00ED4241" w:rsidRPr="00EB6C1B" w:rsidRDefault="00ED4241" w:rsidP="00ED4241">
            <w:pPr>
              <w:bidi/>
              <w:spacing w:after="0" w:line="240" w:lineRule="auto"/>
              <w:rPr>
                <w:sz w:val="20"/>
                <w:szCs w:val="20"/>
              </w:rPr>
            </w:pPr>
            <w:r w:rsidRPr="00EB6C1B">
              <w:rPr>
                <w:sz w:val="20"/>
                <w:szCs w:val="20"/>
                <w:rtl/>
                <w:lang w:eastAsia="ar"/>
              </w:rPr>
              <w:t xml:space="preserve">بنود الترتيبات </w:t>
            </w:r>
            <w:r w:rsidRPr="00EB6C1B">
              <w:rPr>
                <w:b/>
                <w:bCs/>
                <w:sz w:val="20"/>
                <w:szCs w:val="20"/>
                <w:rtl/>
                <w:lang w:eastAsia="ar"/>
              </w:rPr>
              <w:t>تُنفذ بمعظمها</w:t>
            </w:r>
            <w:r w:rsidRPr="00EB6C1B">
              <w:rPr>
                <w:sz w:val="20"/>
                <w:szCs w:val="20"/>
                <w:rtl/>
                <w:lang w:eastAsia="ar"/>
              </w:rPr>
              <w:t xml:space="preserve">. </w:t>
            </w:r>
          </w:p>
        </w:tc>
        <w:tc>
          <w:tcPr>
            <w:tcW w:w="2407" w:type="dxa"/>
            <w:vMerge w:val="restart"/>
            <w:shd w:val="clear" w:color="auto" w:fill="auto"/>
            <w:tcMar>
              <w:top w:w="15" w:type="dxa"/>
              <w:left w:w="108" w:type="dxa"/>
              <w:bottom w:w="0" w:type="dxa"/>
              <w:right w:w="108" w:type="dxa"/>
            </w:tcMar>
          </w:tcPr>
          <w:p w14:paraId="088A7AB7" w14:textId="08287ACA" w:rsidR="00ED4241" w:rsidRPr="00EB6C1B" w:rsidRDefault="00ED4241" w:rsidP="009303D9">
            <w:pPr>
              <w:bidi/>
              <w:spacing w:after="0" w:line="240" w:lineRule="auto"/>
              <w:rPr>
                <w:b/>
                <w:sz w:val="20"/>
                <w:szCs w:val="20"/>
              </w:rPr>
            </w:pPr>
            <w:r w:rsidRPr="00EB6C1B">
              <w:rPr>
                <w:sz w:val="20"/>
                <w:szCs w:val="20"/>
                <w:rtl/>
                <w:lang w:eastAsia="ar"/>
              </w:rPr>
              <w:t>بنود الترتيبات</w:t>
            </w:r>
            <w:r w:rsidRPr="00EB6C1B">
              <w:rPr>
                <w:b/>
                <w:bCs/>
                <w:sz w:val="20"/>
                <w:szCs w:val="20"/>
                <w:rtl/>
                <w:lang w:eastAsia="ar"/>
              </w:rPr>
              <w:t xml:space="preserve"> تُنفذ بالكامل.</w:t>
            </w:r>
          </w:p>
        </w:tc>
      </w:tr>
      <w:tr w:rsidR="00F017A4" w:rsidRPr="007C4908" w14:paraId="3FF6EE00" w14:textId="77777777" w:rsidTr="00C858AA">
        <w:trPr>
          <w:cantSplit/>
          <w:trHeight w:val="156"/>
        </w:trPr>
        <w:tc>
          <w:tcPr>
            <w:tcW w:w="1562" w:type="dxa"/>
            <w:shd w:val="clear" w:color="auto" w:fill="DBE5F1"/>
            <w:tcMar>
              <w:top w:w="15" w:type="dxa"/>
              <w:left w:w="108" w:type="dxa"/>
              <w:bottom w:w="0" w:type="dxa"/>
              <w:right w:w="108" w:type="dxa"/>
            </w:tcMar>
          </w:tcPr>
          <w:p w14:paraId="55842357" w14:textId="46CE6E93" w:rsidR="00ED4241" w:rsidRDefault="00ED4241" w:rsidP="00F85583">
            <w:pPr>
              <w:bidi/>
              <w:spacing w:after="0" w:line="240" w:lineRule="auto"/>
              <w:ind w:left="-57"/>
              <w:jc w:val="right"/>
              <w:rPr>
                <w:bCs/>
                <w:sz w:val="20"/>
                <w:szCs w:val="20"/>
              </w:rPr>
            </w:pPr>
            <w:r w:rsidRPr="00A358DE">
              <w:rPr>
                <w:sz w:val="20"/>
                <w:szCs w:val="20"/>
                <w:rtl/>
                <w:lang w:eastAsia="ar"/>
              </w:rPr>
              <w:t>الدرجة</w:t>
            </w:r>
          </w:p>
        </w:tc>
        <w:tc>
          <w:tcPr>
            <w:tcW w:w="708" w:type="dxa"/>
            <w:shd w:val="clear" w:color="auto" w:fill="FFFF00"/>
          </w:tcPr>
          <w:p w14:paraId="75A9FE30" w14:textId="00B6DB4B" w:rsidR="00ED4241" w:rsidRDefault="00ED4241" w:rsidP="001A7249">
            <w:pPr>
              <w:bidi/>
              <w:spacing w:after="0" w:line="240" w:lineRule="auto"/>
              <w:ind w:left="128"/>
              <w:rPr>
                <w:bCs/>
                <w:sz w:val="20"/>
                <w:szCs w:val="20"/>
              </w:rPr>
            </w:pPr>
            <w:r w:rsidRPr="00A358DE">
              <w:rPr>
                <w:sz w:val="20"/>
                <w:szCs w:val="20"/>
                <w:lang w:val="en-US" w:eastAsia="ar" w:bidi="en-US"/>
              </w:rPr>
              <w:t>XX</w:t>
            </w:r>
          </w:p>
        </w:tc>
        <w:tc>
          <w:tcPr>
            <w:tcW w:w="2222" w:type="dxa"/>
            <w:vMerge/>
            <w:shd w:val="clear" w:color="auto" w:fill="auto"/>
            <w:tcMar>
              <w:top w:w="15" w:type="dxa"/>
              <w:left w:w="108" w:type="dxa"/>
              <w:bottom w:w="0" w:type="dxa"/>
              <w:right w:w="108" w:type="dxa"/>
            </w:tcMar>
          </w:tcPr>
          <w:p w14:paraId="15895D6B" w14:textId="77777777" w:rsidR="00ED4241" w:rsidRPr="00B1221D" w:rsidRDefault="00ED4241" w:rsidP="00AE1C17">
            <w:pPr>
              <w:bidi/>
              <w:spacing w:after="0" w:line="240" w:lineRule="auto"/>
              <w:rPr>
                <w:sz w:val="18"/>
                <w:szCs w:val="18"/>
              </w:rPr>
            </w:pPr>
          </w:p>
        </w:tc>
        <w:tc>
          <w:tcPr>
            <w:tcW w:w="1600" w:type="dxa"/>
            <w:vMerge/>
            <w:shd w:val="clear" w:color="auto" w:fill="auto"/>
            <w:tcMar>
              <w:top w:w="15" w:type="dxa"/>
              <w:left w:w="108" w:type="dxa"/>
              <w:bottom w:w="0" w:type="dxa"/>
              <w:right w:w="108" w:type="dxa"/>
            </w:tcMar>
          </w:tcPr>
          <w:p w14:paraId="51D18D97" w14:textId="77777777" w:rsidR="00ED4241" w:rsidRPr="007C4908" w:rsidRDefault="00ED4241" w:rsidP="00AE1C17">
            <w:pPr>
              <w:bidi/>
              <w:spacing w:after="0" w:line="240" w:lineRule="auto"/>
              <w:rPr>
                <w:b/>
                <w:sz w:val="20"/>
                <w:szCs w:val="20"/>
              </w:rPr>
            </w:pPr>
          </w:p>
        </w:tc>
        <w:tc>
          <w:tcPr>
            <w:tcW w:w="2528" w:type="dxa"/>
            <w:vMerge/>
            <w:shd w:val="clear" w:color="auto" w:fill="auto"/>
            <w:tcMar>
              <w:top w:w="15" w:type="dxa"/>
              <w:left w:w="108" w:type="dxa"/>
              <w:bottom w:w="0" w:type="dxa"/>
              <w:right w:w="108" w:type="dxa"/>
            </w:tcMar>
          </w:tcPr>
          <w:p w14:paraId="6F31AAC7" w14:textId="77777777" w:rsidR="00ED4241" w:rsidRDefault="00ED4241" w:rsidP="00AE1C17">
            <w:pPr>
              <w:bidi/>
              <w:spacing w:after="0" w:line="240" w:lineRule="auto"/>
              <w:rPr>
                <w:b/>
                <w:sz w:val="20"/>
                <w:szCs w:val="20"/>
              </w:rPr>
            </w:pPr>
          </w:p>
        </w:tc>
        <w:tc>
          <w:tcPr>
            <w:tcW w:w="2008" w:type="dxa"/>
            <w:vMerge/>
            <w:shd w:val="clear" w:color="auto" w:fill="auto"/>
            <w:tcMar>
              <w:top w:w="15" w:type="dxa"/>
              <w:left w:w="108" w:type="dxa"/>
              <w:bottom w:w="0" w:type="dxa"/>
              <w:right w:w="108" w:type="dxa"/>
            </w:tcMar>
          </w:tcPr>
          <w:p w14:paraId="5F7174B9" w14:textId="77777777" w:rsidR="00ED4241" w:rsidRDefault="00ED4241" w:rsidP="00AE1C17">
            <w:pPr>
              <w:bidi/>
              <w:spacing w:after="0" w:line="240" w:lineRule="auto"/>
              <w:rPr>
                <w:sz w:val="20"/>
                <w:szCs w:val="20"/>
              </w:rPr>
            </w:pPr>
          </w:p>
        </w:tc>
        <w:tc>
          <w:tcPr>
            <w:tcW w:w="1848" w:type="dxa"/>
            <w:vMerge/>
            <w:shd w:val="clear" w:color="auto" w:fill="auto"/>
            <w:tcMar>
              <w:top w:w="15" w:type="dxa"/>
              <w:left w:w="108" w:type="dxa"/>
              <w:bottom w:w="0" w:type="dxa"/>
              <w:right w:w="108" w:type="dxa"/>
            </w:tcMar>
          </w:tcPr>
          <w:p w14:paraId="1E97D4B8" w14:textId="77777777" w:rsidR="00ED4241" w:rsidRPr="007C4908" w:rsidRDefault="00ED4241" w:rsidP="00AE1C17">
            <w:pPr>
              <w:bidi/>
              <w:spacing w:after="0" w:line="240" w:lineRule="auto"/>
              <w:rPr>
                <w:b/>
                <w:sz w:val="20"/>
              </w:rPr>
            </w:pPr>
          </w:p>
        </w:tc>
        <w:tc>
          <w:tcPr>
            <w:tcW w:w="2407" w:type="dxa"/>
            <w:vMerge/>
            <w:shd w:val="clear" w:color="auto" w:fill="auto"/>
            <w:tcMar>
              <w:top w:w="15" w:type="dxa"/>
              <w:left w:w="108" w:type="dxa"/>
              <w:bottom w:w="0" w:type="dxa"/>
              <w:right w:w="108" w:type="dxa"/>
            </w:tcMar>
          </w:tcPr>
          <w:p w14:paraId="41C865D2" w14:textId="77777777" w:rsidR="00ED4241" w:rsidRDefault="00ED4241" w:rsidP="00AE1C17">
            <w:pPr>
              <w:bidi/>
              <w:spacing w:after="0" w:line="240" w:lineRule="auto"/>
              <w:rPr>
                <w:sz w:val="20"/>
                <w:szCs w:val="20"/>
              </w:rPr>
            </w:pPr>
          </w:p>
        </w:tc>
      </w:tr>
      <w:tr w:rsidR="00ED4241" w:rsidRPr="007C4908" w14:paraId="5794E610" w14:textId="77777777" w:rsidTr="008A35CE">
        <w:trPr>
          <w:trHeight w:val="259"/>
        </w:trPr>
        <w:tc>
          <w:tcPr>
            <w:tcW w:w="14883" w:type="dxa"/>
            <w:gridSpan w:val="8"/>
            <w:shd w:val="clear" w:color="auto" w:fill="auto"/>
          </w:tcPr>
          <w:p w14:paraId="14F2C726" w14:textId="77777777" w:rsidR="00ED4241" w:rsidRPr="00D555BD" w:rsidRDefault="00ED4241" w:rsidP="00DE5F0C">
            <w:pPr>
              <w:bidi/>
              <w:spacing w:after="0" w:line="240" w:lineRule="auto"/>
              <w:ind w:left="127"/>
              <w:rPr>
                <w:sz w:val="20"/>
                <w:szCs w:val="20"/>
              </w:rPr>
            </w:pPr>
            <w:r w:rsidRPr="00D555BD">
              <w:rPr>
                <w:b/>
                <w:bCs/>
                <w:sz w:val="20"/>
                <w:szCs w:val="20"/>
                <w:rtl/>
                <w:lang w:eastAsia="ar"/>
              </w:rPr>
              <w:t xml:space="preserve">وصف الوضع: </w:t>
            </w:r>
            <w:r w:rsidRPr="00D555BD">
              <w:rPr>
                <w:sz w:val="20"/>
                <w:szCs w:val="20"/>
                <w:lang w:val="en-US" w:eastAsia="ar" w:bidi="en-US"/>
              </w:rPr>
              <w:t>xxx</w:t>
            </w:r>
          </w:p>
          <w:p w14:paraId="40CEC629" w14:textId="687BCA4D" w:rsidR="00ED4241" w:rsidRPr="00873FD7" w:rsidRDefault="00ED4241" w:rsidP="00DE5F0C">
            <w:pPr>
              <w:tabs>
                <w:tab w:val="left" w:pos="6276"/>
              </w:tabs>
              <w:bidi/>
              <w:spacing w:after="0" w:line="240" w:lineRule="auto"/>
              <w:ind w:left="127"/>
              <w:rPr>
                <w:sz w:val="19"/>
                <w:szCs w:val="19"/>
              </w:rPr>
            </w:pPr>
            <w:r w:rsidRPr="00873FD7">
              <w:rPr>
                <w:sz w:val="19"/>
                <w:szCs w:val="19"/>
                <w:rtl/>
                <w:lang w:eastAsia="ar"/>
              </w:rPr>
              <w:t>[مثلاً، صِف وضع الأحواض/خزانات المياه الجوفية المذكورة في الملحق ب، فرادى أو مجموعات. مثل الإشارة إلى الاتفاقات والتقارير والأدلة على التنفيذ.]</w:t>
            </w:r>
          </w:p>
        </w:tc>
      </w:tr>
      <w:tr w:rsidR="00ED4241" w:rsidRPr="007C4908" w14:paraId="2E74D93A" w14:textId="77777777" w:rsidTr="008A35CE">
        <w:trPr>
          <w:trHeight w:val="259"/>
        </w:trPr>
        <w:tc>
          <w:tcPr>
            <w:tcW w:w="14883" w:type="dxa"/>
            <w:gridSpan w:val="8"/>
            <w:tcBorders>
              <w:bottom w:val="single" w:sz="12" w:space="0" w:color="auto"/>
            </w:tcBorders>
            <w:shd w:val="clear" w:color="auto" w:fill="auto"/>
          </w:tcPr>
          <w:p w14:paraId="064AE57C" w14:textId="77777777" w:rsidR="00ED4241" w:rsidRPr="00D555BD" w:rsidRDefault="00ED4241" w:rsidP="00DE5F0C">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02526838" w14:textId="1384D2A8" w:rsidR="00ED4241" w:rsidRPr="00873FD7" w:rsidRDefault="00ED4241" w:rsidP="00C86751">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للتقدم في تنفيذ الاتفاقات؛ العوامل المعيقة والميسِّرة؛ وضع مسودة غايات مؤقتة حيثما كان ذلك مناسباً.]</w:t>
            </w:r>
          </w:p>
        </w:tc>
      </w:tr>
      <w:tr w:rsidR="00E37872" w:rsidRPr="007C4908" w14:paraId="5C51D786" w14:textId="77777777" w:rsidTr="001D73F8">
        <w:trPr>
          <w:cantSplit/>
          <w:trHeight w:val="995"/>
        </w:trPr>
        <w:tc>
          <w:tcPr>
            <w:tcW w:w="2270" w:type="dxa"/>
            <w:gridSpan w:val="2"/>
            <w:tcBorders>
              <w:top w:val="single" w:sz="12" w:space="0" w:color="auto"/>
            </w:tcBorders>
            <w:shd w:val="clear" w:color="auto" w:fill="DBE5F1"/>
            <w:tcMar>
              <w:top w:w="15" w:type="dxa"/>
              <w:left w:w="108" w:type="dxa"/>
              <w:bottom w:w="0" w:type="dxa"/>
              <w:right w:w="108" w:type="dxa"/>
            </w:tcMar>
          </w:tcPr>
          <w:p w14:paraId="5043FA52" w14:textId="6CD0ED8C" w:rsidR="00ED4241" w:rsidRPr="007C4908" w:rsidRDefault="00ED4241" w:rsidP="004142D5">
            <w:pPr>
              <w:bidi/>
              <w:spacing w:after="0" w:line="240" w:lineRule="auto"/>
              <w:rPr>
                <w:b/>
                <w:sz w:val="20"/>
                <w:szCs w:val="20"/>
              </w:rPr>
            </w:pPr>
            <w:r>
              <w:rPr>
                <w:b/>
                <w:bCs/>
                <w:sz w:val="20"/>
                <w:szCs w:val="20"/>
                <w:rtl/>
                <w:lang w:eastAsia="ar"/>
              </w:rPr>
              <w:t>د. الأنظمة دون الوطنية</w:t>
            </w:r>
            <w:r>
              <w:rPr>
                <w:sz w:val="20"/>
                <w:szCs w:val="20"/>
                <w:rtl/>
                <w:lang w:eastAsia="ar"/>
              </w:rPr>
              <w:t xml:space="preserve"> </w:t>
            </w:r>
            <w:r w:rsidR="00226E48">
              <w:rPr>
                <w:sz w:val="20"/>
                <w:szCs w:val="20"/>
                <w:rtl/>
                <w:lang w:eastAsia="ar"/>
              </w:rPr>
              <w:t>للموارد المائية</w:t>
            </w:r>
            <w:r w:rsidRPr="00AF4162">
              <w:rPr>
                <w:rStyle w:val="FootnoteReference"/>
                <w:sz w:val="20"/>
                <w:szCs w:val="20"/>
                <w:rtl/>
                <w:lang w:eastAsia="ar"/>
              </w:rPr>
              <w:footnoteReference w:id="7"/>
            </w:r>
            <w:r>
              <w:rPr>
                <w:sz w:val="20"/>
                <w:szCs w:val="20"/>
                <w:rtl/>
                <w:lang w:eastAsia="ar"/>
              </w:rPr>
              <w:t xml:space="preserve"> (القوانين والمراسيم والأحكام وما شابه).</w:t>
            </w:r>
            <w:r>
              <w:rPr>
                <w:rStyle w:val="FootnoteReference"/>
                <w:sz w:val="20"/>
                <w:szCs w:val="20"/>
                <w:rtl/>
                <w:lang w:eastAsia="ar"/>
              </w:rPr>
              <w:footnoteReference w:id="8"/>
            </w:r>
          </w:p>
        </w:tc>
        <w:tc>
          <w:tcPr>
            <w:tcW w:w="2222" w:type="dxa"/>
            <w:vMerge w:val="restart"/>
            <w:tcBorders>
              <w:top w:val="single" w:sz="12" w:space="0" w:color="auto"/>
            </w:tcBorders>
            <w:shd w:val="clear" w:color="auto" w:fill="auto"/>
            <w:tcMar>
              <w:top w:w="15" w:type="dxa"/>
              <w:left w:w="108" w:type="dxa"/>
              <w:bottom w:w="0" w:type="dxa"/>
              <w:right w:w="108" w:type="dxa"/>
            </w:tcMar>
          </w:tcPr>
          <w:p w14:paraId="5AE70E0E" w14:textId="77777777" w:rsidR="00ED4241" w:rsidRPr="007C4908" w:rsidRDefault="00ED4241" w:rsidP="00BD0DB3">
            <w:pPr>
              <w:bidi/>
              <w:spacing w:after="0" w:line="240" w:lineRule="auto"/>
              <w:rPr>
                <w:sz w:val="20"/>
                <w:szCs w:val="20"/>
              </w:rPr>
            </w:pPr>
            <w:r w:rsidRPr="006C2C00">
              <w:rPr>
                <w:b/>
                <w:bCs/>
                <w:sz w:val="20"/>
                <w:szCs w:val="20"/>
                <w:rtl/>
                <w:lang w:eastAsia="ar"/>
              </w:rPr>
              <w:t xml:space="preserve">لم يبدأ </w:t>
            </w:r>
            <w:r w:rsidRPr="006C2C00">
              <w:rPr>
                <w:sz w:val="20"/>
                <w:szCs w:val="20"/>
                <w:rtl/>
                <w:lang w:eastAsia="ar"/>
              </w:rPr>
              <w:t>الإعداد أو تأخر في معظم الولايات القضائية دون الوطنية.</w:t>
            </w:r>
          </w:p>
        </w:tc>
        <w:tc>
          <w:tcPr>
            <w:tcW w:w="1600" w:type="dxa"/>
            <w:vMerge w:val="restart"/>
            <w:tcBorders>
              <w:top w:val="single" w:sz="12" w:space="0" w:color="auto"/>
            </w:tcBorders>
            <w:shd w:val="clear" w:color="auto" w:fill="auto"/>
            <w:tcMar>
              <w:top w:w="15" w:type="dxa"/>
              <w:left w:w="108" w:type="dxa"/>
              <w:bottom w:w="0" w:type="dxa"/>
              <w:right w:w="108" w:type="dxa"/>
            </w:tcMar>
          </w:tcPr>
          <w:p w14:paraId="6D1308FF" w14:textId="2635FE2F" w:rsidR="00ED4241" w:rsidRPr="007C4908" w:rsidRDefault="00ED4241" w:rsidP="00BD0DB3">
            <w:pPr>
              <w:bidi/>
              <w:spacing w:after="0" w:line="240" w:lineRule="auto"/>
              <w:rPr>
                <w:sz w:val="20"/>
                <w:szCs w:val="20"/>
              </w:rPr>
            </w:pPr>
            <w:r w:rsidRPr="006C2C00">
              <w:rPr>
                <w:b/>
                <w:bCs/>
                <w:sz w:val="20"/>
                <w:szCs w:val="20"/>
                <w:rtl/>
                <w:lang w:eastAsia="ar"/>
              </w:rPr>
              <w:t>توجد</w:t>
            </w:r>
            <w:r w:rsidRPr="006C2C00">
              <w:rPr>
                <w:sz w:val="20"/>
                <w:szCs w:val="20"/>
                <w:rtl/>
                <w:lang w:eastAsia="ar"/>
              </w:rPr>
              <w:t xml:space="preserve"> في معظم الولايات القضائية، ولكنها ليست قائمة بالضرورة على الإدارة المتكاملة </w:t>
            </w:r>
            <w:r w:rsidR="00226E48">
              <w:rPr>
                <w:sz w:val="20"/>
                <w:szCs w:val="20"/>
                <w:rtl/>
                <w:lang w:eastAsia="ar"/>
              </w:rPr>
              <w:t>للموارد المائية</w:t>
            </w:r>
            <w:r w:rsidRPr="006C2C00">
              <w:rPr>
                <w:sz w:val="20"/>
                <w:szCs w:val="20"/>
                <w:rtl/>
                <w:lang w:eastAsia="ar"/>
              </w:rPr>
              <w:t>.</w:t>
            </w:r>
            <w:r w:rsidRPr="006C2C00">
              <w:rPr>
                <w:b/>
                <w:bCs/>
                <w:sz w:val="20"/>
                <w:szCs w:val="20"/>
                <w:rtl/>
                <w:lang w:eastAsia="ar"/>
              </w:rPr>
              <w:t xml:space="preserve"> </w:t>
            </w:r>
          </w:p>
        </w:tc>
        <w:tc>
          <w:tcPr>
            <w:tcW w:w="2528" w:type="dxa"/>
            <w:vMerge w:val="restart"/>
            <w:tcBorders>
              <w:top w:val="single" w:sz="12" w:space="0" w:color="auto"/>
            </w:tcBorders>
            <w:shd w:val="clear" w:color="auto" w:fill="auto"/>
            <w:tcMar>
              <w:top w:w="15" w:type="dxa"/>
              <w:left w:w="108" w:type="dxa"/>
              <w:bottom w:w="0" w:type="dxa"/>
              <w:right w:w="108" w:type="dxa"/>
            </w:tcMar>
          </w:tcPr>
          <w:p w14:paraId="0E4D1DA5" w14:textId="42BC353C" w:rsidR="00ED4241" w:rsidRPr="007C4908" w:rsidRDefault="00ED4241" w:rsidP="00BD0DB3">
            <w:pPr>
              <w:bidi/>
              <w:spacing w:after="0" w:line="240" w:lineRule="auto"/>
              <w:rPr>
                <w:sz w:val="20"/>
                <w:szCs w:val="20"/>
              </w:rPr>
            </w:pPr>
            <w:r w:rsidRPr="006C2C00">
              <w:rPr>
                <w:sz w:val="20"/>
                <w:szCs w:val="20"/>
                <w:rtl/>
                <w:lang w:eastAsia="ar"/>
              </w:rPr>
              <w:t xml:space="preserve">تقوم على الإدارة المتكاملة </w:t>
            </w:r>
            <w:r w:rsidR="00226E48">
              <w:rPr>
                <w:sz w:val="20"/>
                <w:szCs w:val="20"/>
                <w:rtl/>
                <w:lang w:eastAsia="ar"/>
              </w:rPr>
              <w:t>للموارد المائية</w:t>
            </w:r>
            <w:r w:rsidRPr="006C2C00">
              <w:rPr>
                <w:sz w:val="20"/>
                <w:szCs w:val="20"/>
                <w:rtl/>
                <w:lang w:eastAsia="ar"/>
              </w:rPr>
              <w:t>، وقد تمت الموافقة عليها في معظم الولايات القضائية وبدأ تطبيقها من قِبل السلطات في بعض الولايات.</w:t>
            </w:r>
          </w:p>
        </w:tc>
        <w:tc>
          <w:tcPr>
            <w:tcW w:w="2008" w:type="dxa"/>
            <w:vMerge w:val="restart"/>
            <w:tcBorders>
              <w:top w:val="single" w:sz="12" w:space="0" w:color="auto"/>
            </w:tcBorders>
            <w:shd w:val="clear" w:color="auto" w:fill="auto"/>
            <w:tcMar>
              <w:top w:w="15" w:type="dxa"/>
              <w:left w:w="108" w:type="dxa"/>
              <w:bottom w:w="0" w:type="dxa"/>
              <w:right w:w="108" w:type="dxa"/>
            </w:tcMar>
          </w:tcPr>
          <w:p w14:paraId="3F76F1EC" w14:textId="77777777" w:rsidR="00ED4241" w:rsidRPr="007C4908" w:rsidRDefault="00ED4241" w:rsidP="00BD0DB3">
            <w:pPr>
              <w:bidi/>
              <w:spacing w:after="0" w:line="240" w:lineRule="auto"/>
              <w:rPr>
                <w:sz w:val="20"/>
                <w:szCs w:val="20"/>
              </w:rPr>
            </w:pPr>
            <w:r w:rsidRPr="00AD4676">
              <w:rPr>
                <w:b/>
                <w:bCs/>
                <w:sz w:val="20"/>
                <w:szCs w:val="20"/>
                <w:rtl/>
                <w:lang w:eastAsia="ar"/>
              </w:rPr>
              <w:t>يجري تطبيق بعض</w:t>
            </w:r>
            <w:r w:rsidRPr="00AD4676">
              <w:rPr>
                <w:sz w:val="20"/>
                <w:szCs w:val="20"/>
                <w:rtl/>
                <w:lang w:eastAsia="ar"/>
              </w:rPr>
              <w:t xml:space="preserve"> الأنظمة في غالبية الولايات القضائية.</w:t>
            </w:r>
          </w:p>
        </w:tc>
        <w:tc>
          <w:tcPr>
            <w:tcW w:w="1848" w:type="dxa"/>
            <w:vMerge w:val="restart"/>
            <w:tcBorders>
              <w:top w:val="single" w:sz="12" w:space="0" w:color="auto"/>
            </w:tcBorders>
            <w:shd w:val="clear" w:color="auto" w:fill="auto"/>
            <w:tcMar>
              <w:top w:w="15" w:type="dxa"/>
              <w:left w:w="108" w:type="dxa"/>
              <w:bottom w:w="0" w:type="dxa"/>
              <w:right w:w="108" w:type="dxa"/>
            </w:tcMar>
          </w:tcPr>
          <w:p w14:paraId="512BC04D" w14:textId="77777777" w:rsidR="00ED4241" w:rsidRPr="007C4908" w:rsidRDefault="00ED4241" w:rsidP="00BD0DB3">
            <w:pPr>
              <w:bidi/>
              <w:spacing w:after="0" w:line="240" w:lineRule="auto"/>
              <w:rPr>
                <w:sz w:val="20"/>
              </w:rPr>
            </w:pPr>
            <w:r w:rsidRPr="00AD4676">
              <w:rPr>
                <w:b/>
                <w:bCs/>
                <w:sz w:val="20"/>
                <w:szCs w:val="20"/>
                <w:rtl/>
                <w:lang w:eastAsia="ar"/>
              </w:rPr>
              <w:t>يجري تطبيق جميع</w:t>
            </w:r>
            <w:r w:rsidRPr="00AD4676">
              <w:rPr>
                <w:sz w:val="20"/>
                <w:szCs w:val="20"/>
                <w:rtl/>
                <w:lang w:eastAsia="ar"/>
              </w:rPr>
              <w:t xml:space="preserve"> الأنظمة في غالبية الولايات القضائية.</w:t>
            </w:r>
          </w:p>
        </w:tc>
        <w:tc>
          <w:tcPr>
            <w:tcW w:w="2407" w:type="dxa"/>
            <w:vMerge w:val="restart"/>
            <w:tcBorders>
              <w:top w:val="single" w:sz="12" w:space="0" w:color="auto"/>
            </w:tcBorders>
            <w:shd w:val="clear" w:color="auto" w:fill="auto"/>
            <w:tcMar>
              <w:top w:w="15" w:type="dxa"/>
              <w:left w:w="108" w:type="dxa"/>
              <w:bottom w:w="0" w:type="dxa"/>
              <w:right w:w="108" w:type="dxa"/>
            </w:tcMar>
          </w:tcPr>
          <w:p w14:paraId="167D3473" w14:textId="5D6C4980" w:rsidR="00ED4241" w:rsidRPr="007C4908" w:rsidRDefault="00ED4241" w:rsidP="00BD0DB3">
            <w:pPr>
              <w:bidi/>
              <w:spacing w:after="0" w:line="240" w:lineRule="auto"/>
              <w:rPr>
                <w:sz w:val="20"/>
                <w:szCs w:val="20"/>
              </w:rPr>
            </w:pPr>
            <w:r w:rsidRPr="00AD4676">
              <w:rPr>
                <w:sz w:val="20"/>
                <w:szCs w:val="20"/>
                <w:rtl/>
                <w:lang w:eastAsia="ar"/>
              </w:rPr>
              <w:t xml:space="preserve">يجري تطبيق جميع القوانين </w:t>
            </w:r>
            <w:r w:rsidRPr="00AD4676">
              <w:rPr>
                <w:b/>
                <w:bCs/>
                <w:sz w:val="20"/>
                <w:szCs w:val="20"/>
                <w:rtl/>
                <w:lang w:eastAsia="ar"/>
              </w:rPr>
              <w:t xml:space="preserve">وإنفاذها </w:t>
            </w:r>
            <w:r w:rsidRPr="00AD4676">
              <w:rPr>
                <w:sz w:val="20"/>
                <w:szCs w:val="20"/>
                <w:rtl/>
                <w:lang w:eastAsia="ar"/>
              </w:rPr>
              <w:t>في جميع الولايات القضائية، ويخضع جميع الأشخاص والمنظمات للمُساءَلَة.</w:t>
            </w:r>
          </w:p>
        </w:tc>
      </w:tr>
      <w:tr w:rsidR="00E37872" w:rsidRPr="007C4908" w14:paraId="50FC9A83" w14:textId="77777777" w:rsidTr="00C858AA">
        <w:trPr>
          <w:cantSplit/>
          <w:trHeight w:val="52"/>
        </w:trPr>
        <w:tc>
          <w:tcPr>
            <w:tcW w:w="1562" w:type="dxa"/>
            <w:shd w:val="clear" w:color="auto" w:fill="DBE5F1"/>
            <w:tcMar>
              <w:top w:w="15" w:type="dxa"/>
              <w:left w:w="108" w:type="dxa"/>
              <w:bottom w:w="0" w:type="dxa"/>
              <w:right w:w="108" w:type="dxa"/>
            </w:tcMar>
          </w:tcPr>
          <w:p w14:paraId="4AC60EEA" w14:textId="77777777" w:rsidR="00ED4241" w:rsidRPr="001A7249" w:rsidRDefault="00ED4241" w:rsidP="00BD0DB3">
            <w:pPr>
              <w:bidi/>
              <w:spacing w:after="0" w:line="240" w:lineRule="auto"/>
              <w:ind w:left="-57"/>
              <w:jc w:val="right"/>
              <w:rPr>
                <w:b/>
                <w:bCs/>
                <w:sz w:val="20"/>
                <w:szCs w:val="20"/>
              </w:rPr>
            </w:pPr>
            <w:r w:rsidRPr="00A358DE">
              <w:rPr>
                <w:sz w:val="20"/>
                <w:szCs w:val="20"/>
                <w:rtl/>
                <w:lang w:eastAsia="ar"/>
              </w:rPr>
              <w:t>الدرجة</w:t>
            </w:r>
          </w:p>
        </w:tc>
        <w:tc>
          <w:tcPr>
            <w:tcW w:w="708" w:type="dxa"/>
            <w:shd w:val="clear" w:color="auto" w:fill="FFFF00"/>
          </w:tcPr>
          <w:p w14:paraId="2B36FBAE" w14:textId="77777777" w:rsidR="00ED4241" w:rsidRPr="001A7249" w:rsidRDefault="00ED4241" w:rsidP="00BD0DB3">
            <w:pPr>
              <w:bidi/>
              <w:spacing w:after="0" w:line="240" w:lineRule="auto"/>
              <w:ind w:left="128"/>
              <w:rPr>
                <w:b/>
                <w:bCs/>
                <w:sz w:val="20"/>
                <w:szCs w:val="20"/>
              </w:rPr>
            </w:pPr>
            <w:r w:rsidRPr="00A358DE">
              <w:rPr>
                <w:sz w:val="20"/>
                <w:szCs w:val="20"/>
                <w:lang w:val="en-US" w:eastAsia="ar" w:bidi="en-US"/>
              </w:rPr>
              <w:t>XX</w:t>
            </w:r>
          </w:p>
        </w:tc>
        <w:tc>
          <w:tcPr>
            <w:tcW w:w="2222" w:type="dxa"/>
            <w:vMerge/>
            <w:shd w:val="clear" w:color="auto" w:fill="auto"/>
            <w:tcMar>
              <w:top w:w="15" w:type="dxa"/>
              <w:left w:w="108" w:type="dxa"/>
              <w:bottom w:w="0" w:type="dxa"/>
              <w:right w:w="108" w:type="dxa"/>
            </w:tcMar>
          </w:tcPr>
          <w:p w14:paraId="7761FF6D" w14:textId="77777777" w:rsidR="00ED4241" w:rsidRPr="007C4908" w:rsidRDefault="00ED4241" w:rsidP="00BD0DB3">
            <w:pPr>
              <w:bidi/>
              <w:spacing w:after="0" w:line="240" w:lineRule="auto"/>
              <w:rPr>
                <w:b/>
                <w:sz w:val="20"/>
                <w:szCs w:val="20"/>
              </w:rPr>
            </w:pPr>
          </w:p>
        </w:tc>
        <w:tc>
          <w:tcPr>
            <w:tcW w:w="1600" w:type="dxa"/>
            <w:vMerge/>
            <w:shd w:val="clear" w:color="auto" w:fill="auto"/>
            <w:tcMar>
              <w:top w:w="15" w:type="dxa"/>
              <w:left w:w="108" w:type="dxa"/>
              <w:bottom w:w="0" w:type="dxa"/>
              <w:right w:w="108" w:type="dxa"/>
            </w:tcMar>
          </w:tcPr>
          <w:p w14:paraId="0590E1CD" w14:textId="77777777" w:rsidR="00ED4241" w:rsidRDefault="00ED4241" w:rsidP="00BD0DB3">
            <w:pPr>
              <w:bidi/>
              <w:spacing w:after="0" w:line="240" w:lineRule="auto"/>
              <w:rPr>
                <w:sz w:val="20"/>
                <w:szCs w:val="20"/>
              </w:rPr>
            </w:pPr>
          </w:p>
        </w:tc>
        <w:tc>
          <w:tcPr>
            <w:tcW w:w="2528" w:type="dxa"/>
            <w:vMerge/>
            <w:shd w:val="clear" w:color="auto" w:fill="auto"/>
            <w:tcMar>
              <w:top w:w="15" w:type="dxa"/>
              <w:left w:w="108" w:type="dxa"/>
              <w:bottom w:w="0" w:type="dxa"/>
              <w:right w:w="108" w:type="dxa"/>
            </w:tcMar>
          </w:tcPr>
          <w:p w14:paraId="223329DA" w14:textId="77777777" w:rsidR="00ED4241" w:rsidRDefault="00ED4241" w:rsidP="00BD0DB3">
            <w:pPr>
              <w:bidi/>
              <w:spacing w:after="0" w:line="240" w:lineRule="auto"/>
              <w:rPr>
                <w:b/>
                <w:sz w:val="20"/>
                <w:szCs w:val="20"/>
              </w:rPr>
            </w:pPr>
          </w:p>
        </w:tc>
        <w:tc>
          <w:tcPr>
            <w:tcW w:w="2008" w:type="dxa"/>
            <w:vMerge/>
            <w:shd w:val="clear" w:color="auto" w:fill="auto"/>
            <w:tcMar>
              <w:top w:w="15" w:type="dxa"/>
              <w:left w:w="108" w:type="dxa"/>
              <w:bottom w:w="0" w:type="dxa"/>
              <w:right w:w="108" w:type="dxa"/>
            </w:tcMar>
          </w:tcPr>
          <w:p w14:paraId="1FD94266" w14:textId="77777777" w:rsidR="00ED4241" w:rsidRPr="007C4908" w:rsidRDefault="00ED4241" w:rsidP="00BD0DB3">
            <w:pPr>
              <w:bidi/>
              <w:spacing w:after="0" w:line="240" w:lineRule="auto"/>
              <w:rPr>
                <w:b/>
                <w:sz w:val="20"/>
                <w:szCs w:val="20"/>
              </w:rPr>
            </w:pPr>
          </w:p>
        </w:tc>
        <w:tc>
          <w:tcPr>
            <w:tcW w:w="1848" w:type="dxa"/>
            <w:vMerge/>
            <w:shd w:val="clear" w:color="auto" w:fill="auto"/>
            <w:tcMar>
              <w:top w:w="15" w:type="dxa"/>
              <w:left w:w="108" w:type="dxa"/>
              <w:bottom w:w="0" w:type="dxa"/>
              <w:right w:w="108" w:type="dxa"/>
            </w:tcMar>
          </w:tcPr>
          <w:p w14:paraId="6CD5115A" w14:textId="77777777" w:rsidR="00ED4241" w:rsidRPr="007C4908" w:rsidRDefault="00ED4241" w:rsidP="00BD0DB3">
            <w:pPr>
              <w:bidi/>
              <w:spacing w:after="0" w:line="240" w:lineRule="auto"/>
              <w:rPr>
                <w:b/>
                <w:sz w:val="20"/>
                <w:szCs w:val="20"/>
              </w:rPr>
            </w:pPr>
          </w:p>
        </w:tc>
        <w:tc>
          <w:tcPr>
            <w:tcW w:w="2407" w:type="dxa"/>
            <w:vMerge/>
            <w:shd w:val="clear" w:color="auto" w:fill="auto"/>
            <w:tcMar>
              <w:top w:w="15" w:type="dxa"/>
              <w:left w:w="108" w:type="dxa"/>
              <w:bottom w:w="0" w:type="dxa"/>
              <w:right w:w="108" w:type="dxa"/>
            </w:tcMar>
          </w:tcPr>
          <w:p w14:paraId="4507A2C8" w14:textId="77777777" w:rsidR="00ED4241" w:rsidRPr="007C4908" w:rsidRDefault="00ED4241" w:rsidP="00BD0DB3">
            <w:pPr>
              <w:bidi/>
              <w:spacing w:after="0" w:line="240" w:lineRule="auto"/>
              <w:rPr>
                <w:b/>
                <w:sz w:val="20"/>
                <w:szCs w:val="20"/>
              </w:rPr>
            </w:pPr>
          </w:p>
        </w:tc>
      </w:tr>
      <w:tr w:rsidR="00ED4241" w:rsidRPr="007C4908" w14:paraId="5B01A16A" w14:textId="77777777" w:rsidTr="008A35CE">
        <w:trPr>
          <w:trHeight w:val="259"/>
        </w:trPr>
        <w:tc>
          <w:tcPr>
            <w:tcW w:w="14883" w:type="dxa"/>
            <w:gridSpan w:val="8"/>
            <w:shd w:val="clear" w:color="auto" w:fill="auto"/>
          </w:tcPr>
          <w:p w14:paraId="05C074DA" w14:textId="77777777" w:rsidR="00ED4241" w:rsidRPr="00C86751" w:rsidRDefault="00ED4241" w:rsidP="00BD0DB3">
            <w:pPr>
              <w:bidi/>
              <w:spacing w:after="0" w:line="240" w:lineRule="auto"/>
              <w:ind w:left="127"/>
              <w:rPr>
                <w:sz w:val="20"/>
                <w:szCs w:val="20"/>
              </w:rPr>
            </w:pPr>
            <w:r w:rsidRPr="00C86751">
              <w:rPr>
                <w:b/>
                <w:bCs/>
                <w:sz w:val="20"/>
                <w:szCs w:val="20"/>
                <w:rtl/>
                <w:lang w:eastAsia="ar"/>
              </w:rPr>
              <w:t>وصف الوضع:</w:t>
            </w:r>
            <w:r w:rsidRPr="00C86751">
              <w:rPr>
                <w:sz w:val="20"/>
                <w:szCs w:val="20"/>
                <w:rtl/>
                <w:lang w:eastAsia="ar"/>
              </w:rPr>
              <w:t xml:space="preserve"> </w:t>
            </w:r>
            <w:r w:rsidRPr="00C86751">
              <w:rPr>
                <w:sz w:val="20"/>
                <w:szCs w:val="20"/>
                <w:lang w:val="en-US" w:eastAsia="ar" w:bidi="en-US"/>
              </w:rPr>
              <w:t>xxx</w:t>
            </w:r>
          </w:p>
          <w:p w14:paraId="434F79D4" w14:textId="77777777" w:rsidR="00ED4241" w:rsidRPr="00873FD7" w:rsidRDefault="00ED4241" w:rsidP="00BD0DB3">
            <w:pPr>
              <w:tabs>
                <w:tab w:val="left" w:pos="6276"/>
              </w:tabs>
              <w:bidi/>
              <w:spacing w:after="0" w:line="240" w:lineRule="auto"/>
              <w:ind w:left="127"/>
              <w:rPr>
                <w:sz w:val="19"/>
                <w:szCs w:val="19"/>
              </w:rPr>
            </w:pPr>
            <w:r w:rsidRPr="00873FD7">
              <w:rPr>
                <w:sz w:val="19"/>
                <w:szCs w:val="19"/>
                <w:rtl/>
                <w:lang w:eastAsia="ar"/>
              </w:rPr>
              <w:t>[مثلاً الإشارة إلى قوانين أو آليات للإنفاذ أو أمثلة للإنفاذ.]</w:t>
            </w:r>
          </w:p>
        </w:tc>
      </w:tr>
      <w:tr w:rsidR="00ED4241" w:rsidRPr="007C4908" w14:paraId="4F2DEB94" w14:textId="77777777" w:rsidTr="008A35CE">
        <w:trPr>
          <w:trHeight w:val="259"/>
        </w:trPr>
        <w:tc>
          <w:tcPr>
            <w:tcW w:w="14883" w:type="dxa"/>
            <w:gridSpan w:val="8"/>
            <w:shd w:val="clear" w:color="auto" w:fill="auto"/>
          </w:tcPr>
          <w:p w14:paraId="689A52D2" w14:textId="77777777" w:rsidR="00ED4241" w:rsidRPr="00C86751" w:rsidRDefault="00ED4241" w:rsidP="00BD0DB3">
            <w:pPr>
              <w:bidi/>
              <w:spacing w:after="0" w:line="240" w:lineRule="auto"/>
              <w:ind w:left="127"/>
              <w:rPr>
                <w:sz w:val="20"/>
                <w:szCs w:val="20"/>
              </w:rPr>
            </w:pPr>
            <w:r w:rsidRPr="00C86751">
              <w:rPr>
                <w:b/>
                <w:bCs/>
                <w:sz w:val="20"/>
                <w:szCs w:val="20"/>
                <w:rtl/>
                <w:lang w:eastAsia="ar"/>
              </w:rPr>
              <w:t>الآفاق المستقبلية</w:t>
            </w:r>
            <w:r w:rsidRPr="00C86751">
              <w:rPr>
                <w:sz w:val="20"/>
                <w:szCs w:val="20"/>
                <w:rtl/>
                <w:lang w:eastAsia="ar"/>
              </w:rPr>
              <w:t xml:space="preserve">: </w:t>
            </w:r>
            <w:r w:rsidRPr="00C86751">
              <w:rPr>
                <w:sz w:val="20"/>
                <w:szCs w:val="20"/>
                <w:lang w:val="en-US" w:eastAsia="ar" w:bidi="en-US"/>
              </w:rPr>
              <w:t>xxx</w:t>
            </w:r>
          </w:p>
          <w:p w14:paraId="03683109" w14:textId="77777777" w:rsidR="00ED4241" w:rsidRPr="00873FD7" w:rsidRDefault="00ED4241" w:rsidP="00BD0DB3">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للتقدم في تنفيذ الأنظمة؛ العوامل المعيقة والميسِّرة؛ وضع مسودة غايات مؤقتة حيثما كان ذلك مناسباً.]</w:t>
            </w:r>
          </w:p>
        </w:tc>
      </w:tr>
    </w:tbl>
    <w:p w14:paraId="4CFDFB4C" w14:textId="77777777" w:rsidR="00D07A65" w:rsidRDefault="00D07A65">
      <w:pPr>
        <w:bidi/>
        <w:spacing w:after="0" w:line="240" w:lineRule="auto"/>
      </w:pPr>
    </w:p>
    <w:p w14:paraId="4129925A" w14:textId="4F320531" w:rsidR="00F91D1B" w:rsidRDefault="00F91D1B">
      <w:pPr>
        <w:bidi/>
        <w:spacing w:after="0" w:line="240" w:lineRule="auto"/>
        <w:rPr>
          <w:rFonts w:ascii="Cambria" w:eastAsia="SimSun" w:hAnsi="Cambria"/>
          <w:b/>
          <w:bCs/>
          <w:color w:val="365F91"/>
          <w:sz w:val="28"/>
          <w:szCs w:val="28"/>
        </w:rPr>
      </w:pPr>
      <w:r>
        <w:rPr>
          <w:rtl/>
          <w:lang w:eastAsia="ar"/>
        </w:rPr>
        <w:br w:type="page"/>
      </w:r>
    </w:p>
    <w:p w14:paraId="29B2FF3E" w14:textId="09E665A9" w:rsidR="00FC6C64" w:rsidRDefault="005228C1" w:rsidP="00971BF4">
      <w:pPr>
        <w:pStyle w:val="Heading1"/>
        <w:bidi/>
      </w:pPr>
      <w:r w:rsidRPr="00DB23C9">
        <w:rPr>
          <w:rtl/>
          <w:lang w:eastAsia="ar"/>
        </w:rPr>
        <w:lastRenderedPageBreak/>
        <w:t>المؤسسات والمشارَكة</w:t>
      </w:r>
    </w:p>
    <w:p w14:paraId="52F6A7D1" w14:textId="49530E99" w:rsidR="00217995" w:rsidRDefault="003964C9" w:rsidP="003964C9">
      <w:pPr>
        <w:bidi/>
        <w:rPr>
          <w:rFonts w:cs="Calibri"/>
          <w:lang w:val="en-US"/>
        </w:rPr>
      </w:pPr>
      <w:r>
        <w:rPr>
          <w:rtl/>
          <w:lang w:eastAsia="ar"/>
        </w:rPr>
        <w:t xml:space="preserve">يتعلق هذا القسم بنطاق المؤسسات السياسية والاجتماعية والاقتصادية والإدارية التي تدعم تنفيذ الإدارة المتكاملة </w:t>
      </w:r>
      <w:r w:rsidR="00226E48">
        <w:rPr>
          <w:rtl/>
          <w:lang w:eastAsia="ar"/>
        </w:rPr>
        <w:t>للموارد المائية</w:t>
      </w:r>
      <w:r>
        <w:rPr>
          <w:rtl/>
          <w:lang w:eastAsia="ar"/>
        </w:rPr>
        <w:t xml:space="preserve">، وأدوار هذه المؤسسات. وهو يتضمن القدرة والفعالية المؤسسيتين، والتنسيق بين القطاعات، ومشاركة أصحاب المصلحة، والمساواة بين الجنسين. </w:t>
      </w:r>
      <w:r w:rsidR="0060097B" w:rsidRPr="00933E44">
        <w:rPr>
          <w:rFonts w:cs="Calibri"/>
          <w:rtl/>
          <w:lang w:eastAsia="ar"/>
        </w:rPr>
        <w:t xml:space="preserve">وتشدد خطة عام 2030 على أهمية الشراكات التي ستتطلب مشاركة عامة وإيجاد أوجه تآزر مع القطاع الخاص. </w:t>
      </w:r>
    </w:p>
    <w:p w14:paraId="2734EE5B" w14:textId="7DB49D17" w:rsidR="00944E46" w:rsidRDefault="00250618" w:rsidP="003964C9">
      <w:pPr>
        <w:bidi/>
        <w:rPr>
          <w:lang w:val="en-US"/>
        </w:rPr>
      </w:pPr>
      <w:r>
        <w:rPr>
          <w:rtl/>
          <w:lang w:eastAsia="ar"/>
        </w:rPr>
        <w:t>طوال عقود، تم الاعتراف بوطأة الأعمال المرتبطة بالمياه التي تتولاها النساء عادةً،</w:t>
      </w:r>
      <w:r w:rsidR="00C65843">
        <w:rPr>
          <w:rStyle w:val="FootnoteReference"/>
          <w:rtl/>
          <w:lang w:eastAsia="ar"/>
        </w:rPr>
        <w:footnoteReference w:id="9"/>
      </w:r>
      <w:r>
        <w:rPr>
          <w:rtl/>
          <w:lang w:eastAsia="ar"/>
        </w:rPr>
        <w:t xml:space="preserve"> مما أدى إلى التركيز على الاحتياجات العملية للنساء في ما يتّصل بالمياه، وخاصةً في ما يتعلق بحَمل الماء وإدارة أمورها داخل المنزل. وفي سياق إدارة موارد المياه، يزداد باستمرار التسليم بأن التركيز الاستراتيجي والعملي على رفع صوت النساء وتأثيرهن في جميع مستويات صنع القرار بات من الأولويات. فضلاً عن ذلك، يدعم تعميم مراعاة المنظور الجنساني في قطاع المياه عدداً من الغايات المشمولة بأهداف التنمية المستدامة، بما فيها التي تنضوي تحت الهدف الخامس وتنص على تحقيق المساواة بين الجنسين وتمكين جميع النساء والفتيات.</w:t>
      </w:r>
      <w:r w:rsidR="00CB497D">
        <w:rPr>
          <w:rStyle w:val="FootnoteReference"/>
          <w:rtl/>
          <w:lang w:eastAsia="ar"/>
        </w:rPr>
        <w:footnoteReference w:id="10"/>
      </w:r>
      <w:r>
        <w:rPr>
          <w:rtl/>
          <w:lang w:eastAsia="ar"/>
        </w:rPr>
        <w:t xml:space="preserve"> كما أن إدراج سؤال متعلق بالجنسانية في هذا المسح (ف-2-2د) يتناول أيضاً الدعوة إلى بيانات مصنفة حسب الجنس في خطة عام 2030.</w:t>
      </w:r>
      <w:r w:rsidR="00E74D50">
        <w:rPr>
          <w:rStyle w:val="FootnoteReference"/>
          <w:rtl/>
          <w:lang w:eastAsia="ar"/>
        </w:rPr>
        <w:footnoteReference w:id="11"/>
      </w:r>
      <w:r>
        <w:rPr>
          <w:rtl/>
          <w:lang w:eastAsia="ar"/>
        </w:rPr>
        <w:t xml:space="preserve">  </w:t>
      </w:r>
    </w:p>
    <w:p w14:paraId="13779156" w14:textId="633D64A6" w:rsidR="008A15CD" w:rsidRDefault="008A15CD" w:rsidP="005E30C9">
      <w:pPr>
        <w:bidi/>
      </w:pPr>
      <w:r w:rsidRPr="00847B3D">
        <w:rPr>
          <w:b/>
          <w:bCs/>
          <w:rtl/>
          <w:lang w:eastAsia="ar"/>
        </w:rPr>
        <w:t>ويُرجى الاطلاع على جميع الحواشي لأنها تتضمن معلومات هامة وتوضيحاً للمصطلحات المستخدمة في الأسئلة والعتبات الحدّية.</w:t>
      </w:r>
      <w:r w:rsidRPr="00847B3D">
        <w:rPr>
          <w:rtl/>
          <w:lang w:eastAsia="ar"/>
        </w:rPr>
        <w:t xml:space="preserve"> يُرجى الرجوع إلى قاموس المصطلحات للاطلاع على أي مصطلحات قد تتطلب مزيداً من التفسير.</w:t>
      </w:r>
    </w:p>
    <w:p w14:paraId="4B009514" w14:textId="0B89EA4A" w:rsidR="00E568E9" w:rsidRDefault="00E568E9" w:rsidP="00E568E9">
      <w:pPr>
        <w:bidi/>
        <w:rPr>
          <w:rtl/>
        </w:rPr>
      </w:pPr>
      <w:r>
        <w:rPr>
          <w:rtl/>
          <w:lang w:eastAsia="ar"/>
        </w:rPr>
        <w:t xml:space="preserve">أدخل </w:t>
      </w:r>
      <w:r>
        <w:rPr>
          <w:b/>
          <w:bCs/>
          <w:rtl/>
          <w:lang w:eastAsia="ar"/>
        </w:rPr>
        <w:t>درجتك، بتدرجات تبلغ 10</w:t>
      </w:r>
      <w:r>
        <w:rPr>
          <w:rtl/>
          <w:lang w:eastAsia="ar"/>
        </w:rPr>
        <w:t>، من 0 إلى 100، أو "</w:t>
      </w:r>
      <w:r>
        <w:rPr>
          <w:lang w:val="en-US" w:eastAsia="ar" w:bidi="en-US"/>
        </w:rPr>
        <w:t>n/a</w:t>
      </w:r>
      <w:r>
        <w:rPr>
          <w:rtl/>
          <w:lang w:eastAsia="ar"/>
        </w:rPr>
        <w:t xml:space="preserve">" (لا ينطبق) في الخانة الصفراء التي تقع مباشرة تحت كل سؤال. أدخل النص الحُر في حقلَي "وصف الوضع" و"الآفاق المستقبلية" أسفل كل سؤال كما هو موضح في فقرة المقدمة في القسم الأول. سيساعد ذلك على تحقيق التوافق بين مختلف أصحاب المصلحة في البلد، فضلاً عن المساعدة في رصد التقدم المحرز بمرور الوقت. وترد مقترحات بشأن نوع المعلومات التي قد تكون مفيدة. كما يمكنك تقديم معلومات إضافية تعتقد أنها ذات صلة، أو روابط إلى وثائق أخرى. </w:t>
      </w:r>
    </w:p>
    <w:tbl>
      <w:tblPr>
        <w:bidiVisual/>
        <w:tblW w:w="15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96"/>
        <w:gridCol w:w="845"/>
        <w:gridCol w:w="1843"/>
        <w:gridCol w:w="1701"/>
        <w:gridCol w:w="490"/>
        <w:gridCol w:w="2088"/>
        <w:gridCol w:w="1816"/>
        <w:gridCol w:w="2410"/>
        <w:gridCol w:w="2131"/>
      </w:tblGrid>
      <w:tr w:rsidR="003878D7" w:rsidRPr="007C4908" w14:paraId="075331A0" w14:textId="77777777" w:rsidTr="00CC7F7D">
        <w:trPr>
          <w:cantSplit/>
          <w:trHeight w:val="130"/>
        </w:trPr>
        <w:tc>
          <w:tcPr>
            <w:tcW w:w="15020" w:type="dxa"/>
            <w:gridSpan w:val="9"/>
            <w:shd w:val="clear" w:color="auto" w:fill="95B3D7"/>
            <w:tcMar>
              <w:top w:w="15" w:type="dxa"/>
              <w:left w:w="108" w:type="dxa"/>
              <w:bottom w:w="0" w:type="dxa"/>
              <w:right w:w="108" w:type="dxa"/>
            </w:tcMar>
          </w:tcPr>
          <w:p w14:paraId="0B95A7CE" w14:textId="2E55E930" w:rsidR="003878D7" w:rsidRPr="007C4908" w:rsidRDefault="00822EA8" w:rsidP="003878D7">
            <w:pPr>
              <w:bidi/>
              <w:spacing w:after="0" w:line="240" w:lineRule="auto"/>
              <w:ind w:left="-57"/>
              <w:rPr>
                <w:b/>
                <w:bCs/>
                <w:sz w:val="20"/>
                <w:szCs w:val="20"/>
              </w:rPr>
            </w:pPr>
            <w:r>
              <w:rPr>
                <w:rtl/>
              </w:rPr>
              <w:br w:type="column"/>
            </w:r>
            <w:r w:rsidR="003878D7" w:rsidRPr="007C4908">
              <w:rPr>
                <w:b/>
                <w:bCs/>
                <w:sz w:val="20"/>
                <w:szCs w:val="20"/>
                <w:rtl/>
                <w:lang w:eastAsia="ar"/>
              </w:rPr>
              <w:t>2- المؤسسات والمشاركة</w:t>
            </w:r>
          </w:p>
        </w:tc>
      </w:tr>
      <w:tr w:rsidR="006E158E" w:rsidRPr="007C4908" w14:paraId="49230E88" w14:textId="77777777" w:rsidTr="003C39B9">
        <w:trPr>
          <w:cantSplit/>
          <w:trHeight w:val="181"/>
        </w:trPr>
        <w:tc>
          <w:tcPr>
            <w:tcW w:w="2541" w:type="dxa"/>
            <w:gridSpan w:val="2"/>
            <w:tcBorders>
              <w:bottom w:val="nil"/>
            </w:tcBorders>
            <w:shd w:val="clear" w:color="auto" w:fill="FFFFFF"/>
          </w:tcPr>
          <w:p w14:paraId="1DA38BE9" w14:textId="77777777" w:rsidR="0080452B" w:rsidRPr="007C4908" w:rsidRDefault="0080452B" w:rsidP="00E1701C">
            <w:pPr>
              <w:bidi/>
              <w:spacing w:after="0" w:line="240" w:lineRule="auto"/>
              <w:ind w:left="142"/>
              <w:rPr>
                <w:b/>
                <w:bCs/>
                <w:sz w:val="20"/>
                <w:szCs w:val="20"/>
              </w:rPr>
            </w:pPr>
          </w:p>
        </w:tc>
        <w:tc>
          <w:tcPr>
            <w:tcW w:w="12479" w:type="dxa"/>
            <w:gridSpan w:val="7"/>
            <w:shd w:val="clear" w:color="auto" w:fill="BDD6EE" w:themeFill="accent1" w:themeFillTint="66"/>
            <w:tcMar>
              <w:top w:w="15" w:type="dxa"/>
              <w:left w:w="108" w:type="dxa"/>
              <w:bottom w:w="0" w:type="dxa"/>
              <w:right w:w="108" w:type="dxa"/>
            </w:tcMar>
          </w:tcPr>
          <w:p w14:paraId="263B39BF" w14:textId="77777777" w:rsidR="0080452B" w:rsidRPr="007C4908" w:rsidRDefault="00AC73FC" w:rsidP="00E1701C">
            <w:pPr>
              <w:bidi/>
              <w:spacing w:after="0" w:line="240" w:lineRule="auto"/>
              <w:jc w:val="center"/>
              <w:rPr>
                <w:sz w:val="20"/>
                <w:szCs w:val="20"/>
              </w:rPr>
            </w:pPr>
            <w:r w:rsidRPr="007C4908">
              <w:rPr>
                <w:sz w:val="20"/>
                <w:szCs w:val="20"/>
                <w:rtl/>
                <w:lang w:eastAsia="ar"/>
              </w:rPr>
              <w:t>درجة التنفيذ (0 - 100)</w:t>
            </w:r>
          </w:p>
        </w:tc>
      </w:tr>
      <w:tr w:rsidR="004C2255" w:rsidRPr="007C4908" w14:paraId="72DBD228" w14:textId="77777777" w:rsidTr="004C2255">
        <w:trPr>
          <w:cantSplit/>
          <w:trHeight w:val="143"/>
        </w:trPr>
        <w:tc>
          <w:tcPr>
            <w:tcW w:w="2541" w:type="dxa"/>
            <w:gridSpan w:val="2"/>
            <w:tcBorders>
              <w:top w:val="nil"/>
            </w:tcBorders>
            <w:shd w:val="clear" w:color="auto" w:fill="FFFFFF"/>
            <w:hideMark/>
          </w:tcPr>
          <w:p w14:paraId="60F14F72" w14:textId="77777777" w:rsidR="0080452B" w:rsidRPr="007C4908" w:rsidRDefault="0080452B" w:rsidP="00E1701C">
            <w:pPr>
              <w:bidi/>
              <w:spacing w:after="0" w:line="240" w:lineRule="auto"/>
              <w:ind w:left="142"/>
              <w:rPr>
                <w:sz w:val="20"/>
                <w:szCs w:val="20"/>
              </w:rPr>
            </w:pPr>
          </w:p>
        </w:tc>
        <w:tc>
          <w:tcPr>
            <w:tcW w:w="1843" w:type="dxa"/>
            <w:shd w:val="clear" w:color="auto" w:fill="BDD6EE" w:themeFill="accent1" w:themeFillTint="66"/>
            <w:tcMar>
              <w:top w:w="15" w:type="dxa"/>
              <w:left w:w="108" w:type="dxa"/>
              <w:bottom w:w="0" w:type="dxa"/>
              <w:right w:w="108" w:type="dxa"/>
            </w:tcMar>
            <w:hideMark/>
          </w:tcPr>
          <w:p w14:paraId="2481B2AA" w14:textId="77777777" w:rsidR="0080452B" w:rsidRPr="007C4908" w:rsidRDefault="0080452B" w:rsidP="00CD2143">
            <w:pPr>
              <w:bidi/>
              <w:spacing w:after="0" w:line="240" w:lineRule="auto"/>
              <w:jc w:val="center"/>
              <w:rPr>
                <w:sz w:val="20"/>
                <w:szCs w:val="20"/>
              </w:rPr>
            </w:pPr>
            <w:r w:rsidRPr="007C4908">
              <w:rPr>
                <w:sz w:val="20"/>
                <w:szCs w:val="20"/>
                <w:rtl/>
                <w:lang w:eastAsia="ar"/>
              </w:rPr>
              <w:t>منخفضة جداً (0)</w:t>
            </w:r>
          </w:p>
        </w:tc>
        <w:tc>
          <w:tcPr>
            <w:tcW w:w="1701" w:type="dxa"/>
            <w:shd w:val="clear" w:color="auto" w:fill="BDD6EE" w:themeFill="accent1" w:themeFillTint="66"/>
            <w:tcMar>
              <w:top w:w="15" w:type="dxa"/>
              <w:left w:w="15" w:type="dxa"/>
              <w:bottom w:w="0" w:type="dxa"/>
              <w:right w:w="15" w:type="dxa"/>
            </w:tcMar>
            <w:hideMark/>
          </w:tcPr>
          <w:p w14:paraId="1EAFECF7" w14:textId="77777777" w:rsidR="0080452B" w:rsidRPr="007C4908" w:rsidRDefault="0080452B" w:rsidP="00CD2143">
            <w:pPr>
              <w:bidi/>
              <w:spacing w:after="0" w:line="240" w:lineRule="auto"/>
              <w:jc w:val="center"/>
              <w:rPr>
                <w:sz w:val="20"/>
                <w:szCs w:val="20"/>
              </w:rPr>
            </w:pPr>
            <w:r w:rsidRPr="007C4908">
              <w:rPr>
                <w:sz w:val="20"/>
                <w:szCs w:val="20"/>
                <w:rtl/>
                <w:lang w:eastAsia="ar"/>
              </w:rPr>
              <w:t>منخفضة (20)</w:t>
            </w:r>
          </w:p>
        </w:tc>
        <w:tc>
          <w:tcPr>
            <w:tcW w:w="2578" w:type="dxa"/>
            <w:gridSpan w:val="2"/>
            <w:shd w:val="clear" w:color="auto" w:fill="BDD6EE" w:themeFill="accent1" w:themeFillTint="66"/>
            <w:tcMar>
              <w:top w:w="15" w:type="dxa"/>
              <w:left w:w="15" w:type="dxa"/>
              <w:bottom w:w="0" w:type="dxa"/>
              <w:right w:w="15" w:type="dxa"/>
            </w:tcMar>
            <w:hideMark/>
          </w:tcPr>
          <w:p w14:paraId="5E2284F6" w14:textId="77777777" w:rsidR="0080452B" w:rsidRPr="007C4908" w:rsidRDefault="0080452B" w:rsidP="00CD2143">
            <w:pPr>
              <w:bidi/>
              <w:spacing w:after="0" w:line="240" w:lineRule="auto"/>
              <w:jc w:val="center"/>
              <w:rPr>
                <w:sz w:val="20"/>
                <w:szCs w:val="20"/>
              </w:rPr>
            </w:pPr>
            <w:r w:rsidRPr="007C4908">
              <w:rPr>
                <w:sz w:val="20"/>
                <w:szCs w:val="20"/>
                <w:rtl/>
                <w:lang w:eastAsia="ar"/>
              </w:rPr>
              <w:t>متوسطة الانخفاض (40)</w:t>
            </w:r>
          </w:p>
        </w:tc>
        <w:tc>
          <w:tcPr>
            <w:tcW w:w="1816" w:type="dxa"/>
            <w:shd w:val="clear" w:color="auto" w:fill="BDD6EE" w:themeFill="accent1" w:themeFillTint="66"/>
            <w:tcMar>
              <w:top w:w="15" w:type="dxa"/>
              <w:left w:w="15" w:type="dxa"/>
              <w:bottom w:w="0" w:type="dxa"/>
              <w:right w:w="15" w:type="dxa"/>
            </w:tcMar>
            <w:hideMark/>
          </w:tcPr>
          <w:p w14:paraId="6D53CB46" w14:textId="77777777" w:rsidR="0080452B" w:rsidRPr="007C4908" w:rsidRDefault="0080452B" w:rsidP="00CD2143">
            <w:pPr>
              <w:bidi/>
              <w:spacing w:after="0" w:line="240" w:lineRule="auto"/>
              <w:jc w:val="center"/>
              <w:rPr>
                <w:sz w:val="20"/>
                <w:szCs w:val="20"/>
              </w:rPr>
            </w:pPr>
            <w:r w:rsidRPr="007C4908">
              <w:rPr>
                <w:sz w:val="20"/>
                <w:szCs w:val="20"/>
                <w:rtl/>
                <w:lang w:eastAsia="ar"/>
              </w:rPr>
              <w:t>متوسطة الارتفاع (60)</w:t>
            </w:r>
          </w:p>
        </w:tc>
        <w:tc>
          <w:tcPr>
            <w:tcW w:w="2410" w:type="dxa"/>
            <w:shd w:val="clear" w:color="auto" w:fill="BDD6EE" w:themeFill="accent1" w:themeFillTint="66"/>
            <w:tcMar>
              <w:top w:w="15" w:type="dxa"/>
              <w:left w:w="15" w:type="dxa"/>
              <w:bottom w:w="0" w:type="dxa"/>
              <w:right w:w="15" w:type="dxa"/>
            </w:tcMar>
            <w:hideMark/>
          </w:tcPr>
          <w:p w14:paraId="42AA2A93" w14:textId="77777777" w:rsidR="0080452B" w:rsidRPr="007C4908" w:rsidRDefault="0080452B" w:rsidP="00CD2143">
            <w:pPr>
              <w:bidi/>
              <w:spacing w:after="0" w:line="240" w:lineRule="auto"/>
              <w:jc w:val="center"/>
              <w:rPr>
                <w:sz w:val="20"/>
                <w:szCs w:val="20"/>
              </w:rPr>
            </w:pPr>
            <w:r w:rsidRPr="007C4908">
              <w:rPr>
                <w:sz w:val="20"/>
                <w:szCs w:val="20"/>
                <w:rtl/>
                <w:lang w:eastAsia="ar"/>
              </w:rPr>
              <w:t>مرتفعة (80)</w:t>
            </w:r>
          </w:p>
        </w:tc>
        <w:tc>
          <w:tcPr>
            <w:tcW w:w="2131" w:type="dxa"/>
            <w:shd w:val="clear" w:color="auto" w:fill="BDD6EE" w:themeFill="accent1" w:themeFillTint="66"/>
            <w:tcMar>
              <w:top w:w="15" w:type="dxa"/>
              <w:left w:w="15" w:type="dxa"/>
              <w:bottom w:w="0" w:type="dxa"/>
              <w:right w:w="15" w:type="dxa"/>
            </w:tcMar>
            <w:hideMark/>
          </w:tcPr>
          <w:p w14:paraId="153023D8" w14:textId="77777777" w:rsidR="0080452B" w:rsidRPr="007C4908" w:rsidRDefault="0080452B" w:rsidP="00CD2143">
            <w:pPr>
              <w:bidi/>
              <w:spacing w:after="0" w:line="240" w:lineRule="auto"/>
              <w:jc w:val="center"/>
              <w:rPr>
                <w:sz w:val="20"/>
                <w:szCs w:val="20"/>
              </w:rPr>
            </w:pPr>
            <w:r w:rsidRPr="007C4908">
              <w:rPr>
                <w:sz w:val="20"/>
                <w:szCs w:val="20"/>
                <w:rtl/>
                <w:lang w:eastAsia="ar"/>
              </w:rPr>
              <w:t>مرتفعة جداً (100)</w:t>
            </w:r>
          </w:p>
        </w:tc>
      </w:tr>
      <w:tr w:rsidR="00845AD9" w:rsidRPr="007C4908" w14:paraId="6A22DD82" w14:textId="77777777" w:rsidTr="00CC7F7D">
        <w:trPr>
          <w:cantSplit/>
          <w:trHeight w:val="161"/>
        </w:trPr>
        <w:tc>
          <w:tcPr>
            <w:tcW w:w="15020" w:type="dxa"/>
            <w:gridSpan w:val="9"/>
            <w:shd w:val="clear" w:color="auto" w:fill="95B3D7"/>
            <w:tcMar>
              <w:top w:w="15" w:type="dxa"/>
              <w:left w:w="108" w:type="dxa"/>
              <w:bottom w:w="0" w:type="dxa"/>
              <w:right w:w="108" w:type="dxa"/>
            </w:tcMar>
          </w:tcPr>
          <w:p w14:paraId="761A4DAD" w14:textId="1263D69B" w:rsidR="00845AD9" w:rsidRPr="007C4908" w:rsidRDefault="00845AD9" w:rsidP="00ED7437">
            <w:pPr>
              <w:bidi/>
              <w:spacing w:after="0" w:line="240" w:lineRule="auto"/>
              <w:ind w:left="-57"/>
              <w:rPr>
                <w:b/>
                <w:bCs/>
                <w:sz w:val="20"/>
                <w:szCs w:val="20"/>
              </w:rPr>
            </w:pPr>
            <w:r w:rsidRPr="007C4908">
              <w:rPr>
                <w:b/>
                <w:bCs/>
                <w:sz w:val="20"/>
                <w:szCs w:val="20"/>
                <w:rtl/>
                <w:lang w:eastAsia="ar"/>
              </w:rPr>
              <w:t xml:space="preserve">2-1- ما هو وضع المؤسسات في ما يتعلق بتنفيذ الإدارة المتكاملة </w:t>
            </w:r>
            <w:r w:rsidR="00226E48">
              <w:rPr>
                <w:b/>
                <w:bCs/>
                <w:sz w:val="20"/>
                <w:szCs w:val="20"/>
                <w:rtl/>
                <w:lang w:eastAsia="ar"/>
              </w:rPr>
              <w:t>للموارد المائية</w:t>
            </w:r>
            <w:r w:rsidRPr="007C4908">
              <w:rPr>
                <w:b/>
                <w:bCs/>
                <w:sz w:val="20"/>
                <w:szCs w:val="20"/>
                <w:rtl/>
                <w:lang w:eastAsia="ar"/>
              </w:rPr>
              <w:t xml:space="preserve"> على المستوى الوطني؟ </w:t>
            </w:r>
          </w:p>
        </w:tc>
      </w:tr>
      <w:tr w:rsidR="004C2255" w:rsidRPr="007C4908" w14:paraId="2B8B38C7" w14:textId="77777777" w:rsidTr="00C858AA">
        <w:trPr>
          <w:cantSplit/>
          <w:trHeight w:val="967"/>
        </w:trPr>
        <w:tc>
          <w:tcPr>
            <w:tcW w:w="2541" w:type="dxa"/>
            <w:gridSpan w:val="2"/>
            <w:shd w:val="clear" w:color="auto" w:fill="DBE5F1"/>
            <w:tcMar>
              <w:top w:w="15" w:type="dxa"/>
              <w:left w:w="108" w:type="dxa"/>
              <w:bottom w:w="0" w:type="dxa"/>
              <w:right w:w="108" w:type="dxa"/>
            </w:tcMar>
          </w:tcPr>
          <w:p w14:paraId="386D7E6B" w14:textId="1B2CB5AD" w:rsidR="00AA1879" w:rsidRPr="007C4908" w:rsidRDefault="00AA1879" w:rsidP="009A0FC3">
            <w:pPr>
              <w:bidi/>
              <w:spacing w:after="0" w:line="240" w:lineRule="auto"/>
              <w:rPr>
                <w:sz w:val="20"/>
                <w:szCs w:val="20"/>
              </w:rPr>
            </w:pPr>
            <w:r>
              <w:rPr>
                <w:b/>
                <w:bCs/>
                <w:sz w:val="20"/>
                <w:szCs w:val="20"/>
                <w:rtl/>
                <w:lang w:eastAsia="ar"/>
              </w:rPr>
              <w:t>أ. السلطات الحكومية</w:t>
            </w:r>
            <w:r>
              <w:rPr>
                <w:sz w:val="20"/>
                <w:szCs w:val="20"/>
                <w:rtl/>
                <w:lang w:eastAsia="ar"/>
              </w:rPr>
              <w:t xml:space="preserve"> الوطنية</w:t>
            </w:r>
            <w:r w:rsidRPr="00AF4162">
              <w:rPr>
                <w:rStyle w:val="FootnoteReference"/>
                <w:sz w:val="20"/>
                <w:szCs w:val="20"/>
                <w:rtl/>
                <w:lang w:eastAsia="ar"/>
              </w:rPr>
              <w:footnoteReference w:id="12"/>
            </w:r>
            <w:r>
              <w:rPr>
                <w:sz w:val="20"/>
                <w:szCs w:val="20"/>
                <w:rtl/>
                <w:lang w:eastAsia="ar"/>
              </w:rPr>
              <w:t xml:space="preserve"> لقيادة تنفيذ الإدارة المتكاملة </w:t>
            </w:r>
            <w:r w:rsidR="00226E48">
              <w:rPr>
                <w:sz w:val="20"/>
                <w:szCs w:val="20"/>
                <w:rtl/>
                <w:lang w:eastAsia="ar"/>
              </w:rPr>
              <w:t>للموارد المائية</w:t>
            </w:r>
            <w:r>
              <w:rPr>
                <w:sz w:val="20"/>
                <w:szCs w:val="20"/>
                <w:rtl/>
                <w:lang w:eastAsia="ar"/>
              </w:rPr>
              <w:t xml:space="preserve">. </w:t>
            </w:r>
          </w:p>
        </w:tc>
        <w:tc>
          <w:tcPr>
            <w:tcW w:w="1843" w:type="dxa"/>
            <w:vMerge w:val="restart"/>
            <w:shd w:val="clear" w:color="auto" w:fill="auto"/>
            <w:tcMar>
              <w:top w:w="15" w:type="dxa"/>
              <w:left w:w="108" w:type="dxa"/>
              <w:bottom w:w="0" w:type="dxa"/>
              <w:right w:w="108" w:type="dxa"/>
            </w:tcMar>
          </w:tcPr>
          <w:p w14:paraId="5B9794A1" w14:textId="33C166EA" w:rsidR="00AA1879" w:rsidRPr="007C4908" w:rsidRDefault="00AA1879" w:rsidP="00B1373C">
            <w:pPr>
              <w:bidi/>
              <w:spacing w:after="100" w:afterAutospacing="1" w:line="240" w:lineRule="auto"/>
              <w:rPr>
                <w:sz w:val="20"/>
                <w:szCs w:val="20"/>
              </w:rPr>
            </w:pPr>
            <w:r w:rsidRPr="007C4908">
              <w:rPr>
                <w:b/>
                <w:bCs/>
                <w:sz w:val="20"/>
                <w:szCs w:val="20"/>
                <w:rtl/>
                <w:lang w:eastAsia="ar"/>
              </w:rPr>
              <w:t>لا توجد</w:t>
            </w:r>
            <w:r w:rsidRPr="007C4908">
              <w:rPr>
                <w:sz w:val="20"/>
                <w:szCs w:val="20"/>
                <w:rtl/>
                <w:lang w:eastAsia="ar"/>
              </w:rPr>
              <w:t xml:space="preserve"> سلطات حكومية مكرّسة لإدارة موارد المياه.</w:t>
            </w:r>
          </w:p>
        </w:tc>
        <w:tc>
          <w:tcPr>
            <w:tcW w:w="1701" w:type="dxa"/>
            <w:vMerge w:val="restart"/>
            <w:shd w:val="clear" w:color="auto" w:fill="auto"/>
            <w:tcMar>
              <w:top w:w="15" w:type="dxa"/>
              <w:left w:w="108" w:type="dxa"/>
              <w:bottom w:w="0" w:type="dxa"/>
              <w:right w:w="108" w:type="dxa"/>
            </w:tcMar>
          </w:tcPr>
          <w:p w14:paraId="612DC272" w14:textId="1B30E8C2" w:rsidR="00AA1879" w:rsidRPr="007C4908" w:rsidRDefault="00AA1879" w:rsidP="00B1373C">
            <w:pPr>
              <w:bidi/>
              <w:spacing w:after="100" w:afterAutospacing="1" w:line="240" w:lineRule="auto"/>
              <w:rPr>
                <w:sz w:val="20"/>
                <w:szCs w:val="20"/>
              </w:rPr>
            </w:pPr>
            <w:r w:rsidRPr="007C4908">
              <w:rPr>
                <w:b/>
                <w:bCs/>
                <w:sz w:val="20"/>
                <w:szCs w:val="20"/>
                <w:rtl/>
                <w:lang w:eastAsia="ar"/>
              </w:rPr>
              <w:t>توجد</w:t>
            </w:r>
            <w:r w:rsidRPr="007C4908">
              <w:rPr>
                <w:sz w:val="20"/>
                <w:szCs w:val="20"/>
                <w:rtl/>
                <w:lang w:eastAsia="ar"/>
              </w:rPr>
              <w:t xml:space="preserve"> سلطات، ولها ولاية واضحة لقيادة إدارة موارد المياه. </w:t>
            </w:r>
          </w:p>
        </w:tc>
        <w:tc>
          <w:tcPr>
            <w:tcW w:w="2578" w:type="dxa"/>
            <w:gridSpan w:val="2"/>
            <w:vMerge w:val="restart"/>
            <w:shd w:val="clear" w:color="auto" w:fill="auto"/>
            <w:tcMar>
              <w:top w:w="15" w:type="dxa"/>
              <w:left w:w="108" w:type="dxa"/>
              <w:bottom w:w="0" w:type="dxa"/>
              <w:right w:w="108" w:type="dxa"/>
            </w:tcMar>
          </w:tcPr>
          <w:p w14:paraId="33898713" w14:textId="1B006C43" w:rsidR="00AA1879" w:rsidRPr="007C4908" w:rsidRDefault="00AA1879" w:rsidP="00B1373C">
            <w:pPr>
              <w:bidi/>
              <w:spacing w:after="100" w:afterAutospacing="1" w:line="240" w:lineRule="auto"/>
              <w:rPr>
                <w:rFonts w:ascii="Cambria" w:eastAsia="SimSun" w:hAnsi="Cambria"/>
                <w:b/>
                <w:bCs/>
                <w:color w:val="4F81BD"/>
                <w:sz w:val="20"/>
                <w:szCs w:val="20"/>
              </w:rPr>
            </w:pPr>
            <w:r w:rsidRPr="007C4908">
              <w:rPr>
                <w:sz w:val="20"/>
                <w:szCs w:val="20"/>
                <w:rtl/>
                <w:lang w:eastAsia="ar"/>
              </w:rPr>
              <w:t xml:space="preserve">توجد للسلطات ولاية واضحة لقيادة تنفيذ الإدارة المتكاملة </w:t>
            </w:r>
            <w:r w:rsidR="00226E48">
              <w:rPr>
                <w:sz w:val="20"/>
                <w:szCs w:val="20"/>
                <w:rtl/>
                <w:lang w:eastAsia="ar"/>
              </w:rPr>
              <w:t>للموارد المائية</w:t>
            </w:r>
            <w:r w:rsidRPr="007C4908">
              <w:rPr>
                <w:sz w:val="20"/>
                <w:szCs w:val="20"/>
                <w:rtl/>
                <w:lang w:eastAsia="ar"/>
              </w:rPr>
              <w:t>، ولديها القدرة</w:t>
            </w:r>
            <w:r w:rsidR="00296FC7" w:rsidRPr="007C4908">
              <w:rPr>
                <w:rStyle w:val="FootnoteReference"/>
                <w:sz w:val="20"/>
                <w:szCs w:val="20"/>
                <w:rtl/>
                <w:lang w:eastAsia="ar"/>
              </w:rPr>
              <w:footnoteReference w:id="13"/>
            </w:r>
            <w:r w:rsidRPr="007C4908">
              <w:rPr>
                <w:sz w:val="20"/>
                <w:szCs w:val="20"/>
                <w:rtl/>
                <w:lang w:eastAsia="ar"/>
              </w:rPr>
              <w:t xml:space="preserve"> على أن تقود بفعالية </w:t>
            </w:r>
            <w:r w:rsidRPr="007C4908">
              <w:rPr>
                <w:b/>
                <w:bCs/>
                <w:sz w:val="20"/>
                <w:szCs w:val="20"/>
                <w:rtl/>
                <w:lang w:eastAsia="ar"/>
              </w:rPr>
              <w:t>صياغة</w:t>
            </w:r>
            <w:r w:rsidRPr="007C4908">
              <w:rPr>
                <w:sz w:val="20"/>
                <w:szCs w:val="20"/>
                <w:rtl/>
                <w:lang w:eastAsia="ar"/>
              </w:rPr>
              <w:t xml:space="preserve"> خطة للإدارة المتكاملة </w:t>
            </w:r>
            <w:r w:rsidR="00226E48">
              <w:rPr>
                <w:sz w:val="20"/>
                <w:szCs w:val="20"/>
                <w:rtl/>
                <w:lang w:eastAsia="ar"/>
              </w:rPr>
              <w:t>للموارد المائية</w:t>
            </w:r>
            <w:r w:rsidRPr="007C4908">
              <w:rPr>
                <w:sz w:val="20"/>
                <w:szCs w:val="20"/>
                <w:rtl/>
                <w:lang w:eastAsia="ar"/>
              </w:rPr>
              <w:t>.</w:t>
            </w:r>
          </w:p>
        </w:tc>
        <w:tc>
          <w:tcPr>
            <w:tcW w:w="1816" w:type="dxa"/>
            <w:vMerge w:val="restart"/>
            <w:shd w:val="clear" w:color="auto" w:fill="auto"/>
            <w:tcMar>
              <w:top w:w="15" w:type="dxa"/>
              <w:left w:w="108" w:type="dxa"/>
              <w:bottom w:w="0" w:type="dxa"/>
              <w:right w:w="108" w:type="dxa"/>
            </w:tcMar>
          </w:tcPr>
          <w:p w14:paraId="3E0FC0D0" w14:textId="7A45F94A" w:rsidR="00AA1879" w:rsidRPr="007C4908" w:rsidRDefault="00AA1879" w:rsidP="00B1373C">
            <w:pPr>
              <w:bidi/>
              <w:spacing w:after="100" w:afterAutospacing="1" w:line="240" w:lineRule="auto"/>
              <w:rPr>
                <w:sz w:val="20"/>
                <w:szCs w:val="20"/>
              </w:rPr>
            </w:pPr>
            <w:r w:rsidRPr="007C4908">
              <w:rPr>
                <w:sz w:val="20"/>
                <w:szCs w:val="20"/>
                <w:rtl/>
                <w:lang w:eastAsia="ar"/>
              </w:rPr>
              <w:t xml:space="preserve">توجد لدى السلطات القدرة على أن تقود بفعالية </w:t>
            </w:r>
            <w:r w:rsidRPr="007C4908">
              <w:rPr>
                <w:b/>
                <w:bCs/>
                <w:sz w:val="20"/>
                <w:szCs w:val="20"/>
                <w:rtl/>
                <w:lang w:eastAsia="ar"/>
              </w:rPr>
              <w:t>تنفيذ</w:t>
            </w:r>
            <w:r w:rsidRPr="007C4908">
              <w:rPr>
                <w:sz w:val="20"/>
                <w:szCs w:val="20"/>
                <w:rtl/>
                <w:lang w:eastAsia="ar"/>
              </w:rPr>
              <w:t xml:space="preserve"> خطط الإدارة المتكاملة </w:t>
            </w:r>
            <w:r w:rsidR="00226E48">
              <w:rPr>
                <w:sz w:val="20"/>
                <w:szCs w:val="20"/>
                <w:rtl/>
                <w:lang w:eastAsia="ar"/>
              </w:rPr>
              <w:t>للموارد المائية</w:t>
            </w:r>
            <w:r w:rsidRPr="007C4908">
              <w:rPr>
                <w:sz w:val="20"/>
                <w:szCs w:val="20"/>
                <w:rtl/>
                <w:lang w:eastAsia="ar"/>
              </w:rPr>
              <w:t>.</w:t>
            </w:r>
          </w:p>
        </w:tc>
        <w:tc>
          <w:tcPr>
            <w:tcW w:w="2410" w:type="dxa"/>
            <w:vMerge w:val="restart"/>
            <w:shd w:val="clear" w:color="auto" w:fill="auto"/>
            <w:tcMar>
              <w:top w:w="15" w:type="dxa"/>
              <w:left w:w="108" w:type="dxa"/>
              <w:bottom w:w="0" w:type="dxa"/>
              <w:right w:w="108" w:type="dxa"/>
            </w:tcMar>
          </w:tcPr>
          <w:p w14:paraId="7D64CE64" w14:textId="69797980" w:rsidR="00AA1879" w:rsidRPr="007C4908" w:rsidRDefault="00AA1879" w:rsidP="00B1373C">
            <w:pPr>
              <w:bidi/>
              <w:spacing w:after="100" w:afterAutospacing="1" w:line="240" w:lineRule="auto"/>
              <w:rPr>
                <w:sz w:val="20"/>
                <w:szCs w:val="20"/>
              </w:rPr>
            </w:pPr>
            <w:r w:rsidRPr="007C4908">
              <w:rPr>
                <w:sz w:val="20"/>
                <w:szCs w:val="20"/>
                <w:rtl/>
                <w:lang w:eastAsia="ar"/>
              </w:rPr>
              <w:t xml:space="preserve">توجد لدى السلطات القدرة على أن تقود بفعالية الرصد </w:t>
            </w:r>
            <w:r w:rsidRPr="007C4908">
              <w:rPr>
                <w:b/>
                <w:bCs/>
                <w:sz w:val="20"/>
                <w:szCs w:val="20"/>
                <w:rtl/>
                <w:lang w:eastAsia="ar"/>
              </w:rPr>
              <w:t>والتقييم</w:t>
            </w:r>
            <w:r w:rsidRPr="007C4908">
              <w:rPr>
                <w:sz w:val="20"/>
                <w:szCs w:val="20"/>
                <w:rtl/>
                <w:lang w:eastAsia="ar"/>
              </w:rPr>
              <w:t xml:space="preserve"> الدوريين لخطة (أو خطط) الإدارة المتكاملة </w:t>
            </w:r>
            <w:r w:rsidR="00226E48">
              <w:rPr>
                <w:sz w:val="20"/>
                <w:szCs w:val="20"/>
                <w:rtl/>
                <w:lang w:eastAsia="ar"/>
              </w:rPr>
              <w:t>للموارد المائية</w:t>
            </w:r>
            <w:r w:rsidRPr="007C4908">
              <w:rPr>
                <w:sz w:val="20"/>
                <w:szCs w:val="20"/>
                <w:rtl/>
                <w:lang w:eastAsia="ar"/>
              </w:rPr>
              <w:t>.</w:t>
            </w:r>
          </w:p>
        </w:tc>
        <w:tc>
          <w:tcPr>
            <w:tcW w:w="2131" w:type="dxa"/>
            <w:vMerge w:val="restart"/>
            <w:shd w:val="clear" w:color="auto" w:fill="auto"/>
            <w:tcMar>
              <w:top w:w="15" w:type="dxa"/>
              <w:left w:w="108" w:type="dxa"/>
              <w:bottom w:w="0" w:type="dxa"/>
              <w:right w:w="108" w:type="dxa"/>
            </w:tcMar>
          </w:tcPr>
          <w:p w14:paraId="1F4EC293" w14:textId="743719CF" w:rsidR="00AA1879" w:rsidRPr="007C4908" w:rsidRDefault="00AA1879" w:rsidP="00B1373C">
            <w:pPr>
              <w:bidi/>
              <w:spacing w:after="100" w:afterAutospacing="1" w:line="240" w:lineRule="auto"/>
              <w:rPr>
                <w:sz w:val="20"/>
                <w:szCs w:val="20"/>
              </w:rPr>
            </w:pPr>
            <w:r w:rsidRPr="007C4908">
              <w:rPr>
                <w:sz w:val="20"/>
                <w:szCs w:val="20"/>
                <w:rtl/>
                <w:lang w:eastAsia="ar"/>
              </w:rPr>
              <w:t xml:space="preserve">توجد لدى السلطات القدرة على أن تقود بفعالية </w:t>
            </w:r>
            <w:r w:rsidRPr="007C4908">
              <w:rPr>
                <w:b/>
                <w:bCs/>
                <w:sz w:val="20"/>
                <w:szCs w:val="20"/>
                <w:rtl/>
                <w:lang w:eastAsia="ar"/>
              </w:rPr>
              <w:t>المراجعة</w:t>
            </w:r>
            <w:r w:rsidRPr="007C4908">
              <w:rPr>
                <w:sz w:val="20"/>
                <w:szCs w:val="20"/>
                <w:rtl/>
                <w:lang w:eastAsia="ar"/>
              </w:rPr>
              <w:t xml:space="preserve"> الدورية لخطط الإدارة المتكاملة </w:t>
            </w:r>
            <w:r w:rsidR="00226E48">
              <w:rPr>
                <w:sz w:val="20"/>
                <w:szCs w:val="20"/>
                <w:rtl/>
                <w:lang w:eastAsia="ar"/>
              </w:rPr>
              <w:t>للموارد المائية</w:t>
            </w:r>
            <w:r w:rsidRPr="007C4908">
              <w:rPr>
                <w:sz w:val="20"/>
                <w:szCs w:val="20"/>
                <w:rtl/>
                <w:lang w:eastAsia="ar"/>
              </w:rPr>
              <w:t>.</w:t>
            </w:r>
          </w:p>
        </w:tc>
      </w:tr>
      <w:tr w:rsidR="004C2255" w:rsidRPr="007C4908" w14:paraId="5EFCADC9" w14:textId="77777777" w:rsidTr="00C858AA">
        <w:trPr>
          <w:cantSplit/>
          <w:trHeight w:val="62"/>
        </w:trPr>
        <w:tc>
          <w:tcPr>
            <w:tcW w:w="1696" w:type="dxa"/>
            <w:shd w:val="clear" w:color="auto" w:fill="DBE5F1"/>
            <w:tcMar>
              <w:top w:w="15" w:type="dxa"/>
              <w:left w:w="108" w:type="dxa"/>
              <w:bottom w:w="0" w:type="dxa"/>
              <w:right w:w="108" w:type="dxa"/>
            </w:tcMar>
          </w:tcPr>
          <w:p w14:paraId="0B56EAB9" w14:textId="293E0B22" w:rsidR="00AA1879" w:rsidRDefault="00AA1879" w:rsidP="002F35B6">
            <w:pPr>
              <w:bidi/>
              <w:spacing w:after="0" w:line="240" w:lineRule="auto"/>
              <w:jc w:val="right"/>
              <w:rPr>
                <w:b/>
                <w:sz w:val="20"/>
                <w:szCs w:val="20"/>
              </w:rPr>
            </w:pPr>
            <w:r w:rsidRPr="00A358DE">
              <w:rPr>
                <w:sz w:val="20"/>
                <w:szCs w:val="20"/>
                <w:rtl/>
                <w:lang w:eastAsia="ar"/>
              </w:rPr>
              <w:t>الدرجة</w:t>
            </w:r>
          </w:p>
        </w:tc>
        <w:tc>
          <w:tcPr>
            <w:tcW w:w="845" w:type="dxa"/>
            <w:shd w:val="clear" w:color="auto" w:fill="FFFF00"/>
          </w:tcPr>
          <w:p w14:paraId="1660A395" w14:textId="4C3DECD8" w:rsidR="00AA1879" w:rsidRDefault="00AA1879" w:rsidP="002F35B6">
            <w:pPr>
              <w:bidi/>
              <w:spacing w:after="0" w:line="240" w:lineRule="auto"/>
              <w:ind w:left="71"/>
              <w:rPr>
                <w:b/>
                <w:sz w:val="20"/>
                <w:szCs w:val="20"/>
              </w:rPr>
            </w:pPr>
            <w:r w:rsidRPr="00A358DE">
              <w:rPr>
                <w:sz w:val="20"/>
                <w:szCs w:val="20"/>
                <w:lang w:val="en-US" w:eastAsia="ar" w:bidi="en-US"/>
              </w:rPr>
              <w:t>XX</w:t>
            </w:r>
          </w:p>
        </w:tc>
        <w:tc>
          <w:tcPr>
            <w:tcW w:w="1843" w:type="dxa"/>
            <w:vMerge/>
            <w:shd w:val="clear" w:color="auto" w:fill="auto"/>
            <w:tcMar>
              <w:top w:w="15" w:type="dxa"/>
              <w:left w:w="108" w:type="dxa"/>
              <w:bottom w:w="0" w:type="dxa"/>
              <w:right w:w="108" w:type="dxa"/>
            </w:tcMar>
          </w:tcPr>
          <w:p w14:paraId="14704A72" w14:textId="77777777" w:rsidR="00AA1879" w:rsidRPr="007C4908" w:rsidRDefault="00AA1879" w:rsidP="00A46631">
            <w:pPr>
              <w:bidi/>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32E4BD8C" w14:textId="77777777" w:rsidR="00AA1879" w:rsidRPr="007C4908" w:rsidRDefault="00AA1879" w:rsidP="00A46631">
            <w:pPr>
              <w:bidi/>
              <w:spacing w:after="0" w:line="240" w:lineRule="auto"/>
              <w:rPr>
                <w:sz w:val="20"/>
                <w:szCs w:val="20"/>
              </w:rPr>
            </w:pPr>
          </w:p>
        </w:tc>
        <w:tc>
          <w:tcPr>
            <w:tcW w:w="2578" w:type="dxa"/>
            <w:gridSpan w:val="2"/>
            <w:vMerge/>
            <w:shd w:val="clear" w:color="auto" w:fill="auto"/>
            <w:tcMar>
              <w:top w:w="15" w:type="dxa"/>
              <w:left w:w="108" w:type="dxa"/>
              <w:bottom w:w="0" w:type="dxa"/>
              <w:right w:w="108" w:type="dxa"/>
            </w:tcMar>
          </w:tcPr>
          <w:p w14:paraId="0C487E4D" w14:textId="77777777" w:rsidR="00AA1879" w:rsidRPr="007C4908" w:rsidRDefault="00AA1879" w:rsidP="003500FB">
            <w:pPr>
              <w:bidi/>
              <w:rPr>
                <w:sz w:val="20"/>
                <w:szCs w:val="20"/>
              </w:rPr>
            </w:pPr>
          </w:p>
        </w:tc>
        <w:tc>
          <w:tcPr>
            <w:tcW w:w="1816" w:type="dxa"/>
            <w:vMerge/>
            <w:shd w:val="clear" w:color="auto" w:fill="auto"/>
            <w:tcMar>
              <w:top w:w="15" w:type="dxa"/>
              <w:left w:w="108" w:type="dxa"/>
              <w:bottom w:w="0" w:type="dxa"/>
              <w:right w:w="108" w:type="dxa"/>
            </w:tcMar>
          </w:tcPr>
          <w:p w14:paraId="54220CAA" w14:textId="77777777" w:rsidR="00AA1879" w:rsidRPr="007C4908" w:rsidRDefault="00AA1879" w:rsidP="004F74B2">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394CB48B" w14:textId="77777777" w:rsidR="00AA1879" w:rsidRPr="007C4908" w:rsidRDefault="00AA1879" w:rsidP="00E64D33">
            <w:pPr>
              <w:bidi/>
              <w:spacing w:after="0" w:line="240" w:lineRule="auto"/>
              <w:rPr>
                <w:sz w:val="20"/>
                <w:szCs w:val="20"/>
              </w:rPr>
            </w:pPr>
          </w:p>
        </w:tc>
        <w:tc>
          <w:tcPr>
            <w:tcW w:w="2131" w:type="dxa"/>
            <w:vMerge/>
            <w:shd w:val="clear" w:color="auto" w:fill="auto"/>
            <w:tcMar>
              <w:top w:w="15" w:type="dxa"/>
              <w:left w:w="108" w:type="dxa"/>
              <w:bottom w:w="0" w:type="dxa"/>
              <w:right w:w="108" w:type="dxa"/>
            </w:tcMar>
          </w:tcPr>
          <w:p w14:paraId="4EB709B8" w14:textId="77777777" w:rsidR="00AA1879" w:rsidRPr="007C4908" w:rsidRDefault="00AA1879" w:rsidP="004F74B2">
            <w:pPr>
              <w:bidi/>
              <w:spacing w:after="0" w:line="240" w:lineRule="auto"/>
              <w:rPr>
                <w:sz w:val="20"/>
                <w:szCs w:val="20"/>
              </w:rPr>
            </w:pPr>
          </w:p>
        </w:tc>
      </w:tr>
      <w:tr w:rsidR="00E42EA7" w:rsidRPr="00AE0472" w14:paraId="5EC6E12B" w14:textId="77777777" w:rsidTr="008A35CE">
        <w:trPr>
          <w:trHeight w:val="259"/>
        </w:trPr>
        <w:tc>
          <w:tcPr>
            <w:tcW w:w="15020" w:type="dxa"/>
            <w:gridSpan w:val="9"/>
            <w:shd w:val="clear" w:color="auto" w:fill="auto"/>
          </w:tcPr>
          <w:p w14:paraId="55783332" w14:textId="77777777" w:rsidR="00E42EA7" w:rsidRPr="00AE0472" w:rsidRDefault="00E42EA7" w:rsidP="00DE5F0C">
            <w:pPr>
              <w:bidi/>
              <w:spacing w:after="0" w:line="240" w:lineRule="auto"/>
              <w:ind w:left="127"/>
              <w:rPr>
                <w:sz w:val="20"/>
                <w:szCs w:val="20"/>
              </w:rPr>
            </w:pPr>
            <w:r w:rsidRPr="00AE0472">
              <w:rPr>
                <w:b/>
                <w:bCs/>
                <w:sz w:val="20"/>
                <w:szCs w:val="20"/>
                <w:rtl/>
                <w:lang w:eastAsia="ar"/>
              </w:rPr>
              <w:t>وصف الوضع:</w:t>
            </w:r>
            <w:r w:rsidRPr="00AE0472">
              <w:rPr>
                <w:sz w:val="20"/>
                <w:szCs w:val="20"/>
                <w:rtl/>
                <w:lang w:eastAsia="ar"/>
              </w:rPr>
              <w:t xml:space="preserve"> </w:t>
            </w:r>
            <w:r w:rsidRPr="00AE0472">
              <w:rPr>
                <w:sz w:val="20"/>
                <w:szCs w:val="20"/>
                <w:lang w:val="en-US" w:eastAsia="ar" w:bidi="en-US"/>
              </w:rPr>
              <w:t>xxx</w:t>
            </w:r>
          </w:p>
          <w:p w14:paraId="7F50EDFC" w14:textId="12BACFE3" w:rsidR="00E42EA7" w:rsidRPr="00DB7316" w:rsidRDefault="00E42EA7" w:rsidP="00DE5F0C">
            <w:pPr>
              <w:tabs>
                <w:tab w:val="left" w:pos="6276"/>
              </w:tabs>
              <w:bidi/>
              <w:spacing w:after="0" w:line="240" w:lineRule="auto"/>
              <w:ind w:left="127"/>
              <w:rPr>
                <w:sz w:val="19"/>
                <w:szCs w:val="19"/>
              </w:rPr>
            </w:pPr>
            <w:r w:rsidRPr="00DB7316">
              <w:rPr>
                <w:sz w:val="19"/>
                <w:szCs w:val="19"/>
                <w:rtl/>
                <w:lang w:eastAsia="ar"/>
              </w:rPr>
              <w:t>[مثلاً الإشارة إلى السلطات والولايات، ومستويات القدرة، وتقارير.]</w:t>
            </w:r>
          </w:p>
        </w:tc>
      </w:tr>
      <w:tr w:rsidR="00E42EA7" w:rsidRPr="00AE0472" w14:paraId="1DE8DB19" w14:textId="77777777" w:rsidTr="008A35CE">
        <w:trPr>
          <w:trHeight w:val="259"/>
        </w:trPr>
        <w:tc>
          <w:tcPr>
            <w:tcW w:w="15020" w:type="dxa"/>
            <w:gridSpan w:val="9"/>
            <w:tcBorders>
              <w:bottom w:val="single" w:sz="12" w:space="0" w:color="auto"/>
            </w:tcBorders>
            <w:shd w:val="clear" w:color="auto" w:fill="auto"/>
          </w:tcPr>
          <w:p w14:paraId="0EB91BF2" w14:textId="77777777" w:rsidR="00E42EA7" w:rsidRPr="00AE0472" w:rsidRDefault="00E42EA7" w:rsidP="00DE5F0C">
            <w:pPr>
              <w:bidi/>
              <w:spacing w:after="0" w:line="240" w:lineRule="auto"/>
              <w:ind w:left="127"/>
              <w:rPr>
                <w:sz w:val="20"/>
                <w:szCs w:val="20"/>
              </w:rPr>
            </w:pPr>
            <w:r w:rsidRPr="00AE0472">
              <w:rPr>
                <w:b/>
                <w:bCs/>
                <w:sz w:val="20"/>
                <w:szCs w:val="20"/>
                <w:rtl/>
                <w:lang w:eastAsia="ar"/>
              </w:rPr>
              <w:t>الآفاق المستقبلية</w:t>
            </w:r>
            <w:r w:rsidRPr="00AE0472">
              <w:rPr>
                <w:sz w:val="20"/>
                <w:szCs w:val="20"/>
                <w:rtl/>
                <w:lang w:eastAsia="ar"/>
              </w:rPr>
              <w:t xml:space="preserve">: </w:t>
            </w:r>
            <w:r w:rsidRPr="00AE0472">
              <w:rPr>
                <w:sz w:val="20"/>
                <w:szCs w:val="20"/>
                <w:lang w:val="en-US" w:eastAsia="ar" w:bidi="en-US"/>
              </w:rPr>
              <w:t>xxx</w:t>
            </w:r>
          </w:p>
          <w:p w14:paraId="6E71C6E9" w14:textId="7043A398" w:rsidR="00E42EA7" w:rsidRPr="00DB7316" w:rsidRDefault="00E42EA7" w:rsidP="00F06C96">
            <w:pPr>
              <w:tabs>
                <w:tab w:val="left" w:pos="6276"/>
              </w:tabs>
              <w:bidi/>
              <w:spacing w:after="0" w:line="240" w:lineRule="auto"/>
              <w:ind w:left="127"/>
              <w:rPr>
                <w:sz w:val="19"/>
                <w:szCs w:val="19"/>
              </w:rPr>
            </w:pPr>
            <w:r w:rsidRPr="00DB7316">
              <w:rPr>
                <w:sz w:val="19"/>
                <w:szCs w:val="19"/>
                <w:rtl/>
                <w:lang w:eastAsia="ar"/>
              </w:rPr>
              <w:lastRenderedPageBreak/>
              <w:t>[مثلاً الأنشطة المخطط لها أو الموصى بها لتحسين قدرة السلطات أو فعاليتها؛ العوامل المعيقة والميسِّرة؛ وضع مسودة غايات مؤقتة حيثما كان ذلك مناسباً.]</w:t>
            </w:r>
          </w:p>
        </w:tc>
      </w:tr>
      <w:tr w:rsidR="003C39B9" w:rsidRPr="007C4908" w14:paraId="6393E940" w14:textId="77777777" w:rsidTr="001D73F8">
        <w:trPr>
          <w:cantSplit/>
          <w:trHeight w:val="1497"/>
        </w:trPr>
        <w:tc>
          <w:tcPr>
            <w:tcW w:w="2541" w:type="dxa"/>
            <w:gridSpan w:val="2"/>
            <w:tcBorders>
              <w:top w:val="single" w:sz="12" w:space="0" w:color="auto"/>
            </w:tcBorders>
            <w:shd w:val="clear" w:color="auto" w:fill="DBE5F1"/>
            <w:tcMar>
              <w:top w:w="15" w:type="dxa"/>
              <w:left w:w="108" w:type="dxa"/>
              <w:bottom w:w="0" w:type="dxa"/>
              <w:right w:w="108" w:type="dxa"/>
            </w:tcMar>
          </w:tcPr>
          <w:p w14:paraId="594C8B6A" w14:textId="46615705" w:rsidR="00AA1879" w:rsidRPr="007C4908" w:rsidRDefault="00AA1879" w:rsidP="009A0FC3">
            <w:pPr>
              <w:bidi/>
              <w:spacing w:after="0" w:line="240" w:lineRule="auto"/>
              <w:rPr>
                <w:b/>
                <w:sz w:val="20"/>
                <w:szCs w:val="20"/>
              </w:rPr>
            </w:pPr>
            <w:r w:rsidRPr="00E42EA7">
              <w:rPr>
                <w:b/>
                <w:bCs/>
                <w:sz w:val="20"/>
                <w:szCs w:val="20"/>
                <w:rtl/>
                <w:lang w:eastAsia="ar"/>
              </w:rPr>
              <w:lastRenderedPageBreak/>
              <w:t xml:space="preserve">ب. التنسيق بين </w:t>
            </w:r>
            <w:r w:rsidRPr="00E42EA7">
              <w:rPr>
                <w:sz w:val="20"/>
                <w:szCs w:val="20"/>
                <w:rtl/>
                <w:lang w:eastAsia="ar"/>
              </w:rPr>
              <w:t xml:space="preserve">السلطات الحكومية الوطنية التي تمثل </w:t>
            </w:r>
            <w:r w:rsidRPr="00E42EA7">
              <w:rPr>
                <w:b/>
                <w:bCs/>
                <w:sz w:val="20"/>
                <w:szCs w:val="20"/>
                <w:rtl/>
                <w:lang w:eastAsia="ar"/>
              </w:rPr>
              <w:t>مختلف القطاعات</w:t>
            </w:r>
            <w:r w:rsidRPr="00AF4162">
              <w:rPr>
                <w:rStyle w:val="FootnoteReference"/>
                <w:sz w:val="20"/>
                <w:szCs w:val="20"/>
                <w:rtl/>
                <w:lang w:eastAsia="ar"/>
              </w:rPr>
              <w:footnoteReference w:id="14"/>
            </w:r>
            <w:r w:rsidRPr="00E42EA7">
              <w:rPr>
                <w:sz w:val="20"/>
                <w:szCs w:val="20"/>
                <w:rtl/>
                <w:lang w:eastAsia="ar"/>
              </w:rPr>
              <w:t xml:space="preserve"> بشأن موارد المياه والسياسة والتخطيط والإدارة المتعلقة بالمياه.</w:t>
            </w:r>
          </w:p>
        </w:tc>
        <w:tc>
          <w:tcPr>
            <w:tcW w:w="1843" w:type="dxa"/>
            <w:vMerge w:val="restart"/>
            <w:tcBorders>
              <w:top w:val="single" w:sz="12" w:space="0" w:color="auto"/>
            </w:tcBorders>
            <w:shd w:val="clear" w:color="auto" w:fill="auto"/>
            <w:tcMar>
              <w:top w:w="15" w:type="dxa"/>
              <w:left w:w="108" w:type="dxa"/>
              <w:bottom w:w="0" w:type="dxa"/>
              <w:right w:w="108" w:type="dxa"/>
            </w:tcMar>
          </w:tcPr>
          <w:p w14:paraId="688D4742" w14:textId="765045B2" w:rsidR="00AA1879" w:rsidRPr="007C4908" w:rsidRDefault="00AA1879" w:rsidP="00B1373C">
            <w:pPr>
              <w:bidi/>
              <w:spacing w:after="0" w:line="240" w:lineRule="auto"/>
              <w:rPr>
                <w:sz w:val="20"/>
                <w:szCs w:val="20"/>
              </w:rPr>
            </w:pPr>
            <w:r w:rsidRPr="007C4908">
              <w:rPr>
                <w:b/>
                <w:bCs/>
                <w:sz w:val="20"/>
                <w:szCs w:val="20"/>
                <w:rtl/>
                <w:lang w:eastAsia="ar"/>
              </w:rPr>
              <w:t>لا يجري تبادل المعلومات</w:t>
            </w:r>
            <w:r w:rsidRPr="007C4908">
              <w:rPr>
                <w:sz w:val="20"/>
                <w:szCs w:val="20"/>
                <w:rtl/>
                <w:lang w:eastAsia="ar"/>
              </w:rPr>
              <w:t xml:space="preserve"> بين مختلف قطاعات الحكومة بشأن السياسة والتخطيط والإدارة.</w:t>
            </w:r>
          </w:p>
        </w:tc>
        <w:tc>
          <w:tcPr>
            <w:tcW w:w="2191" w:type="dxa"/>
            <w:gridSpan w:val="2"/>
            <w:vMerge w:val="restart"/>
            <w:tcBorders>
              <w:top w:val="single" w:sz="12" w:space="0" w:color="auto"/>
            </w:tcBorders>
            <w:shd w:val="clear" w:color="auto" w:fill="auto"/>
            <w:tcMar>
              <w:top w:w="15" w:type="dxa"/>
              <w:left w:w="108" w:type="dxa"/>
              <w:bottom w:w="0" w:type="dxa"/>
              <w:right w:w="108" w:type="dxa"/>
            </w:tcMar>
          </w:tcPr>
          <w:p w14:paraId="33AB9F5F" w14:textId="77777777" w:rsidR="00AA1879" w:rsidRPr="007C4908" w:rsidRDefault="00AA1879" w:rsidP="00B1373C">
            <w:pPr>
              <w:bidi/>
              <w:spacing w:after="0" w:line="240" w:lineRule="auto"/>
              <w:rPr>
                <w:sz w:val="20"/>
                <w:szCs w:val="20"/>
              </w:rPr>
            </w:pPr>
            <w:r w:rsidRPr="007C4908">
              <w:rPr>
                <w:sz w:val="20"/>
                <w:szCs w:val="20"/>
                <w:rtl/>
                <w:lang w:eastAsia="ar"/>
              </w:rPr>
              <w:t xml:space="preserve">تتاح بين مختلف القطاعات </w:t>
            </w:r>
            <w:r w:rsidRPr="007C4908">
              <w:rPr>
                <w:b/>
                <w:bCs/>
                <w:sz w:val="20"/>
                <w:szCs w:val="20"/>
                <w:rtl/>
                <w:lang w:eastAsia="ar"/>
              </w:rPr>
              <w:t>معلومات</w:t>
            </w:r>
            <w:r w:rsidRPr="007C4908">
              <w:rPr>
                <w:sz w:val="20"/>
                <w:szCs w:val="20"/>
                <w:rtl/>
                <w:lang w:eastAsia="ar"/>
              </w:rPr>
              <w:t xml:space="preserve"> عن موارد المياه والسياسة والتخطيط والإدارة المتعلقة بالمياه.</w:t>
            </w:r>
          </w:p>
        </w:tc>
        <w:tc>
          <w:tcPr>
            <w:tcW w:w="2088" w:type="dxa"/>
            <w:vMerge w:val="restart"/>
            <w:tcBorders>
              <w:top w:val="single" w:sz="12" w:space="0" w:color="auto"/>
            </w:tcBorders>
            <w:shd w:val="clear" w:color="auto" w:fill="auto"/>
            <w:tcMar>
              <w:top w:w="15" w:type="dxa"/>
              <w:left w:w="108" w:type="dxa"/>
              <w:bottom w:w="0" w:type="dxa"/>
              <w:right w:w="108" w:type="dxa"/>
            </w:tcMar>
          </w:tcPr>
          <w:p w14:paraId="5A0DBC94" w14:textId="1D36F1BC" w:rsidR="00AA1879" w:rsidRPr="007C4908" w:rsidRDefault="00AA1879" w:rsidP="00B1373C">
            <w:pPr>
              <w:bidi/>
              <w:spacing w:after="0" w:line="240" w:lineRule="auto"/>
              <w:rPr>
                <w:sz w:val="20"/>
                <w:szCs w:val="20"/>
              </w:rPr>
            </w:pPr>
            <w:r>
              <w:rPr>
                <w:b/>
                <w:bCs/>
                <w:sz w:val="20"/>
                <w:szCs w:val="20"/>
                <w:rtl/>
                <w:lang w:eastAsia="ar"/>
              </w:rPr>
              <w:t>التواصل: يجري تبادل</w:t>
            </w:r>
            <w:r>
              <w:rPr>
                <w:sz w:val="20"/>
                <w:szCs w:val="20"/>
                <w:rtl/>
                <w:lang w:eastAsia="ar"/>
              </w:rPr>
              <w:t xml:space="preserve"> المعلومات والخبرات والآراء بين مختلف القطاعات.</w:t>
            </w:r>
          </w:p>
        </w:tc>
        <w:tc>
          <w:tcPr>
            <w:tcW w:w="1816" w:type="dxa"/>
            <w:vMerge w:val="restart"/>
            <w:tcBorders>
              <w:top w:val="single" w:sz="12" w:space="0" w:color="auto"/>
            </w:tcBorders>
            <w:shd w:val="clear" w:color="auto" w:fill="auto"/>
            <w:tcMar>
              <w:top w:w="15" w:type="dxa"/>
              <w:left w:w="108" w:type="dxa"/>
              <w:bottom w:w="0" w:type="dxa"/>
              <w:right w:w="108" w:type="dxa"/>
            </w:tcMar>
          </w:tcPr>
          <w:p w14:paraId="5C085507" w14:textId="5FE471DE" w:rsidR="00AA1879" w:rsidRPr="007C4908" w:rsidRDefault="00AA1879" w:rsidP="00B1373C">
            <w:pPr>
              <w:bidi/>
              <w:spacing w:after="0" w:line="240" w:lineRule="auto"/>
              <w:rPr>
                <w:sz w:val="20"/>
                <w:szCs w:val="20"/>
              </w:rPr>
            </w:pPr>
            <w:r>
              <w:rPr>
                <w:b/>
                <w:bCs/>
                <w:sz w:val="20"/>
                <w:szCs w:val="20"/>
                <w:rtl/>
                <w:lang w:eastAsia="ar"/>
              </w:rPr>
              <w:t xml:space="preserve">التشاور: </w:t>
            </w:r>
            <w:r>
              <w:rPr>
                <w:sz w:val="20"/>
                <w:szCs w:val="20"/>
                <w:rtl/>
                <w:lang w:eastAsia="ar"/>
              </w:rPr>
              <w:t xml:space="preserve">تتاح فرص أمام مختلف القطاعات </w:t>
            </w:r>
            <w:r>
              <w:rPr>
                <w:b/>
                <w:bCs/>
                <w:sz w:val="20"/>
                <w:szCs w:val="20"/>
                <w:rtl/>
                <w:lang w:eastAsia="ar"/>
              </w:rPr>
              <w:t>للمشاركة</w:t>
            </w:r>
            <w:r>
              <w:rPr>
                <w:sz w:val="20"/>
                <w:szCs w:val="20"/>
                <w:rtl/>
                <w:lang w:eastAsia="ar"/>
              </w:rPr>
              <w:t xml:space="preserve"> في عمليات وضع السياسة والتخطيط والإدارة.</w:t>
            </w:r>
          </w:p>
        </w:tc>
        <w:tc>
          <w:tcPr>
            <w:tcW w:w="2410" w:type="dxa"/>
            <w:vMerge w:val="restart"/>
            <w:tcBorders>
              <w:top w:val="single" w:sz="12" w:space="0" w:color="auto"/>
            </w:tcBorders>
            <w:shd w:val="clear" w:color="auto" w:fill="auto"/>
            <w:tcMar>
              <w:top w:w="15" w:type="dxa"/>
              <w:left w:w="108" w:type="dxa"/>
              <w:bottom w:w="0" w:type="dxa"/>
              <w:right w:w="108" w:type="dxa"/>
            </w:tcMar>
          </w:tcPr>
          <w:p w14:paraId="46B2D086" w14:textId="14EA42E7" w:rsidR="00AA1879" w:rsidRPr="007C4908" w:rsidRDefault="00AA1879" w:rsidP="00B1373C">
            <w:pPr>
              <w:bidi/>
              <w:spacing w:after="0" w:line="240" w:lineRule="auto"/>
              <w:rPr>
                <w:sz w:val="20"/>
                <w:szCs w:val="20"/>
              </w:rPr>
            </w:pPr>
            <w:r>
              <w:rPr>
                <w:b/>
                <w:bCs/>
                <w:sz w:val="20"/>
                <w:szCs w:val="20"/>
                <w:rtl/>
                <w:lang w:eastAsia="ar"/>
              </w:rPr>
              <w:t xml:space="preserve">التعاون: </w:t>
            </w:r>
            <w:r>
              <w:rPr>
                <w:sz w:val="20"/>
                <w:szCs w:val="20"/>
                <w:rtl/>
                <w:lang w:eastAsia="ar"/>
              </w:rPr>
              <w:t xml:space="preserve">توجد </w:t>
            </w:r>
            <w:r>
              <w:rPr>
                <w:b/>
                <w:bCs/>
                <w:sz w:val="20"/>
                <w:szCs w:val="20"/>
                <w:rtl/>
                <w:lang w:eastAsia="ar"/>
              </w:rPr>
              <w:t>ترتيبات</w:t>
            </w:r>
            <w:r>
              <w:rPr>
                <w:sz w:val="20"/>
                <w:szCs w:val="20"/>
                <w:rtl/>
                <w:lang w:eastAsia="ar"/>
              </w:rPr>
              <w:t xml:space="preserve"> رسمية بين مختلف القطاعات الحكومية بهدف الاتفاق على قرارات جماعية بشأن القضايا والأنشطة الهامة. </w:t>
            </w:r>
          </w:p>
        </w:tc>
        <w:tc>
          <w:tcPr>
            <w:tcW w:w="2131" w:type="dxa"/>
            <w:vMerge w:val="restart"/>
            <w:tcBorders>
              <w:top w:val="single" w:sz="12" w:space="0" w:color="auto"/>
            </w:tcBorders>
            <w:shd w:val="clear" w:color="auto" w:fill="auto"/>
            <w:tcMar>
              <w:top w:w="15" w:type="dxa"/>
              <w:left w:w="108" w:type="dxa"/>
              <w:bottom w:w="0" w:type="dxa"/>
              <w:right w:w="108" w:type="dxa"/>
            </w:tcMar>
          </w:tcPr>
          <w:p w14:paraId="54F67C7F" w14:textId="77777777" w:rsidR="00AA1879" w:rsidRPr="007C4908" w:rsidRDefault="00AA1879" w:rsidP="00B1373C">
            <w:pPr>
              <w:bidi/>
              <w:spacing w:after="0" w:line="240" w:lineRule="auto"/>
              <w:rPr>
                <w:b/>
                <w:sz w:val="20"/>
                <w:szCs w:val="20"/>
              </w:rPr>
            </w:pPr>
            <w:r w:rsidRPr="007C4908">
              <w:rPr>
                <w:b/>
                <w:bCs/>
                <w:sz w:val="20"/>
                <w:szCs w:val="20"/>
                <w:rtl/>
                <w:lang w:eastAsia="ar"/>
              </w:rPr>
              <w:t xml:space="preserve">القرارات المشتركة والإنتاج المشترك: </w:t>
            </w:r>
          </w:p>
          <w:p w14:paraId="0F12E97C" w14:textId="77777777" w:rsidR="00AA1879" w:rsidRPr="007C4908" w:rsidRDefault="00AA1879" w:rsidP="00B1373C">
            <w:pPr>
              <w:bidi/>
              <w:spacing w:after="0" w:line="240" w:lineRule="auto"/>
              <w:rPr>
                <w:sz w:val="20"/>
                <w:szCs w:val="20"/>
              </w:rPr>
            </w:pPr>
            <w:r w:rsidRPr="00EF6541">
              <w:rPr>
                <w:sz w:val="20"/>
                <w:szCs w:val="20"/>
                <w:rtl/>
                <w:lang w:eastAsia="ar"/>
              </w:rPr>
              <w:t>تقاسم السلطة بين مختلف القطاعات بشأن الأنشطة المشتركة لوضع السياسة والتخطيط والإدارة.</w:t>
            </w:r>
          </w:p>
        </w:tc>
      </w:tr>
      <w:tr w:rsidR="003C39B9" w:rsidRPr="007C4908" w14:paraId="2EF2CAB0" w14:textId="77777777" w:rsidTr="00C858AA">
        <w:trPr>
          <w:cantSplit/>
          <w:trHeight w:val="100"/>
        </w:trPr>
        <w:tc>
          <w:tcPr>
            <w:tcW w:w="1696" w:type="dxa"/>
            <w:shd w:val="clear" w:color="auto" w:fill="DBE5F1"/>
            <w:tcMar>
              <w:top w:w="15" w:type="dxa"/>
              <w:left w:w="108" w:type="dxa"/>
              <w:bottom w:w="0" w:type="dxa"/>
              <w:right w:w="108" w:type="dxa"/>
            </w:tcMar>
          </w:tcPr>
          <w:p w14:paraId="2E200A0F" w14:textId="573D7CAF" w:rsidR="00AA1879" w:rsidRPr="00E42EA7" w:rsidRDefault="00AA1879" w:rsidP="002F35B6">
            <w:pPr>
              <w:bidi/>
              <w:spacing w:after="0" w:line="240" w:lineRule="auto"/>
              <w:ind w:left="-57"/>
              <w:jc w:val="right"/>
              <w:rPr>
                <w:b/>
                <w:bCs/>
                <w:sz w:val="20"/>
                <w:szCs w:val="20"/>
              </w:rPr>
            </w:pPr>
            <w:r w:rsidRPr="00A358DE">
              <w:rPr>
                <w:sz w:val="20"/>
                <w:szCs w:val="20"/>
                <w:rtl/>
                <w:lang w:eastAsia="ar"/>
              </w:rPr>
              <w:t>الدرجة</w:t>
            </w:r>
          </w:p>
        </w:tc>
        <w:tc>
          <w:tcPr>
            <w:tcW w:w="845" w:type="dxa"/>
            <w:shd w:val="clear" w:color="auto" w:fill="FFFF00"/>
          </w:tcPr>
          <w:p w14:paraId="70B5B5C9" w14:textId="6CE52D46" w:rsidR="00AA1879" w:rsidRPr="00E42EA7" w:rsidRDefault="00AA1879" w:rsidP="002F35B6">
            <w:pPr>
              <w:bidi/>
              <w:spacing w:after="0" w:line="240" w:lineRule="auto"/>
              <w:ind w:left="71"/>
              <w:rPr>
                <w:b/>
                <w:bCs/>
                <w:sz w:val="20"/>
                <w:szCs w:val="20"/>
              </w:rPr>
            </w:pPr>
            <w:r w:rsidRPr="00A358DE">
              <w:rPr>
                <w:sz w:val="20"/>
                <w:szCs w:val="20"/>
                <w:lang w:val="en-US" w:eastAsia="ar" w:bidi="en-US"/>
              </w:rPr>
              <w:t>XX</w:t>
            </w:r>
          </w:p>
        </w:tc>
        <w:tc>
          <w:tcPr>
            <w:tcW w:w="1843" w:type="dxa"/>
            <w:vMerge/>
            <w:shd w:val="clear" w:color="auto" w:fill="auto"/>
            <w:tcMar>
              <w:top w:w="15" w:type="dxa"/>
              <w:left w:w="108" w:type="dxa"/>
              <w:bottom w:w="0" w:type="dxa"/>
              <w:right w:w="108" w:type="dxa"/>
            </w:tcMar>
          </w:tcPr>
          <w:p w14:paraId="060BC76D" w14:textId="77777777" w:rsidR="00AA1879" w:rsidRPr="007C4908" w:rsidRDefault="00AA1879" w:rsidP="008A01A3">
            <w:pPr>
              <w:bidi/>
              <w:spacing w:after="0"/>
              <w:rPr>
                <w:b/>
                <w:sz w:val="20"/>
                <w:szCs w:val="20"/>
              </w:rPr>
            </w:pPr>
          </w:p>
        </w:tc>
        <w:tc>
          <w:tcPr>
            <w:tcW w:w="2191" w:type="dxa"/>
            <w:gridSpan w:val="2"/>
            <w:vMerge/>
            <w:shd w:val="clear" w:color="auto" w:fill="auto"/>
            <w:tcMar>
              <w:top w:w="15" w:type="dxa"/>
              <w:left w:w="108" w:type="dxa"/>
              <w:bottom w:w="0" w:type="dxa"/>
              <w:right w:w="108" w:type="dxa"/>
            </w:tcMar>
          </w:tcPr>
          <w:p w14:paraId="0CEE4730" w14:textId="77777777" w:rsidR="00AA1879" w:rsidRPr="007C4908" w:rsidDel="00584020" w:rsidRDefault="00AA1879" w:rsidP="003C21ED">
            <w:pPr>
              <w:bidi/>
              <w:spacing w:after="0"/>
              <w:rPr>
                <w:b/>
                <w:sz w:val="20"/>
                <w:szCs w:val="20"/>
              </w:rPr>
            </w:pPr>
          </w:p>
        </w:tc>
        <w:tc>
          <w:tcPr>
            <w:tcW w:w="2088" w:type="dxa"/>
            <w:vMerge/>
            <w:shd w:val="clear" w:color="auto" w:fill="auto"/>
            <w:tcMar>
              <w:top w:w="15" w:type="dxa"/>
              <w:left w:w="108" w:type="dxa"/>
              <w:bottom w:w="0" w:type="dxa"/>
              <w:right w:w="108" w:type="dxa"/>
            </w:tcMar>
          </w:tcPr>
          <w:p w14:paraId="2C2DC4D2" w14:textId="77777777" w:rsidR="00AA1879" w:rsidRPr="007C4908" w:rsidDel="00584020" w:rsidRDefault="00AA1879" w:rsidP="0060012E">
            <w:pPr>
              <w:bidi/>
              <w:spacing w:after="0"/>
              <w:rPr>
                <w:b/>
                <w:sz w:val="20"/>
                <w:szCs w:val="20"/>
              </w:rPr>
            </w:pPr>
          </w:p>
        </w:tc>
        <w:tc>
          <w:tcPr>
            <w:tcW w:w="1816" w:type="dxa"/>
            <w:vMerge/>
            <w:shd w:val="clear" w:color="auto" w:fill="auto"/>
            <w:tcMar>
              <w:top w:w="15" w:type="dxa"/>
              <w:left w:w="108" w:type="dxa"/>
              <w:bottom w:w="0" w:type="dxa"/>
              <w:right w:w="108" w:type="dxa"/>
            </w:tcMar>
          </w:tcPr>
          <w:p w14:paraId="72E47198" w14:textId="77777777" w:rsidR="00AA1879" w:rsidRPr="007C4908" w:rsidDel="00584020" w:rsidRDefault="00AA1879" w:rsidP="00567409">
            <w:pPr>
              <w:bidi/>
              <w:spacing w:after="0"/>
              <w:rPr>
                <w:b/>
                <w:sz w:val="20"/>
                <w:szCs w:val="20"/>
              </w:rPr>
            </w:pPr>
          </w:p>
        </w:tc>
        <w:tc>
          <w:tcPr>
            <w:tcW w:w="2410" w:type="dxa"/>
            <w:vMerge/>
            <w:shd w:val="clear" w:color="auto" w:fill="auto"/>
            <w:tcMar>
              <w:top w:w="15" w:type="dxa"/>
              <w:left w:w="108" w:type="dxa"/>
              <w:bottom w:w="0" w:type="dxa"/>
              <w:right w:w="108" w:type="dxa"/>
            </w:tcMar>
          </w:tcPr>
          <w:p w14:paraId="40E6D518" w14:textId="77777777" w:rsidR="00AA1879" w:rsidRPr="007C4908" w:rsidDel="00584020" w:rsidRDefault="00AA1879" w:rsidP="00584020">
            <w:pPr>
              <w:bidi/>
              <w:spacing w:after="0"/>
              <w:rPr>
                <w:b/>
                <w:sz w:val="20"/>
                <w:szCs w:val="20"/>
              </w:rPr>
            </w:pPr>
          </w:p>
        </w:tc>
        <w:tc>
          <w:tcPr>
            <w:tcW w:w="2131" w:type="dxa"/>
            <w:vMerge/>
            <w:shd w:val="clear" w:color="auto" w:fill="auto"/>
            <w:tcMar>
              <w:top w:w="15" w:type="dxa"/>
              <w:left w:w="108" w:type="dxa"/>
              <w:bottom w:w="0" w:type="dxa"/>
              <w:right w:w="108" w:type="dxa"/>
            </w:tcMar>
          </w:tcPr>
          <w:p w14:paraId="7289E3BD" w14:textId="77777777" w:rsidR="00AA1879" w:rsidRPr="007C4908" w:rsidRDefault="00AA1879" w:rsidP="003C21ED">
            <w:pPr>
              <w:bidi/>
              <w:spacing w:after="0"/>
              <w:rPr>
                <w:b/>
                <w:sz w:val="20"/>
                <w:szCs w:val="20"/>
              </w:rPr>
            </w:pPr>
          </w:p>
        </w:tc>
      </w:tr>
      <w:tr w:rsidR="00E42EA7" w:rsidRPr="00AE0472" w14:paraId="1AC2EAB2" w14:textId="77777777" w:rsidTr="008A35CE">
        <w:trPr>
          <w:trHeight w:val="259"/>
        </w:trPr>
        <w:tc>
          <w:tcPr>
            <w:tcW w:w="15020" w:type="dxa"/>
            <w:gridSpan w:val="9"/>
            <w:shd w:val="clear" w:color="auto" w:fill="auto"/>
          </w:tcPr>
          <w:p w14:paraId="1D5FF20E" w14:textId="77777777" w:rsidR="00E42EA7" w:rsidRPr="00AE0472" w:rsidRDefault="00E42EA7" w:rsidP="00DE5F0C">
            <w:pPr>
              <w:bidi/>
              <w:spacing w:after="0" w:line="240" w:lineRule="auto"/>
              <w:ind w:left="127"/>
              <w:rPr>
                <w:sz w:val="20"/>
                <w:szCs w:val="20"/>
              </w:rPr>
            </w:pPr>
            <w:r w:rsidRPr="00AE0472">
              <w:rPr>
                <w:b/>
                <w:bCs/>
                <w:sz w:val="20"/>
                <w:szCs w:val="20"/>
                <w:rtl/>
                <w:lang w:eastAsia="ar"/>
              </w:rPr>
              <w:t>وصف الوضع:</w:t>
            </w:r>
            <w:r w:rsidRPr="00AE0472">
              <w:rPr>
                <w:sz w:val="20"/>
                <w:szCs w:val="20"/>
                <w:rtl/>
                <w:lang w:eastAsia="ar"/>
              </w:rPr>
              <w:t xml:space="preserve"> </w:t>
            </w:r>
            <w:r w:rsidRPr="00AE0472">
              <w:rPr>
                <w:sz w:val="20"/>
                <w:szCs w:val="20"/>
                <w:lang w:val="en-US" w:eastAsia="ar" w:bidi="en-US"/>
              </w:rPr>
              <w:t>xxx</w:t>
            </w:r>
          </w:p>
          <w:p w14:paraId="04D5D7C2" w14:textId="0F1F0FFA" w:rsidR="00E42EA7" w:rsidRPr="00DB7316" w:rsidRDefault="00E42EA7" w:rsidP="00DE5F0C">
            <w:pPr>
              <w:tabs>
                <w:tab w:val="left" w:pos="6276"/>
              </w:tabs>
              <w:bidi/>
              <w:spacing w:after="0" w:line="240" w:lineRule="auto"/>
              <w:ind w:left="127"/>
              <w:rPr>
                <w:sz w:val="19"/>
                <w:szCs w:val="19"/>
              </w:rPr>
            </w:pPr>
            <w:r w:rsidRPr="00DB7316">
              <w:rPr>
                <w:sz w:val="19"/>
                <w:szCs w:val="19"/>
                <w:rtl/>
                <w:lang w:eastAsia="ar"/>
              </w:rPr>
              <w:t>[مثلاً الإشارة إلى آليات التنسيق بين القطاعات، وأدلة على عقد الاجتماعات، وتقارير.]</w:t>
            </w:r>
          </w:p>
        </w:tc>
      </w:tr>
      <w:tr w:rsidR="00E42EA7" w:rsidRPr="00AE0472" w14:paraId="2196FABA" w14:textId="77777777" w:rsidTr="008A35CE">
        <w:trPr>
          <w:trHeight w:val="259"/>
        </w:trPr>
        <w:tc>
          <w:tcPr>
            <w:tcW w:w="15020" w:type="dxa"/>
            <w:gridSpan w:val="9"/>
            <w:shd w:val="clear" w:color="auto" w:fill="auto"/>
          </w:tcPr>
          <w:p w14:paraId="42B27180" w14:textId="77777777" w:rsidR="00E42EA7" w:rsidRPr="00AE0472" w:rsidRDefault="00E42EA7" w:rsidP="00DE5F0C">
            <w:pPr>
              <w:bidi/>
              <w:spacing w:after="0" w:line="240" w:lineRule="auto"/>
              <w:ind w:left="127"/>
              <w:rPr>
                <w:sz w:val="20"/>
                <w:szCs w:val="20"/>
              </w:rPr>
            </w:pPr>
            <w:r w:rsidRPr="00AE0472">
              <w:rPr>
                <w:b/>
                <w:bCs/>
                <w:sz w:val="20"/>
                <w:szCs w:val="20"/>
                <w:rtl/>
                <w:lang w:eastAsia="ar"/>
              </w:rPr>
              <w:t>الآفاق المستقبلية</w:t>
            </w:r>
            <w:r w:rsidRPr="00AE0472">
              <w:rPr>
                <w:sz w:val="20"/>
                <w:szCs w:val="20"/>
                <w:rtl/>
                <w:lang w:eastAsia="ar"/>
              </w:rPr>
              <w:t xml:space="preserve">: </w:t>
            </w:r>
            <w:r w:rsidRPr="00AE0472">
              <w:rPr>
                <w:sz w:val="20"/>
                <w:szCs w:val="20"/>
                <w:lang w:val="en-US" w:eastAsia="ar" w:bidi="en-US"/>
              </w:rPr>
              <w:t>xxx</w:t>
            </w:r>
          </w:p>
          <w:p w14:paraId="52B9163D" w14:textId="692894AF" w:rsidR="00E42EA7" w:rsidRPr="00DB7316" w:rsidRDefault="00E42EA7" w:rsidP="00A76EAF">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التنسيق بين القطاعات؛ العوامل المعيقة والميسِّرة؛ وضع مسودة غايات مؤقتة حيثما كان ذلك مناسباً.]</w:t>
            </w:r>
          </w:p>
        </w:tc>
      </w:tr>
    </w:tbl>
    <w:p w14:paraId="24D83E3E" w14:textId="77777777" w:rsidR="00B07598" w:rsidRDefault="00B07598" w:rsidP="003C39B9">
      <w:pPr>
        <w:bidi/>
        <w:spacing w:after="0" w:line="240" w:lineRule="auto"/>
      </w:pPr>
    </w:p>
    <w:p w14:paraId="3EA64CF3" w14:textId="77777777" w:rsidR="004C2255" w:rsidRDefault="004C2255" w:rsidP="003C39B9">
      <w:pPr>
        <w:bidi/>
        <w:spacing w:after="0" w:line="240" w:lineRule="auto"/>
      </w:pPr>
    </w:p>
    <w:p w14:paraId="77D969EC" w14:textId="30DF947B" w:rsidR="00AD50A8" w:rsidRDefault="00822EA8" w:rsidP="00422DF6">
      <w:pPr>
        <w:bidi/>
        <w:spacing w:after="0" w:line="240" w:lineRule="auto"/>
      </w:pPr>
      <w:r>
        <w:rPr>
          <w:rtl/>
        </w:rPr>
        <w:br w:type="column"/>
      </w:r>
    </w:p>
    <w:p w14:paraId="65036064" w14:textId="77777777" w:rsidR="00FC1747" w:rsidRDefault="00FC1747" w:rsidP="003C39B9">
      <w:pPr>
        <w:bidi/>
        <w:spacing w:after="0" w:line="240" w:lineRule="auto"/>
      </w:pPr>
    </w:p>
    <w:tbl>
      <w:tblPr>
        <w:bidiVisual/>
        <w:tblW w:w="150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272"/>
        <w:gridCol w:w="560"/>
        <w:gridCol w:w="2126"/>
        <w:gridCol w:w="2127"/>
        <w:gridCol w:w="2033"/>
        <w:gridCol w:w="2219"/>
        <w:gridCol w:w="2410"/>
        <w:gridCol w:w="2273"/>
      </w:tblGrid>
      <w:tr w:rsidR="00166E16" w:rsidRPr="007C4908" w14:paraId="500F4DED" w14:textId="77777777" w:rsidTr="00166E16">
        <w:trPr>
          <w:cantSplit/>
          <w:trHeight w:val="143"/>
        </w:trPr>
        <w:tc>
          <w:tcPr>
            <w:tcW w:w="1832" w:type="dxa"/>
            <w:gridSpan w:val="2"/>
            <w:tcBorders>
              <w:top w:val="nil"/>
              <w:left w:val="nil"/>
            </w:tcBorders>
            <w:shd w:val="clear" w:color="auto" w:fill="FFFFFF"/>
            <w:hideMark/>
          </w:tcPr>
          <w:p w14:paraId="26A5EEF1" w14:textId="589C9683" w:rsidR="004F13C2" w:rsidRPr="007C4908" w:rsidRDefault="004F13C2" w:rsidP="0096464C">
            <w:pPr>
              <w:bidi/>
              <w:spacing w:after="0" w:line="240" w:lineRule="auto"/>
              <w:ind w:left="142"/>
              <w:rPr>
                <w:sz w:val="20"/>
                <w:szCs w:val="20"/>
              </w:rPr>
            </w:pPr>
          </w:p>
        </w:tc>
        <w:tc>
          <w:tcPr>
            <w:tcW w:w="2126" w:type="dxa"/>
            <w:shd w:val="clear" w:color="auto" w:fill="BDD6EE" w:themeFill="accent1" w:themeFillTint="66"/>
            <w:tcMar>
              <w:top w:w="15" w:type="dxa"/>
              <w:left w:w="108" w:type="dxa"/>
              <w:bottom w:w="0" w:type="dxa"/>
              <w:right w:w="108" w:type="dxa"/>
            </w:tcMar>
            <w:hideMark/>
          </w:tcPr>
          <w:p w14:paraId="46CC5975" w14:textId="77777777" w:rsidR="004F13C2" w:rsidRPr="007C4908" w:rsidRDefault="004F13C2" w:rsidP="0096464C">
            <w:pPr>
              <w:bidi/>
              <w:spacing w:after="0" w:line="240" w:lineRule="auto"/>
              <w:jc w:val="center"/>
              <w:rPr>
                <w:sz w:val="20"/>
                <w:szCs w:val="20"/>
              </w:rPr>
            </w:pPr>
            <w:r w:rsidRPr="007C4908">
              <w:rPr>
                <w:sz w:val="20"/>
                <w:szCs w:val="20"/>
                <w:rtl/>
                <w:lang w:eastAsia="ar"/>
              </w:rPr>
              <w:t>منخفضة جداً (0)</w:t>
            </w:r>
          </w:p>
        </w:tc>
        <w:tc>
          <w:tcPr>
            <w:tcW w:w="2127" w:type="dxa"/>
            <w:shd w:val="clear" w:color="auto" w:fill="BDD6EE" w:themeFill="accent1" w:themeFillTint="66"/>
            <w:tcMar>
              <w:top w:w="15" w:type="dxa"/>
              <w:left w:w="15" w:type="dxa"/>
              <w:bottom w:w="0" w:type="dxa"/>
              <w:right w:w="15" w:type="dxa"/>
            </w:tcMar>
            <w:hideMark/>
          </w:tcPr>
          <w:p w14:paraId="2890C967" w14:textId="77777777" w:rsidR="004F13C2" w:rsidRPr="007C4908" w:rsidRDefault="004F13C2" w:rsidP="0096464C">
            <w:pPr>
              <w:bidi/>
              <w:spacing w:after="0" w:line="240" w:lineRule="auto"/>
              <w:jc w:val="center"/>
              <w:rPr>
                <w:sz w:val="20"/>
                <w:szCs w:val="20"/>
              </w:rPr>
            </w:pPr>
            <w:r w:rsidRPr="007C4908">
              <w:rPr>
                <w:sz w:val="20"/>
                <w:szCs w:val="20"/>
                <w:rtl/>
                <w:lang w:eastAsia="ar"/>
              </w:rPr>
              <w:t>منخفضة (20)</w:t>
            </w:r>
          </w:p>
        </w:tc>
        <w:tc>
          <w:tcPr>
            <w:tcW w:w="2033" w:type="dxa"/>
            <w:shd w:val="clear" w:color="auto" w:fill="BDD6EE" w:themeFill="accent1" w:themeFillTint="66"/>
            <w:tcMar>
              <w:top w:w="15" w:type="dxa"/>
              <w:left w:w="15" w:type="dxa"/>
              <w:bottom w:w="0" w:type="dxa"/>
              <w:right w:w="15" w:type="dxa"/>
            </w:tcMar>
            <w:hideMark/>
          </w:tcPr>
          <w:p w14:paraId="558B3D79" w14:textId="77777777" w:rsidR="004F13C2" w:rsidRPr="007C4908" w:rsidRDefault="004F13C2" w:rsidP="0096464C">
            <w:pPr>
              <w:bidi/>
              <w:spacing w:after="0" w:line="240" w:lineRule="auto"/>
              <w:jc w:val="center"/>
              <w:rPr>
                <w:sz w:val="20"/>
                <w:szCs w:val="20"/>
              </w:rPr>
            </w:pPr>
            <w:r w:rsidRPr="007C4908">
              <w:rPr>
                <w:sz w:val="20"/>
                <w:szCs w:val="20"/>
                <w:rtl/>
                <w:lang w:eastAsia="ar"/>
              </w:rPr>
              <w:t>متوسطة الانخفاض (40)</w:t>
            </w:r>
          </w:p>
        </w:tc>
        <w:tc>
          <w:tcPr>
            <w:tcW w:w="2219" w:type="dxa"/>
            <w:shd w:val="clear" w:color="auto" w:fill="BDD6EE" w:themeFill="accent1" w:themeFillTint="66"/>
            <w:tcMar>
              <w:top w:w="15" w:type="dxa"/>
              <w:left w:w="15" w:type="dxa"/>
              <w:bottom w:w="0" w:type="dxa"/>
              <w:right w:w="15" w:type="dxa"/>
            </w:tcMar>
            <w:hideMark/>
          </w:tcPr>
          <w:p w14:paraId="59C2289E" w14:textId="77777777" w:rsidR="004F13C2" w:rsidRPr="007C4908" w:rsidRDefault="004F13C2" w:rsidP="0096464C">
            <w:pPr>
              <w:bidi/>
              <w:spacing w:after="0" w:line="240" w:lineRule="auto"/>
              <w:jc w:val="center"/>
              <w:rPr>
                <w:sz w:val="20"/>
                <w:szCs w:val="20"/>
              </w:rPr>
            </w:pPr>
            <w:r w:rsidRPr="007C4908">
              <w:rPr>
                <w:sz w:val="20"/>
                <w:szCs w:val="20"/>
                <w:rtl/>
                <w:lang w:eastAsia="ar"/>
              </w:rPr>
              <w:t>متوسطة الارتفاع (60)</w:t>
            </w:r>
          </w:p>
        </w:tc>
        <w:tc>
          <w:tcPr>
            <w:tcW w:w="2410" w:type="dxa"/>
            <w:shd w:val="clear" w:color="auto" w:fill="BDD6EE" w:themeFill="accent1" w:themeFillTint="66"/>
            <w:tcMar>
              <w:top w:w="15" w:type="dxa"/>
              <w:left w:w="15" w:type="dxa"/>
              <w:bottom w:w="0" w:type="dxa"/>
              <w:right w:w="15" w:type="dxa"/>
            </w:tcMar>
            <w:hideMark/>
          </w:tcPr>
          <w:p w14:paraId="089D1130" w14:textId="77777777" w:rsidR="004F13C2" w:rsidRPr="007C4908" w:rsidRDefault="004F13C2" w:rsidP="0096464C">
            <w:pPr>
              <w:bidi/>
              <w:spacing w:after="0" w:line="240" w:lineRule="auto"/>
              <w:jc w:val="center"/>
              <w:rPr>
                <w:sz w:val="20"/>
                <w:szCs w:val="20"/>
              </w:rPr>
            </w:pPr>
            <w:r w:rsidRPr="007C4908">
              <w:rPr>
                <w:sz w:val="20"/>
                <w:szCs w:val="20"/>
                <w:rtl/>
                <w:lang w:eastAsia="ar"/>
              </w:rPr>
              <w:t>مرتفعة (80)</w:t>
            </w:r>
          </w:p>
        </w:tc>
        <w:tc>
          <w:tcPr>
            <w:tcW w:w="2273" w:type="dxa"/>
            <w:shd w:val="clear" w:color="auto" w:fill="BDD6EE" w:themeFill="accent1" w:themeFillTint="66"/>
            <w:tcMar>
              <w:top w:w="15" w:type="dxa"/>
              <w:left w:w="15" w:type="dxa"/>
              <w:bottom w:w="0" w:type="dxa"/>
              <w:right w:w="15" w:type="dxa"/>
            </w:tcMar>
            <w:hideMark/>
          </w:tcPr>
          <w:p w14:paraId="0CA92579" w14:textId="77777777" w:rsidR="004F13C2" w:rsidRPr="007C4908" w:rsidRDefault="004F13C2" w:rsidP="0096464C">
            <w:pPr>
              <w:bidi/>
              <w:spacing w:after="0" w:line="240" w:lineRule="auto"/>
              <w:jc w:val="center"/>
              <w:rPr>
                <w:sz w:val="20"/>
                <w:szCs w:val="20"/>
              </w:rPr>
            </w:pPr>
            <w:r w:rsidRPr="007C4908">
              <w:rPr>
                <w:sz w:val="20"/>
                <w:szCs w:val="20"/>
                <w:rtl/>
                <w:lang w:eastAsia="ar"/>
              </w:rPr>
              <w:t>مرتفعة جداً (100)</w:t>
            </w:r>
          </w:p>
        </w:tc>
      </w:tr>
      <w:tr w:rsidR="00166E16" w:rsidRPr="007C4908" w14:paraId="6739EAFF" w14:textId="77777777" w:rsidTr="00C858AA">
        <w:trPr>
          <w:cantSplit/>
          <w:trHeight w:val="1456"/>
        </w:trPr>
        <w:tc>
          <w:tcPr>
            <w:tcW w:w="1832" w:type="dxa"/>
            <w:gridSpan w:val="2"/>
            <w:shd w:val="clear" w:color="auto" w:fill="DBE5F1"/>
            <w:tcMar>
              <w:top w:w="15" w:type="dxa"/>
              <w:left w:w="108" w:type="dxa"/>
              <w:bottom w:w="0" w:type="dxa"/>
              <w:right w:w="108" w:type="dxa"/>
            </w:tcMar>
          </w:tcPr>
          <w:p w14:paraId="33E73979" w14:textId="7AE88B5C" w:rsidR="00AA1879" w:rsidRPr="007C4908" w:rsidRDefault="00AA1879" w:rsidP="009A0FC3">
            <w:pPr>
              <w:bidi/>
              <w:spacing w:after="0" w:line="240" w:lineRule="auto"/>
              <w:rPr>
                <w:b/>
                <w:sz w:val="20"/>
                <w:szCs w:val="20"/>
              </w:rPr>
            </w:pPr>
            <w:r w:rsidRPr="00E42EA7">
              <w:rPr>
                <w:b/>
                <w:bCs/>
                <w:sz w:val="20"/>
                <w:szCs w:val="20"/>
                <w:rtl/>
                <w:lang w:eastAsia="ar"/>
              </w:rPr>
              <w:t>ج. مشاركة العامَّة</w:t>
            </w:r>
            <w:r w:rsidR="009D04CE" w:rsidRPr="007C4908">
              <w:rPr>
                <w:rStyle w:val="FootnoteReference"/>
                <w:sz w:val="20"/>
                <w:szCs w:val="20"/>
                <w:rtl/>
                <w:lang w:eastAsia="ar"/>
              </w:rPr>
              <w:footnoteReference w:id="15"/>
            </w:r>
            <w:r w:rsidRPr="00E42EA7">
              <w:rPr>
                <w:sz w:val="20"/>
                <w:szCs w:val="20"/>
                <w:rtl/>
                <w:lang w:eastAsia="ar"/>
              </w:rPr>
              <w:t xml:space="preserve"> على المستوى الوطني في مسائل موارد المياه ووضع السياسة والتخطيط والإدارة المتعلقة بالمياه.</w:t>
            </w:r>
          </w:p>
        </w:tc>
        <w:tc>
          <w:tcPr>
            <w:tcW w:w="2126" w:type="dxa"/>
            <w:vMerge w:val="restart"/>
            <w:shd w:val="clear" w:color="auto" w:fill="auto"/>
            <w:tcMar>
              <w:top w:w="15" w:type="dxa"/>
              <w:left w:w="108" w:type="dxa"/>
              <w:bottom w:w="0" w:type="dxa"/>
              <w:right w:w="108" w:type="dxa"/>
            </w:tcMar>
          </w:tcPr>
          <w:p w14:paraId="48949E5D" w14:textId="58C5604F" w:rsidR="00AA1879" w:rsidRPr="007C4908" w:rsidRDefault="00AA1879" w:rsidP="007D361F">
            <w:pPr>
              <w:bidi/>
              <w:spacing w:after="0" w:line="240" w:lineRule="auto"/>
              <w:rPr>
                <w:sz w:val="20"/>
                <w:szCs w:val="20"/>
              </w:rPr>
            </w:pPr>
            <w:r w:rsidRPr="007C4908">
              <w:rPr>
                <w:b/>
                <w:bCs/>
                <w:sz w:val="20"/>
                <w:szCs w:val="20"/>
                <w:rtl/>
                <w:lang w:eastAsia="ar"/>
              </w:rPr>
              <w:t>لا يجري تبادل المعلومات</w:t>
            </w:r>
            <w:r w:rsidRPr="007C4908">
              <w:rPr>
                <w:sz w:val="20"/>
                <w:szCs w:val="20"/>
                <w:rtl/>
                <w:lang w:eastAsia="ar"/>
              </w:rPr>
              <w:t xml:space="preserve"> بين مختلف الحكومة والعامَّة بشأن السياسة والتخطيط والإدارة.</w:t>
            </w:r>
          </w:p>
        </w:tc>
        <w:tc>
          <w:tcPr>
            <w:tcW w:w="2127" w:type="dxa"/>
            <w:vMerge w:val="restart"/>
            <w:shd w:val="clear" w:color="auto" w:fill="auto"/>
            <w:tcMar>
              <w:top w:w="15" w:type="dxa"/>
              <w:left w:w="108" w:type="dxa"/>
              <w:bottom w:w="0" w:type="dxa"/>
              <w:right w:w="108" w:type="dxa"/>
            </w:tcMar>
          </w:tcPr>
          <w:p w14:paraId="05A437F2" w14:textId="1E3CC177" w:rsidR="00AA1879" w:rsidRPr="007C4908" w:rsidRDefault="00AA1879" w:rsidP="007D361F">
            <w:pPr>
              <w:bidi/>
              <w:spacing w:after="0" w:line="240" w:lineRule="auto"/>
              <w:rPr>
                <w:sz w:val="20"/>
                <w:szCs w:val="20"/>
              </w:rPr>
            </w:pPr>
            <w:r w:rsidRPr="007C4908">
              <w:rPr>
                <w:sz w:val="20"/>
                <w:szCs w:val="20"/>
                <w:rtl/>
                <w:lang w:eastAsia="ar"/>
              </w:rPr>
              <w:t xml:space="preserve">تتاح للعامَّة </w:t>
            </w:r>
            <w:r w:rsidRPr="007C4908">
              <w:rPr>
                <w:b/>
                <w:bCs/>
                <w:sz w:val="20"/>
                <w:szCs w:val="20"/>
                <w:rtl/>
                <w:lang w:eastAsia="ar"/>
              </w:rPr>
              <w:t>معلومات</w:t>
            </w:r>
            <w:r w:rsidRPr="007C4908">
              <w:rPr>
                <w:sz w:val="20"/>
                <w:szCs w:val="20"/>
                <w:rtl/>
                <w:lang w:eastAsia="ar"/>
              </w:rPr>
              <w:t xml:space="preserve"> عن موارد المياه والسياسة والتخطيط والإدارة المتعلقة بالمياه.</w:t>
            </w:r>
          </w:p>
        </w:tc>
        <w:tc>
          <w:tcPr>
            <w:tcW w:w="2033" w:type="dxa"/>
            <w:vMerge w:val="restart"/>
            <w:shd w:val="clear" w:color="auto" w:fill="auto"/>
            <w:tcMar>
              <w:top w:w="15" w:type="dxa"/>
              <w:left w:w="108" w:type="dxa"/>
              <w:bottom w:w="0" w:type="dxa"/>
              <w:right w:w="108" w:type="dxa"/>
            </w:tcMar>
          </w:tcPr>
          <w:p w14:paraId="0802FDB5" w14:textId="5373D605" w:rsidR="00AA1879" w:rsidRPr="007C4908" w:rsidRDefault="00AA1879" w:rsidP="00B1373C">
            <w:pPr>
              <w:bidi/>
              <w:spacing w:after="0" w:line="240" w:lineRule="auto"/>
              <w:rPr>
                <w:b/>
                <w:sz w:val="20"/>
                <w:szCs w:val="20"/>
              </w:rPr>
            </w:pPr>
            <w:r>
              <w:rPr>
                <w:b/>
                <w:bCs/>
                <w:sz w:val="20"/>
                <w:szCs w:val="20"/>
                <w:rtl/>
                <w:lang w:eastAsia="ar"/>
              </w:rPr>
              <w:t xml:space="preserve">التواصل: </w:t>
            </w:r>
          </w:p>
          <w:p w14:paraId="75CBC478" w14:textId="2F23DB8D" w:rsidR="00AA1879" w:rsidRPr="007C4908" w:rsidRDefault="00AA1879" w:rsidP="009E0531">
            <w:pPr>
              <w:bidi/>
              <w:spacing w:after="0" w:line="240" w:lineRule="auto"/>
              <w:rPr>
                <w:sz w:val="20"/>
                <w:szCs w:val="20"/>
              </w:rPr>
            </w:pPr>
            <w:r w:rsidRPr="007C4908">
              <w:rPr>
                <w:b/>
                <w:bCs/>
                <w:sz w:val="20"/>
                <w:szCs w:val="20"/>
                <w:rtl/>
                <w:lang w:eastAsia="ar"/>
              </w:rPr>
              <w:t>تطلب</w:t>
            </w:r>
            <w:r w:rsidRPr="007C4908">
              <w:rPr>
                <w:sz w:val="20"/>
                <w:szCs w:val="20"/>
                <w:rtl/>
                <w:lang w:eastAsia="ar"/>
              </w:rPr>
              <w:t xml:space="preserve"> السلطات الحكومية معلومات وخبرات وآراء من العامَّة.</w:t>
            </w:r>
          </w:p>
        </w:tc>
        <w:tc>
          <w:tcPr>
            <w:tcW w:w="2219" w:type="dxa"/>
            <w:vMerge w:val="restart"/>
            <w:shd w:val="clear" w:color="auto" w:fill="auto"/>
            <w:tcMar>
              <w:top w:w="15" w:type="dxa"/>
              <w:left w:w="108" w:type="dxa"/>
              <w:bottom w:w="0" w:type="dxa"/>
              <w:right w:w="108" w:type="dxa"/>
            </w:tcMar>
          </w:tcPr>
          <w:p w14:paraId="253D26E2" w14:textId="77777777" w:rsidR="00AA1879" w:rsidRPr="007C4908" w:rsidRDefault="00AA1879" w:rsidP="00B1373C">
            <w:pPr>
              <w:bidi/>
              <w:spacing w:after="0" w:line="240" w:lineRule="auto"/>
              <w:rPr>
                <w:b/>
                <w:sz w:val="20"/>
                <w:szCs w:val="20"/>
              </w:rPr>
            </w:pPr>
            <w:r w:rsidRPr="007C4908">
              <w:rPr>
                <w:b/>
                <w:bCs/>
                <w:sz w:val="20"/>
                <w:szCs w:val="20"/>
                <w:rtl/>
                <w:lang w:eastAsia="ar"/>
              </w:rPr>
              <w:t xml:space="preserve">التشاور: </w:t>
            </w:r>
          </w:p>
          <w:p w14:paraId="3609662C" w14:textId="0DAA74EF" w:rsidR="00AA1879" w:rsidRPr="007C4908" w:rsidRDefault="00AA1879" w:rsidP="004661E4">
            <w:pPr>
              <w:bidi/>
              <w:spacing w:after="0" w:line="240" w:lineRule="auto"/>
              <w:rPr>
                <w:sz w:val="20"/>
                <w:szCs w:val="20"/>
              </w:rPr>
            </w:pPr>
            <w:r w:rsidRPr="007C4908">
              <w:rPr>
                <w:b/>
                <w:bCs/>
                <w:sz w:val="20"/>
                <w:szCs w:val="20"/>
                <w:rtl/>
                <w:lang w:eastAsia="ar"/>
              </w:rPr>
              <w:t>تستخدم</w:t>
            </w:r>
            <w:r w:rsidRPr="007C4908">
              <w:rPr>
                <w:sz w:val="20"/>
                <w:szCs w:val="20"/>
                <w:rtl/>
                <w:lang w:eastAsia="ar"/>
              </w:rPr>
              <w:t xml:space="preserve"> السلطات الحكومية معلومات وخبرات وآراء من العامَّة بانتظام.</w:t>
            </w:r>
          </w:p>
        </w:tc>
        <w:tc>
          <w:tcPr>
            <w:tcW w:w="2410" w:type="dxa"/>
            <w:vMerge w:val="restart"/>
            <w:shd w:val="clear" w:color="auto" w:fill="auto"/>
            <w:tcMar>
              <w:top w:w="15" w:type="dxa"/>
              <w:left w:w="108" w:type="dxa"/>
              <w:bottom w:w="0" w:type="dxa"/>
              <w:right w:w="108" w:type="dxa"/>
            </w:tcMar>
          </w:tcPr>
          <w:p w14:paraId="21A1770F" w14:textId="1DE671F5" w:rsidR="00AA1879" w:rsidRPr="007C4908" w:rsidRDefault="00AA1879" w:rsidP="00B1373C">
            <w:pPr>
              <w:bidi/>
              <w:spacing w:after="0" w:line="240" w:lineRule="auto"/>
              <w:rPr>
                <w:b/>
                <w:sz w:val="20"/>
                <w:szCs w:val="20"/>
              </w:rPr>
            </w:pPr>
            <w:r>
              <w:rPr>
                <w:b/>
                <w:bCs/>
                <w:sz w:val="20"/>
                <w:szCs w:val="20"/>
                <w:rtl/>
                <w:lang w:eastAsia="ar"/>
              </w:rPr>
              <w:t xml:space="preserve">التعاون: </w:t>
            </w:r>
          </w:p>
          <w:p w14:paraId="4A614274" w14:textId="3F7E14BC" w:rsidR="00AA1879" w:rsidRPr="007C4908" w:rsidRDefault="0064173C" w:rsidP="00B54403">
            <w:pPr>
              <w:bidi/>
              <w:spacing w:after="0" w:line="240" w:lineRule="auto"/>
              <w:rPr>
                <w:sz w:val="20"/>
                <w:szCs w:val="20"/>
              </w:rPr>
            </w:pPr>
            <w:r w:rsidRPr="005D25E6">
              <w:rPr>
                <w:sz w:val="20"/>
                <w:szCs w:val="20"/>
                <w:rtl/>
                <w:lang w:eastAsia="ar"/>
              </w:rPr>
              <w:t xml:space="preserve">وُضِعت </w:t>
            </w:r>
            <w:r w:rsidRPr="005D25E6">
              <w:rPr>
                <w:b/>
                <w:bCs/>
                <w:sz w:val="20"/>
                <w:szCs w:val="20"/>
                <w:rtl/>
                <w:lang w:eastAsia="ar"/>
              </w:rPr>
              <w:t>آليات</w:t>
            </w:r>
            <w:r w:rsidR="00035C1A">
              <w:rPr>
                <w:rStyle w:val="FootnoteReference"/>
                <w:sz w:val="20"/>
                <w:szCs w:val="20"/>
                <w:rtl/>
                <w:lang w:eastAsia="ar"/>
              </w:rPr>
              <w:footnoteReference w:id="16"/>
            </w:r>
            <w:r w:rsidRPr="005D25E6">
              <w:rPr>
                <w:sz w:val="20"/>
                <w:szCs w:val="20"/>
                <w:rtl/>
                <w:lang w:eastAsia="ar"/>
              </w:rPr>
              <w:t xml:space="preserve"> لمشاركة العامة في عمليات وضع السياسة والتخطيط والإدارة ذات الصلة، وتُستخدَم هذه الآليات بانتظام. </w:t>
            </w:r>
          </w:p>
        </w:tc>
        <w:tc>
          <w:tcPr>
            <w:tcW w:w="2273" w:type="dxa"/>
            <w:vMerge w:val="restart"/>
            <w:shd w:val="clear" w:color="auto" w:fill="auto"/>
            <w:tcMar>
              <w:top w:w="15" w:type="dxa"/>
              <w:left w:w="108" w:type="dxa"/>
              <w:bottom w:w="0" w:type="dxa"/>
              <w:right w:w="108" w:type="dxa"/>
            </w:tcMar>
          </w:tcPr>
          <w:p w14:paraId="103F4B56" w14:textId="62EE37B4" w:rsidR="00AA1879" w:rsidRPr="007C4908" w:rsidRDefault="00AA1879" w:rsidP="00E8711D">
            <w:pPr>
              <w:bidi/>
              <w:spacing w:after="0" w:line="240" w:lineRule="auto"/>
              <w:rPr>
                <w:sz w:val="20"/>
                <w:szCs w:val="20"/>
              </w:rPr>
            </w:pPr>
            <w:r w:rsidRPr="007C4908">
              <w:rPr>
                <w:b/>
                <w:bCs/>
                <w:sz w:val="20"/>
                <w:szCs w:val="20"/>
                <w:rtl/>
                <w:lang w:eastAsia="ar"/>
              </w:rPr>
              <w:t xml:space="preserve">التمثيل: </w:t>
            </w:r>
            <w:r w:rsidRPr="007C4908">
              <w:rPr>
                <w:sz w:val="20"/>
                <w:szCs w:val="20"/>
                <w:rtl/>
                <w:lang w:eastAsia="ar"/>
              </w:rPr>
              <w:t>التمثيل الرسمي للعامَّة في العمليات الحكومية التي تساهم في صنع القرار بشأن القضايا والأنشطة الهامة، حسب الاقتضاء.</w:t>
            </w:r>
          </w:p>
        </w:tc>
      </w:tr>
      <w:tr w:rsidR="00166E16" w:rsidRPr="007C4908" w14:paraId="4D3F41BB" w14:textId="77777777" w:rsidTr="000E7401">
        <w:trPr>
          <w:cantSplit/>
        </w:trPr>
        <w:tc>
          <w:tcPr>
            <w:tcW w:w="1272" w:type="dxa"/>
            <w:shd w:val="clear" w:color="auto" w:fill="DBE5F1"/>
            <w:tcMar>
              <w:top w:w="15" w:type="dxa"/>
              <w:left w:w="108" w:type="dxa"/>
              <w:bottom w:w="0" w:type="dxa"/>
              <w:right w:w="108" w:type="dxa"/>
            </w:tcMar>
          </w:tcPr>
          <w:p w14:paraId="5C55CC8C" w14:textId="09CA8C09" w:rsidR="00AA1879" w:rsidRPr="00E42EA7" w:rsidRDefault="00AA1879" w:rsidP="002F35B6">
            <w:pPr>
              <w:bidi/>
              <w:spacing w:after="0" w:line="240" w:lineRule="auto"/>
              <w:ind w:left="-57"/>
              <w:jc w:val="right"/>
              <w:rPr>
                <w:b/>
                <w:bCs/>
                <w:sz w:val="20"/>
                <w:szCs w:val="20"/>
              </w:rPr>
            </w:pPr>
            <w:r w:rsidRPr="00A358DE">
              <w:rPr>
                <w:sz w:val="20"/>
                <w:szCs w:val="20"/>
                <w:rtl/>
                <w:lang w:eastAsia="ar"/>
              </w:rPr>
              <w:t>الدرجة</w:t>
            </w:r>
          </w:p>
        </w:tc>
        <w:tc>
          <w:tcPr>
            <w:tcW w:w="560" w:type="dxa"/>
            <w:shd w:val="clear" w:color="auto" w:fill="FFFF00"/>
          </w:tcPr>
          <w:p w14:paraId="2FA399C8" w14:textId="3A6AED8B" w:rsidR="00AA1879" w:rsidRPr="00E42EA7" w:rsidRDefault="00AA1879" w:rsidP="002F35B6">
            <w:pPr>
              <w:bidi/>
              <w:spacing w:after="0" w:line="240" w:lineRule="auto"/>
              <w:ind w:left="71"/>
              <w:rPr>
                <w:b/>
                <w:bCs/>
                <w:sz w:val="20"/>
                <w:szCs w:val="20"/>
              </w:rPr>
            </w:pPr>
            <w:r w:rsidRPr="00A358DE">
              <w:rPr>
                <w:sz w:val="20"/>
                <w:szCs w:val="20"/>
                <w:lang w:val="en-US" w:eastAsia="ar" w:bidi="en-US"/>
              </w:rPr>
              <w:t>XX</w:t>
            </w:r>
          </w:p>
        </w:tc>
        <w:tc>
          <w:tcPr>
            <w:tcW w:w="2126" w:type="dxa"/>
            <w:vMerge/>
            <w:shd w:val="clear" w:color="auto" w:fill="auto"/>
            <w:tcMar>
              <w:top w:w="15" w:type="dxa"/>
              <w:left w:w="108" w:type="dxa"/>
              <w:bottom w:w="0" w:type="dxa"/>
              <w:right w:w="108" w:type="dxa"/>
            </w:tcMar>
          </w:tcPr>
          <w:p w14:paraId="324F5ECE" w14:textId="77777777" w:rsidR="00AA1879" w:rsidRPr="007C4908" w:rsidRDefault="00AA1879" w:rsidP="004C26D2">
            <w:pPr>
              <w:bidi/>
              <w:spacing w:after="0"/>
              <w:rPr>
                <w:b/>
                <w:sz w:val="20"/>
                <w:szCs w:val="20"/>
              </w:rPr>
            </w:pPr>
          </w:p>
        </w:tc>
        <w:tc>
          <w:tcPr>
            <w:tcW w:w="2127" w:type="dxa"/>
            <w:vMerge/>
            <w:shd w:val="clear" w:color="auto" w:fill="auto"/>
            <w:tcMar>
              <w:top w:w="15" w:type="dxa"/>
              <w:left w:w="108" w:type="dxa"/>
              <w:bottom w:w="0" w:type="dxa"/>
              <w:right w:w="108" w:type="dxa"/>
            </w:tcMar>
          </w:tcPr>
          <w:p w14:paraId="29F4D3D0" w14:textId="77777777" w:rsidR="00AA1879" w:rsidRPr="007C4908" w:rsidDel="004C26D2" w:rsidRDefault="00AA1879" w:rsidP="003C21ED">
            <w:pPr>
              <w:bidi/>
              <w:spacing w:after="0"/>
              <w:rPr>
                <w:b/>
                <w:sz w:val="20"/>
                <w:szCs w:val="20"/>
              </w:rPr>
            </w:pPr>
          </w:p>
        </w:tc>
        <w:tc>
          <w:tcPr>
            <w:tcW w:w="2033" w:type="dxa"/>
            <w:vMerge/>
            <w:shd w:val="clear" w:color="auto" w:fill="auto"/>
            <w:tcMar>
              <w:top w:w="15" w:type="dxa"/>
              <w:left w:w="108" w:type="dxa"/>
              <w:bottom w:w="0" w:type="dxa"/>
              <w:right w:w="108" w:type="dxa"/>
            </w:tcMar>
          </w:tcPr>
          <w:p w14:paraId="306E9746" w14:textId="77777777" w:rsidR="00AA1879" w:rsidRPr="007C4908" w:rsidDel="004C26D2" w:rsidRDefault="00AA1879" w:rsidP="00763124">
            <w:pPr>
              <w:bidi/>
              <w:spacing w:after="0"/>
              <w:rPr>
                <w:b/>
                <w:sz w:val="20"/>
                <w:szCs w:val="20"/>
              </w:rPr>
            </w:pPr>
          </w:p>
        </w:tc>
        <w:tc>
          <w:tcPr>
            <w:tcW w:w="2219" w:type="dxa"/>
            <w:vMerge/>
            <w:shd w:val="clear" w:color="auto" w:fill="auto"/>
            <w:tcMar>
              <w:top w:w="15" w:type="dxa"/>
              <w:left w:w="108" w:type="dxa"/>
              <w:bottom w:w="0" w:type="dxa"/>
              <w:right w:w="108" w:type="dxa"/>
            </w:tcMar>
          </w:tcPr>
          <w:p w14:paraId="1DAE2190" w14:textId="77777777" w:rsidR="00AA1879" w:rsidRPr="007C4908" w:rsidRDefault="00AA1879" w:rsidP="00763124">
            <w:pPr>
              <w:bidi/>
              <w:spacing w:after="0"/>
              <w:rPr>
                <w:b/>
                <w:sz w:val="20"/>
                <w:szCs w:val="20"/>
              </w:rPr>
            </w:pPr>
          </w:p>
        </w:tc>
        <w:tc>
          <w:tcPr>
            <w:tcW w:w="2410" w:type="dxa"/>
            <w:vMerge/>
            <w:shd w:val="clear" w:color="auto" w:fill="auto"/>
            <w:tcMar>
              <w:top w:w="15" w:type="dxa"/>
              <w:left w:w="108" w:type="dxa"/>
              <w:bottom w:w="0" w:type="dxa"/>
              <w:right w:w="108" w:type="dxa"/>
            </w:tcMar>
          </w:tcPr>
          <w:p w14:paraId="3C4A4F94" w14:textId="77777777" w:rsidR="00AA1879" w:rsidRPr="007C4908" w:rsidDel="004C26D2" w:rsidRDefault="00AA1879" w:rsidP="003E1CD9">
            <w:pPr>
              <w:bidi/>
              <w:spacing w:after="0"/>
              <w:rPr>
                <w:b/>
                <w:sz w:val="20"/>
                <w:szCs w:val="20"/>
              </w:rPr>
            </w:pPr>
          </w:p>
        </w:tc>
        <w:tc>
          <w:tcPr>
            <w:tcW w:w="2273" w:type="dxa"/>
            <w:vMerge/>
            <w:shd w:val="clear" w:color="auto" w:fill="auto"/>
            <w:tcMar>
              <w:top w:w="15" w:type="dxa"/>
              <w:left w:w="108" w:type="dxa"/>
              <w:bottom w:w="0" w:type="dxa"/>
              <w:right w:w="108" w:type="dxa"/>
            </w:tcMar>
          </w:tcPr>
          <w:p w14:paraId="09DBB86F" w14:textId="77777777" w:rsidR="00AA1879" w:rsidRPr="007C4908" w:rsidRDefault="00AA1879" w:rsidP="002339A3">
            <w:pPr>
              <w:bidi/>
              <w:spacing w:after="0"/>
              <w:rPr>
                <w:b/>
                <w:sz w:val="20"/>
                <w:szCs w:val="20"/>
              </w:rPr>
            </w:pPr>
          </w:p>
        </w:tc>
      </w:tr>
      <w:tr w:rsidR="00E42EA7" w:rsidRPr="007C4908" w14:paraId="0D35CFD1" w14:textId="77777777" w:rsidTr="008A35CE">
        <w:trPr>
          <w:trHeight w:val="259"/>
        </w:trPr>
        <w:tc>
          <w:tcPr>
            <w:tcW w:w="15020" w:type="dxa"/>
            <w:gridSpan w:val="8"/>
            <w:shd w:val="clear" w:color="auto" w:fill="auto"/>
          </w:tcPr>
          <w:p w14:paraId="092A0AB4" w14:textId="77777777" w:rsidR="00E42EA7" w:rsidRPr="00F4561C" w:rsidRDefault="00E42EA7" w:rsidP="00DE5F0C">
            <w:pPr>
              <w:bidi/>
              <w:spacing w:after="0" w:line="240" w:lineRule="auto"/>
              <w:ind w:left="127"/>
              <w:rPr>
                <w:sz w:val="20"/>
                <w:szCs w:val="20"/>
              </w:rPr>
            </w:pPr>
            <w:r w:rsidRPr="00F4561C">
              <w:rPr>
                <w:b/>
                <w:bCs/>
                <w:sz w:val="20"/>
                <w:szCs w:val="20"/>
                <w:rtl/>
                <w:lang w:eastAsia="ar"/>
              </w:rPr>
              <w:t>وصف الوضع:</w:t>
            </w:r>
            <w:r w:rsidRPr="00F4561C">
              <w:rPr>
                <w:sz w:val="20"/>
                <w:szCs w:val="20"/>
                <w:rtl/>
                <w:lang w:eastAsia="ar"/>
              </w:rPr>
              <w:t xml:space="preserve"> </w:t>
            </w:r>
            <w:r w:rsidRPr="00F4561C">
              <w:rPr>
                <w:sz w:val="20"/>
                <w:szCs w:val="20"/>
                <w:lang w:val="en-US" w:eastAsia="ar" w:bidi="en-US"/>
              </w:rPr>
              <w:t>xxx</w:t>
            </w:r>
          </w:p>
          <w:p w14:paraId="2CE94CD8" w14:textId="54BC78F3" w:rsidR="00E42EA7" w:rsidRPr="00DB7316" w:rsidRDefault="00E42EA7" w:rsidP="00F96A1C">
            <w:pPr>
              <w:tabs>
                <w:tab w:val="left" w:pos="6276"/>
              </w:tabs>
              <w:bidi/>
              <w:spacing w:after="0" w:line="240" w:lineRule="auto"/>
              <w:ind w:left="127"/>
              <w:rPr>
                <w:sz w:val="19"/>
                <w:szCs w:val="19"/>
              </w:rPr>
            </w:pPr>
            <w:r w:rsidRPr="00DB7316">
              <w:rPr>
                <w:sz w:val="19"/>
                <w:szCs w:val="19"/>
                <w:rtl/>
                <w:lang w:eastAsia="ar"/>
              </w:rPr>
              <w:t>[مثلاً آليات مشاركة العامَّة، وأنواع الجماعات التي يمكن أن تشارك أو أي جماعات هامة أخرى لا يمكن أن تشارك، وأمثلة على درجة المشاركة.]</w:t>
            </w:r>
          </w:p>
        </w:tc>
      </w:tr>
      <w:tr w:rsidR="00E42EA7" w:rsidRPr="007C4908" w14:paraId="11524CFB" w14:textId="77777777" w:rsidTr="008A35CE">
        <w:trPr>
          <w:trHeight w:val="259"/>
        </w:trPr>
        <w:tc>
          <w:tcPr>
            <w:tcW w:w="15020" w:type="dxa"/>
            <w:gridSpan w:val="8"/>
            <w:tcBorders>
              <w:bottom w:val="single" w:sz="12" w:space="0" w:color="auto"/>
            </w:tcBorders>
            <w:shd w:val="clear" w:color="auto" w:fill="auto"/>
          </w:tcPr>
          <w:p w14:paraId="64723421" w14:textId="77777777" w:rsidR="00E42EA7" w:rsidRPr="00F4561C" w:rsidRDefault="00E42EA7" w:rsidP="00DE5F0C">
            <w:pPr>
              <w:bidi/>
              <w:spacing w:after="0" w:line="240" w:lineRule="auto"/>
              <w:ind w:left="127"/>
              <w:rPr>
                <w:sz w:val="20"/>
                <w:szCs w:val="20"/>
              </w:rPr>
            </w:pPr>
            <w:r w:rsidRPr="00F4561C">
              <w:rPr>
                <w:b/>
                <w:bCs/>
                <w:sz w:val="20"/>
                <w:szCs w:val="20"/>
                <w:rtl/>
                <w:lang w:eastAsia="ar"/>
              </w:rPr>
              <w:t>الآفاق المستقبلية</w:t>
            </w:r>
            <w:r w:rsidRPr="00F4561C">
              <w:rPr>
                <w:sz w:val="20"/>
                <w:szCs w:val="20"/>
                <w:rtl/>
                <w:lang w:eastAsia="ar"/>
              </w:rPr>
              <w:t xml:space="preserve">: </w:t>
            </w:r>
            <w:r w:rsidRPr="00F4561C">
              <w:rPr>
                <w:sz w:val="20"/>
                <w:szCs w:val="20"/>
                <w:lang w:val="en-US" w:eastAsia="ar" w:bidi="en-US"/>
              </w:rPr>
              <w:t>xxx</w:t>
            </w:r>
          </w:p>
          <w:p w14:paraId="0C46C077" w14:textId="4AE5CE76" w:rsidR="00E42EA7" w:rsidRPr="00DB7316" w:rsidRDefault="00E42EA7" w:rsidP="00F4561C">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مشاركة العامَّة؛ العوامل المعيقة والميسِّرة؛ وضع مسودة غايات مؤقتة حيثما كان ذلك مناسباً.]</w:t>
            </w:r>
          </w:p>
        </w:tc>
      </w:tr>
      <w:tr w:rsidR="00166E16" w:rsidRPr="007C4908" w14:paraId="536C2C91" w14:textId="77777777" w:rsidTr="001D73F8">
        <w:trPr>
          <w:cantSplit/>
          <w:trHeight w:val="1470"/>
        </w:trPr>
        <w:tc>
          <w:tcPr>
            <w:tcW w:w="1832" w:type="dxa"/>
            <w:gridSpan w:val="2"/>
            <w:tcBorders>
              <w:top w:val="single" w:sz="12" w:space="0" w:color="auto"/>
            </w:tcBorders>
            <w:shd w:val="clear" w:color="auto" w:fill="DBE5F1"/>
            <w:tcMar>
              <w:top w:w="15" w:type="dxa"/>
              <w:left w:w="108" w:type="dxa"/>
              <w:bottom w:w="0" w:type="dxa"/>
              <w:right w:w="108" w:type="dxa"/>
            </w:tcMar>
          </w:tcPr>
          <w:p w14:paraId="4510AC01" w14:textId="0D5D2805" w:rsidR="00AA1879" w:rsidRPr="007C4908" w:rsidRDefault="00AA1879" w:rsidP="009A0FC3">
            <w:pPr>
              <w:bidi/>
              <w:spacing w:after="0" w:line="240" w:lineRule="auto"/>
              <w:rPr>
                <w:b/>
                <w:sz w:val="20"/>
                <w:szCs w:val="20"/>
              </w:rPr>
            </w:pPr>
            <w:r w:rsidRPr="00E42EA7">
              <w:rPr>
                <w:b/>
                <w:bCs/>
                <w:sz w:val="20"/>
                <w:szCs w:val="20"/>
                <w:rtl/>
                <w:lang w:eastAsia="ar"/>
              </w:rPr>
              <w:t>د. مشاركة القطاع الخاص</w:t>
            </w:r>
            <w:r w:rsidRPr="007C4908">
              <w:rPr>
                <w:rStyle w:val="FootnoteReference"/>
                <w:sz w:val="20"/>
                <w:szCs w:val="20"/>
                <w:rtl/>
                <w:lang w:eastAsia="ar"/>
              </w:rPr>
              <w:footnoteReference w:id="17"/>
            </w:r>
            <w:r w:rsidRPr="00E42EA7">
              <w:rPr>
                <w:sz w:val="20"/>
                <w:szCs w:val="20"/>
                <w:rtl/>
                <w:lang w:eastAsia="ar"/>
              </w:rPr>
              <w:t xml:space="preserve"> في تنمية موارد المياه وإدارتها واستخدامها.</w:t>
            </w:r>
          </w:p>
        </w:tc>
        <w:tc>
          <w:tcPr>
            <w:tcW w:w="2126" w:type="dxa"/>
            <w:vMerge w:val="restart"/>
            <w:tcBorders>
              <w:top w:val="single" w:sz="12" w:space="0" w:color="auto"/>
            </w:tcBorders>
            <w:shd w:val="clear" w:color="auto" w:fill="auto"/>
            <w:tcMar>
              <w:top w:w="15" w:type="dxa"/>
              <w:left w:w="108" w:type="dxa"/>
              <w:bottom w:w="0" w:type="dxa"/>
              <w:right w:w="108" w:type="dxa"/>
            </w:tcMar>
          </w:tcPr>
          <w:p w14:paraId="2BA37DC7" w14:textId="0E45950E" w:rsidR="00AA1879" w:rsidRPr="007C4908" w:rsidRDefault="00AA1879" w:rsidP="004439D2">
            <w:pPr>
              <w:bidi/>
              <w:spacing w:after="0" w:line="240" w:lineRule="auto"/>
              <w:rPr>
                <w:b/>
                <w:sz w:val="20"/>
                <w:szCs w:val="20"/>
              </w:rPr>
            </w:pPr>
            <w:r w:rsidRPr="007C4908">
              <w:rPr>
                <w:b/>
                <w:bCs/>
                <w:sz w:val="20"/>
                <w:szCs w:val="20"/>
                <w:rtl/>
                <w:lang w:eastAsia="ar"/>
              </w:rPr>
              <w:t>لا يجري تبادل المعلومات</w:t>
            </w:r>
            <w:r w:rsidRPr="007C4908">
              <w:rPr>
                <w:sz w:val="20"/>
                <w:szCs w:val="20"/>
                <w:rtl/>
                <w:lang w:eastAsia="ar"/>
              </w:rPr>
              <w:t xml:space="preserve"> بين الحكومة والقطاع الخاص بشأن تنمية موارد المياه وإدارتها واستخدامها.</w:t>
            </w:r>
          </w:p>
        </w:tc>
        <w:tc>
          <w:tcPr>
            <w:tcW w:w="2127" w:type="dxa"/>
            <w:vMerge w:val="restart"/>
            <w:tcBorders>
              <w:top w:val="single" w:sz="12" w:space="0" w:color="auto"/>
            </w:tcBorders>
            <w:shd w:val="clear" w:color="auto" w:fill="auto"/>
            <w:tcMar>
              <w:top w:w="15" w:type="dxa"/>
              <w:left w:w="108" w:type="dxa"/>
              <w:bottom w:w="0" w:type="dxa"/>
              <w:right w:w="108" w:type="dxa"/>
            </w:tcMar>
          </w:tcPr>
          <w:p w14:paraId="3A1D05D9" w14:textId="771BD840" w:rsidR="00AA1879" w:rsidRPr="007C4908" w:rsidRDefault="00F614F3" w:rsidP="007C62FF">
            <w:pPr>
              <w:bidi/>
              <w:spacing w:after="0" w:line="240" w:lineRule="auto"/>
              <w:rPr>
                <w:b/>
                <w:sz w:val="20"/>
                <w:szCs w:val="20"/>
              </w:rPr>
            </w:pPr>
            <w:r>
              <w:rPr>
                <w:sz w:val="20"/>
                <w:szCs w:val="20"/>
                <w:rtl/>
                <w:lang w:eastAsia="ar"/>
              </w:rPr>
              <w:t>تُتاح</w:t>
            </w:r>
            <w:r>
              <w:rPr>
                <w:b/>
                <w:bCs/>
                <w:sz w:val="20"/>
                <w:szCs w:val="20"/>
                <w:rtl/>
                <w:lang w:eastAsia="ar"/>
              </w:rPr>
              <w:t xml:space="preserve"> المعلومات</w:t>
            </w:r>
            <w:r>
              <w:rPr>
                <w:sz w:val="20"/>
                <w:szCs w:val="20"/>
                <w:rtl/>
                <w:lang w:eastAsia="ar"/>
              </w:rPr>
              <w:t xml:space="preserve"> بين الحكومة والقطاع الخاص بشأن تنمية موارد المياه وإدارتها واستخدامها.</w:t>
            </w:r>
          </w:p>
        </w:tc>
        <w:tc>
          <w:tcPr>
            <w:tcW w:w="2033" w:type="dxa"/>
            <w:vMerge w:val="restart"/>
            <w:tcBorders>
              <w:top w:val="single" w:sz="12" w:space="0" w:color="auto"/>
            </w:tcBorders>
            <w:shd w:val="clear" w:color="auto" w:fill="auto"/>
            <w:tcMar>
              <w:top w:w="15" w:type="dxa"/>
              <w:left w:w="108" w:type="dxa"/>
              <w:bottom w:w="0" w:type="dxa"/>
              <w:right w:w="108" w:type="dxa"/>
            </w:tcMar>
          </w:tcPr>
          <w:p w14:paraId="06762569" w14:textId="71CE6342" w:rsidR="00AA1879" w:rsidRPr="007C4908" w:rsidRDefault="00AA1879" w:rsidP="0035179A">
            <w:pPr>
              <w:bidi/>
              <w:spacing w:after="0" w:line="240" w:lineRule="auto"/>
              <w:rPr>
                <w:b/>
                <w:sz w:val="20"/>
                <w:szCs w:val="20"/>
              </w:rPr>
            </w:pPr>
            <w:r>
              <w:rPr>
                <w:sz w:val="20"/>
                <w:szCs w:val="20"/>
                <w:rtl/>
                <w:lang w:eastAsia="ar"/>
              </w:rPr>
              <w:t xml:space="preserve"> </w:t>
            </w:r>
            <w:r>
              <w:rPr>
                <w:b/>
                <w:bCs/>
                <w:sz w:val="20"/>
                <w:szCs w:val="20"/>
                <w:rtl/>
                <w:lang w:eastAsia="ar"/>
              </w:rPr>
              <w:t>التواصل</w:t>
            </w:r>
            <w:r>
              <w:rPr>
                <w:sz w:val="20"/>
                <w:szCs w:val="20"/>
                <w:rtl/>
                <w:lang w:eastAsia="ar"/>
              </w:rPr>
              <w:t xml:space="preserve"> بين الحكومة والقطاع الخاص بشأن تنمية موارد المياه وإدارتها واستخدامها.</w:t>
            </w:r>
          </w:p>
        </w:tc>
        <w:tc>
          <w:tcPr>
            <w:tcW w:w="2219" w:type="dxa"/>
            <w:vMerge w:val="restart"/>
            <w:tcBorders>
              <w:top w:val="single" w:sz="12" w:space="0" w:color="auto"/>
            </w:tcBorders>
            <w:shd w:val="clear" w:color="auto" w:fill="auto"/>
            <w:tcMar>
              <w:top w:w="15" w:type="dxa"/>
              <w:left w:w="108" w:type="dxa"/>
              <w:bottom w:w="0" w:type="dxa"/>
              <w:right w:w="108" w:type="dxa"/>
            </w:tcMar>
          </w:tcPr>
          <w:p w14:paraId="7D85DCDF" w14:textId="0C455421" w:rsidR="00AA1879" w:rsidRPr="007C4908" w:rsidRDefault="00AA1879" w:rsidP="007C62FF">
            <w:pPr>
              <w:bidi/>
              <w:spacing w:after="0" w:line="240" w:lineRule="auto"/>
              <w:rPr>
                <w:sz w:val="20"/>
                <w:szCs w:val="20"/>
              </w:rPr>
            </w:pPr>
            <w:r>
              <w:rPr>
                <w:b/>
                <w:bCs/>
                <w:sz w:val="20"/>
                <w:szCs w:val="20"/>
                <w:rtl/>
                <w:lang w:eastAsia="ar"/>
              </w:rPr>
              <w:t xml:space="preserve">التشاور: </w:t>
            </w:r>
            <w:r>
              <w:rPr>
                <w:sz w:val="20"/>
                <w:szCs w:val="20"/>
                <w:rtl/>
                <w:lang w:eastAsia="ar"/>
              </w:rPr>
              <w:t>تستقطب السلطات الحكومية بانتظام مشاركة القطاع الخاص في تنمية موارد المياه وإدارتها واستخدامها.</w:t>
            </w:r>
          </w:p>
        </w:tc>
        <w:tc>
          <w:tcPr>
            <w:tcW w:w="2410" w:type="dxa"/>
            <w:vMerge w:val="restart"/>
            <w:tcBorders>
              <w:top w:val="single" w:sz="12" w:space="0" w:color="auto"/>
            </w:tcBorders>
            <w:shd w:val="clear" w:color="auto" w:fill="auto"/>
            <w:tcMar>
              <w:top w:w="15" w:type="dxa"/>
              <w:left w:w="108" w:type="dxa"/>
              <w:bottom w:w="0" w:type="dxa"/>
              <w:right w:w="108" w:type="dxa"/>
            </w:tcMar>
          </w:tcPr>
          <w:p w14:paraId="13774BE7" w14:textId="5AB93A06" w:rsidR="00AA1879" w:rsidRPr="007C4908" w:rsidRDefault="00AA1879" w:rsidP="007C62FF">
            <w:pPr>
              <w:bidi/>
              <w:spacing w:after="0" w:line="240" w:lineRule="auto"/>
              <w:rPr>
                <w:b/>
                <w:sz w:val="20"/>
                <w:szCs w:val="20"/>
              </w:rPr>
            </w:pPr>
            <w:r>
              <w:rPr>
                <w:b/>
                <w:bCs/>
                <w:sz w:val="20"/>
                <w:szCs w:val="20"/>
                <w:rtl/>
                <w:lang w:eastAsia="ar"/>
              </w:rPr>
              <w:t xml:space="preserve">التعاون: </w:t>
            </w:r>
            <w:r>
              <w:rPr>
                <w:sz w:val="20"/>
                <w:szCs w:val="20"/>
                <w:rtl/>
                <w:lang w:eastAsia="ar"/>
              </w:rPr>
              <w:t xml:space="preserve">وُضِعت </w:t>
            </w:r>
            <w:r>
              <w:rPr>
                <w:b/>
                <w:bCs/>
                <w:sz w:val="20"/>
                <w:szCs w:val="20"/>
                <w:rtl/>
                <w:lang w:eastAsia="ar"/>
              </w:rPr>
              <w:t>آليات</w:t>
            </w:r>
            <w:r w:rsidR="00C24A80">
              <w:rPr>
                <w:rStyle w:val="FootnoteReference"/>
                <w:sz w:val="20"/>
                <w:szCs w:val="20"/>
                <w:rtl/>
                <w:lang w:eastAsia="ar"/>
              </w:rPr>
              <w:footnoteReference w:id="18"/>
            </w:r>
            <w:r>
              <w:rPr>
                <w:sz w:val="20"/>
                <w:szCs w:val="20"/>
                <w:rtl/>
                <w:lang w:eastAsia="ar"/>
              </w:rPr>
              <w:t xml:space="preserve"> لمشاركة القطاع الخاص والشَّراكة معه، وتُستخدَم هذه الآليات بانتظام. </w:t>
            </w:r>
          </w:p>
        </w:tc>
        <w:tc>
          <w:tcPr>
            <w:tcW w:w="2273" w:type="dxa"/>
            <w:vMerge w:val="restart"/>
            <w:tcBorders>
              <w:top w:val="single" w:sz="12" w:space="0" w:color="auto"/>
            </w:tcBorders>
            <w:shd w:val="clear" w:color="auto" w:fill="auto"/>
            <w:tcMar>
              <w:top w:w="15" w:type="dxa"/>
              <w:left w:w="108" w:type="dxa"/>
              <w:bottom w:w="0" w:type="dxa"/>
              <w:right w:w="108" w:type="dxa"/>
            </w:tcMar>
          </w:tcPr>
          <w:p w14:paraId="62A79E2E" w14:textId="63FADD90" w:rsidR="00AA1879" w:rsidRPr="007C4908" w:rsidRDefault="00AA1879" w:rsidP="0035179A">
            <w:pPr>
              <w:bidi/>
              <w:spacing w:after="0" w:line="240" w:lineRule="auto"/>
              <w:rPr>
                <w:sz w:val="20"/>
                <w:szCs w:val="20"/>
              </w:rPr>
            </w:pPr>
            <w:r>
              <w:rPr>
                <w:b/>
                <w:bCs/>
                <w:sz w:val="20"/>
                <w:szCs w:val="20"/>
                <w:rtl/>
                <w:lang w:eastAsia="ar"/>
              </w:rPr>
              <w:t xml:space="preserve">التمثيل: </w:t>
            </w:r>
            <w:r>
              <w:rPr>
                <w:sz w:val="20"/>
                <w:szCs w:val="20"/>
                <w:rtl/>
                <w:lang w:eastAsia="ar"/>
              </w:rPr>
              <w:t>توجد مشاركة فعالة من القطاع الخاص في أنشطة تنمية موارد المياه وإدارتها واستخدامها.</w:t>
            </w:r>
          </w:p>
        </w:tc>
      </w:tr>
      <w:tr w:rsidR="00166E16" w:rsidRPr="007C4908" w14:paraId="1294518A" w14:textId="77777777" w:rsidTr="000E7401">
        <w:trPr>
          <w:cantSplit/>
          <w:trHeight w:val="62"/>
        </w:trPr>
        <w:tc>
          <w:tcPr>
            <w:tcW w:w="1272" w:type="dxa"/>
            <w:shd w:val="clear" w:color="auto" w:fill="DBE5F1"/>
            <w:tcMar>
              <w:top w:w="15" w:type="dxa"/>
              <w:left w:w="108" w:type="dxa"/>
              <w:bottom w:w="0" w:type="dxa"/>
              <w:right w:w="108" w:type="dxa"/>
            </w:tcMar>
          </w:tcPr>
          <w:p w14:paraId="2EEC9455" w14:textId="6075F920" w:rsidR="00AA1879" w:rsidRPr="00E42EA7" w:rsidRDefault="00AA1879" w:rsidP="002F35B6">
            <w:pPr>
              <w:bidi/>
              <w:spacing w:after="0" w:line="240" w:lineRule="auto"/>
              <w:ind w:left="-57"/>
              <w:jc w:val="right"/>
              <w:rPr>
                <w:b/>
                <w:bCs/>
                <w:sz w:val="20"/>
                <w:szCs w:val="20"/>
              </w:rPr>
            </w:pPr>
            <w:r w:rsidRPr="00A358DE">
              <w:rPr>
                <w:sz w:val="20"/>
                <w:szCs w:val="20"/>
                <w:rtl/>
                <w:lang w:eastAsia="ar"/>
              </w:rPr>
              <w:t>الدرجة</w:t>
            </w:r>
          </w:p>
        </w:tc>
        <w:tc>
          <w:tcPr>
            <w:tcW w:w="560" w:type="dxa"/>
            <w:shd w:val="clear" w:color="auto" w:fill="FFFF00"/>
          </w:tcPr>
          <w:p w14:paraId="27CA84C8" w14:textId="28E31FEF" w:rsidR="00AA1879" w:rsidRPr="00E42EA7" w:rsidRDefault="00AA1879" w:rsidP="004C5E85">
            <w:pPr>
              <w:bidi/>
              <w:spacing w:after="0" w:line="240" w:lineRule="auto"/>
              <w:ind w:left="57"/>
              <w:rPr>
                <w:b/>
                <w:bCs/>
                <w:sz w:val="20"/>
                <w:szCs w:val="20"/>
              </w:rPr>
            </w:pPr>
            <w:r w:rsidRPr="00A358DE">
              <w:rPr>
                <w:sz w:val="20"/>
                <w:szCs w:val="20"/>
                <w:lang w:val="en-US" w:eastAsia="ar" w:bidi="en-US"/>
              </w:rPr>
              <w:t>XX</w:t>
            </w:r>
          </w:p>
        </w:tc>
        <w:tc>
          <w:tcPr>
            <w:tcW w:w="2126" w:type="dxa"/>
            <w:vMerge/>
            <w:shd w:val="clear" w:color="auto" w:fill="auto"/>
            <w:tcMar>
              <w:top w:w="15" w:type="dxa"/>
              <w:left w:w="108" w:type="dxa"/>
              <w:bottom w:w="0" w:type="dxa"/>
              <w:right w:w="108" w:type="dxa"/>
            </w:tcMar>
          </w:tcPr>
          <w:p w14:paraId="1F54C214" w14:textId="77777777" w:rsidR="00AA1879" w:rsidRPr="007C4908" w:rsidRDefault="00AA1879" w:rsidP="00E769B1">
            <w:pPr>
              <w:bidi/>
              <w:spacing w:after="0" w:line="240" w:lineRule="auto"/>
              <w:rPr>
                <w:b/>
                <w:sz w:val="20"/>
                <w:szCs w:val="20"/>
              </w:rPr>
            </w:pPr>
          </w:p>
        </w:tc>
        <w:tc>
          <w:tcPr>
            <w:tcW w:w="2127" w:type="dxa"/>
            <w:vMerge/>
            <w:shd w:val="clear" w:color="auto" w:fill="auto"/>
            <w:tcMar>
              <w:top w:w="15" w:type="dxa"/>
              <w:left w:w="108" w:type="dxa"/>
              <w:bottom w:w="0" w:type="dxa"/>
              <w:right w:w="108" w:type="dxa"/>
            </w:tcMar>
          </w:tcPr>
          <w:p w14:paraId="11A62F71" w14:textId="77777777" w:rsidR="00AA1879" w:rsidRPr="007C4908" w:rsidDel="009E4B5A" w:rsidRDefault="00AA1879" w:rsidP="0081219A">
            <w:pPr>
              <w:bidi/>
              <w:spacing w:after="0" w:line="240" w:lineRule="auto"/>
              <w:rPr>
                <w:b/>
                <w:sz w:val="20"/>
                <w:szCs w:val="20"/>
              </w:rPr>
            </w:pPr>
          </w:p>
        </w:tc>
        <w:tc>
          <w:tcPr>
            <w:tcW w:w="2033" w:type="dxa"/>
            <w:vMerge/>
            <w:shd w:val="clear" w:color="auto" w:fill="auto"/>
            <w:tcMar>
              <w:top w:w="15" w:type="dxa"/>
              <w:left w:w="108" w:type="dxa"/>
              <w:bottom w:w="0" w:type="dxa"/>
              <w:right w:w="108" w:type="dxa"/>
            </w:tcMar>
          </w:tcPr>
          <w:p w14:paraId="2F76C20A" w14:textId="77777777" w:rsidR="00AA1879" w:rsidRPr="007C4908" w:rsidDel="0081219A" w:rsidRDefault="00AA1879" w:rsidP="0060097B">
            <w:pPr>
              <w:bidi/>
              <w:spacing w:after="0" w:line="240" w:lineRule="auto"/>
              <w:rPr>
                <w:b/>
                <w:sz w:val="20"/>
                <w:szCs w:val="20"/>
              </w:rPr>
            </w:pPr>
          </w:p>
        </w:tc>
        <w:tc>
          <w:tcPr>
            <w:tcW w:w="2219" w:type="dxa"/>
            <w:vMerge/>
            <w:shd w:val="clear" w:color="auto" w:fill="auto"/>
            <w:tcMar>
              <w:top w:w="15" w:type="dxa"/>
              <w:left w:w="108" w:type="dxa"/>
              <w:bottom w:w="0" w:type="dxa"/>
              <w:right w:w="108" w:type="dxa"/>
            </w:tcMar>
          </w:tcPr>
          <w:p w14:paraId="79FED81D" w14:textId="77777777" w:rsidR="00AA1879" w:rsidRDefault="00AA1879" w:rsidP="0081219A">
            <w:pPr>
              <w:bidi/>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40B5D29C" w14:textId="77777777" w:rsidR="00AA1879" w:rsidRDefault="00AA1879" w:rsidP="00187929">
            <w:pPr>
              <w:bidi/>
              <w:spacing w:after="0" w:line="240" w:lineRule="auto"/>
              <w:rPr>
                <w:b/>
                <w:sz w:val="20"/>
                <w:szCs w:val="20"/>
              </w:rPr>
            </w:pPr>
          </w:p>
        </w:tc>
        <w:tc>
          <w:tcPr>
            <w:tcW w:w="2273" w:type="dxa"/>
            <w:vMerge/>
            <w:shd w:val="clear" w:color="auto" w:fill="auto"/>
            <w:tcMar>
              <w:top w:w="15" w:type="dxa"/>
              <w:left w:w="108" w:type="dxa"/>
              <w:bottom w:w="0" w:type="dxa"/>
              <w:right w:w="108" w:type="dxa"/>
            </w:tcMar>
          </w:tcPr>
          <w:p w14:paraId="1A5D911A" w14:textId="77777777" w:rsidR="00AA1879" w:rsidRDefault="00AA1879" w:rsidP="00CA09D1">
            <w:pPr>
              <w:bidi/>
              <w:spacing w:after="0" w:line="240" w:lineRule="auto"/>
              <w:rPr>
                <w:b/>
                <w:sz w:val="20"/>
                <w:szCs w:val="20"/>
              </w:rPr>
            </w:pPr>
          </w:p>
        </w:tc>
      </w:tr>
      <w:tr w:rsidR="00E42EA7" w:rsidRPr="007C4908" w14:paraId="6EEED427" w14:textId="77777777" w:rsidTr="008A35CE">
        <w:trPr>
          <w:trHeight w:val="259"/>
        </w:trPr>
        <w:tc>
          <w:tcPr>
            <w:tcW w:w="15020" w:type="dxa"/>
            <w:gridSpan w:val="8"/>
            <w:shd w:val="clear" w:color="auto" w:fill="auto"/>
          </w:tcPr>
          <w:p w14:paraId="381D7FDF" w14:textId="77777777" w:rsidR="00E42EA7" w:rsidRPr="00EA273D" w:rsidRDefault="00E42EA7" w:rsidP="00DE5F0C">
            <w:pPr>
              <w:bidi/>
              <w:spacing w:after="0" w:line="240" w:lineRule="auto"/>
              <w:ind w:left="127"/>
              <w:rPr>
                <w:sz w:val="20"/>
                <w:szCs w:val="20"/>
              </w:rPr>
            </w:pPr>
            <w:r w:rsidRPr="00EA273D">
              <w:rPr>
                <w:b/>
                <w:bCs/>
                <w:sz w:val="20"/>
                <w:szCs w:val="20"/>
                <w:rtl/>
                <w:lang w:eastAsia="ar"/>
              </w:rPr>
              <w:t>وصف الوضع:</w:t>
            </w:r>
            <w:r w:rsidRPr="00EA273D">
              <w:rPr>
                <w:sz w:val="20"/>
                <w:szCs w:val="20"/>
                <w:rtl/>
                <w:lang w:eastAsia="ar"/>
              </w:rPr>
              <w:t xml:space="preserve"> </w:t>
            </w:r>
            <w:r w:rsidRPr="00EA273D">
              <w:rPr>
                <w:sz w:val="20"/>
                <w:szCs w:val="20"/>
                <w:lang w:val="en-US" w:eastAsia="ar" w:bidi="en-US"/>
              </w:rPr>
              <w:t>xxx</w:t>
            </w:r>
          </w:p>
          <w:p w14:paraId="5EBF60BB" w14:textId="6A4F7C72" w:rsidR="00E42EA7" w:rsidRPr="003D2745" w:rsidRDefault="00E42EA7" w:rsidP="003D2360">
            <w:pPr>
              <w:tabs>
                <w:tab w:val="left" w:pos="6276"/>
              </w:tabs>
              <w:bidi/>
              <w:spacing w:after="0" w:line="240" w:lineRule="auto"/>
              <w:ind w:left="127"/>
              <w:rPr>
                <w:sz w:val="19"/>
                <w:szCs w:val="19"/>
              </w:rPr>
            </w:pPr>
            <w:r w:rsidRPr="003D2745">
              <w:rPr>
                <w:sz w:val="19"/>
                <w:szCs w:val="19"/>
                <w:rtl/>
                <w:lang w:eastAsia="ar"/>
              </w:rPr>
              <w:t>[مثلاً آليات مشاركة القطاع الخاص، وأدلة على هذه المشاركة، وأنواع الأعمال التجارية المشاركة، وأنواع البرامج التي يشارك فيها القطاع الخاص، والمستويات (مثلاً الوطني/دون الوطني).]</w:t>
            </w:r>
          </w:p>
        </w:tc>
      </w:tr>
      <w:tr w:rsidR="00E42EA7" w:rsidRPr="007C4908" w14:paraId="5FF6A15C" w14:textId="77777777" w:rsidTr="008A35CE">
        <w:trPr>
          <w:trHeight w:val="450"/>
        </w:trPr>
        <w:tc>
          <w:tcPr>
            <w:tcW w:w="15020" w:type="dxa"/>
            <w:gridSpan w:val="8"/>
            <w:shd w:val="clear" w:color="auto" w:fill="auto"/>
          </w:tcPr>
          <w:p w14:paraId="5B4DBD6C" w14:textId="77777777" w:rsidR="00E42EA7" w:rsidRPr="00EA273D" w:rsidRDefault="00E42EA7" w:rsidP="00DE5F0C">
            <w:pPr>
              <w:bidi/>
              <w:spacing w:after="0" w:line="240" w:lineRule="auto"/>
              <w:ind w:left="127"/>
              <w:rPr>
                <w:sz w:val="20"/>
                <w:szCs w:val="20"/>
              </w:rPr>
            </w:pPr>
            <w:r w:rsidRPr="00EA273D">
              <w:rPr>
                <w:b/>
                <w:bCs/>
                <w:sz w:val="20"/>
                <w:szCs w:val="20"/>
                <w:rtl/>
                <w:lang w:eastAsia="ar"/>
              </w:rPr>
              <w:t>الآفاق المستقبلية</w:t>
            </w:r>
            <w:r w:rsidRPr="00EA273D">
              <w:rPr>
                <w:sz w:val="20"/>
                <w:szCs w:val="20"/>
                <w:rtl/>
                <w:lang w:eastAsia="ar"/>
              </w:rPr>
              <w:t xml:space="preserve">: </w:t>
            </w:r>
            <w:r w:rsidRPr="00EA273D">
              <w:rPr>
                <w:sz w:val="20"/>
                <w:szCs w:val="20"/>
                <w:lang w:val="en-US" w:eastAsia="ar" w:bidi="en-US"/>
              </w:rPr>
              <w:t>xxx</w:t>
            </w:r>
          </w:p>
          <w:p w14:paraId="5068CFBF" w14:textId="0B4EBD2E" w:rsidR="00E42EA7" w:rsidRPr="00DB7316" w:rsidRDefault="00E42EA7" w:rsidP="003D2360">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مشاركة القطاع الخاص؛ العوامل المعيقة والميسِّرة؛ وضع مسودة غايات مؤقتة حيثما كان ذلك مناسباً.]</w:t>
            </w:r>
          </w:p>
        </w:tc>
      </w:tr>
    </w:tbl>
    <w:p w14:paraId="41E81480" w14:textId="77777777" w:rsidR="004F13C2" w:rsidRDefault="004F13C2" w:rsidP="00CC6F43">
      <w:pPr>
        <w:bidi/>
        <w:spacing w:after="0" w:line="240" w:lineRule="auto"/>
      </w:pPr>
    </w:p>
    <w:p w14:paraId="7F675D0B" w14:textId="77777777" w:rsidR="004F13C2" w:rsidRDefault="004F13C2" w:rsidP="00CC6F43">
      <w:pPr>
        <w:bidi/>
        <w:spacing w:after="0" w:line="240" w:lineRule="auto"/>
      </w:pPr>
    </w:p>
    <w:p w14:paraId="588AF5E0" w14:textId="7C154EB0" w:rsidR="00573C02" w:rsidRDefault="00573C02">
      <w:pPr>
        <w:bidi/>
        <w:spacing w:after="0" w:line="240" w:lineRule="auto"/>
      </w:pPr>
    </w:p>
    <w:p w14:paraId="6AC17AD8" w14:textId="77777777" w:rsidR="00AD50A8" w:rsidRDefault="00AD50A8">
      <w:pPr>
        <w:bidi/>
        <w:spacing w:after="0" w:line="240" w:lineRule="auto"/>
      </w:pPr>
    </w:p>
    <w:p w14:paraId="1D5F0206" w14:textId="77777777" w:rsidR="00CC6F43" w:rsidRDefault="00CC6F43">
      <w:pPr>
        <w:bidi/>
        <w:spacing w:after="0" w:line="240" w:lineRule="auto"/>
      </w:pPr>
    </w:p>
    <w:p w14:paraId="4D95DC15" w14:textId="77777777" w:rsidR="00FC1747" w:rsidRDefault="00FC1747">
      <w:pPr>
        <w:bidi/>
        <w:spacing w:after="0" w:line="240" w:lineRule="auto"/>
      </w:pPr>
    </w:p>
    <w:p w14:paraId="58789F5C" w14:textId="77777777" w:rsidR="0090429E" w:rsidRDefault="0090429E">
      <w:pPr>
        <w:bidi/>
        <w:spacing w:after="0" w:line="240" w:lineRule="auto"/>
      </w:pPr>
    </w:p>
    <w:tbl>
      <w:tblPr>
        <w:bidiVisual/>
        <w:tblW w:w="1503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71"/>
        <w:gridCol w:w="701"/>
        <w:gridCol w:w="1560"/>
        <w:gridCol w:w="1984"/>
        <w:gridCol w:w="2554"/>
        <w:gridCol w:w="1982"/>
        <w:gridCol w:w="2268"/>
        <w:gridCol w:w="131"/>
        <w:gridCol w:w="2286"/>
      </w:tblGrid>
      <w:tr w:rsidR="00B078DF" w:rsidRPr="007C4908" w14:paraId="65607EA9" w14:textId="77777777" w:rsidTr="00B078DF">
        <w:trPr>
          <w:cantSplit/>
          <w:trHeight w:val="143"/>
        </w:trPr>
        <w:tc>
          <w:tcPr>
            <w:tcW w:w="2272" w:type="dxa"/>
            <w:gridSpan w:val="2"/>
            <w:tcBorders>
              <w:top w:val="nil"/>
              <w:left w:val="nil"/>
            </w:tcBorders>
            <w:shd w:val="clear" w:color="auto" w:fill="FFFFFF"/>
            <w:hideMark/>
          </w:tcPr>
          <w:p w14:paraId="762D550F" w14:textId="3E0B8D5F" w:rsidR="004F13C2" w:rsidRPr="007C4908" w:rsidRDefault="004F13C2" w:rsidP="0096464C">
            <w:pPr>
              <w:bidi/>
              <w:spacing w:after="0" w:line="240" w:lineRule="auto"/>
              <w:ind w:left="142"/>
              <w:rPr>
                <w:sz w:val="20"/>
                <w:szCs w:val="20"/>
              </w:rPr>
            </w:pPr>
          </w:p>
        </w:tc>
        <w:tc>
          <w:tcPr>
            <w:tcW w:w="1560" w:type="dxa"/>
            <w:shd w:val="clear" w:color="auto" w:fill="BDD6EE" w:themeFill="accent1" w:themeFillTint="66"/>
            <w:tcMar>
              <w:top w:w="15" w:type="dxa"/>
              <w:left w:w="108" w:type="dxa"/>
              <w:bottom w:w="0" w:type="dxa"/>
              <w:right w:w="108" w:type="dxa"/>
            </w:tcMar>
            <w:hideMark/>
          </w:tcPr>
          <w:p w14:paraId="44252A18" w14:textId="77777777" w:rsidR="004F13C2" w:rsidRPr="007C4908" w:rsidRDefault="004F13C2" w:rsidP="0096464C">
            <w:pPr>
              <w:bidi/>
              <w:spacing w:after="0" w:line="240" w:lineRule="auto"/>
              <w:jc w:val="center"/>
              <w:rPr>
                <w:sz w:val="20"/>
                <w:szCs w:val="20"/>
              </w:rPr>
            </w:pPr>
            <w:r w:rsidRPr="007C4908">
              <w:rPr>
                <w:sz w:val="20"/>
                <w:szCs w:val="20"/>
                <w:rtl/>
                <w:lang w:eastAsia="ar"/>
              </w:rPr>
              <w:t>منخفضة جداً (0)</w:t>
            </w:r>
          </w:p>
        </w:tc>
        <w:tc>
          <w:tcPr>
            <w:tcW w:w="1984" w:type="dxa"/>
            <w:shd w:val="clear" w:color="auto" w:fill="BDD6EE" w:themeFill="accent1" w:themeFillTint="66"/>
            <w:tcMar>
              <w:top w:w="15" w:type="dxa"/>
              <w:left w:w="15" w:type="dxa"/>
              <w:bottom w:w="0" w:type="dxa"/>
              <w:right w:w="15" w:type="dxa"/>
            </w:tcMar>
            <w:hideMark/>
          </w:tcPr>
          <w:p w14:paraId="60CCA81E" w14:textId="77777777" w:rsidR="004F13C2" w:rsidRPr="007C4908" w:rsidRDefault="004F13C2" w:rsidP="0096464C">
            <w:pPr>
              <w:bidi/>
              <w:spacing w:after="0" w:line="240" w:lineRule="auto"/>
              <w:jc w:val="center"/>
              <w:rPr>
                <w:sz w:val="20"/>
                <w:szCs w:val="20"/>
              </w:rPr>
            </w:pPr>
            <w:r w:rsidRPr="007C4908">
              <w:rPr>
                <w:sz w:val="20"/>
                <w:szCs w:val="20"/>
                <w:rtl/>
                <w:lang w:eastAsia="ar"/>
              </w:rPr>
              <w:t>منخفضة (20)</w:t>
            </w:r>
          </w:p>
        </w:tc>
        <w:tc>
          <w:tcPr>
            <w:tcW w:w="2554" w:type="dxa"/>
            <w:shd w:val="clear" w:color="auto" w:fill="BDD6EE" w:themeFill="accent1" w:themeFillTint="66"/>
            <w:tcMar>
              <w:top w:w="15" w:type="dxa"/>
              <w:left w:w="15" w:type="dxa"/>
              <w:bottom w:w="0" w:type="dxa"/>
              <w:right w:w="15" w:type="dxa"/>
            </w:tcMar>
            <w:hideMark/>
          </w:tcPr>
          <w:p w14:paraId="265A7917" w14:textId="77777777" w:rsidR="004F13C2" w:rsidRPr="007C4908" w:rsidRDefault="004F13C2" w:rsidP="0096464C">
            <w:pPr>
              <w:bidi/>
              <w:spacing w:after="0" w:line="240" w:lineRule="auto"/>
              <w:jc w:val="center"/>
              <w:rPr>
                <w:sz w:val="20"/>
                <w:szCs w:val="20"/>
              </w:rPr>
            </w:pPr>
            <w:r w:rsidRPr="007C4908">
              <w:rPr>
                <w:sz w:val="20"/>
                <w:szCs w:val="20"/>
                <w:rtl/>
                <w:lang w:eastAsia="ar"/>
              </w:rPr>
              <w:t>متوسطة الانخفاض (40)</w:t>
            </w:r>
          </w:p>
        </w:tc>
        <w:tc>
          <w:tcPr>
            <w:tcW w:w="1982" w:type="dxa"/>
            <w:shd w:val="clear" w:color="auto" w:fill="BDD6EE" w:themeFill="accent1" w:themeFillTint="66"/>
            <w:tcMar>
              <w:top w:w="15" w:type="dxa"/>
              <w:left w:w="15" w:type="dxa"/>
              <w:bottom w:w="0" w:type="dxa"/>
              <w:right w:w="15" w:type="dxa"/>
            </w:tcMar>
            <w:hideMark/>
          </w:tcPr>
          <w:p w14:paraId="77E43A4C" w14:textId="77777777" w:rsidR="004F13C2" w:rsidRPr="007C4908" w:rsidRDefault="004F13C2" w:rsidP="0096464C">
            <w:pPr>
              <w:bidi/>
              <w:spacing w:after="0" w:line="240" w:lineRule="auto"/>
              <w:jc w:val="center"/>
              <w:rPr>
                <w:sz w:val="20"/>
                <w:szCs w:val="20"/>
              </w:rPr>
            </w:pPr>
            <w:r w:rsidRPr="007C4908">
              <w:rPr>
                <w:sz w:val="20"/>
                <w:szCs w:val="20"/>
                <w:rtl/>
                <w:lang w:eastAsia="ar"/>
              </w:rPr>
              <w:t>متوسطة الارتفاع (60)</w:t>
            </w:r>
          </w:p>
        </w:tc>
        <w:tc>
          <w:tcPr>
            <w:tcW w:w="2268" w:type="dxa"/>
            <w:shd w:val="clear" w:color="auto" w:fill="BDD6EE" w:themeFill="accent1" w:themeFillTint="66"/>
            <w:tcMar>
              <w:top w:w="15" w:type="dxa"/>
              <w:left w:w="15" w:type="dxa"/>
              <w:bottom w:w="0" w:type="dxa"/>
              <w:right w:w="15" w:type="dxa"/>
            </w:tcMar>
            <w:hideMark/>
          </w:tcPr>
          <w:p w14:paraId="099D78BD" w14:textId="77777777" w:rsidR="004F13C2" w:rsidRPr="007C4908" w:rsidRDefault="004F13C2" w:rsidP="0096464C">
            <w:pPr>
              <w:bidi/>
              <w:spacing w:after="0" w:line="240" w:lineRule="auto"/>
              <w:jc w:val="center"/>
              <w:rPr>
                <w:sz w:val="20"/>
                <w:szCs w:val="20"/>
              </w:rPr>
            </w:pPr>
            <w:r w:rsidRPr="007C4908">
              <w:rPr>
                <w:sz w:val="20"/>
                <w:szCs w:val="20"/>
                <w:rtl/>
                <w:lang w:eastAsia="ar"/>
              </w:rPr>
              <w:t>مرتفعة (80)</w:t>
            </w:r>
          </w:p>
        </w:tc>
        <w:tc>
          <w:tcPr>
            <w:tcW w:w="2417" w:type="dxa"/>
            <w:gridSpan w:val="2"/>
            <w:shd w:val="clear" w:color="auto" w:fill="BDD6EE" w:themeFill="accent1" w:themeFillTint="66"/>
            <w:tcMar>
              <w:top w:w="15" w:type="dxa"/>
              <w:left w:w="15" w:type="dxa"/>
              <w:bottom w:w="0" w:type="dxa"/>
              <w:right w:w="15" w:type="dxa"/>
            </w:tcMar>
            <w:hideMark/>
          </w:tcPr>
          <w:p w14:paraId="792D9956" w14:textId="77777777" w:rsidR="004F13C2" w:rsidRPr="007C4908" w:rsidRDefault="004F13C2" w:rsidP="0096464C">
            <w:pPr>
              <w:bidi/>
              <w:spacing w:after="0" w:line="240" w:lineRule="auto"/>
              <w:jc w:val="center"/>
              <w:rPr>
                <w:sz w:val="20"/>
                <w:szCs w:val="20"/>
              </w:rPr>
            </w:pPr>
            <w:r w:rsidRPr="007C4908">
              <w:rPr>
                <w:sz w:val="20"/>
                <w:szCs w:val="20"/>
                <w:rtl/>
                <w:lang w:eastAsia="ar"/>
              </w:rPr>
              <w:t>مرتفعة جداً (100)</w:t>
            </w:r>
          </w:p>
        </w:tc>
      </w:tr>
      <w:tr w:rsidR="00B078DF" w:rsidRPr="007C4908" w14:paraId="658FFC1E" w14:textId="77777777" w:rsidTr="00334527">
        <w:trPr>
          <w:cantSplit/>
          <w:trHeight w:val="1470"/>
        </w:trPr>
        <w:tc>
          <w:tcPr>
            <w:tcW w:w="2272" w:type="dxa"/>
            <w:gridSpan w:val="2"/>
            <w:shd w:val="clear" w:color="auto" w:fill="DBE5F1"/>
            <w:tcMar>
              <w:top w:w="15" w:type="dxa"/>
              <w:left w:w="108" w:type="dxa"/>
              <w:bottom w:w="0" w:type="dxa"/>
              <w:right w:w="108" w:type="dxa"/>
            </w:tcMar>
          </w:tcPr>
          <w:p w14:paraId="0B9DC1DF" w14:textId="00E61323" w:rsidR="00AA1879" w:rsidRPr="007C4908" w:rsidRDefault="00AA1879" w:rsidP="009A0FC3">
            <w:pPr>
              <w:bidi/>
              <w:spacing w:after="0" w:line="240" w:lineRule="auto"/>
              <w:rPr>
                <w:sz w:val="20"/>
                <w:szCs w:val="20"/>
              </w:rPr>
            </w:pPr>
            <w:r w:rsidRPr="00E42EA7">
              <w:rPr>
                <w:b/>
                <w:bCs/>
                <w:sz w:val="20"/>
                <w:szCs w:val="20"/>
                <w:rtl/>
                <w:lang w:eastAsia="ar"/>
              </w:rPr>
              <w:t xml:space="preserve">هـ. تنمية القدرة على الإدارة المتكاملة </w:t>
            </w:r>
            <w:r w:rsidR="00226E48">
              <w:rPr>
                <w:b/>
                <w:bCs/>
                <w:sz w:val="20"/>
                <w:szCs w:val="20"/>
                <w:rtl/>
                <w:lang w:eastAsia="ar"/>
              </w:rPr>
              <w:t>للموارد المائية</w:t>
            </w:r>
            <w:r w:rsidRPr="00E42EA7">
              <w:rPr>
                <w:sz w:val="20"/>
                <w:szCs w:val="20"/>
                <w:rtl/>
                <w:lang w:eastAsia="ar"/>
              </w:rPr>
              <w:t>.</w:t>
            </w:r>
            <w:r w:rsidRPr="007C62FF">
              <w:rPr>
                <w:rStyle w:val="FootnoteReference"/>
                <w:sz w:val="20"/>
                <w:szCs w:val="20"/>
                <w:rtl/>
                <w:lang w:eastAsia="ar"/>
              </w:rPr>
              <w:footnoteReference w:id="19"/>
            </w:r>
          </w:p>
        </w:tc>
        <w:tc>
          <w:tcPr>
            <w:tcW w:w="1560" w:type="dxa"/>
            <w:vMerge w:val="restart"/>
            <w:shd w:val="clear" w:color="auto" w:fill="auto"/>
            <w:tcMar>
              <w:top w:w="15" w:type="dxa"/>
              <w:left w:w="108" w:type="dxa"/>
              <w:bottom w:w="0" w:type="dxa"/>
              <w:right w:w="108" w:type="dxa"/>
            </w:tcMar>
          </w:tcPr>
          <w:p w14:paraId="3E233053" w14:textId="06EE614C" w:rsidR="00AA1879" w:rsidRPr="007C4908" w:rsidRDefault="00AA1879" w:rsidP="0035179A">
            <w:pPr>
              <w:bidi/>
              <w:spacing w:after="0" w:line="240" w:lineRule="auto"/>
              <w:rPr>
                <w:sz w:val="20"/>
                <w:szCs w:val="20"/>
              </w:rPr>
            </w:pPr>
            <w:r w:rsidRPr="007C4908">
              <w:rPr>
                <w:b/>
                <w:bCs/>
                <w:sz w:val="20"/>
                <w:szCs w:val="20"/>
                <w:rtl/>
                <w:lang w:eastAsia="ar"/>
              </w:rPr>
              <w:t>لا توجد</w:t>
            </w:r>
            <w:r w:rsidRPr="007C4908">
              <w:rPr>
                <w:sz w:val="20"/>
                <w:szCs w:val="20"/>
                <w:rtl/>
                <w:lang w:eastAsia="ar"/>
              </w:rPr>
              <w:t xml:space="preserve"> تنمية للقدرة خاصة بإدارة موارد المياه. </w:t>
            </w:r>
          </w:p>
        </w:tc>
        <w:tc>
          <w:tcPr>
            <w:tcW w:w="1984" w:type="dxa"/>
            <w:vMerge w:val="restart"/>
            <w:shd w:val="clear" w:color="auto" w:fill="auto"/>
            <w:tcMar>
              <w:top w:w="15" w:type="dxa"/>
              <w:left w:w="108" w:type="dxa"/>
              <w:bottom w:w="0" w:type="dxa"/>
              <w:right w:w="108" w:type="dxa"/>
            </w:tcMar>
          </w:tcPr>
          <w:p w14:paraId="46B0E94F" w14:textId="5E263FBC" w:rsidR="00AA1879" w:rsidRPr="007C4908" w:rsidRDefault="00AA1879">
            <w:pPr>
              <w:bidi/>
              <w:spacing w:after="0" w:line="240" w:lineRule="auto"/>
              <w:rPr>
                <w:sz w:val="20"/>
                <w:szCs w:val="20"/>
              </w:rPr>
            </w:pPr>
            <w:r w:rsidRPr="007C4908">
              <w:rPr>
                <w:sz w:val="20"/>
                <w:szCs w:val="20"/>
                <w:rtl/>
                <w:lang w:eastAsia="ar"/>
              </w:rPr>
              <w:t xml:space="preserve">توجد تنمية للقدرة </w:t>
            </w:r>
            <w:r w:rsidRPr="007C4908">
              <w:rPr>
                <w:b/>
                <w:bCs/>
                <w:sz w:val="20"/>
                <w:szCs w:val="20"/>
                <w:rtl/>
                <w:lang w:eastAsia="ar"/>
              </w:rPr>
              <w:t>أحياناً،</w:t>
            </w:r>
            <w:r w:rsidRPr="007C4908">
              <w:rPr>
                <w:sz w:val="20"/>
                <w:szCs w:val="20"/>
                <w:rtl/>
                <w:lang w:eastAsia="ar"/>
              </w:rPr>
              <w:t xml:space="preserve"> تقتصر عموماً على أنشطة </w:t>
            </w:r>
            <w:r w:rsidRPr="007C4908">
              <w:rPr>
                <w:b/>
                <w:bCs/>
                <w:sz w:val="20"/>
                <w:szCs w:val="20"/>
                <w:rtl/>
                <w:lang w:eastAsia="ar"/>
              </w:rPr>
              <w:t>قصيرة الأجل</w:t>
            </w:r>
            <w:r w:rsidRPr="007C4908">
              <w:rPr>
                <w:sz w:val="20"/>
                <w:szCs w:val="20"/>
                <w:rtl/>
                <w:lang w:eastAsia="ar"/>
              </w:rPr>
              <w:t>/مخصصة.</w:t>
            </w:r>
          </w:p>
        </w:tc>
        <w:tc>
          <w:tcPr>
            <w:tcW w:w="2554" w:type="dxa"/>
            <w:vMerge w:val="restart"/>
            <w:shd w:val="clear" w:color="auto" w:fill="auto"/>
            <w:tcMar>
              <w:top w:w="15" w:type="dxa"/>
              <w:left w:w="108" w:type="dxa"/>
              <w:bottom w:w="0" w:type="dxa"/>
              <w:right w:w="108" w:type="dxa"/>
            </w:tcMar>
          </w:tcPr>
          <w:p w14:paraId="0BF35ED5" w14:textId="55E73813" w:rsidR="00AA1879" w:rsidRPr="007C4908" w:rsidRDefault="00AA1879" w:rsidP="0035179A">
            <w:pPr>
              <w:bidi/>
              <w:spacing w:after="0" w:line="240" w:lineRule="auto"/>
              <w:rPr>
                <w:sz w:val="20"/>
                <w:szCs w:val="20"/>
                <w:highlight w:val="yellow"/>
              </w:rPr>
            </w:pPr>
            <w:r w:rsidRPr="007C4908">
              <w:rPr>
                <w:sz w:val="20"/>
                <w:szCs w:val="20"/>
                <w:rtl/>
                <w:lang w:eastAsia="ar"/>
              </w:rPr>
              <w:t xml:space="preserve">يجري تنفيذ </w:t>
            </w:r>
            <w:r w:rsidRPr="007C4908">
              <w:rPr>
                <w:b/>
                <w:bCs/>
                <w:sz w:val="20"/>
                <w:szCs w:val="20"/>
                <w:rtl/>
                <w:lang w:eastAsia="ar"/>
              </w:rPr>
              <w:t>بعض المبادرات الطويلة الأجل</w:t>
            </w:r>
            <w:r w:rsidRPr="007C4908">
              <w:rPr>
                <w:sz w:val="20"/>
                <w:szCs w:val="20"/>
                <w:rtl/>
                <w:lang w:eastAsia="ar"/>
              </w:rPr>
              <w:t xml:space="preserve"> لتنمية القدرة، ولكن التغطية الجغرافية وتغطية أصحاب المصلحة </w:t>
            </w:r>
            <w:r w:rsidRPr="007C4908">
              <w:rPr>
                <w:b/>
                <w:bCs/>
                <w:sz w:val="20"/>
                <w:szCs w:val="20"/>
                <w:rtl/>
                <w:lang w:eastAsia="ar"/>
              </w:rPr>
              <w:t>محدودة</w:t>
            </w:r>
            <w:r w:rsidRPr="007C4908">
              <w:rPr>
                <w:sz w:val="20"/>
                <w:szCs w:val="20"/>
                <w:rtl/>
                <w:lang w:eastAsia="ar"/>
              </w:rPr>
              <w:t>.</w:t>
            </w:r>
          </w:p>
        </w:tc>
        <w:tc>
          <w:tcPr>
            <w:tcW w:w="1982" w:type="dxa"/>
            <w:vMerge w:val="restart"/>
            <w:shd w:val="clear" w:color="auto" w:fill="auto"/>
            <w:tcMar>
              <w:top w:w="15" w:type="dxa"/>
              <w:left w:w="108" w:type="dxa"/>
              <w:bottom w:w="0" w:type="dxa"/>
              <w:right w:w="108" w:type="dxa"/>
            </w:tcMar>
          </w:tcPr>
          <w:p w14:paraId="1289D0C5" w14:textId="225F0A25" w:rsidR="00AA1879" w:rsidRPr="007C4908" w:rsidRDefault="00AA1879" w:rsidP="0035179A">
            <w:pPr>
              <w:bidi/>
              <w:spacing w:after="0" w:line="240" w:lineRule="auto"/>
              <w:rPr>
                <w:b/>
                <w:sz w:val="20"/>
                <w:szCs w:val="20"/>
              </w:rPr>
            </w:pPr>
            <w:r w:rsidRPr="007C4908">
              <w:rPr>
                <w:sz w:val="20"/>
                <w:szCs w:val="20"/>
                <w:rtl/>
                <w:lang w:eastAsia="ar"/>
              </w:rPr>
              <w:t xml:space="preserve">يجري تنفيذ مبادرات </w:t>
            </w:r>
            <w:r w:rsidRPr="007C4908">
              <w:rPr>
                <w:b/>
                <w:bCs/>
                <w:sz w:val="20"/>
                <w:szCs w:val="20"/>
                <w:rtl/>
                <w:lang w:eastAsia="ar"/>
              </w:rPr>
              <w:t xml:space="preserve">طويلة الأجل </w:t>
            </w:r>
            <w:r w:rsidRPr="007C4908">
              <w:rPr>
                <w:sz w:val="20"/>
                <w:szCs w:val="20"/>
                <w:rtl/>
                <w:lang w:eastAsia="ar"/>
              </w:rPr>
              <w:t xml:space="preserve">لتنمية القدرة، والتغطية الجغرافية وتغطية أصحاب المصلحة </w:t>
            </w:r>
            <w:r w:rsidRPr="007C4908">
              <w:rPr>
                <w:b/>
                <w:bCs/>
                <w:sz w:val="20"/>
                <w:szCs w:val="20"/>
                <w:rtl/>
                <w:lang w:eastAsia="ar"/>
              </w:rPr>
              <w:t>وافية</w:t>
            </w:r>
            <w:r w:rsidRPr="007C4908">
              <w:rPr>
                <w:sz w:val="20"/>
                <w:szCs w:val="20"/>
                <w:rtl/>
                <w:lang w:eastAsia="ar"/>
              </w:rPr>
              <w:t>.</w:t>
            </w:r>
          </w:p>
        </w:tc>
        <w:tc>
          <w:tcPr>
            <w:tcW w:w="2268" w:type="dxa"/>
            <w:vMerge w:val="restart"/>
            <w:shd w:val="clear" w:color="auto" w:fill="auto"/>
            <w:tcMar>
              <w:top w:w="15" w:type="dxa"/>
              <w:left w:w="108" w:type="dxa"/>
              <w:bottom w:w="0" w:type="dxa"/>
              <w:right w:w="108" w:type="dxa"/>
            </w:tcMar>
          </w:tcPr>
          <w:p w14:paraId="4C1AE2AB" w14:textId="3314EDBB" w:rsidR="00AA1879" w:rsidRPr="007C4908" w:rsidRDefault="00AA1879" w:rsidP="0035179A">
            <w:pPr>
              <w:bidi/>
              <w:spacing w:after="0" w:line="240" w:lineRule="auto"/>
              <w:rPr>
                <w:b/>
                <w:sz w:val="20"/>
                <w:szCs w:val="20"/>
              </w:rPr>
            </w:pPr>
            <w:r w:rsidRPr="00286304">
              <w:rPr>
                <w:sz w:val="20"/>
                <w:szCs w:val="20"/>
                <w:rtl/>
                <w:lang w:eastAsia="ar"/>
              </w:rPr>
              <w:t xml:space="preserve">يجري تنفيذ مبادرات طويلة الأجل لتنمية القدرة، تحقق نتائج </w:t>
            </w:r>
            <w:r w:rsidRPr="00286304">
              <w:rPr>
                <w:b/>
                <w:bCs/>
                <w:sz w:val="20"/>
                <w:szCs w:val="20"/>
                <w:rtl/>
                <w:lang w:eastAsia="ar"/>
              </w:rPr>
              <w:t>فعالة</w:t>
            </w:r>
            <w:r w:rsidRPr="00286304">
              <w:rPr>
                <w:sz w:val="20"/>
                <w:szCs w:val="20"/>
                <w:rtl/>
                <w:lang w:eastAsia="ar"/>
              </w:rPr>
              <w:t xml:space="preserve">، والتغطية الجغرافية وتغطية أصحاب المصلحة </w:t>
            </w:r>
            <w:r w:rsidRPr="00286304">
              <w:rPr>
                <w:b/>
                <w:bCs/>
                <w:sz w:val="20"/>
                <w:szCs w:val="20"/>
                <w:rtl/>
                <w:lang w:eastAsia="ar"/>
              </w:rPr>
              <w:t>جيدة جداً</w:t>
            </w:r>
            <w:r w:rsidRPr="00286304">
              <w:rPr>
                <w:sz w:val="20"/>
                <w:szCs w:val="20"/>
                <w:rtl/>
                <w:lang w:eastAsia="ar"/>
              </w:rPr>
              <w:t>.</w:t>
            </w:r>
          </w:p>
        </w:tc>
        <w:tc>
          <w:tcPr>
            <w:tcW w:w="2417" w:type="dxa"/>
            <w:gridSpan w:val="2"/>
            <w:vMerge w:val="restart"/>
            <w:shd w:val="clear" w:color="auto" w:fill="auto"/>
            <w:tcMar>
              <w:top w:w="15" w:type="dxa"/>
              <w:left w:w="108" w:type="dxa"/>
              <w:bottom w:w="0" w:type="dxa"/>
              <w:right w:w="108" w:type="dxa"/>
            </w:tcMar>
          </w:tcPr>
          <w:p w14:paraId="3E769070" w14:textId="44F0F2EE" w:rsidR="00AA1879" w:rsidRPr="007C4908" w:rsidRDefault="00AA1879" w:rsidP="0035179A">
            <w:pPr>
              <w:bidi/>
              <w:spacing w:after="0" w:line="240" w:lineRule="auto"/>
              <w:rPr>
                <w:sz w:val="20"/>
                <w:szCs w:val="20"/>
                <w:highlight w:val="yellow"/>
              </w:rPr>
            </w:pPr>
            <w:r w:rsidRPr="00286304">
              <w:rPr>
                <w:sz w:val="20"/>
                <w:szCs w:val="20"/>
                <w:rtl/>
                <w:lang w:eastAsia="ar"/>
              </w:rPr>
              <w:t>يجري تنفيذ مبادرات طويلة الأجل لتنمية القدرة وهي تحقق نتائج</w:t>
            </w:r>
            <w:r w:rsidRPr="00286304">
              <w:rPr>
                <w:b/>
                <w:bCs/>
                <w:sz w:val="20"/>
                <w:szCs w:val="20"/>
                <w:rtl/>
                <w:lang w:eastAsia="ar"/>
              </w:rPr>
              <w:t xml:space="preserve"> شديدة الفعالية</w:t>
            </w:r>
            <w:r w:rsidRPr="00286304">
              <w:rPr>
                <w:sz w:val="20"/>
                <w:szCs w:val="20"/>
                <w:rtl/>
                <w:lang w:eastAsia="ar"/>
              </w:rPr>
              <w:t xml:space="preserve">، والتغطية الجغرافية وتغطية أصحاب المصلحة </w:t>
            </w:r>
            <w:r w:rsidRPr="00286304">
              <w:rPr>
                <w:b/>
                <w:bCs/>
                <w:sz w:val="20"/>
                <w:szCs w:val="20"/>
                <w:rtl/>
                <w:lang w:eastAsia="ar"/>
              </w:rPr>
              <w:t>ممتازة</w:t>
            </w:r>
            <w:r w:rsidRPr="00286304">
              <w:rPr>
                <w:sz w:val="20"/>
                <w:szCs w:val="20"/>
                <w:rtl/>
                <w:lang w:eastAsia="ar"/>
              </w:rPr>
              <w:t>.</w:t>
            </w:r>
            <w:r w:rsidRPr="00286304">
              <w:rPr>
                <w:b/>
                <w:bCs/>
                <w:sz w:val="20"/>
                <w:szCs w:val="20"/>
                <w:rtl/>
                <w:lang w:eastAsia="ar"/>
              </w:rPr>
              <w:t xml:space="preserve"> </w:t>
            </w:r>
          </w:p>
        </w:tc>
      </w:tr>
      <w:tr w:rsidR="00B078DF" w:rsidRPr="007C4908" w14:paraId="766D2C3F" w14:textId="77777777" w:rsidTr="000F2369">
        <w:trPr>
          <w:cantSplit/>
          <w:trHeight w:val="62"/>
        </w:trPr>
        <w:tc>
          <w:tcPr>
            <w:tcW w:w="1571" w:type="dxa"/>
            <w:shd w:val="clear" w:color="auto" w:fill="DBE5F1"/>
            <w:tcMar>
              <w:top w:w="15" w:type="dxa"/>
              <w:left w:w="108" w:type="dxa"/>
              <w:bottom w:w="0" w:type="dxa"/>
              <w:right w:w="108" w:type="dxa"/>
            </w:tcMar>
          </w:tcPr>
          <w:p w14:paraId="53EC9B68" w14:textId="5815ED57" w:rsidR="00AA1879" w:rsidRPr="00E42EA7" w:rsidRDefault="00AA1879" w:rsidP="00F60357">
            <w:pPr>
              <w:bidi/>
              <w:spacing w:after="0" w:line="240" w:lineRule="auto"/>
              <w:ind w:left="-57"/>
              <w:jc w:val="right"/>
              <w:rPr>
                <w:b/>
                <w:bCs/>
                <w:sz w:val="20"/>
                <w:szCs w:val="20"/>
              </w:rPr>
            </w:pPr>
            <w:r w:rsidRPr="00A358DE">
              <w:rPr>
                <w:sz w:val="20"/>
                <w:szCs w:val="20"/>
                <w:rtl/>
                <w:lang w:eastAsia="ar"/>
              </w:rPr>
              <w:t>الدرجة</w:t>
            </w:r>
          </w:p>
        </w:tc>
        <w:tc>
          <w:tcPr>
            <w:tcW w:w="701" w:type="dxa"/>
            <w:shd w:val="clear" w:color="auto" w:fill="FFFF00"/>
          </w:tcPr>
          <w:p w14:paraId="7B10DB6B" w14:textId="5C3F1937" w:rsidR="00AA1879" w:rsidRPr="00E42EA7" w:rsidRDefault="00AA1879" w:rsidP="001418C6">
            <w:pPr>
              <w:bidi/>
              <w:spacing w:after="0" w:line="240" w:lineRule="auto"/>
              <w:ind w:left="57"/>
              <w:rPr>
                <w:b/>
                <w:bCs/>
                <w:sz w:val="20"/>
                <w:szCs w:val="20"/>
              </w:rPr>
            </w:pPr>
            <w:r w:rsidRPr="00A358DE">
              <w:rPr>
                <w:sz w:val="20"/>
                <w:szCs w:val="20"/>
                <w:lang w:val="en-US" w:eastAsia="ar" w:bidi="en-US"/>
              </w:rPr>
              <w:t>XX</w:t>
            </w:r>
          </w:p>
        </w:tc>
        <w:tc>
          <w:tcPr>
            <w:tcW w:w="1560" w:type="dxa"/>
            <w:vMerge/>
            <w:shd w:val="clear" w:color="auto" w:fill="auto"/>
            <w:tcMar>
              <w:top w:w="15" w:type="dxa"/>
              <w:left w:w="108" w:type="dxa"/>
              <w:bottom w:w="0" w:type="dxa"/>
              <w:right w:w="108" w:type="dxa"/>
            </w:tcMar>
          </w:tcPr>
          <w:p w14:paraId="50BEA350" w14:textId="77777777" w:rsidR="00AA1879" w:rsidRPr="007C4908" w:rsidRDefault="00AA1879" w:rsidP="00283D27">
            <w:pPr>
              <w:bidi/>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3C8C0F40" w14:textId="77777777" w:rsidR="00AA1879" w:rsidRPr="007C4908" w:rsidRDefault="00AA1879" w:rsidP="00CB05BC">
            <w:pPr>
              <w:bidi/>
              <w:spacing w:after="0" w:line="240" w:lineRule="auto"/>
              <w:rPr>
                <w:b/>
                <w:sz w:val="20"/>
                <w:szCs w:val="20"/>
              </w:rPr>
            </w:pPr>
          </w:p>
        </w:tc>
        <w:tc>
          <w:tcPr>
            <w:tcW w:w="2554" w:type="dxa"/>
            <w:vMerge/>
            <w:shd w:val="clear" w:color="auto" w:fill="auto"/>
            <w:tcMar>
              <w:top w:w="15" w:type="dxa"/>
              <w:left w:w="108" w:type="dxa"/>
              <w:bottom w:w="0" w:type="dxa"/>
              <w:right w:w="108" w:type="dxa"/>
            </w:tcMar>
          </w:tcPr>
          <w:p w14:paraId="6431E643" w14:textId="77777777" w:rsidR="00AA1879" w:rsidRPr="007C4908" w:rsidRDefault="00AA1879" w:rsidP="007F6EE7">
            <w:pPr>
              <w:bidi/>
              <w:spacing w:after="0" w:line="240" w:lineRule="auto"/>
              <w:rPr>
                <w:b/>
                <w:sz w:val="20"/>
                <w:szCs w:val="20"/>
              </w:rPr>
            </w:pPr>
          </w:p>
        </w:tc>
        <w:tc>
          <w:tcPr>
            <w:tcW w:w="1982" w:type="dxa"/>
            <w:vMerge/>
            <w:shd w:val="clear" w:color="auto" w:fill="auto"/>
            <w:tcMar>
              <w:top w:w="15" w:type="dxa"/>
              <w:left w:w="108" w:type="dxa"/>
              <w:bottom w:w="0" w:type="dxa"/>
              <w:right w:w="108" w:type="dxa"/>
            </w:tcMar>
          </w:tcPr>
          <w:p w14:paraId="695B7446" w14:textId="77777777" w:rsidR="00AA1879" w:rsidRPr="007C4908" w:rsidRDefault="00AA1879" w:rsidP="007F6EE7">
            <w:pPr>
              <w:bidi/>
              <w:spacing w:after="0" w:line="240" w:lineRule="auto"/>
              <w:rPr>
                <w:b/>
                <w:sz w:val="20"/>
                <w:szCs w:val="20"/>
              </w:rPr>
            </w:pPr>
          </w:p>
        </w:tc>
        <w:tc>
          <w:tcPr>
            <w:tcW w:w="2268" w:type="dxa"/>
            <w:vMerge/>
            <w:shd w:val="clear" w:color="auto" w:fill="auto"/>
            <w:tcMar>
              <w:top w:w="15" w:type="dxa"/>
              <w:left w:w="108" w:type="dxa"/>
              <w:bottom w:w="0" w:type="dxa"/>
              <w:right w:w="108" w:type="dxa"/>
            </w:tcMar>
          </w:tcPr>
          <w:p w14:paraId="74889CC2" w14:textId="77777777" w:rsidR="00AA1879" w:rsidRPr="007C4908" w:rsidRDefault="00AA1879" w:rsidP="007F6EE7">
            <w:pPr>
              <w:bidi/>
              <w:spacing w:after="0" w:line="240" w:lineRule="auto"/>
              <w:rPr>
                <w:b/>
                <w:sz w:val="20"/>
                <w:szCs w:val="20"/>
              </w:rPr>
            </w:pPr>
          </w:p>
        </w:tc>
        <w:tc>
          <w:tcPr>
            <w:tcW w:w="2417" w:type="dxa"/>
            <w:gridSpan w:val="2"/>
            <w:vMerge/>
            <w:shd w:val="clear" w:color="auto" w:fill="auto"/>
            <w:tcMar>
              <w:top w:w="15" w:type="dxa"/>
              <w:left w:w="108" w:type="dxa"/>
              <w:bottom w:w="0" w:type="dxa"/>
              <w:right w:w="108" w:type="dxa"/>
            </w:tcMar>
          </w:tcPr>
          <w:p w14:paraId="37F2BDEE" w14:textId="77777777" w:rsidR="00AA1879" w:rsidRPr="007C4908" w:rsidRDefault="00AA1879" w:rsidP="007F6EE7">
            <w:pPr>
              <w:bidi/>
              <w:spacing w:after="0" w:line="240" w:lineRule="auto"/>
              <w:rPr>
                <w:b/>
                <w:sz w:val="20"/>
                <w:szCs w:val="20"/>
              </w:rPr>
            </w:pPr>
          </w:p>
        </w:tc>
      </w:tr>
      <w:tr w:rsidR="00E42EA7" w:rsidRPr="007C4908" w14:paraId="2B870CA7" w14:textId="77777777" w:rsidTr="008A35CE">
        <w:trPr>
          <w:trHeight w:val="259"/>
        </w:trPr>
        <w:tc>
          <w:tcPr>
            <w:tcW w:w="15037" w:type="dxa"/>
            <w:gridSpan w:val="9"/>
            <w:shd w:val="clear" w:color="auto" w:fill="auto"/>
          </w:tcPr>
          <w:p w14:paraId="4427DCA7" w14:textId="77777777" w:rsidR="00E42EA7" w:rsidRPr="00DB7316" w:rsidRDefault="00E42EA7" w:rsidP="00DE5F0C">
            <w:pPr>
              <w:bidi/>
              <w:spacing w:after="0" w:line="240" w:lineRule="auto"/>
              <w:ind w:left="127"/>
              <w:rPr>
                <w:sz w:val="19"/>
                <w:szCs w:val="19"/>
              </w:rPr>
            </w:pPr>
            <w:r w:rsidRPr="00DB7316">
              <w:rPr>
                <w:b/>
                <w:bCs/>
                <w:sz w:val="19"/>
                <w:szCs w:val="19"/>
                <w:rtl/>
                <w:lang w:eastAsia="ar"/>
              </w:rPr>
              <w:t>وصف الوضع:</w:t>
            </w:r>
            <w:r w:rsidRPr="00DB7316">
              <w:rPr>
                <w:sz w:val="19"/>
                <w:szCs w:val="19"/>
                <w:rtl/>
                <w:lang w:eastAsia="ar"/>
              </w:rPr>
              <w:t xml:space="preserve"> </w:t>
            </w:r>
            <w:r w:rsidRPr="00DB7316">
              <w:rPr>
                <w:sz w:val="19"/>
                <w:szCs w:val="19"/>
                <w:lang w:val="en-US" w:eastAsia="ar" w:bidi="en-US"/>
              </w:rPr>
              <w:t>xxx</w:t>
            </w:r>
          </w:p>
          <w:p w14:paraId="4848CA55" w14:textId="5B8DF91E" w:rsidR="00E42EA7" w:rsidRPr="00DB7316" w:rsidRDefault="00E42EA7" w:rsidP="00EA2E41">
            <w:pPr>
              <w:tabs>
                <w:tab w:val="left" w:pos="6276"/>
              </w:tabs>
              <w:bidi/>
              <w:spacing w:after="0" w:line="240" w:lineRule="auto"/>
              <w:ind w:left="127"/>
              <w:rPr>
                <w:sz w:val="19"/>
                <w:szCs w:val="19"/>
              </w:rPr>
            </w:pPr>
            <w:r w:rsidRPr="00DB7316">
              <w:rPr>
                <w:sz w:val="19"/>
                <w:szCs w:val="19"/>
                <w:rtl/>
                <w:lang w:eastAsia="ar"/>
              </w:rPr>
              <w:t>[مثلاً برامج تنمية القدرة؛ حكومية/عامة/تعليمية/أكاديمية؛ التغطية الجغرافية وتغطية أصحاب المصلحة، و"مستويات" التنفيذ (مثلاً وطني/دون وطني).]</w:t>
            </w:r>
          </w:p>
        </w:tc>
      </w:tr>
      <w:tr w:rsidR="00E42EA7" w:rsidRPr="007C4908" w14:paraId="2F132D35" w14:textId="77777777" w:rsidTr="008A35CE">
        <w:trPr>
          <w:trHeight w:val="259"/>
        </w:trPr>
        <w:tc>
          <w:tcPr>
            <w:tcW w:w="15037" w:type="dxa"/>
            <w:gridSpan w:val="9"/>
            <w:tcBorders>
              <w:bottom w:val="single" w:sz="12" w:space="0" w:color="auto"/>
            </w:tcBorders>
            <w:shd w:val="clear" w:color="auto" w:fill="auto"/>
          </w:tcPr>
          <w:p w14:paraId="76FD1A1D" w14:textId="77777777" w:rsidR="00E42EA7" w:rsidRPr="00D555BD" w:rsidRDefault="00E42EA7" w:rsidP="00DE5F0C">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66DFB442" w14:textId="4E28496F" w:rsidR="00E42EA7" w:rsidRPr="00DB7316" w:rsidRDefault="00E42EA7" w:rsidP="00EA273D">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تنمية القدرة؛ العوامل المعيقة والميسِّرة؛ وضع مسودة غايات مؤقتة حيثما كان ذلك مناسباً.]</w:t>
            </w:r>
          </w:p>
        </w:tc>
      </w:tr>
      <w:tr w:rsidR="003B1106" w:rsidRPr="00A72168" w14:paraId="4E9915C0" w14:textId="77777777" w:rsidTr="001D73F8">
        <w:trPr>
          <w:cantSplit/>
          <w:trHeight w:val="276"/>
        </w:trPr>
        <w:tc>
          <w:tcPr>
            <w:tcW w:w="15037" w:type="dxa"/>
            <w:gridSpan w:val="9"/>
            <w:tcBorders>
              <w:top w:val="single" w:sz="12" w:space="0" w:color="auto"/>
            </w:tcBorders>
            <w:shd w:val="clear" w:color="auto" w:fill="95B3D7"/>
            <w:tcMar>
              <w:top w:w="15" w:type="dxa"/>
              <w:left w:w="108" w:type="dxa"/>
              <w:bottom w:w="0" w:type="dxa"/>
              <w:right w:w="108" w:type="dxa"/>
            </w:tcMar>
          </w:tcPr>
          <w:p w14:paraId="23033F1E" w14:textId="1578DFCA" w:rsidR="003B1106" w:rsidRPr="007C4908" w:rsidRDefault="003B1106" w:rsidP="00A72168">
            <w:pPr>
              <w:bidi/>
              <w:spacing w:after="0" w:line="240" w:lineRule="auto"/>
              <w:ind w:left="-57"/>
              <w:rPr>
                <w:b/>
                <w:bCs/>
                <w:sz w:val="20"/>
                <w:szCs w:val="20"/>
              </w:rPr>
            </w:pPr>
            <w:r w:rsidRPr="007C4908">
              <w:rPr>
                <w:b/>
                <w:bCs/>
                <w:sz w:val="20"/>
                <w:szCs w:val="20"/>
                <w:rtl/>
                <w:lang w:eastAsia="ar"/>
              </w:rPr>
              <w:t xml:space="preserve">2-2- ما هو وضع المؤسسات المعنية بتنفيذ الإدارة المتكاملة </w:t>
            </w:r>
            <w:r w:rsidR="00226E48">
              <w:rPr>
                <w:b/>
                <w:bCs/>
                <w:sz w:val="20"/>
                <w:szCs w:val="20"/>
                <w:rtl/>
                <w:lang w:eastAsia="ar"/>
              </w:rPr>
              <w:t>للموارد المائية</w:t>
            </w:r>
            <w:r w:rsidRPr="007C4908">
              <w:rPr>
                <w:b/>
                <w:bCs/>
                <w:sz w:val="20"/>
                <w:szCs w:val="20"/>
                <w:rtl/>
                <w:lang w:eastAsia="ar"/>
              </w:rPr>
              <w:t xml:space="preserve"> على المستويات الأخرى؟</w:t>
            </w:r>
          </w:p>
        </w:tc>
      </w:tr>
      <w:tr w:rsidR="00B078DF" w:rsidRPr="007C4908" w14:paraId="79F9C2ED" w14:textId="77777777" w:rsidTr="00334527">
        <w:trPr>
          <w:cantSplit/>
          <w:trHeight w:val="981"/>
        </w:trPr>
        <w:tc>
          <w:tcPr>
            <w:tcW w:w="2272" w:type="dxa"/>
            <w:gridSpan w:val="2"/>
            <w:shd w:val="clear" w:color="auto" w:fill="DBE5F1"/>
            <w:tcMar>
              <w:top w:w="15" w:type="dxa"/>
              <w:left w:w="108" w:type="dxa"/>
              <w:bottom w:w="0" w:type="dxa"/>
              <w:right w:w="108" w:type="dxa"/>
            </w:tcMar>
          </w:tcPr>
          <w:p w14:paraId="0ACE46B5" w14:textId="592DF318" w:rsidR="00FD043A" w:rsidRPr="007C4908" w:rsidRDefault="00561DC2" w:rsidP="009A0FC3">
            <w:pPr>
              <w:bidi/>
              <w:spacing w:after="0" w:line="240" w:lineRule="auto"/>
              <w:rPr>
                <w:sz w:val="20"/>
                <w:szCs w:val="20"/>
              </w:rPr>
            </w:pPr>
            <w:r>
              <w:rPr>
                <w:b/>
                <w:bCs/>
                <w:sz w:val="20"/>
                <w:szCs w:val="20"/>
                <w:rtl/>
                <w:lang w:eastAsia="ar"/>
              </w:rPr>
              <w:t>أ. المنظمات</w:t>
            </w:r>
            <w:r w:rsidR="00FD043A" w:rsidRPr="001D3DA9">
              <w:rPr>
                <w:rStyle w:val="FootnoteReference"/>
                <w:sz w:val="20"/>
                <w:szCs w:val="20"/>
                <w:rtl/>
                <w:lang w:eastAsia="ar"/>
              </w:rPr>
              <w:footnoteReference w:id="20"/>
            </w:r>
            <w:r>
              <w:rPr>
                <w:b/>
                <w:bCs/>
                <w:sz w:val="20"/>
                <w:szCs w:val="20"/>
                <w:rtl/>
                <w:lang w:eastAsia="ar"/>
              </w:rPr>
              <w:t xml:space="preserve"> على مستوى الأحواض/خزانات المياه الجوفية</w:t>
            </w:r>
            <w:r w:rsidR="00FD043A" w:rsidRPr="001D3DA9">
              <w:rPr>
                <w:rStyle w:val="FootnoteReference"/>
                <w:sz w:val="20"/>
                <w:szCs w:val="20"/>
                <w:rtl/>
                <w:lang w:eastAsia="ar"/>
              </w:rPr>
              <w:footnoteReference w:id="21"/>
            </w:r>
            <w:r>
              <w:rPr>
                <w:sz w:val="20"/>
                <w:szCs w:val="20"/>
                <w:rtl/>
                <w:lang w:eastAsia="ar"/>
              </w:rPr>
              <w:t xml:space="preserve"> لقيادة تنفيذ الإدارة المتكاملة </w:t>
            </w:r>
            <w:r w:rsidR="00226E48">
              <w:rPr>
                <w:sz w:val="20"/>
                <w:szCs w:val="20"/>
                <w:rtl/>
                <w:lang w:eastAsia="ar"/>
              </w:rPr>
              <w:t>للموارد المائية</w:t>
            </w:r>
            <w:r>
              <w:rPr>
                <w:sz w:val="20"/>
                <w:szCs w:val="20"/>
                <w:rtl/>
                <w:lang w:eastAsia="ar"/>
              </w:rPr>
              <w:t>.</w:t>
            </w:r>
          </w:p>
        </w:tc>
        <w:tc>
          <w:tcPr>
            <w:tcW w:w="1560" w:type="dxa"/>
            <w:vMerge w:val="restart"/>
            <w:shd w:val="clear" w:color="auto" w:fill="auto"/>
            <w:tcMar>
              <w:top w:w="15" w:type="dxa"/>
              <w:left w:w="108" w:type="dxa"/>
              <w:bottom w:w="0" w:type="dxa"/>
              <w:right w:w="108" w:type="dxa"/>
            </w:tcMar>
          </w:tcPr>
          <w:p w14:paraId="267B377E" w14:textId="3E5E2C73" w:rsidR="00FD043A" w:rsidRPr="007C4908" w:rsidRDefault="00FD043A" w:rsidP="00954114">
            <w:pPr>
              <w:bidi/>
              <w:spacing w:after="0" w:line="240" w:lineRule="auto"/>
              <w:rPr>
                <w:sz w:val="20"/>
                <w:szCs w:val="20"/>
              </w:rPr>
            </w:pPr>
            <w:r w:rsidRPr="007C4908">
              <w:rPr>
                <w:b/>
                <w:bCs/>
                <w:sz w:val="20"/>
                <w:szCs w:val="20"/>
                <w:rtl/>
                <w:lang w:eastAsia="ar"/>
              </w:rPr>
              <w:t>لا توجد</w:t>
            </w:r>
            <w:r w:rsidRPr="007C4908">
              <w:rPr>
                <w:sz w:val="20"/>
                <w:szCs w:val="20"/>
                <w:rtl/>
                <w:lang w:eastAsia="ar"/>
              </w:rPr>
              <w:t xml:space="preserve"> سلطات معنية بالأحواض مخصصة لإدارة موارد المياه.</w:t>
            </w:r>
          </w:p>
        </w:tc>
        <w:tc>
          <w:tcPr>
            <w:tcW w:w="1984" w:type="dxa"/>
            <w:vMerge w:val="restart"/>
            <w:shd w:val="clear" w:color="auto" w:fill="auto"/>
            <w:tcMar>
              <w:top w:w="15" w:type="dxa"/>
              <w:left w:w="108" w:type="dxa"/>
              <w:bottom w:w="0" w:type="dxa"/>
              <w:right w:w="108" w:type="dxa"/>
            </w:tcMar>
          </w:tcPr>
          <w:p w14:paraId="600C96EB" w14:textId="3DDC06AD" w:rsidR="00FD043A" w:rsidRPr="007C4908" w:rsidRDefault="00FD043A" w:rsidP="00FD043A">
            <w:pPr>
              <w:bidi/>
              <w:spacing w:after="0" w:line="240" w:lineRule="auto"/>
              <w:rPr>
                <w:sz w:val="20"/>
                <w:szCs w:val="20"/>
              </w:rPr>
            </w:pPr>
            <w:r w:rsidRPr="007C4908">
              <w:rPr>
                <w:b/>
                <w:bCs/>
                <w:sz w:val="20"/>
                <w:szCs w:val="20"/>
                <w:rtl/>
                <w:lang w:eastAsia="ar"/>
              </w:rPr>
              <w:t>توجد</w:t>
            </w:r>
            <w:r w:rsidRPr="007C4908">
              <w:rPr>
                <w:sz w:val="20"/>
                <w:szCs w:val="20"/>
                <w:rtl/>
                <w:lang w:eastAsia="ar"/>
              </w:rPr>
              <w:t xml:space="preserve"> سلطات، ولها ولاية واضحة لقيادة إدارة موارد المياه. </w:t>
            </w:r>
          </w:p>
        </w:tc>
        <w:tc>
          <w:tcPr>
            <w:tcW w:w="2554" w:type="dxa"/>
            <w:vMerge w:val="restart"/>
            <w:shd w:val="clear" w:color="auto" w:fill="auto"/>
            <w:tcMar>
              <w:top w:w="15" w:type="dxa"/>
              <w:left w:w="108" w:type="dxa"/>
              <w:bottom w:w="0" w:type="dxa"/>
              <w:right w:w="108" w:type="dxa"/>
            </w:tcMar>
          </w:tcPr>
          <w:p w14:paraId="5E068D69" w14:textId="1E8F8F97" w:rsidR="00FD043A" w:rsidRPr="007C4908" w:rsidRDefault="00FD043A" w:rsidP="002C5AC3">
            <w:pPr>
              <w:bidi/>
              <w:spacing w:after="0" w:line="240" w:lineRule="auto"/>
              <w:rPr>
                <w:sz w:val="20"/>
                <w:szCs w:val="20"/>
              </w:rPr>
            </w:pPr>
            <w:r w:rsidRPr="007C4908">
              <w:rPr>
                <w:sz w:val="20"/>
                <w:szCs w:val="20"/>
                <w:rtl/>
                <w:lang w:eastAsia="ar"/>
              </w:rPr>
              <w:t xml:space="preserve">توجد للسلطات ولاية واضحة لقيادة تنفيذ الإدارة المتكاملة </w:t>
            </w:r>
            <w:r w:rsidR="00226E48">
              <w:rPr>
                <w:sz w:val="20"/>
                <w:szCs w:val="20"/>
                <w:rtl/>
                <w:lang w:eastAsia="ar"/>
              </w:rPr>
              <w:t>للموارد المائية</w:t>
            </w:r>
            <w:r w:rsidRPr="007C4908">
              <w:rPr>
                <w:sz w:val="20"/>
                <w:szCs w:val="20"/>
                <w:rtl/>
                <w:lang w:eastAsia="ar"/>
              </w:rPr>
              <w:t>، ولديها القدرة</w:t>
            </w:r>
            <w:r w:rsidR="00A37192">
              <w:rPr>
                <w:rStyle w:val="FootnoteReference"/>
                <w:sz w:val="20"/>
                <w:szCs w:val="20"/>
                <w:rtl/>
                <w:lang w:eastAsia="ar"/>
              </w:rPr>
              <w:footnoteReference w:id="22"/>
            </w:r>
            <w:r w:rsidRPr="007C4908">
              <w:rPr>
                <w:sz w:val="20"/>
                <w:szCs w:val="20"/>
                <w:rtl/>
                <w:lang w:eastAsia="ar"/>
              </w:rPr>
              <w:t xml:space="preserve"> على أن تقود بفعالية </w:t>
            </w:r>
            <w:r w:rsidRPr="007C4908">
              <w:rPr>
                <w:b/>
                <w:bCs/>
                <w:sz w:val="20"/>
                <w:szCs w:val="20"/>
                <w:rtl/>
                <w:lang w:eastAsia="ar"/>
              </w:rPr>
              <w:t>صياغة</w:t>
            </w:r>
            <w:r w:rsidRPr="007C4908">
              <w:rPr>
                <w:sz w:val="20"/>
                <w:szCs w:val="20"/>
                <w:rtl/>
                <w:lang w:eastAsia="ar"/>
              </w:rPr>
              <w:t xml:space="preserve"> خطة للإدارة المتكاملة </w:t>
            </w:r>
            <w:r w:rsidR="00226E48">
              <w:rPr>
                <w:sz w:val="20"/>
                <w:szCs w:val="20"/>
                <w:rtl/>
                <w:lang w:eastAsia="ar"/>
              </w:rPr>
              <w:t>للموارد المائية</w:t>
            </w:r>
            <w:r w:rsidRPr="007C4908">
              <w:rPr>
                <w:sz w:val="20"/>
                <w:szCs w:val="20"/>
                <w:rtl/>
                <w:lang w:eastAsia="ar"/>
              </w:rPr>
              <w:t>.</w:t>
            </w:r>
          </w:p>
        </w:tc>
        <w:tc>
          <w:tcPr>
            <w:tcW w:w="1982" w:type="dxa"/>
            <w:vMerge w:val="restart"/>
            <w:shd w:val="clear" w:color="auto" w:fill="auto"/>
            <w:tcMar>
              <w:top w:w="15" w:type="dxa"/>
              <w:left w:w="108" w:type="dxa"/>
              <w:bottom w:w="0" w:type="dxa"/>
              <w:right w:w="108" w:type="dxa"/>
            </w:tcMar>
          </w:tcPr>
          <w:p w14:paraId="3C6BDF65" w14:textId="04844D54" w:rsidR="00FD043A" w:rsidRPr="007C4908" w:rsidRDefault="00FD043A" w:rsidP="00F315D2">
            <w:pPr>
              <w:bidi/>
              <w:spacing w:after="0" w:line="240" w:lineRule="auto"/>
              <w:rPr>
                <w:sz w:val="20"/>
                <w:szCs w:val="20"/>
              </w:rPr>
            </w:pPr>
            <w:r w:rsidRPr="007C4908">
              <w:rPr>
                <w:sz w:val="20"/>
                <w:szCs w:val="20"/>
                <w:rtl/>
                <w:lang w:eastAsia="ar"/>
              </w:rPr>
              <w:t xml:space="preserve">توجد لدى السلطات القدرة على أن تقود بفعالية </w:t>
            </w:r>
            <w:r w:rsidRPr="007C4908">
              <w:rPr>
                <w:b/>
                <w:bCs/>
                <w:sz w:val="20"/>
                <w:szCs w:val="20"/>
                <w:rtl/>
                <w:lang w:eastAsia="ar"/>
              </w:rPr>
              <w:t>تنفيذ</w:t>
            </w:r>
            <w:r w:rsidRPr="007C4908">
              <w:rPr>
                <w:sz w:val="20"/>
                <w:szCs w:val="20"/>
                <w:rtl/>
                <w:lang w:eastAsia="ar"/>
              </w:rPr>
              <w:t xml:space="preserve"> خطط الإدارة المتكاملة </w:t>
            </w:r>
            <w:r w:rsidR="00226E48">
              <w:rPr>
                <w:sz w:val="20"/>
                <w:szCs w:val="20"/>
                <w:rtl/>
                <w:lang w:eastAsia="ar"/>
              </w:rPr>
              <w:t>للموارد المائية</w:t>
            </w:r>
            <w:r w:rsidRPr="007C4908">
              <w:rPr>
                <w:sz w:val="20"/>
                <w:szCs w:val="20"/>
                <w:rtl/>
                <w:lang w:eastAsia="ar"/>
              </w:rPr>
              <w:t>.</w:t>
            </w:r>
          </w:p>
        </w:tc>
        <w:tc>
          <w:tcPr>
            <w:tcW w:w="2399" w:type="dxa"/>
            <w:gridSpan w:val="2"/>
            <w:vMerge w:val="restart"/>
            <w:shd w:val="clear" w:color="auto" w:fill="auto"/>
            <w:tcMar>
              <w:top w:w="15" w:type="dxa"/>
              <w:left w:w="108" w:type="dxa"/>
              <w:bottom w:w="0" w:type="dxa"/>
              <w:right w:w="108" w:type="dxa"/>
            </w:tcMar>
          </w:tcPr>
          <w:p w14:paraId="1165EEE6" w14:textId="62974F34" w:rsidR="00FD043A" w:rsidRPr="007C4908" w:rsidRDefault="00FD043A" w:rsidP="00D92AA7">
            <w:pPr>
              <w:bidi/>
              <w:spacing w:after="0" w:line="240" w:lineRule="auto"/>
              <w:rPr>
                <w:sz w:val="20"/>
                <w:szCs w:val="20"/>
              </w:rPr>
            </w:pPr>
            <w:r w:rsidRPr="00225866">
              <w:rPr>
                <w:sz w:val="20"/>
                <w:szCs w:val="20"/>
                <w:rtl/>
                <w:lang w:eastAsia="ar"/>
              </w:rPr>
              <w:t xml:space="preserve">توجد لدى السلطات القدرة على أن تقود بفعالية الرصد </w:t>
            </w:r>
            <w:r w:rsidRPr="00225866">
              <w:rPr>
                <w:b/>
                <w:bCs/>
                <w:sz w:val="20"/>
                <w:szCs w:val="20"/>
                <w:rtl/>
                <w:lang w:eastAsia="ar"/>
              </w:rPr>
              <w:t>والتقييم</w:t>
            </w:r>
            <w:r w:rsidRPr="00225866">
              <w:rPr>
                <w:sz w:val="20"/>
                <w:szCs w:val="20"/>
                <w:rtl/>
                <w:lang w:eastAsia="ar"/>
              </w:rPr>
              <w:t xml:space="preserve"> الدوريين لخطة (أو خطط) الإدارة المتكاملة </w:t>
            </w:r>
            <w:r w:rsidR="00226E48">
              <w:rPr>
                <w:sz w:val="20"/>
                <w:szCs w:val="20"/>
                <w:rtl/>
                <w:lang w:eastAsia="ar"/>
              </w:rPr>
              <w:t>للموارد المائية</w:t>
            </w:r>
            <w:r w:rsidRPr="00225866">
              <w:rPr>
                <w:sz w:val="20"/>
                <w:szCs w:val="20"/>
                <w:rtl/>
                <w:lang w:eastAsia="ar"/>
              </w:rPr>
              <w:t>.</w:t>
            </w:r>
          </w:p>
        </w:tc>
        <w:tc>
          <w:tcPr>
            <w:tcW w:w="2286" w:type="dxa"/>
            <w:vMerge w:val="restart"/>
            <w:shd w:val="clear" w:color="auto" w:fill="auto"/>
            <w:tcMar>
              <w:top w:w="15" w:type="dxa"/>
              <w:left w:w="108" w:type="dxa"/>
              <w:bottom w:w="0" w:type="dxa"/>
              <w:right w:w="108" w:type="dxa"/>
            </w:tcMar>
          </w:tcPr>
          <w:p w14:paraId="0E8AB2CB" w14:textId="61C666DD" w:rsidR="00FD043A" w:rsidRPr="007C4908" w:rsidRDefault="00FD043A" w:rsidP="00175181">
            <w:pPr>
              <w:bidi/>
              <w:spacing w:after="0" w:line="240" w:lineRule="auto"/>
              <w:rPr>
                <w:sz w:val="20"/>
                <w:szCs w:val="20"/>
              </w:rPr>
            </w:pPr>
            <w:r w:rsidRPr="00225866">
              <w:rPr>
                <w:sz w:val="20"/>
                <w:szCs w:val="20"/>
                <w:rtl/>
                <w:lang w:eastAsia="ar"/>
              </w:rPr>
              <w:t xml:space="preserve">توجد لدى السلطات القدرة على أن تقود بفعالية </w:t>
            </w:r>
            <w:r w:rsidRPr="00225866">
              <w:rPr>
                <w:b/>
                <w:bCs/>
                <w:sz w:val="20"/>
                <w:szCs w:val="20"/>
                <w:rtl/>
                <w:lang w:eastAsia="ar"/>
              </w:rPr>
              <w:t>المراجعة</w:t>
            </w:r>
            <w:r w:rsidRPr="00225866">
              <w:rPr>
                <w:sz w:val="20"/>
                <w:szCs w:val="20"/>
                <w:rtl/>
                <w:lang w:eastAsia="ar"/>
              </w:rPr>
              <w:t xml:space="preserve"> الدورية لخطط الإدارة المتكاملة </w:t>
            </w:r>
            <w:r w:rsidR="00226E48">
              <w:rPr>
                <w:sz w:val="20"/>
                <w:szCs w:val="20"/>
                <w:rtl/>
                <w:lang w:eastAsia="ar"/>
              </w:rPr>
              <w:t>للموارد المائية</w:t>
            </w:r>
            <w:r w:rsidRPr="00225866">
              <w:rPr>
                <w:sz w:val="20"/>
                <w:szCs w:val="20"/>
                <w:rtl/>
                <w:lang w:eastAsia="ar"/>
              </w:rPr>
              <w:t>.</w:t>
            </w:r>
          </w:p>
        </w:tc>
      </w:tr>
      <w:tr w:rsidR="00B078DF" w:rsidRPr="007C4908" w14:paraId="507398B1" w14:textId="77777777" w:rsidTr="000F2369">
        <w:trPr>
          <w:cantSplit/>
          <w:trHeight w:val="62"/>
        </w:trPr>
        <w:tc>
          <w:tcPr>
            <w:tcW w:w="1571" w:type="dxa"/>
            <w:shd w:val="clear" w:color="auto" w:fill="DBE5F1"/>
            <w:tcMar>
              <w:top w:w="15" w:type="dxa"/>
              <w:left w:w="108" w:type="dxa"/>
              <w:bottom w:w="0" w:type="dxa"/>
              <w:right w:w="108" w:type="dxa"/>
            </w:tcMar>
          </w:tcPr>
          <w:p w14:paraId="30762A60" w14:textId="0533F5FC" w:rsidR="00FD043A" w:rsidRPr="00D74875" w:rsidRDefault="00FD043A" w:rsidP="004C5E85">
            <w:pPr>
              <w:bidi/>
              <w:spacing w:after="0" w:line="240" w:lineRule="auto"/>
              <w:ind w:left="-57"/>
              <w:jc w:val="right"/>
              <w:rPr>
                <w:b/>
                <w:bCs/>
                <w:sz w:val="20"/>
                <w:szCs w:val="20"/>
              </w:rPr>
            </w:pPr>
            <w:r w:rsidRPr="00A358DE">
              <w:rPr>
                <w:sz w:val="20"/>
                <w:szCs w:val="20"/>
                <w:rtl/>
                <w:lang w:eastAsia="ar"/>
              </w:rPr>
              <w:t>الدرجة</w:t>
            </w:r>
          </w:p>
        </w:tc>
        <w:tc>
          <w:tcPr>
            <w:tcW w:w="701" w:type="dxa"/>
            <w:shd w:val="clear" w:color="auto" w:fill="FFFF00"/>
          </w:tcPr>
          <w:p w14:paraId="7FB50E05" w14:textId="35706E48" w:rsidR="00FD043A" w:rsidRPr="00D74875" w:rsidRDefault="00FD043A" w:rsidP="009976B9">
            <w:pPr>
              <w:bidi/>
              <w:spacing w:after="0" w:line="240" w:lineRule="auto"/>
              <w:ind w:left="71"/>
              <w:rPr>
                <w:b/>
                <w:bCs/>
                <w:sz w:val="20"/>
                <w:szCs w:val="20"/>
              </w:rPr>
            </w:pPr>
            <w:r w:rsidRPr="00A358DE">
              <w:rPr>
                <w:sz w:val="20"/>
                <w:szCs w:val="20"/>
                <w:lang w:val="en-US" w:eastAsia="ar" w:bidi="en-US"/>
              </w:rPr>
              <w:t>XX</w:t>
            </w:r>
          </w:p>
        </w:tc>
        <w:tc>
          <w:tcPr>
            <w:tcW w:w="1560" w:type="dxa"/>
            <w:vMerge/>
            <w:shd w:val="clear" w:color="auto" w:fill="auto"/>
            <w:tcMar>
              <w:top w:w="15" w:type="dxa"/>
              <w:left w:w="108" w:type="dxa"/>
              <w:bottom w:w="0" w:type="dxa"/>
              <w:right w:w="108" w:type="dxa"/>
            </w:tcMar>
          </w:tcPr>
          <w:p w14:paraId="5FE7C3F6" w14:textId="77777777" w:rsidR="00FD043A" w:rsidRPr="007C4908" w:rsidRDefault="00FD043A" w:rsidP="00954114">
            <w:pPr>
              <w:bidi/>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5955A5BC" w14:textId="77777777" w:rsidR="00FD043A" w:rsidRPr="007C4908" w:rsidRDefault="00FD043A" w:rsidP="00954114">
            <w:pPr>
              <w:bidi/>
              <w:spacing w:after="0" w:line="240" w:lineRule="auto"/>
              <w:rPr>
                <w:sz w:val="20"/>
                <w:szCs w:val="20"/>
              </w:rPr>
            </w:pPr>
          </w:p>
        </w:tc>
        <w:tc>
          <w:tcPr>
            <w:tcW w:w="2554" w:type="dxa"/>
            <w:vMerge/>
            <w:shd w:val="clear" w:color="auto" w:fill="auto"/>
            <w:tcMar>
              <w:top w:w="15" w:type="dxa"/>
              <w:left w:w="108" w:type="dxa"/>
              <w:bottom w:w="0" w:type="dxa"/>
              <w:right w:w="108" w:type="dxa"/>
            </w:tcMar>
          </w:tcPr>
          <w:p w14:paraId="45C3F051" w14:textId="77777777" w:rsidR="00FD043A" w:rsidRPr="007C4908" w:rsidRDefault="00FD043A" w:rsidP="002C5AC3">
            <w:pPr>
              <w:bidi/>
              <w:spacing w:after="0" w:line="240" w:lineRule="auto"/>
              <w:rPr>
                <w:sz w:val="20"/>
                <w:szCs w:val="20"/>
              </w:rPr>
            </w:pPr>
          </w:p>
        </w:tc>
        <w:tc>
          <w:tcPr>
            <w:tcW w:w="1982" w:type="dxa"/>
            <w:vMerge/>
            <w:shd w:val="clear" w:color="auto" w:fill="auto"/>
            <w:tcMar>
              <w:top w:w="15" w:type="dxa"/>
              <w:left w:w="108" w:type="dxa"/>
              <w:bottom w:w="0" w:type="dxa"/>
              <w:right w:w="108" w:type="dxa"/>
            </w:tcMar>
          </w:tcPr>
          <w:p w14:paraId="08E73729" w14:textId="77777777" w:rsidR="00FD043A" w:rsidRPr="007C4908" w:rsidRDefault="00FD043A" w:rsidP="00F315D2">
            <w:pPr>
              <w:bidi/>
              <w:spacing w:after="0" w:line="240" w:lineRule="auto"/>
              <w:rPr>
                <w:sz w:val="20"/>
                <w:szCs w:val="20"/>
              </w:rPr>
            </w:pPr>
          </w:p>
        </w:tc>
        <w:tc>
          <w:tcPr>
            <w:tcW w:w="2399" w:type="dxa"/>
            <w:gridSpan w:val="2"/>
            <w:vMerge/>
            <w:shd w:val="clear" w:color="auto" w:fill="auto"/>
            <w:tcMar>
              <w:top w:w="15" w:type="dxa"/>
              <w:left w:w="108" w:type="dxa"/>
              <w:bottom w:w="0" w:type="dxa"/>
              <w:right w:w="108" w:type="dxa"/>
            </w:tcMar>
          </w:tcPr>
          <w:p w14:paraId="293BCA4E" w14:textId="77777777" w:rsidR="00FD043A" w:rsidRPr="007C4908" w:rsidRDefault="00FD043A" w:rsidP="00D92AA7">
            <w:pPr>
              <w:bidi/>
              <w:spacing w:after="0" w:line="240" w:lineRule="auto"/>
              <w:rPr>
                <w:sz w:val="20"/>
                <w:szCs w:val="20"/>
              </w:rPr>
            </w:pPr>
          </w:p>
        </w:tc>
        <w:tc>
          <w:tcPr>
            <w:tcW w:w="2286" w:type="dxa"/>
            <w:vMerge/>
            <w:shd w:val="clear" w:color="auto" w:fill="auto"/>
            <w:tcMar>
              <w:top w:w="15" w:type="dxa"/>
              <w:left w:w="108" w:type="dxa"/>
              <w:bottom w:w="0" w:type="dxa"/>
              <w:right w:w="108" w:type="dxa"/>
            </w:tcMar>
          </w:tcPr>
          <w:p w14:paraId="75CCE4D4" w14:textId="77777777" w:rsidR="00FD043A" w:rsidRPr="007C4908" w:rsidRDefault="00FD043A" w:rsidP="00175181">
            <w:pPr>
              <w:bidi/>
              <w:spacing w:after="0" w:line="240" w:lineRule="auto"/>
              <w:rPr>
                <w:sz w:val="20"/>
                <w:szCs w:val="20"/>
              </w:rPr>
            </w:pPr>
          </w:p>
        </w:tc>
      </w:tr>
      <w:tr w:rsidR="00D25C4A" w:rsidRPr="007C4908" w14:paraId="030A542C" w14:textId="77777777" w:rsidTr="008A35CE">
        <w:trPr>
          <w:trHeight w:val="259"/>
        </w:trPr>
        <w:tc>
          <w:tcPr>
            <w:tcW w:w="15037" w:type="dxa"/>
            <w:gridSpan w:val="9"/>
            <w:shd w:val="clear" w:color="auto" w:fill="auto"/>
          </w:tcPr>
          <w:p w14:paraId="057A3E54" w14:textId="77777777" w:rsidR="00D25C4A" w:rsidRPr="00D555BD" w:rsidRDefault="00D25C4A" w:rsidP="00DE5F0C">
            <w:pPr>
              <w:bidi/>
              <w:spacing w:after="0" w:line="240" w:lineRule="auto"/>
              <w:ind w:left="127"/>
              <w:rPr>
                <w:sz w:val="20"/>
                <w:szCs w:val="20"/>
              </w:rPr>
            </w:pPr>
            <w:r w:rsidRPr="00D555BD">
              <w:rPr>
                <w:b/>
                <w:bCs/>
                <w:sz w:val="20"/>
                <w:szCs w:val="20"/>
                <w:rtl/>
                <w:lang w:eastAsia="ar"/>
              </w:rPr>
              <w:t xml:space="preserve">وصف الوضع: </w:t>
            </w:r>
            <w:r w:rsidRPr="00D555BD">
              <w:rPr>
                <w:sz w:val="20"/>
                <w:szCs w:val="20"/>
                <w:lang w:val="en-US" w:eastAsia="ar" w:bidi="en-US"/>
              </w:rPr>
              <w:t>xxx</w:t>
            </w:r>
          </w:p>
          <w:p w14:paraId="3DB5D071" w14:textId="1365187C" w:rsidR="00D25C4A" w:rsidRPr="00DB7316" w:rsidRDefault="00D25C4A" w:rsidP="00C910AA">
            <w:pPr>
              <w:tabs>
                <w:tab w:val="left" w:pos="6276"/>
              </w:tabs>
              <w:bidi/>
              <w:spacing w:after="0" w:line="240" w:lineRule="auto"/>
              <w:ind w:left="127"/>
              <w:rPr>
                <w:sz w:val="19"/>
                <w:szCs w:val="19"/>
              </w:rPr>
            </w:pPr>
            <w:r w:rsidRPr="00DB7316">
              <w:rPr>
                <w:sz w:val="19"/>
                <w:szCs w:val="19"/>
                <w:rtl/>
                <w:lang w:eastAsia="ar"/>
              </w:rPr>
              <w:t xml:space="preserve">[مثلاً الإشارة إلى السلطات وأدلة على القدرة على قيادة تنفيذ الإدارة المتكاملة </w:t>
            </w:r>
            <w:r w:rsidR="00226E48">
              <w:rPr>
                <w:sz w:val="19"/>
                <w:szCs w:val="19"/>
                <w:rtl/>
                <w:lang w:eastAsia="ar"/>
              </w:rPr>
              <w:t>للموارد المائية</w:t>
            </w:r>
            <w:r w:rsidRPr="00DB7316">
              <w:rPr>
                <w:sz w:val="19"/>
                <w:szCs w:val="19"/>
                <w:rtl/>
                <w:lang w:eastAsia="ar"/>
              </w:rPr>
              <w:t>.] أي أحواض/خزانات مياه جوفية هامة من دون سلطات.]</w:t>
            </w:r>
          </w:p>
        </w:tc>
      </w:tr>
      <w:tr w:rsidR="00D25C4A" w:rsidRPr="007C4908" w14:paraId="1EF77249" w14:textId="77777777" w:rsidTr="008A35CE">
        <w:trPr>
          <w:trHeight w:val="259"/>
        </w:trPr>
        <w:tc>
          <w:tcPr>
            <w:tcW w:w="15037" w:type="dxa"/>
            <w:gridSpan w:val="9"/>
            <w:shd w:val="clear" w:color="auto" w:fill="auto"/>
          </w:tcPr>
          <w:p w14:paraId="3E4BDCA6" w14:textId="77777777" w:rsidR="00D25C4A" w:rsidRPr="00DB7316" w:rsidRDefault="00D25C4A" w:rsidP="00DE5F0C">
            <w:pPr>
              <w:bidi/>
              <w:spacing w:after="0" w:line="240" w:lineRule="auto"/>
              <w:ind w:left="127"/>
              <w:rPr>
                <w:sz w:val="19"/>
                <w:szCs w:val="19"/>
              </w:rPr>
            </w:pPr>
            <w:r w:rsidRPr="00DB7316">
              <w:rPr>
                <w:b/>
                <w:bCs/>
                <w:sz w:val="19"/>
                <w:szCs w:val="19"/>
                <w:rtl/>
                <w:lang w:eastAsia="ar"/>
              </w:rPr>
              <w:t>الآفاق المستقبلية</w:t>
            </w:r>
            <w:r w:rsidRPr="00DB7316">
              <w:rPr>
                <w:sz w:val="19"/>
                <w:szCs w:val="19"/>
                <w:rtl/>
                <w:lang w:eastAsia="ar"/>
              </w:rPr>
              <w:t xml:space="preserve">: </w:t>
            </w:r>
            <w:r w:rsidRPr="00DB7316">
              <w:rPr>
                <w:sz w:val="19"/>
                <w:szCs w:val="19"/>
                <w:lang w:val="en-US" w:eastAsia="ar" w:bidi="en-US"/>
              </w:rPr>
              <w:t>xxx</w:t>
            </w:r>
          </w:p>
          <w:p w14:paraId="7F5C9CC7" w14:textId="6CC86252" w:rsidR="00D25C4A" w:rsidRPr="00DB7316" w:rsidRDefault="00110F99" w:rsidP="00DA5A08">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قدرة المنظمات أو فعاليتها؛ العوامل المعيقة والميسِّرة؛ وضع مسودة غايات مؤقتة حيثما كان ذلك مناسباً.]</w:t>
            </w:r>
          </w:p>
        </w:tc>
      </w:tr>
    </w:tbl>
    <w:p w14:paraId="53609A4A" w14:textId="56532A22" w:rsidR="00573C02" w:rsidRDefault="00573C02" w:rsidP="002A2E77">
      <w:pPr>
        <w:bidi/>
        <w:spacing w:after="0" w:line="240" w:lineRule="auto"/>
      </w:pPr>
    </w:p>
    <w:p w14:paraId="0928DFDC" w14:textId="77777777" w:rsidR="00FC1747" w:rsidRDefault="00FC1747" w:rsidP="002A2E77">
      <w:pPr>
        <w:bidi/>
        <w:spacing w:after="0" w:line="240" w:lineRule="auto"/>
      </w:pPr>
    </w:p>
    <w:p w14:paraId="1B9290E7" w14:textId="3821F266" w:rsidR="00AD50A8" w:rsidRDefault="00056FD6" w:rsidP="002A2E77">
      <w:pPr>
        <w:bidi/>
        <w:spacing w:after="0" w:line="240" w:lineRule="auto"/>
      </w:pPr>
      <w:r>
        <w:rPr>
          <w:rtl/>
        </w:rPr>
        <w:br w:type="column"/>
      </w:r>
    </w:p>
    <w:p w14:paraId="748F0CB0" w14:textId="77777777" w:rsidR="00B078DF" w:rsidRDefault="00B078DF" w:rsidP="002A2E77">
      <w:pPr>
        <w:bidi/>
        <w:spacing w:after="0" w:line="240" w:lineRule="auto"/>
      </w:pPr>
    </w:p>
    <w:tbl>
      <w:tblPr>
        <w:bidiVisual/>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12"/>
        <w:gridCol w:w="566"/>
        <w:gridCol w:w="1843"/>
        <w:gridCol w:w="1843"/>
        <w:gridCol w:w="1984"/>
        <w:gridCol w:w="2268"/>
        <w:gridCol w:w="2410"/>
        <w:gridCol w:w="34"/>
        <w:gridCol w:w="2361"/>
      </w:tblGrid>
      <w:tr w:rsidR="007C62FF" w:rsidRPr="007C4908" w14:paraId="09992657" w14:textId="77777777" w:rsidTr="00E2514C">
        <w:trPr>
          <w:cantSplit/>
          <w:trHeight w:val="143"/>
        </w:trPr>
        <w:tc>
          <w:tcPr>
            <w:tcW w:w="2278" w:type="dxa"/>
            <w:gridSpan w:val="2"/>
            <w:tcBorders>
              <w:top w:val="nil"/>
              <w:left w:val="nil"/>
            </w:tcBorders>
            <w:shd w:val="clear" w:color="auto" w:fill="FFFFFF"/>
            <w:hideMark/>
          </w:tcPr>
          <w:p w14:paraId="0F29C078" w14:textId="134B7CCA" w:rsidR="00174013" w:rsidRPr="007C4908" w:rsidRDefault="00174013" w:rsidP="005B7035">
            <w:pPr>
              <w:bidi/>
              <w:spacing w:after="0" w:line="240" w:lineRule="auto"/>
              <w:ind w:left="142"/>
              <w:jc w:val="center"/>
              <w:rPr>
                <w:sz w:val="20"/>
                <w:szCs w:val="20"/>
              </w:rPr>
            </w:pPr>
          </w:p>
        </w:tc>
        <w:tc>
          <w:tcPr>
            <w:tcW w:w="1843" w:type="dxa"/>
            <w:shd w:val="clear" w:color="auto" w:fill="BDD6EE" w:themeFill="accent1" w:themeFillTint="66"/>
            <w:tcMar>
              <w:top w:w="15" w:type="dxa"/>
              <w:left w:w="108" w:type="dxa"/>
              <w:bottom w:w="0" w:type="dxa"/>
              <w:right w:w="108" w:type="dxa"/>
            </w:tcMar>
            <w:hideMark/>
          </w:tcPr>
          <w:p w14:paraId="4FC97969" w14:textId="77777777" w:rsidR="00174013" w:rsidRPr="007C4908" w:rsidRDefault="00174013" w:rsidP="00BD0DB3">
            <w:pPr>
              <w:bidi/>
              <w:spacing w:after="0" w:line="240" w:lineRule="auto"/>
              <w:jc w:val="center"/>
              <w:rPr>
                <w:sz w:val="20"/>
                <w:szCs w:val="20"/>
              </w:rPr>
            </w:pPr>
            <w:r w:rsidRPr="007C4908">
              <w:rPr>
                <w:sz w:val="20"/>
                <w:szCs w:val="20"/>
                <w:rtl/>
                <w:lang w:eastAsia="ar"/>
              </w:rPr>
              <w:t>منخفضة جداً (0)</w:t>
            </w:r>
          </w:p>
        </w:tc>
        <w:tc>
          <w:tcPr>
            <w:tcW w:w="1843" w:type="dxa"/>
            <w:shd w:val="clear" w:color="auto" w:fill="BDD6EE" w:themeFill="accent1" w:themeFillTint="66"/>
            <w:tcMar>
              <w:top w:w="15" w:type="dxa"/>
              <w:left w:w="15" w:type="dxa"/>
              <w:bottom w:w="0" w:type="dxa"/>
              <w:right w:w="15" w:type="dxa"/>
            </w:tcMar>
            <w:hideMark/>
          </w:tcPr>
          <w:p w14:paraId="7F43855C" w14:textId="77777777" w:rsidR="00174013" w:rsidRPr="007C4908" w:rsidRDefault="00174013" w:rsidP="00BD0DB3">
            <w:pPr>
              <w:bidi/>
              <w:spacing w:after="0" w:line="240" w:lineRule="auto"/>
              <w:jc w:val="center"/>
              <w:rPr>
                <w:sz w:val="20"/>
                <w:szCs w:val="20"/>
              </w:rPr>
            </w:pPr>
            <w:r w:rsidRPr="007C4908">
              <w:rPr>
                <w:sz w:val="20"/>
                <w:szCs w:val="20"/>
                <w:rtl/>
                <w:lang w:eastAsia="ar"/>
              </w:rPr>
              <w:t>منخفضة (20)</w:t>
            </w:r>
          </w:p>
        </w:tc>
        <w:tc>
          <w:tcPr>
            <w:tcW w:w="1984" w:type="dxa"/>
            <w:shd w:val="clear" w:color="auto" w:fill="BDD6EE" w:themeFill="accent1" w:themeFillTint="66"/>
            <w:tcMar>
              <w:top w:w="15" w:type="dxa"/>
              <w:left w:w="15" w:type="dxa"/>
              <w:bottom w:w="0" w:type="dxa"/>
              <w:right w:w="15" w:type="dxa"/>
            </w:tcMar>
            <w:hideMark/>
          </w:tcPr>
          <w:p w14:paraId="5C6020EB" w14:textId="77777777" w:rsidR="00174013" w:rsidRPr="007C4908" w:rsidRDefault="00174013" w:rsidP="00BD0DB3">
            <w:pPr>
              <w:bidi/>
              <w:spacing w:after="0" w:line="240" w:lineRule="auto"/>
              <w:jc w:val="center"/>
              <w:rPr>
                <w:sz w:val="20"/>
                <w:szCs w:val="20"/>
              </w:rPr>
            </w:pPr>
            <w:r w:rsidRPr="007C4908">
              <w:rPr>
                <w:sz w:val="20"/>
                <w:szCs w:val="20"/>
                <w:rtl/>
                <w:lang w:eastAsia="ar"/>
              </w:rPr>
              <w:t>متوسطة الانخفاض (40)</w:t>
            </w:r>
          </w:p>
        </w:tc>
        <w:tc>
          <w:tcPr>
            <w:tcW w:w="2268" w:type="dxa"/>
            <w:shd w:val="clear" w:color="auto" w:fill="BDD6EE" w:themeFill="accent1" w:themeFillTint="66"/>
            <w:tcMar>
              <w:top w:w="15" w:type="dxa"/>
              <w:left w:w="15" w:type="dxa"/>
              <w:bottom w:w="0" w:type="dxa"/>
              <w:right w:w="15" w:type="dxa"/>
            </w:tcMar>
            <w:hideMark/>
          </w:tcPr>
          <w:p w14:paraId="6EDBB302" w14:textId="77777777" w:rsidR="00174013" w:rsidRPr="007C4908" w:rsidRDefault="00174013" w:rsidP="00BD0DB3">
            <w:pPr>
              <w:bidi/>
              <w:spacing w:after="0" w:line="240" w:lineRule="auto"/>
              <w:jc w:val="center"/>
              <w:rPr>
                <w:sz w:val="20"/>
                <w:szCs w:val="20"/>
              </w:rPr>
            </w:pPr>
            <w:r w:rsidRPr="007C4908">
              <w:rPr>
                <w:sz w:val="20"/>
                <w:szCs w:val="20"/>
                <w:rtl/>
                <w:lang w:eastAsia="ar"/>
              </w:rPr>
              <w:t>متوسطة الارتفاع (60)</w:t>
            </w:r>
          </w:p>
        </w:tc>
        <w:tc>
          <w:tcPr>
            <w:tcW w:w="2410" w:type="dxa"/>
            <w:shd w:val="clear" w:color="auto" w:fill="BDD6EE" w:themeFill="accent1" w:themeFillTint="66"/>
            <w:tcMar>
              <w:top w:w="15" w:type="dxa"/>
              <w:left w:w="15" w:type="dxa"/>
              <w:bottom w:w="0" w:type="dxa"/>
              <w:right w:w="15" w:type="dxa"/>
            </w:tcMar>
            <w:hideMark/>
          </w:tcPr>
          <w:p w14:paraId="7D6F332F" w14:textId="77777777" w:rsidR="00174013" w:rsidRPr="007C4908" w:rsidRDefault="00174013" w:rsidP="00BD0DB3">
            <w:pPr>
              <w:bidi/>
              <w:spacing w:after="0" w:line="240" w:lineRule="auto"/>
              <w:jc w:val="center"/>
              <w:rPr>
                <w:sz w:val="20"/>
                <w:szCs w:val="20"/>
              </w:rPr>
            </w:pPr>
            <w:r w:rsidRPr="007C4908">
              <w:rPr>
                <w:sz w:val="20"/>
                <w:szCs w:val="20"/>
                <w:rtl/>
                <w:lang w:eastAsia="ar"/>
              </w:rPr>
              <w:t>مرتفعة (80)</w:t>
            </w:r>
          </w:p>
        </w:tc>
        <w:tc>
          <w:tcPr>
            <w:tcW w:w="2395" w:type="dxa"/>
            <w:gridSpan w:val="2"/>
            <w:shd w:val="clear" w:color="auto" w:fill="BDD6EE" w:themeFill="accent1" w:themeFillTint="66"/>
            <w:tcMar>
              <w:top w:w="15" w:type="dxa"/>
              <w:left w:w="15" w:type="dxa"/>
              <w:bottom w:w="0" w:type="dxa"/>
              <w:right w:w="15" w:type="dxa"/>
            </w:tcMar>
            <w:hideMark/>
          </w:tcPr>
          <w:p w14:paraId="2E0B7BCD" w14:textId="77777777" w:rsidR="00174013" w:rsidRPr="007C4908" w:rsidRDefault="00174013" w:rsidP="00BD0DB3">
            <w:pPr>
              <w:bidi/>
              <w:spacing w:after="0" w:line="240" w:lineRule="auto"/>
              <w:jc w:val="center"/>
              <w:rPr>
                <w:sz w:val="20"/>
                <w:szCs w:val="20"/>
              </w:rPr>
            </w:pPr>
            <w:r w:rsidRPr="007C4908">
              <w:rPr>
                <w:sz w:val="20"/>
                <w:szCs w:val="20"/>
                <w:rtl/>
                <w:lang w:eastAsia="ar"/>
              </w:rPr>
              <w:t>مرتفعة جداً (100)</w:t>
            </w:r>
          </w:p>
        </w:tc>
      </w:tr>
      <w:tr w:rsidR="007C62FF" w:rsidRPr="007C4908" w14:paraId="5BEA3050" w14:textId="77777777" w:rsidTr="00A7331E">
        <w:trPr>
          <w:cantSplit/>
          <w:trHeight w:val="1456"/>
        </w:trPr>
        <w:tc>
          <w:tcPr>
            <w:tcW w:w="2278" w:type="dxa"/>
            <w:gridSpan w:val="2"/>
            <w:shd w:val="clear" w:color="auto" w:fill="DBE5F1"/>
            <w:tcMar>
              <w:top w:w="15" w:type="dxa"/>
              <w:left w:w="108" w:type="dxa"/>
              <w:bottom w:w="0" w:type="dxa"/>
              <w:right w:w="108" w:type="dxa"/>
            </w:tcMar>
          </w:tcPr>
          <w:p w14:paraId="0389019F" w14:textId="30F533B1" w:rsidR="00FD043A" w:rsidRPr="007C4908" w:rsidRDefault="00561DC2" w:rsidP="009A0FC3">
            <w:pPr>
              <w:bidi/>
              <w:spacing w:after="0" w:line="240" w:lineRule="auto"/>
              <w:rPr>
                <w:sz w:val="20"/>
                <w:szCs w:val="20"/>
              </w:rPr>
            </w:pPr>
            <w:r>
              <w:rPr>
                <w:b/>
                <w:bCs/>
                <w:sz w:val="20"/>
                <w:szCs w:val="20"/>
                <w:rtl/>
                <w:lang w:eastAsia="ar"/>
              </w:rPr>
              <w:t>ب. مشاركة العامَّة</w:t>
            </w:r>
            <w:r w:rsidR="00FD043A" w:rsidRPr="007C4908">
              <w:rPr>
                <w:rStyle w:val="FootnoteReference"/>
                <w:sz w:val="20"/>
                <w:szCs w:val="20"/>
                <w:rtl/>
                <w:lang w:eastAsia="ar"/>
              </w:rPr>
              <w:footnoteReference w:id="23"/>
            </w:r>
            <w:r>
              <w:rPr>
                <w:sz w:val="20"/>
                <w:szCs w:val="20"/>
                <w:rtl/>
                <w:lang w:eastAsia="ar"/>
              </w:rPr>
              <w:t xml:space="preserve"> على</w:t>
            </w:r>
            <w:r>
              <w:rPr>
                <w:b/>
                <w:bCs/>
                <w:sz w:val="20"/>
                <w:szCs w:val="20"/>
                <w:rtl/>
                <w:lang w:eastAsia="ar"/>
              </w:rPr>
              <w:t xml:space="preserve"> المستوى المحلي </w:t>
            </w:r>
            <w:r>
              <w:rPr>
                <w:sz w:val="20"/>
                <w:szCs w:val="20"/>
                <w:rtl/>
                <w:lang w:eastAsia="ar"/>
              </w:rPr>
              <w:t>في مسائل موارد المياه ووضع السياسة والتخطيط والإدارة المتعلقة بالمياه.</w:t>
            </w:r>
            <w:r w:rsidR="00FD043A" w:rsidRPr="007C4908">
              <w:rPr>
                <w:rStyle w:val="FootnoteReference"/>
                <w:sz w:val="20"/>
                <w:szCs w:val="20"/>
                <w:rtl/>
                <w:lang w:eastAsia="ar"/>
              </w:rPr>
              <w:footnoteReference w:id="24"/>
            </w:r>
          </w:p>
        </w:tc>
        <w:tc>
          <w:tcPr>
            <w:tcW w:w="1843" w:type="dxa"/>
            <w:vMerge w:val="restart"/>
            <w:shd w:val="clear" w:color="auto" w:fill="auto"/>
            <w:tcMar>
              <w:top w:w="15" w:type="dxa"/>
              <w:left w:w="108" w:type="dxa"/>
              <w:bottom w:w="0" w:type="dxa"/>
              <w:right w:w="108" w:type="dxa"/>
            </w:tcMar>
          </w:tcPr>
          <w:p w14:paraId="3A0FEDCB" w14:textId="5493CD65" w:rsidR="00FD043A" w:rsidRPr="007C4908" w:rsidRDefault="00FD043A" w:rsidP="007C62FF">
            <w:pPr>
              <w:bidi/>
              <w:spacing w:after="0" w:line="240" w:lineRule="auto"/>
              <w:rPr>
                <w:sz w:val="20"/>
                <w:szCs w:val="20"/>
              </w:rPr>
            </w:pPr>
            <w:r w:rsidRPr="007C4908">
              <w:rPr>
                <w:b/>
                <w:bCs/>
                <w:sz w:val="20"/>
                <w:szCs w:val="20"/>
                <w:rtl/>
                <w:lang w:eastAsia="ar"/>
              </w:rPr>
              <w:t>لا يجري تبادل المعلومات</w:t>
            </w:r>
            <w:r w:rsidRPr="007C4908">
              <w:rPr>
                <w:sz w:val="20"/>
                <w:szCs w:val="20"/>
                <w:rtl/>
                <w:lang w:eastAsia="ar"/>
              </w:rPr>
              <w:t xml:space="preserve"> بين مختلف الحكومة والعامَّة بشأن السياسة والتخطيط والإدارة.</w:t>
            </w:r>
          </w:p>
        </w:tc>
        <w:tc>
          <w:tcPr>
            <w:tcW w:w="1843" w:type="dxa"/>
            <w:vMerge w:val="restart"/>
            <w:shd w:val="clear" w:color="auto" w:fill="auto"/>
            <w:tcMar>
              <w:top w:w="15" w:type="dxa"/>
              <w:left w:w="108" w:type="dxa"/>
              <w:bottom w:w="0" w:type="dxa"/>
              <w:right w:w="108" w:type="dxa"/>
            </w:tcMar>
          </w:tcPr>
          <w:p w14:paraId="0E6486CB" w14:textId="05F7750C" w:rsidR="00FD043A" w:rsidRPr="007C4908" w:rsidRDefault="00FD043A" w:rsidP="007C62FF">
            <w:pPr>
              <w:bidi/>
              <w:spacing w:after="0" w:line="240" w:lineRule="auto"/>
              <w:rPr>
                <w:sz w:val="20"/>
                <w:szCs w:val="20"/>
              </w:rPr>
            </w:pPr>
            <w:r>
              <w:rPr>
                <w:sz w:val="20"/>
                <w:szCs w:val="20"/>
                <w:rtl/>
                <w:lang w:eastAsia="ar"/>
              </w:rPr>
              <w:t xml:space="preserve">تتاح للعامَّة </w:t>
            </w:r>
            <w:r>
              <w:rPr>
                <w:b/>
                <w:bCs/>
                <w:sz w:val="20"/>
                <w:szCs w:val="20"/>
                <w:rtl/>
                <w:lang w:eastAsia="ar"/>
              </w:rPr>
              <w:t>معلومات</w:t>
            </w:r>
            <w:r>
              <w:rPr>
                <w:sz w:val="20"/>
                <w:szCs w:val="20"/>
                <w:rtl/>
                <w:lang w:eastAsia="ar"/>
              </w:rPr>
              <w:t xml:space="preserve"> عن موارد المياه والسياسة والتخطيط والإدارة المتعلقة بالمياه.</w:t>
            </w:r>
          </w:p>
        </w:tc>
        <w:tc>
          <w:tcPr>
            <w:tcW w:w="1984" w:type="dxa"/>
            <w:vMerge w:val="restart"/>
            <w:shd w:val="clear" w:color="auto" w:fill="auto"/>
            <w:tcMar>
              <w:top w:w="15" w:type="dxa"/>
              <w:left w:w="108" w:type="dxa"/>
              <w:bottom w:w="0" w:type="dxa"/>
              <w:right w:w="108" w:type="dxa"/>
            </w:tcMar>
          </w:tcPr>
          <w:p w14:paraId="4193DAB6" w14:textId="599F607A" w:rsidR="00FD043A" w:rsidRPr="007C4908" w:rsidRDefault="00FD043A" w:rsidP="007C62FF">
            <w:pPr>
              <w:bidi/>
              <w:spacing w:after="0" w:line="240" w:lineRule="auto"/>
              <w:rPr>
                <w:b/>
                <w:sz w:val="20"/>
                <w:szCs w:val="20"/>
              </w:rPr>
            </w:pPr>
            <w:r>
              <w:rPr>
                <w:b/>
                <w:bCs/>
                <w:sz w:val="20"/>
                <w:szCs w:val="20"/>
                <w:rtl/>
                <w:lang w:eastAsia="ar"/>
              </w:rPr>
              <w:t xml:space="preserve">التواصل: </w:t>
            </w:r>
          </w:p>
          <w:p w14:paraId="603A3E19" w14:textId="774C5A04" w:rsidR="00FD043A" w:rsidRPr="007C4908" w:rsidRDefault="00E067B0" w:rsidP="007C62FF">
            <w:pPr>
              <w:bidi/>
              <w:spacing w:after="0" w:line="240" w:lineRule="auto"/>
              <w:rPr>
                <w:sz w:val="20"/>
                <w:szCs w:val="20"/>
              </w:rPr>
            </w:pPr>
            <w:r w:rsidRPr="007C4908">
              <w:rPr>
                <w:b/>
                <w:bCs/>
                <w:sz w:val="20"/>
                <w:szCs w:val="20"/>
                <w:rtl/>
                <w:lang w:eastAsia="ar"/>
              </w:rPr>
              <w:t>تطلب</w:t>
            </w:r>
            <w:r w:rsidRPr="007C4908">
              <w:rPr>
                <w:sz w:val="20"/>
                <w:szCs w:val="20"/>
                <w:rtl/>
                <w:lang w:eastAsia="ar"/>
              </w:rPr>
              <w:t xml:space="preserve"> السلطات الحكومية معلومات وخبرات وآراء من العامَّة.</w:t>
            </w:r>
          </w:p>
        </w:tc>
        <w:tc>
          <w:tcPr>
            <w:tcW w:w="2268" w:type="dxa"/>
            <w:vMerge w:val="restart"/>
            <w:shd w:val="clear" w:color="auto" w:fill="auto"/>
            <w:tcMar>
              <w:top w:w="15" w:type="dxa"/>
              <w:left w:w="108" w:type="dxa"/>
              <w:bottom w:w="0" w:type="dxa"/>
              <w:right w:w="108" w:type="dxa"/>
            </w:tcMar>
          </w:tcPr>
          <w:p w14:paraId="356D37F3" w14:textId="77777777" w:rsidR="00FD043A" w:rsidRPr="007C4908" w:rsidRDefault="00FD043A" w:rsidP="007C62FF">
            <w:pPr>
              <w:bidi/>
              <w:spacing w:after="0" w:line="240" w:lineRule="auto"/>
              <w:rPr>
                <w:b/>
                <w:sz w:val="20"/>
                <w:szCs w:val="20"/>
              </w:rPr>
            </w:pPr>
            <w:r w:rsidRPr="007C4908">
              <w:rPr>
                <w:b/>
                <w:bCs/>
                <w:sz w:val="20"/>
                <w:szCs w:val="20"/>
                <w:rtl/>
                <w:lang w:eastAsia="ar"/>
              </w:rPr>
              <w:t xml:space="preserve">التشاور: </w:t>
            </w:r>
          </w:p>
          <w:p w14:paraId="3A082A36" w14:textId="6967D9E6" w:rsidR="00FD043A" w:rsidRPr="007C4908" w:rsidRDefault="00E067B0" w:rsidP="007C62FF">
            <w:pPr>
              <w:bidi/>
              <w:spacing w:after="0" w:line="240" w:lineRule="auto"/>
              <w:rPr>
                <w:sz w:val="20"/>
                <w:szCs w:val="20"/>
              </w:rPr>
            </w:pPr>
            <w:r w:rsidRPr="007C4908">
              <w:rPr>
                <w:b/>
                <w:bCs/>
                <w:sz w:val="20"/>
                <w:szCs w:val="20"/>
                <w:rtl/>
                <w:lang w:eastAsia="ar"/>
              </w:rPr>
              <w:t>تستخدم</w:t>
            </w:r>
            <w:r w:rsidRPr="007C4908">
              <w:rPr>
                <w:sz w:val="20"/>
                <w:szCs w:val="20"/>
                <w:rtl/>
                <w:lang w:eastAsia="ar"/>
              </w:rPr>
              <w:t xml:space="preserve"> السلطات الحكومية بانتظام معلومات وخبرات وآراء على المستوى المحلي من العامَّة.</w:t>
            </w:r>
          </w:p>
        </w:tc>
        <w:tc>
          <w:tcPr>
            <w:tcW w:w="2410" w:type="dxa"/>
            <w:vMerge w:val="restart"/>
            <w:shd w:val="clear" w:color="auto" w:fill="auto"/>
            <w:tcMar>
              <w:top w:w="15" w:type="dxa"/>
              <w:left w:w="108" w:type="dxa"/>
              <w:bottom w:w="0" w:type="dxa"/>
              <w:right w:w="108" w:type="dxa"/>
            </w:tcMar>
          </w:tcPr>
          <w:p w14:paraId="664837A6" w14:textId="52450B13" w:rsidR="00FD043A" w:rsidRPr="007C4908" w:rsidRDefault="00FD043A" w:rsidP="007C62FF">
            <w:pPr>
              <w:bidi/>
              <w:spacing w:after="0" w:line="240" w:lineRule="auto"/>
              <w:rPr>
                <w:b/>
                <w:sz w:val="20"/>
                <w:szCs w:val="20"/>
              </w:rPr>
            </w:pPr>
            <w:r>
              <w:rPr>
                <w:b/>
                <w:bCs/>
                <w:sz w:val="20"/>
                <w:szCs w:val="20"/>
                <w:rtl/>
                <w:lang w:eastAsia="ar"/>
              </w:rPr>
              <w:t xml:space="preserve">التعاون: </w:t>
            </w:r>
          </w:p>
          <w:p w14:paraId="7B8BD9EE" w14:textId="5F73DC86" w:rsidR="00FD043A" w:rsidRPr="007C4908" w:rsidRDefault="00621F09" w:rsidP="007C62FF">
            <w:pPr>
              <w:bidi/>
              <w:spacing w:after="0" w:line="240" w:lineRule="auto"/>
              <w:rPr>
                <w:sz w:val="20"/>
                <w:szCs w:val="20"/>
              </w:rPr>
            </w:pPr>
            <w:r w:rsidRPr="005D25E6">
              <w:rPr>
                <w:sz w:val="20"/>
                <w:szCs w:val="20"/>
                <w:rtl/>
                <w:lang w:eastAsia="ar"/>
              </w:rPr>
              <w:t xml:space="preserve">وُضِعت </w:t>
            </w:r>
            <w:r w:rsidRPr="005D25E6">
              <w:rPr>
                <w:b/>
                <w:bCs/>
                <w:sz w:val="20"/>
                <w:szCs w:val="20"/>
                <w:rtl/>
                <w:lang w:eastAsia="ar"/>
              </w:rPr>
              <w:t>آليات</w:t>
            </w:r>
            <w:r>
              <w:rPr>
                <w:rStyle w:val="FootnoteReference"/>
                <w:sz w:val="20"/>
                <w:szCs w:val="20"/>
                <w:rtl/>
                <w:lang w:eastAsia="ar"/>
              </w:rPr>
              <w:footnoteReference w:id="25"/>
            </w:r>
            <w:r w:rsidRPr="005D25E6">
              <w:rPr>
                <w:sz w:val="20"/>
                <w:szCs w:val="20"/>
                <w:rtl/>
                <w:lang w:eastAsia="ar"/>
              </w:rPr>
              <w:t xml:space="preserve"> لمشاركة العامة في عمليات وضع السياسة والتخطيط والإدارة ذات الصلة، وتُستخدَم هذه الآليات بانتظام.</w:t>
            </w:r>
          </w:p>
        </w:tc>
        <w:tc>
          <w:tcPr>
            <w:tcW w:w="2395" w:type="dxa"/>
            <w:gridSpan w:val="2"/>
            <w:vMerge w:val="restart"/>
            <w:shd w:val="clear" w:color="auto" w:fill="auto"/>
            <w:tcMar>
              <w:top w:w="15" w:type="dxa"/>
              <w:left w:w="108" w:type="dxa"/>
              <w:bottom w:w="0" w:type="dxa"/>
              <w:right w:w="108" w:type="dxa"/>
            </w:tcMar>
          </w:tcPr>
          <w:p w14:paraId="3F347E9D" w14:textId="1FE9658E" w:rsidR="00FD043A" w:rsidRPr="007C4908" w:rsidRDefault="00FD043A" w:rsidP="007C62FF">
            <w:pPr>
              <w:bidi/>
              <w:spacing w:after="0" w:line="240" w:lineRule="auto"/>
              <w:rPr>
                <w:sz w:val="20"/>
                <w:szCs w:val="20"/>
              </w:rPr>
            </w:pPr>
            <w:r w:rsidRPr="007C4908">
              <w:rPr>
                <w:b/>
                <w:bCs/>
                <w:sz w:val="20"/>
                <w:szCs w:val="20"/>
                <w:rtl/>
                <w:lang w:eastAsia="ar"/>
              </w:rPr>
              <w:t>التمثيل:</w:t>
            </w:r>
            <w:r w:rsidRPr="007C4908">
              <w:rPr>
                <w:sz w:val="20"/>
                <w:szCs w:val="20"/>
                <w:rtl/>
                <w:lang w:eastAsia="ar"/>
              </w:rPr>
              <w:t xml:space="preserve"> التمثيل الرسمي للعامَّة في عمليات السلطة المحلية التي تساهم في صنع القرار بشأن القضايا والأنشطة الهامة، حسب الاقتضاء.</w:t>
            </w:r>
          </w:p>
        </w:tc>
      </w:tr>
      <w:tr w:rsidR="007C62FF" w:rsidRPr="007C4908" w14:paraId="7B19C9DD" w14:textId="77777777" w:rsidTr="000F2369">
        <w:trPr>
          <w:cantSplit/>
          <w:trHeight w:val="169"/>
        </w:trPr>
        <w:tc>
          <w:tcPr>
            <w:tcW w:w="1712" w:type="dxa"/>
            <w:shd w:val="clear" w:color="auto" w:fill="DBE5F1"/>
            <w:tcMar>
              <w:top w:w="15" w:type="dxa"/>
              <w:left w:w="108" w:type="dxa"/>
              <w:bottom w:w="0" w:type="dxa"/>
              <w:right w:w="108" w:type="dxa"/>
            </w:tcMar>
          </w:tcPr>
          <w:p w14:paraId="66BAE40A" w14:textId="44CB4077" w:rsidR="00FD043A" w:rsidRPr="00D74875" w:rsidRDefault="00FD043A" w:rsidP="004C5E85">
            <w:pPr>
              <w:bidi/>
              <w:spacing w:after="0" w:line="240" w:lineRule="auto"/>
              <w:ind w:left="-57"/>
              <w:jc w:val="right"/>
              <w:rPr>
                <w:b/>
                <w:bCs/>
                <w:sz w:val="20"/>
                <w:szCs w:val="20"/>
              </w:rPr>
            </w:pPr>
            <w:r w:rsidRPr="00A358DE">
              <w:rPr>
                <w:sz w:val="20"/>
                <w:szCs w:val="20"/>
                <w:rtl/>
                <w:lang w:eastAsia="ar"/>
              </w:rPr>
              <w:t>الدرجة</w:t>
            </w:r>
          </w:p>
        </w:tc>
        <w:tc>
          <w:tcPr>
            <w:tcW w:w="566" w:type="dxa"/>
            <w:shd w:val="clear" w:color="auto" w:fill="FFFF00"/>
          </w:tcPr>
          <w:p w14:paraId="0F52171A" w14:textId="4474E089" w:rsidR="00FD043A" w:rsidRPr="00D74875" w:rsidRDefault="00FD043A" w:rsidP="009976B9">
            <w:pPr>
              <w:bidi/>
              <w:spacing w:after="0" w:line="240" w:lineRule="auto"/>
              <w:ind w:left="71"/>
              <w:rPr>
                <w:b/>
                <w:bCs/>
                <w:sz w:val="20"/>
                <w:szCs w:val="20"/>
              </w:rPr>
            </w:pPr>
            <w:r w:rsidRPr="00A358DE">
              <w:rPr>
                <w:sz w:val="20"/>
                <w:szCs w:val="20"/>
                <w:lang w:val="en-US" w:eastAsia="ar" w:bidi="en-US"/>
              </w:rPr>
              <w:t>XX</w:t>
            </w:r>
          </w:p>
        </w:tc>
        <w:tc>
          <w:tcPr>
            <w:tcW w:w="1843" w:type="dxa"/>
            <w:vMerge/>
            <w:shd w:val="clear" w:color="auto" w:fill="auto"/>
            <w:tcMar>
              <w:top w:w="15" w:type="dxa"/>
              <w:left w:w="108" w:type="dxa"/>
              <w:bottom w:w="0" w:type="dxa"/>
              <w:right w:w="108" w:type="dxa"/>
            </w:tcMar>
          </w:tcPr>
          <w:p w14:paraId="5B4D0AFF" w14:textId="77777777" w:rsidR="00FD043A" w:rsidRPr="007C4908" w:rsidRDefault="00FD043A" w:rsidP="00B223AE">
            <w:pPr>
              <w:bidi/>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35ABCE93" w14:textId="77777777" w:rsidR="00FD043A" w:rsidRPr="007C4908" w:rsidDel="00500A17" w:rsidRDefault="00FD043A" w:rsidP="0086478E">
            <w:pPr>
              <w:bidi/>
              <w:spacing w:after="0"/>
              <w:rPr>
                <w:b/>
                <w:sz w:val="20"/>
                <w:szCs w:val="20"/>
              </w:rPr>
            </w:pPr>
          </w:p>
        </w:tc>
        <w:tc>
          <w:tcPr>
            <w:tcW w:w="1984" w:type="dxa"/>
            <w:vMerge/>
            <w:shd w:val="clear" w:color="auto" w:fill="auto"/>
            <w:tcMar>
              <w:top w:w="15" w:type="dxa"/>
              <w:left w:w="108" w:type="dxa"/>
              <w:bottom w:w="0" w:type="dxa"/>
              <w:right w:w="108" w:type="dxa"/>
            </w:tcMar>
          </w:tcPr>
          <w:p w14:paraId="1B20B37F" w14:textId="77777777" w:rsidR="00FD043A" w:rsidRPr="007C4908" w:rsidDel="00056FEE" w:rsidRDefault="00FD043A" w:rsidP="0086478E">
            <w:pPr>
              <w:bidi/>
              <w:spacing w:after="0"/>
              <w:rPr>
                <w:b/>
                <w:sz w:val="20"/>
                <w:szCs w:val="20"/>
              </w:rPr>
            </w:pPr>
          </w:p>
        </w:tc>
        <w:tc>
          <w:tcPr>
            <w:tcW w:w="2268" w:type="dxa"/>
            <w:vMerge/>
            <w:shd w:val="clear" w:color="auto" w:fill="auto"/>
            <w:tcMar>
              <w:top w:w="15" w:type="dxa"/>
              <w:left w:w="108" w:type="dxa"/>
              <w:bottom w:w="0" w:type="dxa"/>
              <w:right w:w="108" w:type="dxa"/>
            </w:tcMar>
          </w:tcPr>
          <w:p w14:paraId="5092DDA9" w14:textId="77777777" w:rsidR="00FD043A" w:rsidRPr="007C4908" w:rsidRDefault="00FD043A" w:rsidP="0086478E">
            <w:pPr>
              <w:bidi/>
              <w:spacing w:after="0"/>
              <w:rPr>
                <w:b/>
                <w:sz w:val="20"/>
                <w:szCs w:val="20"/>
              </w:rPr>
            </w:pPr>
          </w:p>
        </w:tc>
        <w:tc>
          <w:tcPr>
            <w:tcW w:w="2410" w:type="dxa"/>
            <w:vMerge/>
            <w:shd w:val="clear" w:color="auto" w:fill="auto"/>
            <w:tcMar>
              <w:top w:w="15" w:type="dxa"/>
              <w:left w:w="108" w:type="dxa"/>
              <w:bottom w:w="0" w:type="dxa"/>
              <w:right w:w="108" w:type="dxa"/>
            </w:tcMar>
          </w:tcPr>
          <w:p w14:paraId="2D4E8406" w14:textId="77777777" w:rsidR="00FD043A" w:rsidRPr="007C4908" w:rsidDel="00056FEE" w:rsidRDefault="00FD043A" w:rsidP="00E50BEA">
            <w:pPr>
              <w:bidi/>
              <w:spacing w:after="0" w:line="240" w:lineRule="auto"/>
              <w:rPr>
                <w:b/>
                <w:sz w:val="20"/>
                <w:szCs w:val="20"/>
              </w:rPr>
            </w:pPr>
          </w:p>
        </w:tc>
        <w:tc>
          <w:tcPr>
            <w:tcW w:w="2395" w:type="dxa"/>
            <w:gridSpan w:val="2"/>
            <w:vMerge/>
            <w:shd w:val="clear" w:color="auto" w:fill="auto"/>
            <w:tcMar>
              <w:top w:w="15" w:type="dxa"/>
              <w:left w:w="108" w:type="dxa"/>
              <w:bottom w:w="0" w:type="dxa"/>
              <w:right w:w="108" w:type="dxa"/>
            </w:tcMar>
          </w:tcPr>
          <w:p w14:paraId="382B95AC" w14:textId="77777777" w:rsidR="00FD043A" w:rsidRPr="007C4908" w:rsidRDefault="00FD043A" w:rsidP="0060097B">
            <w:pPr>
              <w:bidi/>
              <w:spacing w:after="0" w:line="240" w:lineRule="auto"/>
              <w:rPr>
                <w:b/>
                <w:sz w:val="20"/>
                <w:szCs w:val="20"/>
              </w:rPr>
            </w:pPr>
          </w:p>
        </w:tc>
      </w:tr>
      <w:tr w:rsidR="00D25C4A" w:rsidRPr="007C4908" w14:paraId="68EBDB07" w14:textId="77777777" w:rsidTr="008A35CE">
        <w:trPr>
          <w:trHeight w:val="259"/>
        </w:trPr>
        <w:tc>
          <w:tcPr>
            <w:tcW w:w="15021" w:type="dxa"/>
            <w:gridSpan w:val="9"/>
            <w:shd w:val="clear" w:color="auto" w:fill="auto"/>
          </w:tcPr>
          <w:p w14:paraId="15E814E4" w14:textId="77777777" w:rsidR="00D25C4A" w:rsidRPr="00D555BD" w:rsidRDefault="00D25C4A" w:rsidP="00DE5F0C">
            <w:pPr>
              <w:bidi/>
              <w:spacing w:after="0" w:line="240" w:lineRule="auto"/>
              <w:ind w:left="127"/>
              <w:rPr>
                <w:sz w:val="20"/>
                <w:szCs w:val="20"/>
              </w:rPr>
            </w:pPr>
            <w:r w:rsidRPr="00D555BD">
              <w:rPr>
                <w:b/>
                <w:bCs/>
                <w:sz w:val="20"/>
                <w:szCs w:val="20"/>
                <w:rtl/>
                <w:lang w:eastAsia="ar"/>
              </w:rPr>
              <w:t xml:space="preserve">وصف الوضع: </w:t>
            </w:r>
            <w:r w:rsidRPr="00D555BD">
              <w:rPr>
                <w:sz w:val="20"/>
                <w:szCs w:val="20"/>
                <w:lang w:val="en-US" w:eastAsia="ar" w:bidi="en-US"/>
              </w:rPr>
              <w:t>xxx</w:t>
            </w:r>
          </w:p>
          <w:p w14:paraId="0376356A" w14:textId="2FFCD963" w:rsidR="00D25C4A" w:rsidRPr="007C62FF" w:rsidRDefault="00D25C4A" w:rsidP="00D6094D">
            <w:pPr>
              <w:tabs>
                <w:tab w:val="left" w:pos="6276"/>
              </w:tabs>
              <w:bidi/>
              <w:spacing w:after="0" w:line="240" w:lineRule="auto"/>
              <w:ind w:left="127"/>
              <w:rPr>
                <w:sz w:val="19"/>
                <w:szCs w:val="19"/>
              </w:rPr>
            </w:pPr>
            <w:r w:rsidRPr="007C62FF">
              <w:rPr>
                <w:sz w:val="19"/>
                <w:szCs w:val="19"/>
                <w:rtl/>
                <w:lang w:eastAsia="ar"/>
              </w:rPr>
              <w:t>[مثلاً آليات المشاركة العامة، وأنواع المجموعات التي تشارك، أو أي مجموعات هامة لا تشارك، وأدلة على درجة المشاركة، والفروق الجغرافية على نطاق البلد]</w:t>
            </w:r>
          </w:p>
        </w:tc>
      </w:tr>
      <w:tr w:rsidR="00D25C4A" w:rsidRPr="007C4908" w14:paraId="568A3978" w14:textId="77777777" w:rsidTr="008A35CE">
        <w:trPr>
          <w:trHeight w:val="259"/>
        </w:trPr>
        <w:tc>
          <w:tcPr>
            <w:tcW w:w="15021" w:type="dxa"/>
            <w:gridSpan w:val="9"/>
            <w:shd w:val="clear" w:color="auto" w:fill="auto"/>
          </w:tcPr>
          <w:p w14:paraId="3B3E8C3C" w14:textId="77777777" w:rsidR="00D25C4A" w:rsidRPr="00D555BD" w:rsidRDefault="00D25C4A" w:rsidP="00DE5F0C">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6996BAD4" w14:textId="72DAAD42" w:rsidR="00D25C4A" w:rsidRPr="00DB7316" w:rsidRDefault="000F1AF2" w:rsidP="00DE5F0C">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مشاركة العامَّة؛ العوامل المعيقة والميسِّرة؛ وضع مسودة غايات مؤقتة حيثما كان ذلك مناسباً.]</w:t>
            </w:r>
          </w:p>
        </w:tc>
      </w:tr>
      <w:tr w:rsidR="00FE7A38" w:rsidRPr="007C4908" w14:paraId="23E742F0" w14:textId="77777777" w:rsidTr="001D73F8">
        <w:trPr>
          <w:cantSplit/>
          <w:trHeight w:val="981"/>
        </w:trPr>
        <w:tc>
          <w:tcPr>
            <w:tcW w:w="2278" w:type="dxa"/>
            <w:gridSpan w:val="2"/>
            <w:tcBorders>
              <w:top w:val="single" w:sz="12" w:space="0" w:color="auto"/>
            </w:tcBorders>
            <w:shd w:val="clear" w:color="auto" w:fill="DBE5F1"/>
            <w:tcMar>
              <w:top w:w="15" w:type="dxa"/>
              <w:left w:w="108" w:type="dxa"/>
              <w:bottom w:w="0" w:type="dxa"/>
              <w:right w:w="108" w:type="dxa"/>
            </w:tcMar>
          </w:tcPr>
          <w:p w14:paraId="2BE99223" w14:textId="53E34C39" w:rsidR="000D40B7" w:rsidRPr="002726E8" w:rsidRDefault="00561DC2" w:rsidP="009A0FC3">
            <w:pPr>
              <w:bidi/>
              <w:spacing w:after="0" w:line="240" w:lineRule="auto"/>
              <w:rPr>
                <w:sz w:val="20"/>
                <w:szCs w:val="20"/>
              </w:rPr>
            </w:pPr>
            <w:r>
              <w:rPr>
                <w:b/>
                <w:bCs/>
                <w:sz w:val="20"/>
                <w:szCs w:val="20"/>
                <w:rtl/>
                <w:lang w:eastAsia="ar"/>
              </w:rPr>
              <w:t>ج. مشاركة الفئات الضعيفة</w:t>
            </w:r>
            <w:r>
              <w:rPr>
                <w:sz w:val="20"/>
                <w:szCs w:val="20"/>
                <w:rtl/>
                <w:lang w:eastAsia="ar"/>
              </w:rPr>
              <w:t xml:space="preserve"> في تخطيط موارد المياه وإدارتها.</w:t>
            </w:r>
            <w:r w:rsidR="00431E9C" w:rsidRPr="005B171B">
              <w:rPr>
                <w:rStyle w:val="FootnoteReference"/>
                <w:sz w:val="20"/>
                <w:szCs w:val="20"/>
                <w:rtl/>
                <w:lang w:eastAsia="ar"/>
              </w:rPr>
              <w:footnoteReference w:id="26"/>
            </w:r>
          </w:p>
        </w:tc>
        <w:tc>
          <w:tcPr>
            <w:tcW w:w="1843" w:type="dxa"/>
            <w:vMerge w:val="restart"/>
            <w:tcBorders>
              <w:top w:val="single" w:sz="12" w:space="0" w:color="auto"/>
            </w:tcBorders>
            <w:shd w:val="clear" w:color="auto" w:fill="auto"/>
            <w:tcMar>
              <w:top w:w="15" w:type="dxa"/>
              <w:left w:w="108" w:type="dxa"/>
              <w:bottom w:w="0" w:type="dxa"/>
              <w:right w:w="108" w:type="dxa"/>
            </w:tcMar>
          </w:tcPr>
          <w:p w14:paraId="3A98149E" w14:textId="5141F60E" w:rsidR="000D40B7" w:rsidRPr="005B171B" w:rsidRDefault="000D40B7" w:rsidP="003840EB">
            <w:pPr>
              <w:bidi/>
              <w:spacing w:after="0" w:line="240" w:lineRule="auto"/>
              <w:rPr>
                <w:sz w:val="20"/>
                <w:szCs w:val="20"/>
              </w:rPr>
            </w:pPr>
            <w:r w:rsidRPr="005B171B">
              <w:rPr>
                <w:rFonts w:asciiTheme="minorHAnsi" w:hAnsiTheme="minorHAnsi"/>
                <w:sz w:val="20"/>
                <w:szCs w:val="20"/>
                <w:rtl/>
                <w:lang w:eastAsia="ar"/>
              </w:rPr>
              <w:t xml:space="preserve">مشاركة الفئات الضعيفة </w:t>
            </w:r>
            <w:r w:rsidRPr="005B171B">
              <w:rPr>
                <w:rFonts w:asciiTheme="minorHAnsi" w:hAnsiTheme="minorHAnsi"/>
                <w:b/>
                <w:bCs/>
                <w:sz w:val="20"/>
                <w:szCs w:val="20"/>
                <w:rtl/>
                <w:lang w:eastAsia="ar"/>
              </w:rPr>
              <w:t>لم تُعالَج بشكل واضح</w:t>
            </w:r>
            <w:r w:rsidRPr="005B171B">
              <w:rPr>
                <w:rFonts w:asciiTheme="minorHAnsi" w:hAnsiTheme="minorHAnsi"/>
                <w:sz w:val="20"/>
                <w:szCs w:val="20"/>
                <w:rtl/>
                <w:lang w:eastAsia="ar"/>
              </w:rPr>
              <w:t xml:space="preserve"> في القوانين أو السياسات أو الخطط.</w:t>
            </w:r>
          </w:p>
        </w:tc>
        <w:tc>
          <w:tcPr>
            <w:tcW w:w="1843" w:type="dxa"/>
            <w:vMerge w:val="restart"/>
            <w:tcBorders>
              <w:top w:val="single" w:sz="12" w:space="0" w:color="auto"/>
            </w:tcBorders>
            <w:shd w:val="clear" w:color="auto" w:fill="auto"/>
            <w:tcMar>
              <w:top w:w="15" w:type="dxa"/>
              <w:left w:w="108" w:type="dxa"/>
              <w:bottom w:w="0" w:type="dxa"/>
              <w:right w:w="108" w:type="dxa"/>
            </w:tcMar>
          </w:tcPr>
          <w:p w14:paraId="179394B5" w14:textId="3073EB76" w:rsidR="000D40B7" w:rsidRPr="005B171B" w:rsidRDefault="000D40B7" w:rsidP="003840EB">
            <w:pPr>
              <w:bidi/>
              <w:spacing w:after="0" w:line="240" w:lineRule="auto"/>
              <w:rPr>
                <w:sz w:val="20"/>
                <w:szCs w:val="20"/>
              </w:rPr>
            </w:pPr>
            <w:r w:rsidRPr="005B171B">
              <w:rPr>
                <w:rFonts w:asciiTheme="minorHAnsi" w:hAnsiTheme="minorHAnsi"/>
                <w:sz w:val="20"/>
                <w:szCs w:val="20"/>
                <w:rtl/>
                <w:lang w:eastAsia="ar"/>
              </w:rPr>
              <w:t xml:space="preserve">الفئات الضعيفة </w:t>
            </w:r>
            <w:r w:rsidRPr="005B171B">
              <w:rPr>
                <w:rFonts w:asciiTheme="minorHAnsi" w:hAnsiTheme="minorHAnsi"/>
                <w:b/>
                <w:bCs/>
                <w:sz w:val="20"/>
                <w:szCs w:val="20"/>
                <w:rtl/>
                <w:lang w:eastAsia="ar"/>
              </w:rPr>
              <w:t>عُولجَت جزئياً</w:t>
            </w:r>
            <w:r w:rsidRPr="005B171B">
              <w:rPr>
                <w:rFonts w:asciiTheme="minorHAnsi" w:hAnsiTheme="minorHAnsi"/>
                <w:sz w:val="20"/>
                <w:szCs w:val="20"/>
                <w:rtl/>
                <w:lang w:eastAsia="ar"/>
              </w:rPr>
              <w:t>، لكن لم توضع إجراءات واضحة.</w:t>
            </w:r>
            <w:r w:rsidRPr="005B171B">
              <w:rPr>
                <w:rStyle w:val="FootnoteReference"/>
                <w:sz w:val="20"/>
                <w:szCs w:val="20"/>
                <w:rtl/>
                <w:lang w:eastAsia="ar"/>
              </w:rPr>
              <w:footnoteReference w:id="27"/>
            </w:r>
            <w:r w:rsidRPr="005B171B">
              <w:rPr>
                <w:rFonts w:asciiTheme="minorHAnsi" w:hAnsiTheme="minorHAnsi"/>
                <w:b/>
                <w:bCs/>
                <w:sz w:val="20"/>
                <w:szCs w:val="20"/>
                <w:rtl/>
                <w:lang w:eastAsia="ar"/>
              </w:rPr>
              <w:t xml:space="preserve"> </w:t>
            </w:r>
          </w:p>
        </w:tc>
        <w:tc>
          <w:tcPr>
            <w:tcW w:w="1984" w:type="dxa"/>
            <w:vMerge w:val="restart"/>
            <w:tcBorders>
              <w:top w:val="single" w:sz="12" w:space="0" w:color="auto"/>
            </w:tcBorders>
            <w:shd w:val="clear" w:color="auto" w:fill="auto"/>
            <w:tcMar>
              <w:top w:w="15" w:type="dxa"/>
              <w:left w:w="108" w:type="dxa"/>
              <w:bottom w:w="0" w:type="dxa"/>
              <w:right w:w="108" w:type="dxa"/>
            </w:tcMar>
          </w:tcPr>
          <w:p w14:paraId="44560BDD" w14:textId="0279B6F4" w:rsidR="000D40B7" w:rsidRPr="005B171B" w:rsidRDefault="000D40B7" w:rsidP="003840EB">
            <w:pPr>
              <w:bidi/>
              <w:spacing w:after="0" w:line="240" w:lineRule="auto"/>
              <w:rPr>
                <w:sz w:val="20"/>
                <w:szCs w:val="20"/>
              </w:rPr>
            </w:pPr>
            <w:r w:rsidRPr="005B171B">
              <w:rPr>
                <w:rFonts w:asciiTheme="minorHAnsi" w:hAnsiTheme="minorHAnsi"/>
                <w:b/>
                <w:bCs/>
                <w:sz w:val="20"/>
                <w:szCs w:val="20"/>
                <w:rtl/>
                <w:lang w:eastAsia="ar"/>
              </w:rPr>
              <w:t>وُضِعت بعض الإجراءات</w:t>
            </w:r>
            <w:r w:rsidRPr="005B171B">
              <w:rPr>
                <w:rFonts w:asciiTheme="minorHAnsi" w:hAnsiTheme="minorHAnsi"/>
                <w:sz w:val="20"/>
                <w:szCs w:val="20"/>
                <w:rtl/>
                <w:lang w:eastAsia="ar"/>
              </w:rPr>
              <w:t xml:space="preserve">، لكن الميزانية والقدرة البشرية المخصصتين للتنفيذ محدودة. </w:t>
            </w:r>
          </w:p>
        </w:tc>
        <w:tc>
          <w:tcPr>
            <w:tcW w:w="2268" w:type="dxa"/>
            <w:vMerge w:val="restart"/>
            <w:tcBorders>
              <w:top w:val="single" w:sz="12" w:space="0" w:color="auto"/>
            </w:tcBorders>
            <w:shd w:val="clear" w:color="auto" w:fill="auto"/>
            <w:tcMar>
              <w:top w:w="15" w:type="dxa"/>
              <w:left w:w="108" w:type="dxa"/>
              <w:bottom w:w="0" w:type="dxa"/>
              <w:right w:w="108" w:type="dxa"/>
            </w:tcMar>
          </w:tcPr>
          <w:p w14:paraId="32C07B96" w14:textId="6CD9194C" w:rsidR="000D40B7" w:rsidRPr="005B171B" w:rsidRDefault="000D40B7" w:rsidP="009E4B5A">
            <w:pPr>
              <w:bidi/>
              <w:spacing w:after="0" w:line="240" w:lineRule="auto"/>
              <w:rPr>
                <w:sz w:val="20"/>
                <w:szCs w:val="20"/>
              </w:rPr>
            </w:pPr>
            <w:r w:rsidRPr="005B171B">
              <w:rPr>
                <w:rFonts w:asciiTheme="minorHAnsi" w:hAnsiTheme="minorHAnsi"/>
                <w:sz w:val="20"/>
                <w:szCs w:val="20"/>
                <w:rtl/>
                <w:lang w:eastAsia="ar"/>
              </w:rPr>
              <w:t xml:space="preserve">وُضِعت بعض الإجراءات، مع </w:t>
            </w:r>
            <w:r w:rsidRPr="005B171B">
              <w:rPr>
                <w:rFonts w:asciiTheme="minorHAnsi" w:hAnsiTheme="minorHAnsi"/>
                <w:b/>
                <w:bCs/>
                <w:sz w:val="20"/>
                <w:szCs w:val="20"/>
                <w:rtl/>
                <w:lang w:eastAsia="ar"/>
              </w:rPr>
              <w:t>مشاركة متوسطة</w:t>
            </w:r>
            <w:r w:rsidRPr="005B171B">
              <w:rPr>
                <w:rFonts w:asciiTheme="minorHAnsi" w:hAnsiTheme="minorHAnsi"/>
                <w:sz w:val="20"/>
                <w:szCs w:val="20"/>
                <w:rtl/>
                <w:lang w:eastAsia="ar"/>
              </w:rPr>
              <w:t xml:space="preserve"> للفئات الضعيفة (ميزانية وقدرة بشرية متوسطتان).</w:t>
            </w:r>
          </w:p>
        </w:tc>
        <w:tc>
          <w:tcPr>
            <w:tcW w:w="2444" w:type="dxa"/>
            <w:gridSpan w:val="2"/>
            <w:vMerge w:val="restart"/>
            <w:tcBorders>
              <w:top w:val="single" w:sz="12" w:space="0" w:color="auto"/>
            </w:tcBorders>
            <w:shd w:val="clear" w:color="auto" w:fill="auto"/>
            <w:tcMar>
              <w:top w:w="15" w:type="dxa"/>
              <w:left w:w="108" w:type="dxa"/>
              <w:bottom w:w="0" w:type="dxa"/>
              <w:right w:w="108" w:type="dxa"/>
            </w:tcMar>
          </w:tcPr>
          <w:p w14:paraId="6F259C3D" w14:textId="3924C169" w:rsidR="000D40B7" w:rsidRPr="005B171B" w:rsidRDefault="000D40B7" w:rsidP="009E4B5A">
            <w:pPr>
              <w:bidi/>
              <w:spacing w:after="0" w:line="240" w:lineRule="auto"/>
              <w:rPr>
                <w:sz w:val="20"/>
                <w:szCs w:val="20"/>
              </w:rPr>
            </w:pPr>
            <w:r>
              <w:rPr>
                <w:rFonts w:asciiTheme="minorHAnsi" w:hAnsiTheme="minorHAnsi"/>
                <w:b/>
                <w:bCs/>
                <w:sz w:val="20"/>
                <w:szCs w:val="20"/>
                <w:rtl/>
                <w:lang w:eastAsia="ar"/>
              </w:rPr>
              <w:t>مشاركة منتظمة</w:t>
            </w:r>
            <w:r>
              <w:rPr>
                <w:rFonts w:asciiTheme="minorHAnsi" w:hAnsiTheme="minorHAnsi"/>
                <w:sz w:val="20"/>
                <w:szCs w:val="20"/>
                <w:rtl/>
                <w:lang w:eastAsia="ar"/>
              </w:rPr>
              <w:t xml:space="preserve"> للفئات الضعيفة (ميزانية وقدرة بشرية كافيتان، والمشاركة خاضعة للمراقبة).</w:t>
            </w:r>
          </w:p>
        </w:tc>
        <w:tc>
          <w:tcPr>
            <w:tcW w:w="2361" w:type="dxa"/>
            <w:vMerge w:val="restart"/>
            <w:tcBorders>
              <w:top w:val="single" w:sz="12" w:space="0" w:color="auto"/>
            </w:tcBorders>
            <w:shd w:val="clear" w:color="auto" w:fill="auto"/>
            <w:tcMar>
              <w:top w:w="15" w:type="dxa"/>
              <w:left w:w="108" w:type="dxa"/>
              <w:bottom w:w="0" w:type="dxa"/>
              <w:right w:w="108" w:type="dxa"/>
            </w:tcMar>
          </w:tcPr>
          <w:p w14:paraId="10E7B3BE" w14:textId="5E959814" w:rsidR="000D40B7" w:rsidRPr="005B171B" w:rsidRDefault="000D40B7" w:rsidP="003840EB">
            <w:pPr>
              <w:bidi/>
              <w:spacing w:after="0" w:line="240" w:lineRule="auto"/>
              <w:rPr>
                <w:sz w:val="20"/>
                <w:szCs w:val="20"/>
              </w:rPr>
            </w:pPr>
            <w:r w:rsidRPr="00C16796">
              <w:rPr>
                <w:rFonts w:asciiTheme="minorHAnsi" w:hAnsiTheme="minorHAnsi"/>
                <w:b/>
                <w:bCs/>
                <w:sz w:val="20"/>
                <w:szCs w:val="20"/>
                <w:rtl/>
                <w:lang w:eastAsia="ar"/>
              </w:rPr>
              <w:t>مشاركة مُجدية</w:t>
            </w:r>
            <w:r w:rsidRPr="00C16796">
              <w:rPr>
                <w:rStyle w:val="FootnoteReference"/>
                <w:b/>
                <w:bCs/>
                <w:sz w:val="20"/>
                <w:szCs w:val="20"/>
                <w:rtl/>
                <w:lang w:eastAsia="ar"/>
              </w:rPr>
              <w:footnoteReference w:id="28"/>
            </w:r>
            <w:r w:rsidRPr="00C16796">
              <w:rPr>
                <w:rFonts w:asciiTheme="minorHAnsi" w:hAnsiTheme="minorHAnsi"/>
                <w:b/>
                <w:bCs/>
                <w:sz w:val="20"/>
                <w:szCs w:val="20"/>
                <w:rtl/>
                <w:lang w:eastAsia="ar"/>
              </w:rPr>
              <w:t xml:space="preserve"> ومنتظمة</w:t>
            </w:r>
            <w:r w:rsidRPr="00C16796">
              <w:rPr>
                <w:rFonts w:asciiTheme="minorHAnsi" w:hAnsiTheme="minorHAnsi"/>
                <w:sz w:val="20"/>
                <w:szCs w:val="20"/>
                <w:rtl/>
                <w:lang w:eastAsia="ar"/>
              </w:rPr>
              <w:t xml:space="preserve"> للفئات الضعيفة، حسب الاقتضاء.</w:t>
            </w:r>
          </w:p>
        </w:tc>
      </w:tr>
      <w:tr w:rsidR="00FE7A38" w:rsidRPr="007C4908" w14:paraId="7836CBA4" w14:textId="77777777" w:rsidTr="000F2369">
        <w:trPr>
          <w:cantSplit/>
          <w:trHeight w:val="128"/>
        </w:trPr>
        <w:tc>
          <w:tcPr>
            <w:tcW w:w="1712" w:type="dxa"/>
            <w:shd w:val="clear" w:color="auto" w:fill="DBE5F1"/>
            <w:tcMar>
              <w:top w:w="15" w:type="dxa"/>
              <w:left w:w="108" w:type="dxa"/>
              <w:bottom w:w="0" w:type="dxa"/>
              <w:right w:w="108" w:type="dxa"/>
            </w:tcMar>
          </w:tcPr>
          <w:p w14:paraId="13CD203F" w14:textId="4FEBCCE5" w:rsidR="00FD043A" w:rsidRDefault="00FD043A" w:rsidP="004C5E85">
            <w:pPr>
              <w:bidi/>
              <w:spacing w:after="0" w:line="240" w:lineRule="auto"/>
              <w:ind w:left="-57"/>
              <w:jc w:val="right"/>
              <w:rPr>
                <w:bCs/>
                <w:sz w:val="20"/>
                <w:szCs w:val="20"/>
              </w:rPr>
            </w:pPr>
            <w:r w:rsidRPr="00A358DE">
              <w:rPr>
                <w:sz w:val="20"/>
                <w:szCs w:val="20"/>
                <w:rtl/>
                <w:lang w:eastAsia="ar"/>
              </w:rPr>
              <w:t>الدرجة</w:t>
            </w:r>
          </w:p>
        </w:tc>
        <w:tc>
          <w:tcPr>
            <w:tcW w:w="566" w:type="dxa"/>
            <w:shd w:val="clear" w:color="auto" w:fill="FFFF00"/>
          </w:tcPr>
          <w:p w14:paraId="724C2856" w14:textId="04B3B6B2" w:rsidR="00FD043A" w:rsidRDefault="00FD043A" w:rsidP="00CE1088">
            <w:pPr>
              <w:bidi/>
              <w:spacing w:after="0" w:line="240" w:lineRule="auto"/>
              <w:ind w:left="71"/>
              <w:rPr>
                <w:bCs/>
                <w:sz w:val="20"/>
                <w:szCs w:val="20"/>
              </w:rPr>
            </w:pPr>
            <w:r w:rsidRPr="00A358DE">
              <w:rPr>
                <w:sz w:val="20"/>
                <w:szCs w:val="20"/>
                <w:lang w:val="en-US" w:eastAsia="ar" w:bidi="en-US"/>
              </w:rPr>
              <w:t>XX</w:t>
            </w:r>
          </w:p>
        </w:tc>
        <w:tc>
          <w:tcPr>
            <w:tcW w:w="1843" w:type="dxa"/>
            <w:vMerge/>
            <w:shd w:val="clear" w:color="auto" w:fill="auto"/>
            <w:tcMar>
              <w:top w:w="15" w:type="dxa"/>
              <w:left w:w="108" w:type="dxa"/>
              <w:bottom w:w="0" w:type="dxa"/>
              <w:right w:w="108" w:type="dxa"/>
            </w:tcMar>
          </w:tcPr>
          <w:p w14:paraId="6EB469CB" w14:textId="77777777" w:rsidR="00FD043A" w:rsidRPr="005B171B" w:rsidRDefault="00FD043A" w:rsidP="003840EB">
            <w:pPr>
              <w:bidi/>
              <w:spacing w:after="0" w:line="240" w:lineRule="auto"/>
              <w:rPr>
                <w:rFonts w:asciiTheme="minorHAnsi" w:hAnsiTheme="minorHAnsi"/>
                <w:sz w:val="20"/>
                <w:szCs w:val="20"/>
              </w:rPr>
            </w:pPr>
          </w:p>
        </w:tc>
        <w:tc>
          <w:tcPr>
            <w:tcW w:w="1843" w:type="dxa"/>
            <w:vMerge/>
            <w:shd w:val="clear" w:color="auto" w:fill="auto"/>
            <w:tcMar>
              <w:top w:w="15" w:type="dxa"/>
              <w:left w:w="108" w:type="dxa"/>
              <w:bottom w:w="0" w:type="dxa"/>
              <w:right w:w="108" w:type="dxa"/>
            </w:tcMar>
          </w:tcPr>
          <w:p w14:paraId="1A4B8902" w14:textId="77777777" w:rsidR="00FD043A" w:rsidRPr="005B171B" w:rsidRDefault="00FD043A" w:rsidP="003840EB">
            <w:pPr>
              <w:bidi/>
              <w:spacing w:after="0" w:line="240" w:lineRule="auto"/>
              <w:rPr>
                <w:rFonts w:asciiTheme="minorHAnsi" w:hAnsiTheme="minorHAnsi"/>
                <w:sz w:val="20"/>
                <w:szCs w:val="20"/>
              </w:rPr>
            </w:pPr>
          </w:p>
        </w:tc>
        <w:tc>
          <w:tcPr>
            <w:tcW w:w="1984" w:type="dxa"/>
            <w:vMerge/>
            <w:shd w:val="clear" w:color="auto" w:fill="auto"/>
            <w:tcMar>
              <w:top w:w="15" w:type="dxa"/>
              <w:left w:w="108" w:type="dxa"/>
              <w:bottom w:w="0" w:type="dxa"/>
              <w:right w:w="108" w:type="dxa"/>
            </w:tcMar>
          </w:tcPr>
          <w:p w14:paraId="5ED3D9BB" w14:textId="77777777" w:rsidR="00FD043A" w:rsidRPr="005B171B" w:rsidRDefault="00FD043A" w:rsidP="003840EB">
            <w:pPr>
              <w:bidi/>
              <w:spacing w:after="0" w:line="240" w:lineRule="auto"/>
              <w:rPr>
                <w:rFonts w:asciiTheme="minorHAnsi" w:hAnsiTheme="minorHAnsi"/>
                <w:b/>
                <w:sz w:val="20"/>
                <w:szCs w:val="20"/>
              </w:rPr>
            </w:pPr>
          </w:p>
        </w:tc>
        <w:tc>
          <w:tcPr>
            <w:tcW w:w="2268" w:type="dxa"/>
            <w:vMerge/>
            <w:shd w:val="clear" w:color="auto" w:fill="auto"/>
            <w:tcMar>
              <w:top w:w="15" w:type="dxa"/>
              <w:left w:w="108" w:type="dxa"/>
              <w:bottom w:w="0" w:type="dxa"/>
              <w:right w:w="108" w:type="dxa"/>
            </w:tcMar>
          </w:tcPr>
          <w:p w14:paraId="0054CA22" w14:textId="77777777" w:rsidR="00FD043A" w:rsidRPr="005B171B" w:rsidRDefault="00FD043A" w:rsidP="009E4B5A">
            <w:pPr>
              <w:bidi/>
              <w:spacing w:after="0" w:line="240" w:lineRule="auto"/>
              <w:rPr>
                <w:rFonts w:asciiTheme="minorHAnsi" w:hAnsiTheme="minorHAnsi"/>
                <w:sz w:val="20"/>
                <w:szCs w:val="20"/>
              </w:rPr>
            </w:pPr>
          </w:p>
        </w:tc>
        <w:tc>
          <w:tcPr>
            <w:tcW w:w="2444" w:type="dxa"/>
            <w:gridSpan w:val="2"/>
            <w:vMerge/>
            <w:shd w:val="clear" w:color="auto" w:fill="auto"/>
            <w:tcMar>
              <w:top w:w="15" w:type="dxa"/>
              <w:left w:w="108" w:type="dxa"/>
              <w:bottom w:w="0" w:type="dxa"/>
              <w:right w:w="108" w:type="dxa"/>
            </w:tcMar>
          </w:tcPr>
          <w:p w14:paraId="4FDB1CBE" w14:textId="77777777" w:rsidR="00FD043A" w:rsidRDefault="00FD043A" w:rsidP="009E4B5A">
            <w:pPr>
              <w:bidi/>
              <w:spacing w:after="0" w:line="240" w:lineRule="auto"/>
              <w:rPr>
                <w:rFonts w:asciiTheme="minorHAnsi" w:hAnsiTheme="minorHAnsi"/>
                <w:b/>
                <w:sz w:val="20"/>
                <w:szCs w:val="20"/>
              </w:rPr>
            </w:pPr>
          </w:p>
        </w:tc>
        <w:tc>
          <w:tcPr>
            <w:tcW w:w="2361" w:type="dxa"/>
            <w:vMerge/>
            <w:shd w:val="clear" w:color="auto" w:fill="auto"/>
            <w:tcMar>
              <w:top w:w="15" w:type="dxa"/>
              <w:left w:w="108" w:type="dxa"/>
              <w:bottom w:w="0" w:type="dxa"/>
              <w:right w:w="108" w:type="dxa"/>
            </w:tcMar>
          </w:tcPr>
          <w:p w14:paraId="23EA8D2D" w14:textId="77777777" w:rsidR="00FD043A" w:rsidRPr="00C16796" w:rsidRDefault="00FD043A" w:rsidP="003840EB">
            <w:pPr>
              <w:bidi/>
              <w:spacing w:after="0" w:line="240" w:lineRule="auto"/>
              <w:rPr>
                <w:rFonts w:asciiTheme="minorHAnsi" w:hAnsiTheme="minorHAnsi"/>
                <w:b/>
                <w:sz w:val="20"/>
                <w:szCs w:val="20"/>
              </w:rPr>
            </w:pPr>
          </w:p>
        </w:tc>
      </w:tr>
      <w:tr w:rsidR="000D40B7" w:rsidRPr="007C4908" w14:paraId="56BDFFD7" w14:textId="77777777" w:rsidTr="008A35CE">
        <w:trPr>
          <w:trHeight w:val="194"/>
        </w:trPr>
        <w:tc>
          <w:tcPr>
            <w:tcW w:w="15021" w:type="dxa"/>
            <w:gridSpan w:val="9"/>
            <w:shd w:val="clear" w:color="auto" w:fill="auto"/>
            <w:tcMar>
              <w:top w:w="15" w:type="dxa"/>
              <w:left w:w="108" w:type="dxa"/>
              <w:bottom w:w="0" w:type="dxa"/>
              <w:right w:w="108" w:type="dxa"/>
            </w:tcMar>
          </w:tcPr>
          <w:p w14:paraId="373D6E2A" w14:textId="77777777" w:rsidR="000D40B7" w:rsidRPr="005B171B" w:rsidRDefault="000D40B7" w:rsidP="005B171B">
            <w:pPr>
              <w:bidi/>
              <w:spacing w:after="0" w:line="240" w:lineRule="auto"/>
              <w:rPr>
                <w:sz w:val="20"/>
                <w:szCs w:val="20"/>
              </w:rPr>
            </w:pPr>
            <w:r w:rsidRPr="005B171B">
              <w:rPr>
                <w:b/>
                <w:bCs/>
                <w:sz w:val="20"/>
                <w:szCs w:val="20"/>
                <w:rtl/>
                <w:lang w:eastAsia="ar"/>
              </w:rPr>
              <w:t>وصف الوضع:</w:t>
            </w:r>
            <w:r w:rsidRPr="005B171B">
              <w:rPr>
                <w:sz w:val="20"/>
                <w:szCs w:val="20"/>
                <w:rtl/>
                <w:lang w:eastAsia="ar"/>
              </w:rPr>
              <w:t xml:space="preserve"> </w:t>
            </w:r>
            <w:r w:rsidRPr="005B171B">
              <w:rPr>
                <w:sz w:val="20"/>
                <w:szCs w:val="20"/>
                <w:lang w:val="en-US" w:eastAsia="ar" w:bidi="en-US"/>
              </w:rPr>
              <w:t>xxx</w:t>
            </w:r>
          </w:p>
          <w:p w14:paraId="15C8E320" w14:textId="6AAC854A" w:rsidR="000D40B7" w:rsidRPr="00DB7316" w:rsidRDefault="000D40B7" w:rsidP="008A1CC6">
            <w:pPr>
              <w:bidi/>
              <w:spacing w:after="0" w:line="240" w:lineRule="auto"/>
              <w:rPr>
                <w:sz w:val="19"/>
                <w:szCs w:val="19"/>
              </w:rPr>
            </w:pPr>
            <w:r w:rsidRPr="00DB7316">
              <w:rPr>
                <w:sz w:val="19"/>
                <w:szCs w:val="19"/>
                <w:rtl/>
                <w:lang w:eastAsia="ar"/>
              </w:rPr>
              <w:t>[مثلاً أنواع الإجراءات الموضوعة، مع أمثلة ومراعاة ما يلي (حسب الاقتضاء): (1) القوانين/السياسات/الخطط ذات الصلة؛ (2) الترتيبات المؤسسية؛ (3) وجود الميزانيات والقدرات البشرية وملاءمتها؛ (4) درجة رصد مشاركة الفئات الضعيفة. وضِّح ما هي الفئات الضعيفة التي أُخِذت في الاعتبار، والوضع/الاختلافات بين مختلف الفئات الضعيفة، والإجراءات على المستوى الوطني والمستوى المحلي وتنفيذها وفعاليتها.]</w:t>
            </w:r>
          </w:p>
        </w:tc>
      </w:tr>
      <w:tr w:rsidR="000D40B7" w:rsidRPr="007C4908" w14:paraId="49C06536" w14:textId="77777777" w:rsidTr="008A35CE">
        <w:trPr>
          <w:trHeight w:val="194"/>
        </w:trPr>
        <w:tc>
          <w:tcPr>
            <w:tcW w:w="15021" w:type="dxa"/>
            <w:gridSpan w:val="9"/>
            <w:shd w:val="clear" w:color="auto" w:fill="auto"/>
            <w:tcMar>
              <w:top w:w="15" w:type="dxa"/>
              <w:left w:w="108" w:type="dxa"/>
              <w:bottom w:w="0" w:type="dxa"/>
              <w:right w:w="108" w:type="dxa"/>
            </w:tcMar>
          </w:tcPr>
          <w:p w14:paraId="0128B1B1" w14:textId="77777777" w:rsidR="000D40B7" w:rsidRPr="005B171B" w:rsidRDefault="000D40B7" w:rsidP="005B171B">
            <w:pPr>
              <w:bidi/>
              <w:spacing w:after="0" w:line="240" w:lineRule="auto"/>
              <w:rPr>
                <w:sz w:val="20"/>
                <w:szCs w:val="20"/>
              </w:rPr>
            </w:pPr>
            <w:r w:rsidRPr="005B171B">
              <w:rPr>
                <w:b/>
                <w:bCs/>
                <w:sz w:val="20"/>
                <w:szCs w:val="20"/>
                <w:rtl/>
                <w:lang w:eastAsia="ar"/>
              </w:rPr>
              <w:t xml:space="preserve">الآفاق المستقبلية: </w:t>
            </w:r>
            <w:r w:rsidRPr="005B171B">
              <w:rPr>
                <w:sz w:val="20"/>
                <w:szCs w:val="20"/>
                <w:lang w:val="en-US" w:eastAsia="ar" w:bidi="en-US"/>
              </w:rPr>
              <w:t>xxx</w:t>
            </w:r>
          </w:p>
          <w:p w14:paraId="06962970" w14:textId="5B1A94D6" w:rsidR="000D40B7" w:rsidRPr="00CF35B8" w:rsidRDefault="000D40B7" w:rsidP="005B171B">
            <w:pPr>
              <w:bidi/>
              <w:spacing w:after="0" w:line="240" w:lineRule="auto"/>
              <w:rPr>
                <w:sz w:val="19"/>
                <w:szCs w:val="19"/>
              </w:rPr>
            </w:pPr>
            <w:r w:rsidRPr="00CF35B8">
              <w:rPr>
                <w:rFonts w:asciiTheme="minorHAnsi" w:hAnsiTheme="minorHAnsi"/>
                <w:sz w:val="19"/>
                <w:szCs w:val="19"/>
                <w:rtl/>
                <w:lang w:eastAsia="ar"/>
              </w:rPr>
              <w:t xml:space="preserve">[مثلاً الأنشطة المخطط لها أو الموصى بها لزيادة مشاركة الفئات الضعيفة؛ </w:t>
            </w:r>
            <w:r w:rsidR="000F1AF2" w:rsidRPr="00F4561C">
              <w:rPr>
                <w:sz w:val="20"/>
                <w:szCs w:val="20"/>
                <w:rtl/>
                <w:lang w:eastAsia="ar"/>
              </w:rPr>
              <w:t>العوامل المعيقة والميسِّرة؛ وضع مسودة غايات مؤقتة حيثما كان ذلك مناسباً.]</w:t>
            </w:r>
          </w:p>
        </w:tc>
      </w:tr>
    </w:tbl>
    <w:p w14:paraId="70569837" w14:textId="2F8F9D1C" w:rsidR="00056FD6" w:rsidRDefault="00056FD6" w:rsidP="008843AA">
      <w:pPr>
        <w:bidi/>
        <w:spacing w:after="0" w:line="240" w:lineRule="auto"/>
        <w:rPr>
          <w:rtl/>
        </w:rPr>
      </w:pPr>
    </w:p>
    <w:p w14:paraId="510107A8" w14:textId="77777777" w:rsidR="00DB6907" w:rsidRPr="00AD50A8" w:rsidRDefault="00056FD6" w:rsidP="008843AA">
      <w:pPr>
        <w:bidi/>
        <w:spacing w:after="0" w:line="240" w:lineRule="auto"/>
      </w:pPr>
      <w:r>
        <w:rPr>
          <w:rtl/>
        </w:rPr>
        <w:br w:type="column"/>
      </w:r>
    </w:p>
    <w:tbl>
      <w:tblPr>
        <w:bidiVisual/>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845"/>
        <w:gridCol w:w="1990"/>
        <w:gridCol w:w="1695"/>
        <w:gridCol w:w="2126"/>
        <w:gridCol w:w="1843"/>
        <w:gridCol w:w="2132"/>
        <w:gridCol w:w="2537"/>
      </w:tblGrid>
      <w:tr w:rsidR="000C7558" w:rsidRPr="007C4908" w14:paraId="4478EC1B" w14:textId="77777777" w:rsidTr="000C7558">
        <w:trPr>
          <w:cantSplit/>
          <w:trHeight w:val="197"/>
        </w:trPr>
        <w:tc>
          <w:tcPr>
            <w:tcW w:w="2698" w:type="dxa"/>
            <w:gridSpan w:val="2"/>
            <w:tcBorders>
              <w:top w:val="nil"/>
              <w:left w:val="nil"/>
            </w:tcBorders>
            <w:shd w:val="clear" w:color="auto" w:fill="FFFFFF"/>
            <w:hideMark/>
          </w:tcPr>
          <w:p w14:paraId="4DEB9DB4" w14:textId="0352D85D" w:rsidR="00717103" w:rsidRPr="007C4908" w:rsidRDefault="00717103" w:rsidP="0096464C">
            <w:pPr>
              <w:bidi/>
              <w:spacing w:after="0" w:line="240" w:lineRule="auto"/>
              <w:ind w:left="142"/>
              <w:rPr>
                <w:sz w:val="20"/>
                <w:szCs w:val="20"/>
              </w:rPr>
            </w:pPr>
          </w:p>
        </w:tc>
        <w:tc>
          <w:tcPr>
            <w:tcW w:w="1990" w:type="dxa"/>
            <w:shd w:val="clear" w:color="auto" w:fill="BDD6EE" w:themeFill="accent1" w:themeFillTint="66"/>
            <w:tcMar>
              <w:top w:w="15" w:type="dxa"/>
              <w:left w:w="108" w:type="dxa"/>
              <w:bottom w:w="0" w:type="dxa"/>
              <w:right w:w="108" w:type="dxa"/>
            </w:tcMar>
            <w:hideMark/>
          </w:tcPr>
          <w:p w14:paraId="630DD57C" w14:textId="77777777" w:rsidR="00717103" w:rsidRPr="007C4908" w:rsidRDefault="00717103" w:rsidP="0096464C">
            <w:pPr>
              <w:bidi/>
              <w:spacing w:after="0" w:line="240" w:lineRule="auto"/>
              <w:jc w:val="center"/>
              <w:rPr>
                <w:sz w:val="20"/>
                <w:szCs w:val="20"/>
              </w:rPr>
            </w:pPr>
            <w:r w:rsidRPr="007C4908">
              <w:rPr>
                <w:sz w:val="20"/>
                <w:szCs w:val="20"/>
                <w:rtl/>
                <w:lang w:eastAsia="ar"/>
              </w:rPr>
              <w:t>منخفضة جداً (0)</w:t>
            </w:r>
          </w:p>
        </w:tc>
        <w:tc>
          <w:tcPr>
            <w:tcW w:w="1695" w:type="dxa"/>
            <w:shd w:val="clear" w:color="auto" w:fill="BDD6EE" w:themeFill="accent1" w:themeFillTint="66"/>
            <w:tcMar>
              <w:top w:w="15" w:type="dxa"/>
              <w:left w:w="15" w:type="dxa"/>
              <w:bottom w:w="0" w:type="dxa"/>
              <w:right w:w="15" w:type="dxa"/>
            </w:tcMar>
            <w:hideMark/>
          </w:tcPr>
          <w:p w14:paraId="24C3E0BF" w14:textId="77777777" w:rsidR="00717103" w:rsidRPr="007C4908" w:rsidRDefault="00717103" w:rsidP="0096464C">
            <w:pPr>
              <w:bidi/>
              <w:spacing w:after="0" w:line="240" w:lineRule="auto"/>
              <w:jc w:val="center"/>
              <w:rPr>
                <w:sz w:val="20"/>
                <w:szCs w:val="20"/>
              </w:rPr>
            </w:pPr>
            <w:r w:rsidRPr="007C4908">
              <w:rPr>
                <w:sz w:val="20"/>
                <w:szCs w:val="20"/>
                <w:rtl/>
                <w:lang w:eastAsia="ar"/>
              </w:rPr>
              <w:t>منخفضة (20)</w:t>
            </w:r>
          </w:p>
        </w:tc>
        <w:tc>
          <w:tcPr>
            <w:tcW w:w="2126" w:type="dxa"/>
            <w:shd w:val="clear" w:color="auto" w:fill="BDD6EE" w:themeFill="accent1" w:themeFillTint="66"/>
            <w:tcMar>
              <w:top w:w="15" w:type="dxa"/>
              <w:left w:w="15" w:type="dxa"/>
              <w:bottom w:w="0" w:type="dxa"/>
              <w:right w:w="15" w:type="dxa"/>
            </w:tcMar>
            <w:hideMark/>
          </w:tcPr>
          <w:p w14:paraId="0991CC0B" w14:textId="77777777" w:rsidR="00717103" w:rsidRPr="007C4908" w:rsidRDefault="00717103" w:rsidP="0096464C">
            <w:pPr>
              <w:bidi/>
              <w:spacing w:after="0" w:line="240" w:lineRule="auto"/>
              <w:jc w:val="center"/>
              <w:rPr>
                <w:sz w:val="20"/>
                <w:szCs w:val="20"/>
              </w:rPr>
            </w:pPr>
            <w:r w:rsidRPr="007C4908">
              <w:rPr>
                <w:sz w:val="20"/>
                <w:szCs w:val="20"/>
                <w:rtl/>
                <w:lang w:eastAsia="ar"/>
              </w:rPr>
              <w:t>متوسطة الانخفاض (40)</w:t>
            </w:r>
          </w:p>
        </w:tc>
        <w:tc>
          <w:tcPr>
            <w:tcW w:w="1843" w:type="dxa"/>
            <w:shd w:val="clear" w:color="auto" w:fill="BDD6EE" w:themeFill="accent1" w:themeFillTint="66"/>
            <w:tcMar>
              <w:top w:w="15" w:type="dxa"/>
              <w:left w:w="15" w:type="dxa"/>
              <w:bottom w:w="0" w:type="dxa"/>
              <w:right w:w="15" w:type="dxa"/>
            </w:tcMar>
            <w:hideMark/>
          </w:tcPr>
          <w:p w14:paraId="394D6E81" w14:textId="77777777" w:rsidR="00717103" w:rsidRPr="007C4908" w:rsidRDefault="00717103" w:rsidP="0096464C">
            <w:pPr>
              <w:bidi/>
              <w:spacing w:after="0" w:line="240" w:lineRule="auto"/>
              <w:jc w:val="center"/>
              <w:rPr>
                <w:sz w:val="20"/>
                <w:szCs w:val="20"/>
              </w:rPr>
            </w:pPr>
            <w:r w:rsidRPr="007C4908">
              <w:rPr>
                <w:sz w:val="20"/>
                <w:szCs w:val="20"/>
                <w:rtl/>
                <w:lang w:eastAsia="ar"/>
              </w:rPr>
              <w:t>متوسطة الارتفاع (60)</w:t>
            </w:r>
          </w:p>
        </w:tc>
        <w:tc>
          <w:tcPr>
            <w:tcW w:w="2132" w:type="dxa"/>
            <w:shd w:val="clear" w:color="auto" w:fill="BDD6EE" w:themeFill="accent1" w:themeFillTint="66"/>
            <w:tcMar>
              <w:top w:w="15" w:type="dxa"/>
              <w:left w:w="15" w:type="dxa"/>
              <w:bottom w:w="0" w:type="dxa"/>
              <w:right w:w="15" w:type="dxa"/>
            </w:tcMar>
            <w:hideMark/>
          </w:tcPr>
          <w:p w14:paraId="6A9520A7" w14:textId="77777777" w:rsidR="00717103" w:rsidRPr="007C4908" w:rsidRDefault="00717103" w:rsidP="0096464C">
            <w:pPr>
              <w:bidi/>
              <w:spacing w:after="0" w:line="240" w:lineRule="auto"/>
              <w:jc w:val="center"/>
              <w:rPr>
                <w:sz w:val="20"/>
                <w:szCs w:val="20"/>
              </w:rPr>
            </w:pPr>
            <w:r w:rsidRPr="007C4908">
              <w:rPr>
                <w:sz w:val="20"/>
                <w:szCs w:val="20"/>
                <w:rtl/>
                <w:lang w:eastAsia="ar"/>
              </w:rPr>
              <w:t>مرتفعة (80)</w:t>
            </w:r>
          </w:p>
        </w:tc>
        <w:tc>
          <w:tcPr>
            <w:tcW w:w="2537" w:type="dxa"/>
            <w:shd w:val="clear" w:color="auto" w:fill="BDD6EE" w:themeFill="accent1" w:themeFillTint="66"/>
            <w:tcMar>
              <w:top w:w="15" w:type="dxa"/>
              <w:left w:w="15" w:type="dxa"/>
              <w:bottom w:w="0" w:type="dxa"/>
              <w:right w:w="15" w:type="dxa"/>
            </w:tcMar>
            <w:hideMark/>
          </w:tcPr>
          <w:p w14:paraId="7612A60B" w14:textId="77777777" w:rsidR="00717103" w:rsidRPr="007C4908" w:rsidRDefault="00717103" w:rsidP="0096464C">
            <w:pPr>
              <w:bidi/>
              <w:spacing w:after="0" w:line="240" w:lineRule="auto"/>
              <w:jc w:val="center"/>
              <w:rPr>
                <w:sz w:val="20"/>
                <w:szCs w:val="20"/>
              </w:rPr>
            </w:pPr>
            <w:r w:rsidRPr="007C4908">
              <w:rPr>
                <w:sz w:val="20"/>
                <w:szCs w:val="20"/>
                <w:rtl/>
                <w:lang w:eastAsia="ar"/>
              </w:rPr>
              <w:t>مرتفعة جداً (100)</w:t>
            </w:r>
          </w:p>
        </w:tc>
      </w:tr>
      <w:tr w:rsidR="000C7558" w:rsidRPr="007C4908" w14:paraId="2B89C124" w14:textId="77777777" w:rsidTr="000C7558">
        <w:trPr>
          <w:cantSplit/>
          <w:trHeight w:val="1228"/>
        </w:trPr>
        <w:tc>
          <w:tcPr>
            <w:tcW w:w="2698" w:type="dxa"/>
            <w:gridSpan w:val="2"/>
            <w:shd w:val="clear" w:color="auto" w:fill="DBE5F1"/>
            <w:tcMar>
              <w:top w:w="15" w:type="dxa"/>
              <w:left w:w="108" w:type="dxa"/>
              <w:bottom w:w="0" w:type="dxa"/>
              <w:right w:w="108" w:type="dxa"/>
            </w:tcMar>
          </w:tcPr>
          <w:p w14:paraId="23407476" w14:textId="00864CDE" w:rsidR="00E63B32" w:rsidRPr="002E2836" w:rsidRDefault="00561DC2" w:rsidP="009A0FC3">
            <w:pPr>
              <w:bidi/>
              <w:spacing w:after="0" w:line="240" w:lineRule="auto"/>
              <w:rPr>
                <w:b/>
                <w:sz w:val="20"/>
                <w:szCs w:val="20"/>
              </w:rPr>
            </w:pPr>
            <w:r>
              <w:rPr>
                <w:b/>
                <w:bCs/>
                <w:sz w:val="20"/>
                <w:szCs w:val="20"/>
                <w:rtl/>
                <w:lang w:eastAsia="ar"/>
              </w:rPr>
              <w:t xml:space="preserve">د. </w:t>
            </w:r>
            <w:r w:rsidR="00E63B32">
              <w:rPr>
                <w:rFonts w:asciiTheme="minorHAnsi" w:hAnsiTheme="minorHAnsi"/>
                <w:b/>
                <w:bCs/>
                <w:sz w:val="20"/>
                <w:szCs w:val="20"/>
                <w:rtl/>
                <w:lang w:eastAsia="ar"/>
              </w:rPr>
              <w:t xml:space="preserve">نوع الجنس المشمول بالقوانين/الخطط أو ما شابه </w:t>
            </w:r>
            <w:r>
              <w:rPr>
                <w:rFonts w:asciiTheme="minorHAnsi" w:hAnsiTheme="minorHAnsi"/>
                <w:sz w:val="20"/>
                <w:szCs w:val="20"/>
                <w:rtl/>
                <w:lang w:eastAsia="ar"/>
              </w:rPr>
              <w:t>في مجال إدارة موارد المياه.</w:t>
            </w:r>
            <w:r w:rsidR="00E63B32" w:rsidRPr="002E2836">
              <w:rPr>
                <w:rStyle w:val="FootnoteReference"/>
                <w:rFonts w:asciiTheme="minorHAnsi" w:hAnsiTheme="minorHAnsi"/>
                <w:b/>
                <w:bCs/>
                <w:sz w:val="20"/>
                <w:szCs w:val="20"/>
                <w:rtl/>
                <w:lang w:eastAsia="ar"/>
              </w:rPr>
              <w:footnoteReference w:id="29"/>
            </w:r>
          </w:p>
        </w:tc>
        <w:tc>
          <w:tcPr>
            <w:tcW w:w="1990" w:type="dxa"/>
            <w:vMerge w:val="restart"/>
            <w:shd w:val="clear" w:color="auto" w:fill="auto"/>
            <w:tcMar>
              <w:top w:w="15" w:type="dxa"/>
              <w:left w:w="108" w:type="dxa"/>
              <w:bottom w:w="0" w:type="dxa"/>
              <w:right w:w="108" w:type="dxa"/>
            </w:tcMar>
          </w:tcPr>
          <w:p w14:paraId="7AC09759" w14:textId="3E4C7668" w:rsidR="00E63B32" w:rsidRPr="002E2836" w:rsidRDefault="00E63B32" w:rsidP="00C75209">
            <w:pPr>
              <w:keepNext/>
              <w:bidi/>
              <w:spacing w:after="0" w:line="240" w:lineRule="auto"/>
              <w:rPr>
                <w:b/>
                <w:sz w:val="20"/>
                <w:szCs w:val="20"/>
              </w:rPr>
            </w:pPr>
            <w:r w:rsidRPr="001D16E4">
              <w:rPr>
                <w:rFonts w:asciiTheme="minorHAnsi" w:hAnsiTheme="minorHAnsi"/>
                <w:sz w:val="20"/>
                <w:szCs w:val="20"/>
                <w:rtl/>
                <w:lang w:eastAsia="ar"/>
              </w:rPr>
              <w:t xml:space="preserve">الاعتبارات الجنسانية </w:t>
            </w:r>
            <w:r w:rsidRPr="001D16E4">
              <w:rPr>
                <w:rFonts w:asciiTheme="minorHAnsi" w:hAnsiTheme="minorHAnsi"/>
                <w:b/>
                <w:bCs/>
                <w:sz w:val="20"/>
                <w:szCs w:val="20"/>
                <w:rtl/>
                <w:lang w:eastAsia="ar"/>
              </w:rPr>
              <w:t>غير مُضمَّنة بشكل واضح</w:t>
            </w:r>
            <w:r w:rsidRPr="001D16E4">
              <w:rPr>
                <w:rFonts w:asciiTheme="minorHAnsi" w:hAnsiTheme="minorHAnsi"/>
                <w:sz w:val="20"/>
                <w:szCs w:val="20"/>
                <w:rtl/>
                <w:lang w:eastAsia="ar"/>
              </w:rPr>
              <w:t xml:space="preserve"> في القوانين/الخطط الوطنية/دون الوطنية أو ما شابه.</w:t>
            </w:r>
          </w:p>
        </w:tc>
        <w:tc>
          <w:tcPr>
            <w:tcW w:w="1695" w:type="dxa"/>
            <w:vMerge w:val="restart"/>
            <w:shd w:val="clear" w:color="auto" w:fill="auto"/>
            <w:tcMar>
              <w:top w:w="15" w:type="dxa"/>
              <w:left w:w="108" w:type="dxa"/>
              <w:bottom w:w="0" w:type="dxa"/>
              <w:right w:w="108" w:type="dxa"/>
            </w:tcMar>
          </w:tcPr>
          <w:p w14:paraId="497B3249" w14:textId="0635EB61" w:rsidR="00E63B32" w:rsidRPr="002E2836" w:rsidRDefault="00E63B32" w:rsidP="00C75209">
            <w:pPr>
              <w:bidi/>
              <w:spacing w:after="0" w:line="240" w:lineRule="auto"/>
              <w:rPr>
                <w:b/>
                <w:sz w:val="20"/>
                <w:szCs w:val="20"/>
              </w:rPr>
            </w:pPr>
            <w:r w:rsidRPr="002E2836">
              <w:rPr>
                <w:rFonts w:asciiTheme="minorHAnsi" w:hAnsiTheme="minorHAnsi"/>
                <w:sz w:val="20"/>
                <w:szCs w:val="20"/>
                <w:rtl/>
                <w:lang w:eastAsia="ar"/>
              </w:rPr>
              <w:t xml:space="preserve">الاعتبارات الجنسانية </w:t>
            </w:r>
            <w:r w:rsidRPr="002E2836">
              <w:rPr>
                <w:rFonts w:asciiTheme="minorHAnsi" w:hAnsiTheme="minorHAnsi"/>
                <w:b/>
                <w:bCs/>
                <w:sz w:val="20"/>
                <w:szCs w:val="20"/>
                <w:rtl/>
                <w:lang w:eastAsia="ar"/>
              </w:rPr>
              <w:t>مُضمَّنة جزئياً</w:t>
            </w:r>
            <w:r w:rsidRPr="002E2836">
              <w:rPr>
                <w:rFonts w:asciiTheme="minorHAnsi" w:hAnsiTheme="minorHAnsi"/>
                <w:sz w:val="20"/>
                <w:szCs w:val="20"/>
                <w:rtl/>
                <w:lang w:eastAsia="ar"/>
              </w:rPr>
              <w:t xml:space="preserve"> في القوانين/الخطط أو ما شابه.</w:t>
            </w:r>
          </w:p>
        </w:tc>
        <w:tc>
          <w:tcPr>
            <w:tcW w:w="2126" w:type="dxa"/>
            <w:vMerge w:val="restart"/>
            <w:shd w:val="clear" w:color="auto" w:fill="auto"/>
            <w:tcMar>
              <w:top w:w="15" w:type="dxa"/>
              <w:left w:w="108" w:type="dxa"/>
              <w:bottom w:w="0" w:type="dxa"/>
              <w:right w:w="108" w:type="dxa"/>
            </w:tcMar>
          </w:tcPr>
          <w:p w14:paraId="1644E53A" w14:textId="3973BBBA" w:rsidR="00E63B32" w:rsidRPr="002E2836" w:rsidRDefault="00E63B32" w:rsidP="00B76F79">
            <w:pPr>
              <w:bidi/>
              <w:spacing w:after="0" w:line="240" w:lineRule="auto"/>
              <w:rPr>
                <w:b/>
                <w:sz w:val="20"/>
                <w:szCs w:val="20"/>
              </w:rPr>
            </w:pPr>
            <w:r w:rsidRPr="002E2836">
              <w:rPr>
                <w:rFonts w:asciiTheme="minorHAnsi" w:hAnsiTheme="minorHAnsi"/>
                <w:sz w:val="20"/>
                <w:szCs w:val="20"/>
                <w:rtl/>
                <w:lang w:eastAsia="ar"/>
              </w:rPr>
              <w:t xml:space="preserve">الاعتبارات الجنسانية </w:t>
            </w:r>
            <w:r w:rsidRPr="002E2836">
              <w:rPr>
                <w:rFonts w:asciiTheme="minorHAnsi" w:hAnsiTheme="minorHAnsi"/>
                <w:b/>
                <w:bCs/>
                <w:sz w:val="20"/>
                <w:szCs w:val="20"/>
                <w:rtl/>
                <w:lang w:eastAsia="ar"/>
              </w:rPr>
              <w:t>مُضمَّنة</w:t>
            </w:r>
            <w:r w:rsidRPr="002E2836">
              <w:rPr>
                <w:rFonts w:asciiTheme="minorHAnsi" w:hAnsiTheme="minorHAnsi"/>
                <w:sz w:val="20"/>
                <w:szCs w:val="20"/>
                <w:rtl/>
                <w:lang w:eastAsia="ar"/>
              </w:rPr>
              <w:t xml:space="preserve"> (لكنها محدودة من ناحية التنفيذ أو الميزانية أو الرَّصد).</w:t>
            </w:r>
          </w:p>
        </w:tc>
        <w:tc>
          <w:tcPr>
            <w:tcW w:w="1843" w:type="dxa"/>
            <w:vMerge w:val="restart"/>
            <w:shd w:val="clear" w:color="auto" w:fill="auto"/>
            <w:tcMar>
              <w:top w:w="15" w:type="dxa"/>
              <w:left w:w="108" w:type="dxa"/>
              <w:bottom w:w="0" w:type="dxa"/>
              <w:right w:w="108" w:type="dxa"/>
            </w:tcMar>
          </w:tcPr>
          <w:p w14:paraId="6C1A9937" w14:textId="27F5B227" w:rsidR="00E63B32" w:rsidRPr="002E2836" w:rsidRDefault="00E63B32" w:rsidP="00B76F79">
            <w:pPr>
              <w:bidi/>
              <w:spacing w:after="0" w:line="240" w:lineRule="auto"/>
              <w:rPr>
                <w:sz w:val="20"/>
                <w:szCs w:val="20"/>
              </w:rPr>
            </w:pPr>
            <w:r w:rsidRPr="002E2836">
              <w:rPr>
                <w:rFonts w:asciiTheme="minorHAnsi" w:hAnsiTheme="minorHAnsi"/>
                <w:b/>
                <w:bCs/>
                <w:sz w:val="20"/>
                <w:szCs w:val="20"/>
                <w:rtl/>
                <w:lang w:eastAsia="ar"/>
              </w:rPr>
              <w:t>الأهداف</w:t>
            </w:r>
            <w:r w:rsidRPr="002E2836">
              <w:rPr>
                <w:rFonts w:asciiTheme="minorHAnsi" w:hAnsiTheme="minorHAnsi"/>
                <w:sz w:val="20"/>
                <w:szCs w:val="20"/>
                <w:rtl/>
                <w:lang w:eastAsia="ar"/>
              </w:rPr>
              <w:t xml:space="preserve"> الجنسانية</w:t>
            </w:r>
            <w:r>
              <w:rPr>
                <w:rStyle w:val="FootnoteReference"/>
                <w:rFonts w:asciiTheme="minorHAnsi" w:hAnsiTheme="minorHAnsi"/>
                <w:b/>
                <w:bCs/>
                <w:sz w:val="20"/>
                <w:szCs w:val="20"/>
                <w:rtl/>
                <w:lang w:eastAsia="ar"/>
              </w:rPr>
              <w:footnoteReference w:id="30"/>
            </w:r>
            <w:r w:rsidRPr="002E2836">
              <w:rPr>
                <w:rFonts w:asciiTheme="minorHAnsi" w:hAnsiTheme="minorHAnsi"/>
                <w:sz w:val="20"/>
                <w:szCs w:val="20"/>
                <w:rtl/>
                <w:lang w:eastAsia="ar"/>
              </w:rPr>
              <w:t xml:space="preserve"> </w:t>
            </w:r>
            <w:r w:rsidRPr="002E2836">
              <w:rPr>
                <w:rFonts w:asciiTheme="minorHAnsi" w:hAnsiTheme="minorHAnsi"/>
                <w:b/>
                <w:bCs/>
                <w:sz w:val="20"/>
                <w:szCs w:val="20"/>
                <w:rtl/>
                <w:lang w:eastAsia="ar"/>
              </w:rPr>
              <w:t>مُحققة جزئياً</w:t>
            </w:r>
            <w:r w:rsidRPr="002E2836">
              <w:rPr>
                <w:rFonts w:asciiTheme="minorHAnsi" w:hAnsiTheme="minorHAnsi"/>
                <w:sz w:val="20"/>
                <w:szCs w:val="20"/>
                <w:rtl/>
                <w:lang w:eastAsia="ar"/>
              </w:rPr>
              <w:t xml:space="preserve"> (الأنشطة تُرصَد وتموَّل بشكل جزئي).</w:t>
            </w:r>
          </w:p>
        </w:tc>
        <w:tc>
          <w:tcPr>
            <w:tcW w:w="2132" w:type="dxa"/>
            <w:vMerge w:val="restart"/>
            <w:shd w:val="clear" w:color="auto" w:fill="auto"/>
            <w:tcMar>
              <w:top w:w="15" w:type="dxa"/>
              <w:left w:w="108" w:type="dxa"/>
              <w:bottom w:w="0" w:type="dxa"/>
              <w:right w:w="108" w:type="dxa"/>
            </w:tcMar>
          </w:tcPr>
          <w:p w14:paraId="5374C732" w14:textId="5F22145A" w:rsidR="00E63B32" w:rsidRPr="002E2836" w:rsidRDefault="00E63B32" w:rsidP="00B76F79">
            <w:pPr>
              <w:bidi/>
              <w:spacing w:after="0" w:line="240" w:lineRule="auto"/>
              <w:rPr>
                <w:sz w:val="20"/>
                <w:szCs w:val="20"/>
              </w:rPr>
            </w:pPr>
            <w:r w:rsidRPr="002E2836">
              <w:rPr>
                <w:rFonts w:asciiTheme="minorHAnsi" w:hAnsiTheme="minorHAnsi"/>
                <w:sz w:val="20"/>
                <w:szCs w:val="20"/>
                <w:rtl/>
                <w:lang w:eastAsia="ar"/>
              </w:rPr>
              <w:t xml:space="preserve">الأهداف الجنسانية </w:t>
            </w:r>
            <w:r w:rsidRPr="002E2836">
              <w:rPr>
                <w:rFonts w:asciiTheme="minorHAnsi" w:hAnsiTheme="minorHAnsi"/>
                <w:b/>
                <w:bCs/>
                <w:sz w:val="20"/>
                <w:szCs w:val="20"/>
                <w:rtl/>
                <w:lang w:eastAsia="ar"/>
              </w:rPr>
              <w:t>تتحقق في معظمها</w:t>
            </w:r>
            <w:r w:rsidRPr="002E2836">
              <w:rPr>
                <w:rFonts w:asciiTheme="minorHAnsi" w:hAnsiTheme="minorHAnsi"/>
                <w:sz w:val="20"/>
                <w:szCs w:val="20"/>
                <w:rtl/>
                <w:lang w:eastAsia="ar"/>
              </w:rPr>
              <w:t xml:space="preserve"> (تخضع الأنشطة للرصد والتمويل الوافيين). </w:t>
            </w:r>
          </w:p>
        </w:tc>
        <w:tc>
          <w:tcPr>
            <w:tcW w:w="2537" w:type="dxa"/>
            <w:vMerge w:val="restart"/>
            <w:shd w:val="clear" w:color="auto" w:fill="auto"/>
            <w:tcMar>
              <w:top w:w="15" w:type="dxa"/>
              <w:left w:w="108" w:type="dxa"/>
              <w:bottom w:w="0" w:type="dxa"/>
              <w:right w:w="108" w:type="dxa"/>
            </w:tcMar>
          </w:tcPr>
          <w:p w14:paraId="420A9883" w14:textId="213DBFA6" w:rsidR="00E63B32" w:rsidRPr="002E2836" w:rsidRDefault="00E63B32" w:rsidP="00174013">
            <w:pPr>
              <w:bidi/>
              <w:spacing w:after="0" w:line="240" w:lineRule="auto"/>
              <w:rPr>
                <w:sz w:val="20"/>
                <w:szCs w:val="20"/>
              </w:rPr>
            </w:pPr>
            <w:r w:rsidRPr="002E2836">
              <w:rPr>
                <w:rFonts w:asciiTheme="minorHAnsi" w:hAnsiTheme="minorHAnsi"/>
                <w:sz w:val="20"/>
                <w:szCs w:val="20"/>
                <w:rtl/>
                <w:lang w:eastAsia="ar"/>
              </w:rPr>
              <w:t xml:space="preserve">الأهداف الجنسانية </w:t>
            </w:r>
            <w:r w:rsidRPr="002E2836">
              <w:rPr>
                <w:rFonts w:asciiTheme="minorHAnsi" w:hAnsiTheme="minorHAnsi"/>
                <w:b/>
                <w:bCs/>
                <w:sz w:val="20"/>
                <w:szCs w:val="20"/>
                <w:rtl/>
                <w:lang w:eastAsia="ar"/>
              </w:rPr>
              <w:t>تتحقق باستمرار</w:t>
            </w:r>
            <w:r w:rsidRPr="002E2836">
              <w:rPr>
                <w:rFonts w:asciiTheme="minorHAnsi" w:hAnsiTheme="minorHAnsi"/>
                <w:sz w:val="20"/>
                <w:szCs w:val="20"/>
                <w:rtl/>
                <w:lang w:eastAsia="ar"/>
              </w:rPr>
              <w:t xml:space="preserve"> وهي تتناول القضايا الجنسانية بشكل فعال (تخضع الأنشطة والنتائج للمراجعة والتنقيح).  </w:t>
            </w:r>
          </w:p>
        </w:tc>
      </w:tr>
      <w:tr w:rsidR="000C7558" w:rsidRPr="007C4908" w14:paraId="0376D7A0" w14:textId="77777777" w:rsidTr="000C7558">
        <w:trPr>
          <w:cantSplit/>
          <w:trHeight w:val="212"/>
        </w:trPr>
        <w:tc>
          <w:tcPr>
            <w:tcW w:w="1853" w:type="dxa"/>
            <w:shd w:val="clear" w:color="auto" w:fill="DBE5F1"/>
            <w:tcMar>
              <w:top w:w="15" w:type="dxa"/>
              <w:left w:w="108" w:type="dxa"/>
              <w:bottom w:w="0" w:type="dxa"/>
              <w:right w:w="108" w:type="dxa"/>
            </w:tcMar>
          </w:tcPr>
          <w:p w14:paraId="6C10E3BF" w14:textId="63B60C62" w:rsidR="00FD043A" w:rsidRDefault="00FD043A" w:rsidP="004C5E85">
            <w:pPr>
              <w:bidi/>
              <w:spacing w:after="0" w:line="240" w:lineRule="auto"/>
              <w:jc w:val="right"/>
              <w:rPr>
                <w:sz w:val="20"/>
                <w:szCs w:val="20"/>
              </w:rPr>
            </w:pPr>
            <w:r w:rsidRPr="00A358DE">
              <w:rPr>
                <w:sz w:val="20"/>
                <w:szCs w:val="20"/>
                <w:rtl/>
                <w:lang w:eastAsia="ar"/>
              </w:rPr>
              <w:t>الدرجة</w:t>
            </w:r>
          </w:p>
        </w:tc>
        <w:tc>
          <w:tcPr>
            <w:tcW w:w="845" w:type="dxa"/>
            <w:shd w:val="clear" w:color="auto" w:fill="FFFF00"/>
          </w:tcPr>
          <w:p w14:paraId="205F8826" w14:textId="3233EFB6" w:rsidR="00FD043A" w:rsidRDefault="00FD043A" w:rsidP="004C5E85">
            <w:pPr>
              <w:bidi/>
              <w:spacing w:after="0" w:line="240" w:lineRule="auto"/>
              <w:ind w:left="91"/>
              <w:rPr>
                <w:sz w:val="20"/>
                <w:szCs w:val="20"/>
              </w:rPr>
            </w:pPr>
            <w:r w:rsidRPr="00A358DE">
              <w:rPr>
                <w:sz w:val="20"/>
                <w:szCs w:val="20"/>
                <w:lang w:val="en-US" w:eastAsia="ar" w:bidi="en-US"/>
              </w:rPr>
              <w:t>XX</w:t>
            </w:r>
          </w:p>
        </w:tc>
        <w:tc>
          <w:tcPr>
            <w:tcW w:w="1990" w:type="dxa"/>
            <w:vMerge/>
            <w:shd w:val="clear" w:color="auto" w:fill="auto"/>
            <w:tcMar>
              <w:top w:w="15" w:type="dxa"/>
              <w:left w:w="108" w:type="dxa"/>
              <w:bottom w:w="0" w:type="dxa"/>
              <w:right w:w="108" w:type="dxa"/>
            </w:tcMar>
          </w:tcPr>
          <w:p w14:paraId="0BF6EDF4" w14:textId="77777777" w:rsidR="00FD043A" w:rsidRPr="002E2836" w:rsidRDefault="00FD043A" w:rsidP="00AD2A6F">
            <w:pPr>
              <w:keepNext/>
              <w:bidi/>
              <w:spacing w:line="240" w:lineRule="auto"/>
              <w:rPr>
                <w:rFonts w:asciiTheme="minorHAnsi" w:hAnsiTheme="minorHAnsi"/>
                <w:b/>
                <w:sz w:val="20"/>
                <w:szCs w:val="20"/>
              </w:rPr>
            </w:pPr>
          </w:p>
        </w:tc>
        <w:tc>
          <w:tcPr>
            <w:tcW w:w="1695" w:type="dxa"/>
            <w:vMerge/>
            <w:shd w:val="clear" w:color="auto" w:fill="auto"/>
            <w:tcMar>
              <w:top w:w="15" w:type="dxa"/>
              <w:left w:w="108" w:type="dxa"/>
              <w:bottom w:w="0" w:type="dxa"/>
              <w:right w:w="108" w:type="dxa"/>
            </w:tcMar>
          </w:tcPr>
          <w:p w14:paraId="1B135C72" w14:textId="77777777" w:rsidR="00FD043A" w:rsidRPr="002E2836" w:rsidRDefault="00FD043A" w:rsidP="00AD2A6F">
            <w:pPr>
              <w:bidi/>
              <w:spacing w:after="0" w:line="240" w:lineRule="auto"/>
              <w:rPr>
                <w:rFonts w:asciiTheme="minorHAnsi" w:hAnsiTheme="minorHAnsi"/>
                <w:sz w:val="20"/>
                <w:szCs w:val="20"/>
              </w:rPr>
            </w:pPr>
          </w:p>
        </w:tc>
        <w:tc>
          <w:tcPr>
            <w:tcW w:w="2126" w:type="dxa"/>
            <w:vMerge/>
            <w:shd w:val="clear" w:color="auto" w:fill="auto"/>
            <w:tcMar>
              <w:top w:w="15" w:type="dxa"/>
              <w:left w:w="108" w:type="dxa"/>
              <w:bottom w:w="0" w:type="dxa"/>
              <w:right w:w="108" w:type="dxa"/>
            </w:tcMar>
          </w:tcPr>
          <w:p w14:paraId="50CE3ABC" w14:textId="77777777" w:rsidR="00FD043A" w:rsidRPr="002E2836" w:rsidRDefault="00FD043A" w:rsidP="00DB65F5">
            <w:pPr>
              <w:bidi/>
              <w:spacing w:after="0" w:line="240" w:lineRule="auto"/>
              <w:rPr>
                <w:rFonts w:asciiTheme="minorHAnsi" w:hAnsiTheme="minorHAnsi"/>
                <w:sz w:val="20"/>
                <w:szCs w:val="20"/>
              </w:rPr>
            </w:pPr>
          </w:p>
        </w:tc>
        <w:tc>
          <w:tcPr>
            <w:tcW w:w="1843" w:type="dxa"/>
            <w:vMerge/>
            <w:shd w:val="clear" w:color="auto" w:fill="auto"/>
            <w:tcMar>
              <w:top w:w="15" w:type="dxa"/>
              <w:left w:w="108" w:type="dxa"/>
              <w:bottom w:w="0" w:type="dxa"/>
              <w:right w:w="108" w:type="dxa"/>
            </w:tcMar>
          </w:tcPr>
          <w:p w14:paraId="12B0166A" w14:textId="77777777" w:rsidR="00FD043A" w:rsidRPr="002E2836" w:rsidRDefault="00FD043A" w:rsidP="002555AA">
            <w:pPr>
              <w:bidi/>
              <w:spacing w:after="0" w:line="240" w:lineRule="auto"/>
              <w:rPr>
                <w:rFonts w:asciiTheme="minorHAnsi" w:hAnsiTheme="minorHAnsi"/>
                <w:sz w:val="20"/>
                <w:szCs w:val="20"/>
              </w:rPr>
            </w:pPr>
          </w:p>
        </w:tc>
        <w:tc>
          <w:tcPr>
            <w:tcW w:w="2132" w:type="dxa"/>
            <w:vMerge/>
            <w:shd w:val="clear" w:color="auto" w:fill="auto"/>
            <w:tcMar>
              <w:top w:w="15" w:type="dxa"/>
              <w:left w:w="108" w:type="dxa"/>
              <w:bottom w:w="0" w:type="dxa"/>
              <w:right w:w="108" w:type="dxa"/>
            </w:tcMar>
          </w:tcPr>
          <w:p w14:paraId="0858AB5D" w14:textId="77777777" w:rsidR="00FD043A" w:rsidRPr="002E2836" w:rsidRDefault="00FD043A" w:rsidP="002555AA">
            <w:pPr>
              <w:bidi/>
              <w:spacing w:after="0" w:line="240" w:lineRule="auto"/>
              <w:rPr>
                <w:rFonts w:asciiTheme="minorHAnsi" w:hAnsiTheme="minorHAnsi"/>
                <w:sz w:val="20"/>
                <w:szCs w:val="20"/>
              </w:rPr>
            </w:pPr>
          </w:p>
        </w:tc>
        <w:tc>
          <w:tcPr>
            <w:tcW w:w="2537" w:type="dxa"/>
            <w:vMerge/>
            <w:shd w:val="clear" w:color="auto" w:fill="auto"/>
            <w:tcMar>
              <w:top w:w="15" w:type="dxa"/>
              <w:left w:w="108" w:type="dxa"/>
              <w:bottom w:w="0" w:type="dxa"/>
              <w:right w:w="108" w:type="dxa"/>
            </w:tcMar>
          </w:tcPr>
          <w:p w14:paraId="4CB2D3DE" w14:textId="77777777" w:rsidR="00FD043A" w:rsidRPr="002E2836" w:rsidRDefault="00FD043A" w:rsidP="00F00172">
            <w:pPr>
              <w:bidi/>
              <w:spacing w:after="0" w:line="240" w:lineRule="auto"/>
              <w:rPr>
                <w:rFonts w:asciiTheme="minorHAnsi" w:hAnsiTheme="minorHAnsi"/>
                <w:sz w:val="20"/>
                <w:szCs w:val="20"/>
              </w:rPr>
            </w:pPr>
          </w:p>
        </w:tc>
      </w:tr>
      <w:tr w:rsidR="00E63B32" w:rsidRPr="007C4908" w14:paraId="57A647D4" w14:textId="77777777" w:rsidTr="00106D94">
        <w:trPr>
          <w:trHeight w:val="194"/>
        </w:trPr>
        <w:tc>
          <w:tcPr>
            <w:tcW w:w="15021" w:type="dxa"/>
            <w:gridSpan w:val="8"/>
            <w:shd w:val="clear" w:color="auto" w:fill="auto"/>
            <w:tcMar>
              <w:top w:w="15" w:type="dxa"/>
              <w:left w:w="108" w:type="dxa"/>
              <w:bottom w:w="0" w:type="dxa"/>
              <w:right w:w="108" w:type="dxa"/>
            </w:tcMar>
          </w:tcPr>
          <w:p w14:paraId="52583C8D" w14:textId="77777777" w:rsidR="00E63B32" w:rsidRPr="00DB7316" w:rsidRDefault="00E63B32" w:rsidP="00531E86">
            <w:pPr>
              <w:bidi/>
              <w:spacing w:after="0" w:line="240" w:lineRule="auto"/>
              <w:rPr>
                <w:rFonts w:asciiTheme="minorHAnsi" w:hAnsiTheme="minorHAnsi"/>
                <w:sz w:val="20"/>
                <w:szCs w:val="20"/>
              </w:rPr>
            </w:pPr>
            <w:r w:rsidRPr="00DB7316">
              <w:rPr>
                <w:b/>
                <w:bCs/>
                <w:sz w:val="20"/>
                <w:szCs w:val="20"/>
                <w:rtl/>
                <w:lang w:eastAsia="ar"/>
              </w:rPr>
              <w:t>وصف الوضع:</w:t>
            </w:r>
            <w:r w:rsidRPr="00DB7316">
              <w:rPr>
                <w:sz w:val="20"/>
                <w:szCs w:val="20"/>
                <w:rtl/>
                <w:lang w:eastAsia="ar"/>
              </w:rPr>
              <w:t xml:space="preserve"> </w:t>
            </w:r>
            <w:r w:rsidRPr="00DB7316">
              <w:rPr>
                <w:sz w:val="20"/>
                <w:szCs w:val="20"/>
                <w:lang w:val="en-US" w:eastAsia="ar" w:bidi="en-US"/>
              </w:rPr>
              <w:t>xxx</w:t>
            </w:r>
            <w:r w:rsidRPr="00DB7316">
              <w:rPr>
                <w:sz w:val="20"/>
                <w:szCs w:val="20"/>
                <w:rtl/>
                <w:lang w:eastAsia="ar"/>
              </w:rPr>
              <w:t xml:space="preserve"> </w:t>
            </w:r>
          </w:p>
          <w:p w14:paraId="70B7D654" w14:textId="28690B9D" w:rsidR="00E63B32" w:rsidRPr="00DB7316" w:rsidRDefault="00E63B32" w:rsidP="00CE24B9">
            <w:pPr>
              <w:bidi/>
              <w:spacing w:after="0" w:line="240" w:lineRule="auto"/>
              <w:rPr>
                <w:sz w:val="19"/>
                <w:szCs w:val="19"/>
              </w:rPr>
            </w:pPr>
            <w:r w:rsidRPr="00DB7316">
              <w:rPr>
                <w:rFonts w:asciiTheme="minorHAnsi" w:hAnsiTheme="minorHAnsi"/>
                <w:sz w:val="19"/>
                <w:szCs w:val="19"/>
                <w:rtl/>
                <w:lang w:eastAsia="ar"/>
              </w:rPr>
              <w:t xml:space="preserve">[مثلاً الأهداف الجنسانية في القوانين/السياسات/الخطط/الاستراتيجيات. برامج/إجراءات لتناول الأهداف الجنسانية، بما في ذلك الإشارة إلى التقارير. أمثلة عن عمليات تعميم مراعاة المنظور الجنساني ونتائجها. أُنظر في كفاية التمويل والقدرة البشرية والرصد والنتائج (مثلاً في ما يتعلق بتحقيق تمثيل القضايا الجنسيانية رسمياً، وتطبيق قواعد التكافؤ بين الجنسين، والتأثير على نتائج الإدارة المتكاملة </w:t>
            </w:r>
            <w:r w:rsidR="00226E48">
              <w:rPr>
                <w:rFonts w:asciiTheme="minorHAnsi" w:hAnsiTheme="minorHAnsi"/>
                <w:sz w:val="19"/>
                <w:szCs w:val="19"/>
                <w:rtl/>
                <w:lang w:eastAsia="ar"/>
              </w:rPr>
              <w:t>للموارد المائية</w:t>
            </w:r>
            <w:r w:rsidRPr="00DB7316">
              <w:rPr>
                <w:rFonts w:asciiTheme="minorHAnsi" w:hAnsiTheme="minorHAnsi"/>
                <w:sz w:val="19"/>
                <w:szCs w:val="19"/>
                <w:rtl/>
                <w:lang w:eastAsia="ar"/>
              </w:rPr>
              <w:t>). أُنظر في "مستوى" التنفيذ، أي الوطني/دون الوطني/المحلي/العابر للحدود. أُنظر أيضاً في التقدم المُحرَز منذ مسح خط الأساس.]</w:t>
            </w:r>
          </w:p>
        </w:tc>
      </w:tr>
      <w:tr w:rsidR="00E63B32" w:rsidRPr="007C4908" w14:paraId="40CDD318" w14:textId="77777777" w:rsidTr="00003A4E">
        <w:trPr>
          <w:trHeight w:val="194"/>
        </w:trPr>
        <w:tc>
          <w:tcPr>
            <w:tcW w:w="15021" w:type="dxa"/>
            <w:gridSpan w:val="8"/>
            <w:tcBorders>
              <w:bottom w:val="single" w:sz="12" w:space="0" w:color="auto"/>
            </w:tcBorders>
            <w:shd w:val="clear" w:color="auto" w:fill="auto"/>
            <w:tcMar>
              <w:top w:w="15" w:type="dxa"/>
              <w:left w:w="108" w:type="dxa"/>
              <w:bottom w:w="0" w:type="dxa"/>
              <w:right w:w="108" w:type="dxa"/>
            </w:tcMar>
          </w:tcPr>
          <w:p w14:paraId="1A1D21A2" w14:textId="77777777" w:rsidR="00E63B32" w:rsidRPr="00DB7316" w:rsidRDefault="00E63B32" w:rsidP="00531E86">
            <w:pPr>
              <w:bidi/>
              <w:spacing w:after="0" w:line="240" w:lineRule="auto"/>
              <w:rPr>
                <w:sz w:val="20"/>
                <w:szCs w:val="20"/>
              </w:rPr>
            </w:pPr>
            <w:r w:rsidRPr="00DB7316">
              <w:rPr>
                <w:b/>
                <w:bCs/>
                <w:sz w:val="20"/>
                <w:szCs w:val="20"/>
                <w:rtl/>
                <w:lang w:eastAsia="ar"/>
              </w:rPr>
              <w:t xml:space="preserve">الآفاق المستقبلية: </w:t>
            </w:r>
            <w:r w:rsidRPr="00DB7316">
              <w:rPr>
                <w:sz w:val="20"/>
                <w:szCs w:val="20"/>
                <w:lang w:val="en-US" w:eastAsia="ar" w:bidi="en-US"/>
              </w:rPr>
              <w:t>xxx</w:t>
            </w:r>
          </w:p>
          <w:p w14:paraId="1A8D7BA9" w14:textId="6CCEA524" w:rsidR="00E63B32" w:rsidRPr="00DB7316" w:rsidRDefault="00E63B32" w:rsidP="00531E86">
            <w:pPr>
              <w:bidi/>
              <w:spacing w:after="0" w:line="240" w:lineRule="auto"/>
              <w:rPr>
                <w:sz w:val="19"/>
                <w:szCs w:val="19"/>
              </w:rPr>
            </w:pPr>
            <w:r w:rsidRPr="00DB7316">
              <w:rPr>
                <w:rFonts w:asciiTheme="minorHAnsi" w:hAnsiTheme="minorHAnsi"/>
                <w:sz w:val="19"/>
                <w:szCs w:val="19"/>
                <w:rtl/>
                <w:lang w:eastAsia="ar"/>
              </w:rPr>
              <w:t xml:space="preserve">[مثلاً الأنشطة المخطط لها أو الموصى بها للتقدم في تنفيذ تعميم مراعاة المنظور الجنساني؛ </w:t>
            </w:r>
            <w:r w:rsidR="00BA4261" w:rsidRPr="00DB7316">
              <w:rPr>
                <w:sz w:val="19"/>
                <w:szCs w:val="19"/>
                <w:rtl/>
                <w:lang w:eastAsia="ar"/>
              </w:rPr>
              <w:t xml:space="preserve"> العوامل المعيقة والميسِّرة؛ وضع مسودة غايات مؤقتة حيثما كان ذلك مناسباً.]</w:t>
            </w:r>
          </w:p>
        </w:tc>
      </w:tr>
      <w:tr w:rsidR="000C7558" w:rsidRPr="007C4908" w14:paraId="0B26876D" w14:textId="77777777" w:rsidTr="000C7558">
        <w:trPr>
          <w:cantSplit/>
          <w:trHeight w:val="716"/>
        </w:trPr>
        <w:tc>
          <w:tcPr>
            <w:tcW w:w="2698" w:type="dxa"/>
            <w:gridSpan w:val="2"/>
            <w:tcBorders>
              <w:top w:val="single" w:sz="12" w:space="0" w:color="auto"/>
            </w:tcBorders>
            <w:shd w:val="clear" w:color="auto" w:fill="DBE5F1"/>
            <w:tcMar>
              <w:top w:w="15" w:type="dxa"/>
              <w:left w:w="108" w:type="dxa"/>
              <w:bottom w:w="0" w:type="dxa"/>
              <w:right w:w="108" w:type="dxa"/>
            </w:tcMar>
          </w:tcPr>
          <w:p w14:paraId="7A624B16" w14:textId="3FF7E275" w:rsidR="00FD043A" w:rsidRPr="007C4908" w:rsidRDefault="00561DC2" w:rsidP="009A0FC3">
            <w:pPr>
              <w:bidi/>
              <w:spacing w:after="0" w:line="240" w:lineRule="auto"/>
              <w:rPr>
                <w:sz w:val="20"/>
                <w:szCs w:val="20"/>
              </w:rPr>
            </w:pPr>
            <w:r>
              <w:rPr>
                <w:b/>
                <w:bCs/>
                <w:sz w:val="20"/>
                <w:szCs w:val="20"/>
                <w:rtl/>
                <w:lang w:eastAsia="ar"/>
              </w:rPr>
              <w:t>هـ</w:t>
            </w:r>
            <w:r w:rsidR="006A1476">
              <w:rPr>
                <w:sz w:val="20"/>
                <w:szCs w:val="20"/>
                <w:rtl/>
                <w:lang w:eastAsia="ar"/>
              </w:rPr>
              <w:t>.</w:t>
            </w:r>
            <w:r w:rsidR="00FD043A" w:rsidRPr="00D74875">
              <w:rPr>
                <w:b/>
                <w:bCs/>
                <w:sz w:val="20"/>
                <w:szCs w:val="20"/>
                <w:rtl/>
                <w:lang w:eastAsia="ar"/>
              </w:rPr>
              <w:t xml:space="preserve"> الإطار التنظيمي لإدارة المياه العابرة للحدود</w:t>
            </w:r>
            <w:r w:rsidR="006A1476">
              <w:rPr>
                <w:sz w:val="20"/>
                <w:szCs w:val="20"/>
                <w:rtl/>
                <w:lang w:eastAsia="ar"/>
              </w:rPr>
              <w:t>.</w:t>
            </w:r>
            <w:r w:rsidR="00FD043A" w:rsidRPr="00D74875">
              <w:rPr>
                <w:vertAlign w:val="superscript"/>
                <w:rtl/>
                <w:lang w:eastAsia="ar"/>
              </w:rPr>
              <w:footnoteReference w:id="31"/>
            </w:r>
          </w:p>
        </w:tc>
        <w:tc>
          <w:tcPr>
            <w:tcW w:w="1990" w:type="dxa"/>
            <w:vMerge w:val="restart"/>
            <w:tcBorders>
              <w:top w:val="single" w:sz="12" w:space="0" w:color="auto"/>
            </w:tcBorders>
            <w:shd w:val="clear" w:color="auto" w:fill="auto"/>
            <w:tcMar>
              <w:top w:w="15" w:type="dxa"/>
              <w:left w:w="108" w:type="dxa"/>
              <w:bottom w:w="0" w:type="dxa"/>
              <w:right w:w="108" w:type="dxa"/>
            </w:tcMar>
          </w:tcPr>
          <w:p w14:paraId="27E783A1" w14:textId="37396147" w:rsidR="00FD043A" w:rsidRPr="007C4908" w:rsidRDefault="00FD043A" w:rsidP="00FD043A">
            <w:pPr>
              <w:bidi/>
              <w:spacing w:after="0" w:line="240" w:lineRule="auto"/>
              <w:rPr>
                <w:sz w:val="20"/>
                <w:szCs w:val="20"/>
              </w:rPr>
            </w:pPr>
            <w:r w:rsidRPr="001D16E4">
              <w:rPr>
                <w:b/>
                <w:bCs/>
                <w:sz w:val="20"/>
                <w:szCs w:val="20"/>
                <w:rtl/>
                <w:lang w:eastAsia="ar"/>
              </w:rPr>
              <w:t>لا يوجد</w:t>
            </w:r>
            <w:r w:rsidRPr="001D16E4">
              <w:rPr>
                <w:sz w:val="20"/>
                <w:szCs w:val="20"/>
                <w:rtl/>
                <w:lang w:eastAsia="ar"/>
              </w:rPr>
              <w:t xml:space="preserve"> إطار تنظيمي (أطر تنظيمية).</w:t>
            </w:r>
          </w:p>
        </w:tc>
        <w:tc>
          <w:tcPr>
            <w:tcW w:w="1695" w:type="dxa"/>
            <w:vMerge w:val="restart"/>
            <w:tcBorders>
              <w:top w:val="single" w:sz="12" w:space="0" w:color="auto"/>
            </w:tcBorders>
            <w:shd w:val="clear" w:color="auto" w:fill="auto"/>
            <w:tcMar>
              <w:top w:w="15" w:type="dxa"/>
              <w:left w:w="108" w:type="dxa"/>
              <w:bottom w:w="0" w:type="dxa"/>
              <w:right w:w="108" w:type="dxa"/>
            </w:tcMar>
          </w:tcPr>
          <w:p w14:paraId="77B17C0B" w14:textId="77777777" w:rsidR="00FD043A" w:rsidRPr="007C4908" w:rsidRDefault="00FD043A" w:rsidP="00FD043A">
            <w:pPr>
              <w:bidi/>
              <w:spacing w:after="0" w:line="240" w:lineRule="auto"/>
              <w:rPr>
                <w:sz w:val="20"/>
                <w:szCs w:val="20"/>
              </w:rPr>
            </w:pPr>
            <w:r w:rsidRPr="007C4908">
              <w:rPr>
                <w:b/>
                <w:bCs/>
                <w:sz w:val="20"/>
                <w:szCs w:val="20"/>
                <w:rtl/>
                <w:lang w:eastAsia="ar"/>
              </w:rPr>
              <w:t>يجري إعداد</w:t>
            </w:r>
            <w:r w:rsidRPr="007C4908">
              <w:rPr>
                <w:sz w:val="20"/>
                <w:szCs w:val="20"/>
                <w:rtl/>
                <w:lang w:eastAsia="ar"/>
              </w:rPr>
              <w:t xml:space="preserve"> إطار تنظيمي (أطر تنظيمية).</w:t>
            </w:r>
          </w:p>
        </w:tc>
        <w:tc>
          <w:tcPr>
            <w:tcW w:w="2126" w:type="dxa"/>
            <w:vMerge w:val="restart"/>
            <w:tcBorders>
              <w:top w:val="single" w:sz="12" w:space="0" w:color="auto"/>
            </w:tcBorders>
            <w:shd w:val="clear" w:color="auto" w:fill="auto"/>
            <w:tcMar>
              <w:top w:w="15" w:type="dxa"/>
              <w:left w:w="108" w:type="dxa"/>
              <w:bottom w:w="0" w:type="dxa"/>
              <w:right w:w="108" w:type="dxa"/>
            </w:tcMar>
          </w:tcPr>
          <w:p w14:paraId="75C77878" w14:textId="6130E041" w:rsidR="00FD043A" w:rsidRPr="00761081" w:rsidRDefault="00FD043A" w:rsidP="00FD043A">
            <w:pPr>
              <w:bidi/>
              <w:spacing w:after="0" w:line="240" w:lineRule="auto"/>
              <w:rPr>
                <w:b/>
                <w:sz w:val="20"/>
                <w:szCs w:val="20"/>
              </w:rPr>
            </w:pPr>
            <w:r w:rsidRPr="007C4908">
              <w:rPr>
                <w:b/>
                <w:bCs/>
                <w:sz w:val="20"/>
                <w:szCs w:val="20"/>
                <w:rtl/>
                <w:lang w:eastAsia="ar"/>
              </w:rPr>
              <w:t>وُضع</w:t>
            </w:r>
            <w:r w:rsidRPr="007C4908">
              <w:rPr>
                <w:sz w:val="20"/>
                <w:szCs w:val="20"/>
                <w:rtl/>
                <w:lang w:eastAsia="ar"/>
              </w:rPr>
              <w:t xml:space="preserve"> إطار تنظيمي (وُضعت أطر تنظيمية).</w:t>
            </w:r>
          </w:p>
        </w:tc>
        <w:tc>
          <w:tcPr>
            <w:tcW w:w="1843" w:type="dxa"/>
            <w:vMerge w:val="restart"/>
            <w:tcBorders>
              <w:top w:val="single" w:sz="12" w:space="0" w:color="auto"/>
            </w:tcBorders>
            <w:shd w:val="clear" w:color="auto" w:fill="auto"/>
            <w:tcMar>
              <w:top w:w="15" w:type="dxa"/>
              <w:left w:w="108" w:type="dxa"/>
              <w:bottom w:w="0" w:type="dxa"/>
              <w:right w:w="108" w:type="dxa"/>
            </w:tcMar>
          </w:tcPr>
          <w:p w14:paraId="18710C45" w14:textId="0B32495A" w:rsidR="00FD043A" w:rsidRPr="007C4908" w:rsidRDefault="00FD043A" w:rsidP="00FD043A">
            <w:pPr>
              <w:bidi/>
              <w:spacing w:after="0" w:line="240" w:lineRule="auto"/>
              <w:rPr>
                <w:sz w:val="20"/>
                <w:szCs w:val="20"/>
              </w:rPr>
            </w:pPr>
            <w:r w:rsidRPr="007C4908">
              <w:rPr>
                <w:sz w:val="20"/>
                <w:szCs w:val="20"/>
                <w:rtl/>
                <w:lang w:eastAsia="ar"/>
              </w:rPr>
              <w:t xml:space="preserve">ولاية الإطار التنظيمي (الأطر التنظيمية) </w:t>
            </w:r>
            <w:r w:rsidRPr="007C4908">
              <w:rPr>
                <w:b/>
                <w:bCs/>
                <w:sz w:val="20"/>
                <w:szCs w:val="20"/>
                <w:rtl/>
                <w:lang w:eastAsia="ar"/>
              </w:rPr>
              <w:t>محققة جزئياً.</w:t>
            </w:r>
          </w:p>
        </w:tc>
        <w:tc>
          <w:tcPr>
            <w:tcW w:w="2132" w:type="dxa"/>
            <w:vMerge w:val="restart"/>
            <w:tcBorders>
              <w:top w:val="single" w:sz="12" w:space="0" w:color="auto"/>
            </w:tcBorders>
            <w:shd w:val="clear" w:color="auto" w:fill="auto"/>
            <w:tcMar>
              <w:top w:w="15" w:type="dxa"/>
              <w:left w:w="108" w:type="dxa"/>
              <w:bottom w:w="0" w:type="dxa"/>
              <w:right w:w="108" w:type="dxa"/>
            </w:tcMar>
          </w:tcPr>
          <w:p w14:paraId="43F06E7C" w14:textId="3D79D52F" w:rsidR="00FD043A" w:rsidRPr="007C4908" w:rsidRDefault="00FD043A" w:rsidP="00FD043A">
            <w:pPr>
              <w:bidi/>
              <w:spacing w:after="0" w:line="240" w:lineRule="auto"/>
              <w:rPr>
                <w:sz w:val="20"/>
                <w:szCs w:val="20"/>
              </w:rPr>
            </w:pPr>
            <w:r w:rsidRPr="007C4908">
              <w:rPr>
                <w:sz w:val="20"/>
                <w:szCs w:val="20"/>
                <w:rtl/>
                <w:lang w:eastAsia="ar"/>
              </w:rPr>
              <w:t xml:space="preserve">ولاية الإطار التنظيمي (الأطر التنظيمية) </w:t>
            </w:r>
            <w:r>
              <w:rPr>
                <w:b/>
                <w:bCs/>
                <w:sz w:val="20"/>
                <w:szCs w:val="20"/>
                <w:rtl/>
                <w:lang w:eastAsia="ar"/>
              </w:rPr>
              <w:t>محققة في معظمها</w:t>
            </w:r>
            <w:r w:rsidRPr="00376667">
              <w:rPr>
                <w:sz w:val="20"/>
                <w:szCs w:val="20"/>
                <w:rtl/>
                <w:lang w:eastAsia="ar"/>
              </w:rPr>
              <w:t>.</w:t>
            </w:r>
          </w:p>
        </w:tc>
        <w:tc>
          <w:tcPr>
            <w:tcW w:w="2537" w:type="dxa"/>
            <w:vMerge w:val="restart"/>
            <w:tcBorders>
              <w:top w:val="single" w:sz="12" w:space="0" w:color="auto"/>
            </w:tcBorders>
            <w:shd w:val="clear" w:color="auto" w:fill="auto"/>
            <w:tcMar>
              <w:top w:w="15" w:type="dxa"/>
              <w:left w:w="108" w:type="dxa"/>
              <w:bottom w:w="0" w:type="dxa"/>
              <w:right w:w="108" w:type="dxa"/>
            </w:tcMar>
          </w:tcPr>
          <w:p w14:paraId="79CB6675" w14:textId="05F42F10" w:rsidR="00FD043A" w:rsidRPr="007C4908" w:rsidRDefault="00FD043A" w:rsidP="00FD043A">
            <w:pPr>
              <w:bidi/>
              <w:spacing w:after="0" w:line="240" w:lineRule="auto"/>
              <w:rPr>
                <w:b/>
                <w:sz w:val="20"/>
                <w:szCs w:val="20"/>
              </w:rPr>
            </w:pPr>
            <w:r w:rsidRPr="007C4908">
              <w:rPr>
                <w:sz w:val="20"/>
                <w:szCs w:val="20"/>
                <w:rtl/>
                <w:lang w:eastAsia="ar"/>
              </w:rPr>
              <w:t>ولاية الإطار التنظيمي (الأطر التنظيمية)</w:t>
            </w:r>
            <w:r w:rsidR="00BE617A">
              <w:rPr>
                <w:rFonts w:hint="cs"/>
                <w:sz w:val="20"/>
                <w:szCs w:val="20"/>
                <w:rtl/>
                <w:lang w:eastAsia="ar"/>
              </w:rPr>
              <w:t xml:space="preserve"> </w:t>
            </w:r>
            <w:r>
              <w:rPr>
                <w:b/>
                <w:bCs/>
                <w:sz w:val="20"/>
                <w:szCs w:val="20"/>
                <w:rtl/>
                <w:lang w:eastAsia="ar"/>
              </w:rPr>
              <w:t>محققة بالكامل</w:t>
            </w:r>
            <w:r w:rsidRPr="007C4908">
              <w:rPr>
                <w:sz w:val="20"/>
                <w:szCs w:val="20"/>
                <w:rtl/>
                <w:lang w:eastAsia="ar"/>
              </w:rPr>
              <w:t>.</w:t>
            </w:r>
          </w:p>
        </w:tc>
      </w:tr>
      <w:tr w:rsidR="000C7558" w:rsidRPr="007C4908" w14:paraId="1BE5C686" w14:textId="77777777" w:rsidTr="000C7558">
        <w:trPr>
          <w:cantSplit/>
          <w:trHeight w:val="156"/>
        </w:trPr>
        <w:tc>
          <w:tcPr>
            <w:tcW w:w="1853" w:type="dxa"/>
            <w:shd w:val="clear" w:color="auto" w:fill="DBE5F1"/>
            <w:tcMar>
              <w:top w:w="15" w:type="dxa"/>
              <w:left w:w="108" w:type="dxa"/>
              <w:bottom w:w="0" w:type="dxa"/>
              <w:right w:w="108" w:type="dxa"/>
            </w:tcMar>
          </w:tcPr>
          <w:p w14:paraId="3E05BD93" w14:textId="4CD6BE4E" w:rsidR="00FD043A" w:rsidRPr="00D74875" w:rsidRDefault="00A002E4" w:rsidP="004C5E85">
            <w:pPr>
              <w:bidi/>
              <w:spacing w:after="0" w:line="240" w:lineRule="auto"/>
              <w:jc w:val="right"/>
              <w:rPr>
                <w:b/>
                <w:sz w:val="20"/>
                <w:szCs w:val="20"/>
              </w:rPr>
            </w:pPr>
            <w:r w:rsidRPr="00A358DE">
              <w:rPr>
                <w:sz w:val="20"/>
                <w:szCs w:val="20"/>
                <w:rtl/>
                <w:lang w:eastAsia="ar"/>
              </w:rPr>
              <w:t>الدرجة</w:t>
            </w:r>
          </w:p>
        </w:tc>
        <w:tc>
          <w:tcPr>
            <w:tcW w:w="845" w:type="dxa"/>
            <w:shd w:val="clear" w:color="auto" w:fill="FFFF00"/>
          </w:tcPr>
          <w:p w14:paraId="6A9C0CE0" w14:textId="5961593B" w:rsidR="00FD043A" w:rsidRPr="00D74875" w:rsidRDefault="00FD043A" w:rsidP="004C5E85">
            <w:pPr>
              <w:bidi/>
              <w:spacing w:after="0" w:line="240" w:lineRule="auto"/>
              <w:ind w:left="57"/>
              <w:rPr>
                <w:b/>
                <w:sz w:val="20"/>
                <w:szCs w:val="20"/>
              </w:rPr>
            </w:pPr>
            <w:r w:rsidRPr="00A358DE">
              <w:rPr>
                <w:sz w:val="20"/>
                <w:szCs w:val="20"/>
                <w:lang w:val="en-US" w:eastAsia="ar" w:bidi="en-US"/>
              </w:rPr>
              <w:t>XX</w:t>
            </w:r>
          </w:p>
        </w:tc>
        <w:tc>
          <w:tcPr>
            <w:tcW w:w="1990" w:type="dxa"/>
            <w:vMerge/>
            <w:shd w:val="clear" w:color="auto" w:fill="auto"/>
            <w:tcMar>
              <w:top w:w="15" w:type="dxa"/>
              <w:left w:w="108" w:type="dxa"/>
              <w:bottom w:w="0" w:type="dxa"/>
              <w:right w:w="108" w:type="dxa"/>
            </w:tcMar>
          </w:tcPr>
          <w:p w14:paraId="7FA6E93A" w14:textId="77777777" w:rsidR="00FD043A" w:rsidRPr="007C4908" w:rsidRDefault="00FD043A" w:rsidP="00AE1C17">
            <w:pPr>
              <w:bidi/>
              <w:spacing w:after="0" w:line="240" w:lineRule="auto"/>
              <w:rPr>
                <w:sz w:val="20"/>
                <w:szCs w:val="20"/>
              </w:rPr>
            </w:pPr>
          </w:p>
        </w:tc>
        <w:tc>
          <w:tcPr>
            <w:tcW w:w="1695" w:type="dxa"/>
            <w:vMerge/>
            <w:shd w:val="clear" w:color="auto" w:fill="auto"/>
            <w:tcMar>
              <w:top w:w="15" w:type="dxa"/>
              <w:left w:w="108" w:type="dxa"/>
              <w:bottom w:w="0" w:type="dxa"/>
              <w:right w:w="108" w:type="dxa"/>
            </w:tcMar>
          </w:tcPr>
          <w:p w14:paraId="414E5FF0" w14:textId="77777777" w:rsidR="00FD043A" w:rsidRPr="007C4908" w:rsidRDefault="00FD043A" w:rsidP="00AE1C17">
            <w:pPr>
              <w:bidi/>
              <w:spacing w:after="0" w:line="240" w:lineRule="auto"/>
              <w:rPr>
                <w:sz w:val="20"/>
                <w:szCs w:val="20"/>
              </w:rPr>
            </w:pPr>
          </w:p>
        </w:tc>
        <w:tc>
          <w:tcPr>
            <w:tcW w:w="2126" w:type="dxa"/>
            <w:vMerge/>
            <w:shd w:val="clear" w:color="auto" w:fill="auto"/>
            <w:tcMar>
              <w:top w:w="15" w:type="dxa"/>
              <w:left w:w="108" w:type="dxa"/>
              <w:bottom w:w="0" w:type="dxa"/>
              <w:right w:w="108" w:type="dxa"/>
            </w:tcMar>
          </w:tcPr>
          <w:p w14:paraId="76C35C6A" w14:textId="77777777" w:rsidR="00FD043A" w:rsidRPr="007C4908" w:rsidRDefault="00FD043A" w:rsidP="00AE1C17">
            <w:pPr>
              <w:bidi/>
              <w:spacing w:after="0" w:line="240" w:lineRule="auto"/>
              <w:rPr>
                <w:sz w:val="20"/>
                <w:szCs w:val="20"/>
              </w:rPr>
            </w:pPr>
          </w:p>
        </w:tc>
        <w:tc>
          <w:tcPr>
            <w:tcW w:w="1843" w:type="dxa"/>
            <w:vMerge/>
            <w:shd w:val="clear" w:color="auto" w:fill="auto"/>
            <w:tcMar>
              <w:top w:w="15" w:type="dxa"/>
              <w:left w:w="108" w:type="dxa"/>
              <w:bottom w:w="0" w:type="dxa"/>
              <w:right w:w="108" w:type="dxa"/>
            </w:tcMar>
          </w:tcPr>
          <w:p w14:paraId="3FBD53BB" w14:textId="77777777" w:rsidR="00FD043A" w:rsidRPr="007C4908" w:rsidRDefault="00FD043A" w:rsidP="00AE1C17">
            <w:pPr>
              <w:bidi/>
              <w:spacing w:after="0" w:line="240" w:lineRule="auto"/>
              <w:rPr>
                <w:sz w:val="20"/>
                <w:szCs w:val="20"/>
              </w:rPr>
            </w:pPr>
          </w:p>
        </w:tc>
        <w:tc>
          <w:tcPr>
            <w:tcW w:w="2132" w:type="dxa"/>
            <w:vMerge/>
            <w:shd w:val="clear" w:color="auto" w:fill="auto"/>
            <w:tcMar>
              <w:top w:w="15" w:type="dxa"/>
              <w:left w:w="108" w:type="dxa"/>
              <w:bottom w:w="0" w:type="dxa"/>
              <w:right w:w="108" w:type="dxa"/>
            </w:tcMar>
          </w:tcPr>
          <w:p w14:paraId="5D420546" w14:textId="77777777" w:rsidR="00FD043A" w:rsidRPr="007C4908" w:rsidRDefault="00FD043A" w:rsidP="00663F2B">
            <w:pPr>
              <w:bidi/>
              <w:spacing w:after="0" w:line="240" w:lineRule="auto"/>
              <w:rPr>
                <w:sz w:val="20"/>
              </w:rPr>
            </w:pPr>
          </w:p>
        </w:tc>
        <w:tc>
          <w:tcPr>
            <w:tcW w:w="2537" w:type="dxa"/>
            <w:vMerge/>
            <w:shd w:val="clear" w:color="auto" w:fill="auto"/>
            <w:tcMar>
              <w:top w:w="15" w:type="dxa"/>
              <w:left w:w="108" w:type="dxa"/>
              <w:bottom w:w="0" w:type="dxa"/>
              <w:right w:w="108" w:type="dxa"/>
            </w:tcMar>
          </w:tcPr>
          <w:p w14:paraId="48D12E30" w14:textId="77777777" w:rsidR="00FD043A" w:rsidRPr="007C4908" w:rsidRDefault="00FD043A" w:rsidP="00AE1C17">
            <w:pPr>
              <w:bidi/>
              <w:spacing w:after="0" w:line="240" w:lineRule="auto"/>
              <w:rPr>
                <w:sz w:val="20"/>
              </w:rPr>
            </w:pPr>
          </w:p>
        </w:tc>
      </w:tr>
      <w:tr w:rsidR="00D25C4A" w:rsidRPr="007C4908" w14:paraId="00D44F33" w14:textId="77777777" w:rsidTr="00106D94">
        <w:trPr>
          <w:cantSplit/>
          <w:trHeight w:val="259"/>
        </w:trPr>
        <w:tc>
          <w:tcPr>
            <w:tcW w:w="15021" w:type="dxa"/>
            <w:gridSpan w:val="8"/>
            <w:shd w:val="clear" w:color="auto" w:fill="auto"/>
          </w:tcPr>
          <w:p w14:paraId="0FCBA45C" w14:textId="77777777" w:rsidR="00D25C4A" w:rsidRPr="00DB7316" w:rsidRDefault="00D25C4A" w:rsidP="00DE5F0C">
            <w:pPr>
              <w:bidi/>
              <w:spacing w:after="0" w:line="240" w:lineRule="auto"/>
              <w:ind w:left="127"/>
              <w:rPr>
                <w:sz w:val="20"/>
                <w:szCs w:val="20"/>
              </w:rPr>
            </w:pPr>
            <w:r w:rsidRPr="00DB7316">
              <w:rPr>
                <w:b/>
                <w:bCs/>
                <w:sz w:val="20"/>
                <w:szCs w:val="20"/>
                <w:rtl/>
                <w:lang w:eastAsia="ar"/>
              </w:rPr>
              <w:t>وصف الوضع:</w:t>
            </w:r>
            <w:r w:rsidRPr="00DB7316">
              <w:rPr>
                <w:sz w:val="20"/>
                <w:szCs w:val="20"/>
                <w:rtl/>
                <w:lang w:eastAsia="ar"/>
              </w:rPr>
              <w:t xml:space="preserve"> </w:t>
            </w:r>
            <w:r w:rsidRPr="00DB7316">
              <w:rPr>
                <w:sz w:val="20"/>
                <w:szCs w:val="20"/>
                <w:lang w:val="en-US" w:eastAsia="ar" w:bidi="en-US"/>
              </w:rPr>
              <w:t>xxx</w:t>
            </w:r>
          </w:p>
          <w:p w14:paraId="126D2941" w14:textId="3EE62F23" w:rsidR="002A28CF" w:rsidRPr="00DB7316" w:rsidRDefault="00D25C4A" w:rsidP="007E2ABC">
            <w:pPr>
              <w:tabs>
                <w:tab w:val="left" w:pos="6276"/>
              </w:tabs>
              <w:bidi/>
              <w:spacing w:after="0" w:line="240" w:lineRule="auto"/>
              <w:ind w:left="127"/>
              <w:rPr>
                <w:sz w:val="19"/>
                <w:szCs w:val="19"/>
              </w:rPr>
            </w:pPr>
            <w:r w:rsidRPr="00DB7316">
              <w:rPr>
                <w:sz w:val="19"/>
                <w:szCs w:val="19"/>
                <w:rtl/>
                <w:lang w:eastAsia="ar"/>
              </w:rPr>
              <w:t>[مثلاً الإشارة إلى منظمات، ولايات، تقارير مرحلية/سنوية]</w:t>
            </w:r>
          </w:p>
        </w:tc>
      </w:tr>
      <w:tr w:rsidR="00D25C4A" w:rsidRPr="007C4908" w14:paraId="171D1B03" w14:textId="77777777" w:rsidTr="00DB7316">
        <w:trPr>
          <w:cantSplit/>
          <w:trHeight w:val="450"/>
        </w:trPr>
        <w:tc>
          <w:tcPr>
            <w:tcW w:w="15021" w:type="dxa"/>
            <w:gridSpan w:val="8"/>
            <w:shd w:val="clear" w:color="auto" w:fill="auto"/>
          </w:tcPr>
          <w:p w14:paraId="6BEF0DEC" w14:textId="77777777" w:rsidR="00D25C4A" w:rsidRPr="00DB7316" w:rsidRDefault="00D25C4A" w:rsidP="00DE5F0C">
            <w:pPr>
              <w:bidi/>
              <w:spacing w:after="0" w:line="240" w:lineRule="auto"/>
              <w:ind w:left="127"/>
              <w:rPr>
                <w:sz w:val="20"/>
                <w:szCs w:val="20"/>
              </w:rPr>
            </w:pPr>
            <w:r w:rsidRPr="00DB7316">
              <w:rPr>
                <w:b/>
                <w:bCs/>
                <w:sz w:val="20"/>
                <w:szCs w:val="20"/>
                <w:rtl/>
                <w:lang w:eastAsia="ar"/>
              </w:rPr>
              <w:t>الآفاق المستقبلية</w:t>
            </w:r>
            <w:r w:rsidRPr="00DB7316">
              <w:rPr>
                <w:sz w:val="20"/>
                <w:szCs w:val="20"/>
                <w:rtl/>
                <w:lang w:eastAsia="ar"/>
              </w:rPr>
              <w:t xml:space="preserve">: </w:t>
            </w:r>
            <w:r w:rsidRPr="00DB7316">
              <w:rPr>
                <w:sz w:val="20"/>
                <w:szCs w:val="20"/>
                <w:lang w:val="en-US" w:eastAsia="ar" w:bidi="en-US"/>
              </w:rPr>
              <w:t>xxx</w:t>
            </w:r>
          </w:p>
          <w:p w14:paraId="4CF611FE" w14:textId="1FAB35AC" w:rsidR="002A28CF" w:rsidRPr="00DB7316" w:rsidRDefault="00E51914" w:rsidP="007E2ABC">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فعالية الأطر التنظيمية؛ العوامل المعيقة والميسِّرة؛ وضع مسودة غايات مؤقتة حيثما كان ذلك مناسباً.]</w:t>
            </w:r>
          </w:p>
        </w:tc>
      </w:tr>
    </w:tbl>
    <w:p w14:paraId="0636C6CD" w14:textId="77777777" w:rsidR="007E2ABC" w:rsidRDefault="007E2ABC" w:rsidP="007E2ABC">
      <w:pPr>
        <w:bidi/>
        <w:spacing w:after="0" w:line="240" w:lineRule="auto"/>
      </w:pPr>
    </w:p>
    <w:p w14:paraId="4AD316A4" w14:textId="338B1649" w:rsidR="00A7331E" w:rsidRDefault="00056FD6" w:rsidP="007E2ABC">
      <w:pPr>
        <w:bidi/>
        <w:spacing w:after="0" w:line="240" w:lineRule="auto"/>
      </w:pPr>
      <w:r>
        <w:rPr>
          <w:rtl/>
        </w:rPr>
        <w:br w:type="column"/>
      </w:r>
    </w:p>
    <w:p w14:paraId="60CDBEFD" w14:textId="77777777" w:rsidR="00AD50A8" w:rsidRDefault="00AD50A8" w:rsidP="007E2ABC">
      <w:pPr>
        <w:bidi/>
        <w:spacing w:after="0" w:line="240" w:lineRule="auto"/>
      </w:pPr>
    </w:p>
    <w:tbl>
      <w:tblPr>
        <w:bidiVisual/>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567"/>
        <w:gridCol w:w="1837"/>
        <w:gridCol w:w="1984"/>
        <w:gridCol w:w="2620"/>
        <w:gridCol w:w="1830"/>
        <w:gridCol w:w="2268"/>
        <w:gridCol w:w="2062"/>
      </w:tblGrid>
      <w:tr w:rsidR="00181305" w:rsidRPr="007C4908" w14:paraId="595C75A1" w14:textId="77777777" w:rsidTr="00181305">
        <w:trPr>
          <w:cantSplit/>
          <w:trHeight w:val="197"/>
        </w:trPr>
        <w:tc>
          <w:tcPr>
            <w:tcW w:w="2420" w:type="dxa"/>
            <w:gridSpan w:val="2"/>
            <w:tcBorders>
              <w:top w:val="nil"/>
              <w:left w:val="nil"/>
            </w:tcBorders>
            <w:shd w:val="clear" w:color="auto" w:fill="FFFFFF"/>
            <w:hideMark/>
          </w:tcPr>
          <w:p w14:paraId="52E24828" w14:textId="77777777" w:rsidR="007400B3" w:rsidRPr="007C4908" w:rsidRDefault="007400B3" w:rsidP="00D61C40">
            <w:pPr>
              <w:bidi/>
              <w:spacing w:after="0" w:line="240" w:lineRule="auto"/>
              <w:ind w:left="142"/>
              <w:rPr>
                <w:sz w:val="20"/>
                <w:szCs w:val="20"/>
              </w:rPr>
            </w:pPr>
          </w:p>
        </w:tc>
        <w:tc>
          <w:tcPr>
            <w:tcW w:w="1837" w:type="dxa"/>
            <w:shd w:val="clear" w:color="auto" w:fill="BDD6EE" w:themeFill="accent1" w:themeFillTint="66"/>
            <w:tcMar>
              <w:top w:w="15" w:type="dxa"/>
              <w:left w:w="108" w:type="dxa"/>
              <w:bottom w:w="0" w:type="dxa"/>
              <w:right w:w="108" w:type="dxa"/>
            </w:tcMar>
            <w:hideMark/>
          </w:tcPr>
          <w:p w14:paraId="4DF6FA9A" w14:textId="77777777" w:rsidR="007400B3" w:rsidRPr="007C4908" w:rsidRDefault="007400B3" w:rsidP="00D61C40">
            <w:pPr>
              <w:bidi/>
              <w:spacing w:after="0" w:line="240" w:lineRule="auto"/>
              <w:jc w:val="center"/>
              <w:rPr>
                <w:sz w:val="20"/>
                <w:szCs w:val="20"/>
              </w:rPr>
            </w:pPr>
            <w:r w:rsidRPr="007C4908">
              <w:rPr>
                <w:sz w:val="20"/>
                <w:szCs w:val="20"/>
                <w:rtl/>
                <w:lang w:eastAsia="ar"/>
              </w:rPr>
              <w:t>منخفضة جداً (0)</w:t>
            </w:r>
          </w:p>
        </w:tc>
        <w:tc>
          <w:tcPr>
            <w:tcW w:w="1984" w:type="dxa"/>
            <w:shd w:val="clear" w:color="auto" w:fill="BDD6EE" w:themeFill="accent1" w:themeFillTint="66"/>
            <w:tcMar>
              <w:top w:w="15" w:type="dxa"/>
              <w:left w:w="15" w:type="dxa"/>
              <w:bottom w:w="0" w:type="dxa"/>
              <w:right w:w="15" w:type="dxa"/>
            </w:tcMar>
            <w:hideMark/>
          </w:tcPr>
          <w:p w14:paraId="16F8B825" w14:textId="77777777" w:rsidR="007400B3" w:rsidRPr="007C4908" w:rsidRDefault="007400B3" w:rsidP="00D61C40">
            <w:pPr>
              <w:bidi/>
              <w:spacing w:after="0" w:line="240" w:lineRule="auto"/>
              <w:jc w:val="center"/>
              <w:rPr>
                <w:sz w:val="20"/>
                <w:szCs w:val="20"/>
              </w:rPr>
            </w:pPr>
            <w:r w:rsidRPr="007C4908">
              <w:rPr>
                <w:sz w:val="20"/>
                <w:szCs w:val="20"/>
                <w:rtl/>
                <w:lang w:eastAsia="ar"/>
              </w:rPr>
              <w:t>منخفضة (20)</w:t>
            </w:r>
          </w:p>
        </w:tc>
        <w:tc>
          <w:tcPr>
            <w:tcW w:w="2620" w:type="dxa"/>
            <w:shd w:val="clear" w:color="auto" w:fill="BDD6EE" w:themeFill="accent1" w:themeFillTint="66"/>
            <w:tcMar>
              <w:top w:w="15" w:type="dxa"/>
              <w:left w:w="15" w:type="dxa"/>
              <w:bottom w:w="0" w:type="dxa"/>
              <w:right w:w="15" w:type="dxa"/>
            </w:tcMar>
            <w:hideMark/>
          </w:tcPr>
          <w:p w14:paraId="5EBD20E2" w14:textId="77777777" w:rsidR="007400B3" w:rsidRPr="007C4908" w:rsidRDefault="007400B3" w:rsidP="00D61C40">
            <w:pPr>
              <w:bidi/>
              <w:spacing w:after="0" w:line="240" w:lineRule="auto"/>
              <w:jc w:val="center"/>
              <w:rPr>
                <w:sz w:val="20"/>
                <w:szCs w:val="20"/>
              </w:rPr>
            </w:pPr>
            <w:r w:rsidRPr="007C4908">
              <w:rPr>
                <w:sz w:val="20"/>
                <w:szCs w:val="20"/>
                <w:rtl/>
                <w:lang w:eastAsia="ar"/>
              </w:rPr>
              <w:t>متوسطة الانخفاض (40)</w:t>
            </w:r>
          </w:p>
        </w:tc>
        <w:tc>
          <w:tcPr>
            <w:tcW w:w="1830" w:type="dxa"/>
            <w:shd w:val="clear" w:color="auto" w:fill="BDD6EE" w:themeFill="accent1" w:themeFillTint="66"/>
            <w:tcMar>
              <w:top w:w="15" w:type="dxa"/>
              <w:left w:w="15" w:type="dxa"/>
              <w:bottom w:w="0" w:type="dxa"/>
              <w:right w:w="15" w:type="dxa"/>
            </w:tcMar>
            <w:hideMark/>
          </w:tcPr>
          <w:p w14:paraId="18A355D8" w14:textId="77777777" w:rsidR="007400B3" w:rsidRPr="007C4908" w:rsidRDefault="007400B3" w:rsidP="00D61C40">
            <w:pPr>
              <w:bidi/>
              <w:spacing w:after="0" w:line="240" w:lineRule="auto"/>
              <w:jc w:val="center"/>
              <w:rPr>
                <w:sz w:val="20"/>
                <w:szCs w:val="20"/>
              </w:rPr>
            </w:pPr>
            <w:r w:rsidRPr="007C4908">
              <w:rPr>
                <w:sz w:val="20"/>
                <w:szCs w:val="20"/>
                <w:rtl/>
                <w:lang w:eastAsia="ar"/>
              </w:rPr>
              <w:t>متوسطة الارتفاع (60)</w:t>
            </w:r>
          </w:p>
        </w:tc>
        <w:tc>
          <w:tcPr>
            <w:tcW w:w="2268" w:type="dxa"/>
            <w:shd w:val="clear" w:color="auto" w:fill="BDD6EE" w:themeFill="accent1" w:themeFillTint="66"/>
            <w:tcMar>
              <w:top w:w="15" w:type="dxa"/>
              <w:left w:w="15" w:type="dxa"/>
              <w:bottom w:w="0" w:type="dxa"/>
              <w:right w:w="15" w:type="dxa"/>
            </w:tcMar>
            <w:hideMark/>
          </w:tcPr>
          <w:p w14:paraId="4D210DD8" w14:textId="77777777" w:rsidR="007400B3" w:rsidRPr="007C4908" w:rsidRDefault="007400B3" w:rsidP="00D61C40">
            <w:pPr>
              <w:bidi/>
              <w:spacing w:after="0" w:line="240" w:lineRule="auto"/>
              <w:jc w:val="center"/>
              <w:rPr>
                <w:sz w:val="20"/>
                <w:szCs w:val="20"/>
              </w:rPr>
            </w:pPr>
            <w:r w:rsidRPr="007C4908">
              <w:rPr>
                <w:sz w:val="20"/>
                <w:szCs w:val="20"/>
                <w:rtl/>
                <w:lang w:eastAsia="ar"/>
              </w:rPr>
              <w:t>مرتفعة (80)</w:t>
            </w:r>
          </w:p>
        </w:tc>
        <w:tc>
          <w:tcPr>
            <w:tcW w:w="2062" w:type="dxa"/>
            <w:shd w:val="clear" w:color="auto" w:fill="BDD6EE" w:themeFill="accent1" w:themeFillTint="66"/>
            <w:tcMar>
              <w:top w:w="15" w:type="dxa"/>
              <w:left w:w="15" w:type="dxa"/>
              <w:bottom w:w="0" w:type="dxa"/>
              <w:right w:w="15" w:type="dxa"/>
            </w:tcMar>
            <w:hideMark/>
          </w:tcPr>
          <w:p w14:paraId="081CF129" w14:textId="77777777" w:rsidR="007400B3" w:rsidRPr="007C4908" w:rsidRDefault="007400B3" w:rsidP="00D61C40">
            <w:pPr>
              <w:bidi/>
              <w:spacing w:after="0" w:line="240" w:lineRule="auto"/>
              <w:jc w:val="center"/>
              <w:rPr>
                <w:sz w:val="20"/>
                <w:szCs w:val="20"/>
              </w:rPr>
            </w:pPr>
            <w:r w:rsidRPr="007C4908">
              <w:rPr>
                <w:sz w:val="20"/>
                <w:szCs w:val="20"/>
                <w:rtl/>
                <w:lang w:eastAsia="ar"/>
              </w:rPr>
              <w:t>مرتفعة جداً (100)</w:t>
            </w:r>
          </w:p>
        </w:tc>
      </w:tr>
      <w:tr w:rsidR="00181305" w:rsidRPr="007C4908" w14:paraId="7D0B417F" w14:textId="77777777" w:rsidTr="009436F8">
        <w:trPr>
          <w:cantSplit/>
          <w:trHeight w:val="995"/>
        </w:trPr>
        <w:tc>
          <w:tcPr>
            <w:tcW w:w="2420" w:type="dxa"/>
            <w:gridSpan w:val="2"/>
            <w:shd w:val="clear" w:color="auto" w:fill="DBE5F1"/>
            <w:tcMar>
              <w:top w:w="15" w:type="dxa"/>
              <w:left w:w="108" w:type="dxa"/>
              <w:bottom w:w="0" w:type="dxa"/>
              <w:right w:w="108" w:type="dxa"/>
            </w:tcMar>
          </w:tcPr>
          <w:p w14:paraId="01FB1E21" w14:textId="60EF5336" w:rsidR="00561DC2" w:rsidRPr="007C4908" w:rsidRDefault="00561DC2" w:rsidP="009A0FC3">
            <w:pPr>
              <w:bidi/>
              <w:spacing w:after="0" w:line="240" w:lineRule="auto"/>
              <w:rPr>
                <w:b/>
                <w:sz w:val="20"/>
                <w:szCs w:val="20"/>
              </w:rPr>
            </w:pPr>
            <w:r>
              <w:rPr>
                <w:b/>
                <w:bCs/>
                <w:sz w:val="20"/>
                <w:szCs w:val="20"/>
                <w:rtl/>
                <w:lang w:eastAsia="ar"/>
              </w:rPr>
              <w:t>و. السلطات دون الوطنية</w:t>
            </w:r>
            <w:r>
              <w:rPr>
                <w:rStyle w:val="FootnoteReference"/>
                <w:sz w:val="20"/>
                <w:szCs w:val="20"/>
                <w:rtl/>
                <w:lang w:eastAsia="ar"/>
              </w:rPr>
              <w:footnoteReference w:id="32"/>
            </w:r>
            <w:r>
              <w:rPr>
                <w:sz w:val="20"/>
                <w:szCs w:val="20"/>
                <w:rtl/>
                <w:lang w:eastAsia="ar"/>
              </w:rPr>
              <w:t xml:space="preserve"> لقيادة تنفيذ الإدارة المتكاملة </w:t>
            </w:r>
            <w:r w:rsidR="00226E48">
              <w:rPr>
                <w:sz w:val="20"/>
                <w:szCs w:val="20"/>
                <w:rtl/>
                <w:lang w:eastAsia="ar"/>
              </w:rPr>
              <w:t>للموارد المائية</w:t>
            </w:r>
            <w:r>
              <w:rPr>
                <w:rStyle w:val="FootnoteReference"/>
                <w:sz w:val="20"/>
                <w:szCs w:val="20"/>
                <w:rtl/>
                <w:lang w:eastAsia="ar"/>
              </w:rPr>
              <w:footnoteReference w:id="33"/>
            </w:r>
            <w:r>
              <w:rPr>
                <w:sz w:val="20"/>
                <w:szCs w:val="20"/>
                <w:rtl/>
                <w:lang w:eastAsia="ar"/>
              </w:rPr>
              <w:t>.</w:t>
            </w:r>
          </w:p>
        </w:tc>
        <w:tc>
          <w:tcPr>
            <w:tcW w:w="1837" w:type="dxa"/>
            <w:vMerge w:val="restart"/>
            <w:shd w:val="clear" w:color="auto" w:fill="auto"/>
            <w:tcMar>
              <w:top w:w="15" w:type="dxa"/>
              <w:left w:w="108" w:type="dxa"/>
              <w:bottom w:w="0" w:type="dxa"/>
              <w:right w:w="108" w:type="dxa"/>
            </w:tcMar>
          </w:tcPr>
          <w:p w14:paraId="19BF7E0E" w14:textId="77777777" w:rsidR="00561DC2" w:rsidRPr="007C4908" w:rsidRDefault="00561DC2" w:rsidP="00BD0DB3">
            <w:pPr>
              <w:bidi/>
              <w:spacing w:after="0" w:line="240" w:lineRule="auto"/>
              <w:rPr>
                <w:b/>
                <w:sz w:val="20"/>
                <w:szCs w:val="20"/>
              </w:rPr>
            </w:pPr>
            <w:r w:rsidRPr="007C4908">
              <w:rPr>
                <w:b/>
                <w:bCs/>
                <w:sz w:val="20"/>
                <w:szCs w:val="20"/>
                <w:rtl/>
                <w:lang w:eastAsia="ar"/>
              </w:rPr>
              <w:t>لا توجد</w:t>
            </w:r>
            <w:r w:rsidRPr="007C4908">
              <w:rPr>
                <w:sz w:val="20"/>
                <w:szCs w:val="20"/>
                <w:rtl/>
                <w:lang w:eastAsia="ar"/>
              </w:rPr>
              <w:t xml:space="preserve"> سلطات دون وطنية معنية بإدارة موارد المياه.</w:t>
            </w:r>
          </w:p>
        </w:tc>
        <w:tc>
          <w:tcPr>
            <w:tcW w:w="1984" w:type="dxa"/>
            <w:vMerge w:val="restart"/>
            <w:shd w:val="clear" w:color="auto" w:fill="auto"/>
            <w:tcMar>
              <w:top w:w="15" w:type="dxa"/>
              <w:left w:w="108" w:type="dxa"/>
              <w:bottom w:w="0" w:type="dxa"/>
              <w:right w:w="108" w:type="dxa"/>
            </w:tcMar>
          </w:tcPr>
          <w:p w14:paraId="62539D0D" w14:textId="2E38D7AF" w:rsidR="00561DC2" w:rsidRPr="007C4908" w:rsidRDefault="00561DC2" w:rsidP="00BD0DB3">
            <w:pPr>
              <w:bidi/>
              <w:spacing w:after="0" w:line="240" w:lineRule="auto"/>
              <w:rPr>
                <w:sz w:val="20"/>
                <w:szCs w:val="20"/>
              </w:rPr>
            </w:pPr>
            <w:r w:rsidRPr="007C4908">
              <w:rPr>
                <w:b/>
                <w:bCs/>
                <w:sz w:val="20"/>
                <w:szCs w:val="20"/>
                <w:rtl/>
                <w:lang w:eastAsia="ar"/>
              </w:rPr>
              <w:t>توجد</w:t>
            </w:r>
            <w:r w:rsidRPr="007C4908">
              <w:rPr>
                <w:sz w:val="20"/>
                <w:szCs w:val="20"/>
                <w:rtl/>
                <w:lang w:eastAsia="ar"/>
              </w:rPr>
              <w:t xml:space="preserve"> سلطات، ولها ولاية واضحة لقيادة إدارة موارد المياه. </w:t>
            </w:r>
          </w:p>
        </w:tc>
        <w:tc>
          <w:tcPr>
            <w:tcW w:w="2620" w:type="dxa"/>
            <w:vMerge w:val="restart"/>
            <w:shd w:val="clear" w:color="auto" w:fill="auto"/>
            <w:tcMar>
              <w:top w:w="15" w:type="dxa"/>
              <w:left w:w="108" w:type="dxa"/>
              <w:bottom w:w="0" w:type="dxa"/>
              <w:right w:w="108" w:type="dxa"/>
            </w:tcMar>
          </w:tcPr>
          <w:p w14:paraId="3CBCF4E2" w14:textId="47334C3A" w:rsidR="00561DC2" w:rsidRPr="007C4908" w:rsidRDefault="00561DC2" w:rsidP="00BD0DB3">
            <w:pPr>
              <w:bidi/>
              <w:spacing w:after="0" w:line="240" w:lineRule="auto"/>
              <w:rPr>
                <w:sz w:val="20"/>
                <w:szCs w:val="20"/>
              </w:rPr>
            </w:pPr>
            <w:r w:rsidRPr="007C4908">
              <w:rPr>
                <w:sz w:val="20"/>
                <w:szCs w:val="20"/>
                <w:rtl/>
                <w:lang w:eastAsia="ar"/>
              </w:rPr>
              <w:t xml:space="preserve">توجد للسلطات ولاية واضحة لقيادة تنفيذ الإدارة المتكاملة </w:t>
            </w:r>
            <w:r w:rsidR="00226E48">
              <w:rPr>
                <w:sz w:val="20"/>
                <w:szCs w:val="20"/>
                <w:rtl/>
                <w:lang w:eastAsia="ar"/>
              </w:rPr>
              <w:t>للموارد المائية</w:t>
            </w:r>
            <w:r w:rsidRPr="007C4908">
              <w:rPr>
                <w:sz w:val="20"/>
                <w:szCs w:val="20"/>
                <w:rtl/>
                <w:lang w:eastAsia="ar"/>
              </w:rPr>
              <w:t>، ولديها القدرة</w:t>
            </w:r>
            <w:r w:rsidR="005E3E6F" w:rsidRPr="007C4908">
              <w:rPr>
                <w:rStyle w:val="FootnoteReference"/>
                <w:sz w:val="20"/>
                <w:szCs w:val="20"/>
                <w:rtl/>
                <w:lang w:eastAsia="ar"/>
              </w:rPr>
              <w:footnoteReference w:id="34"/>
            </w:r>
            <w:r w:rsidRPr="007C4908">
              <w:rPr>
                <w:sz w:val="20"/>
                <w:szCs w:val="20"/>
                <w:rtl/>
                <w:lang w:eastAsia="ar"/>
              </w:rPr>
              <w:t xml:space="preserve"> على أن تقود بفعالية </w:t>
            </w:r>
            <w:r w:rsidRPr="007C4908">
              <w:rPr>
                <w:b/>
                <w:bCs/>
                <w:sz w:val="20"/>
                <w:szCs w:val="20"/>
                <w:rtl/>
                <w:lang w:eastAsia="ar"/>
              </w:rPr>
              <w:t>صياغة</w:t>
            </w:r>
            <w:r w:rsidRPr="007C4908">
              <w:rPr>
                <w:sz w:val="20"/>
                <w:szCs w:val="20"/>
                <w:rtl/>
                <w:lang w:eastAsia="ar"/>
              </w:rPr>
              <w:t xml:space="preserve"> خطة للإدارة المتكاملة </w:t>
            </w:r>
            <w:r w:rsidR="00226E48">
              <w:rPr>
                <w:sz w:val="20"/>
                <w:szCs w:val="20"/>
                <w:rtl/>
                <w:lang w:eastAsia="ar"/>
              </w:rPr>
              <w:t>للموارد المائية</w:t>
            </w:r>
            <w:r w:rsidRPr="007C4908">
              <w:rPr>
                <w:sz w:val="20"/>
                <w:szCs w:val="20"/>
                <w:rtl/>
                <w:lang w:eastAsia="ar"/>
              </w:rPr>
              <w:t>.</w:t>
            </w:r>
          </w:p>
        </w:tc>
        <w:tc>
          <w:tcPr>
            <w:tcW w:w="1830" w:type="dxa"/>
            <w:vMerge w:val="restart"/>
            <w:shd w:val="clear" w:color="auto" w:fill="auto"/>
            <w:tcMar>
              <w:top w:w="15" w:type="dxa"/>
              <w:left w:w="108" w:type="dxa"/>
              <w:bottom w:w="0" w:type="dxa"/>
              <w:right w:w="108" w:type="dxa"/>
            </w:tcMar>
          </w:tcPr>
          <w:p w14:paraId="380B50ED" w14:textId="160028B6" w:rsidR="00561DC2" w:rsidRPr="007C4908" w:rsidRDefault="00561DC2" w:rsidP="00BD0DB3">
            <w:pPr>
              <w:bidi/>
              <w:spacing w:after="0" w:line="240" w:lineRule="auto"/>
              <w:rPr>
                <w:sz w:val="20"/>
                <w:szCs w:val="20"/>
              </w:rPr>
            </w:pPr>
            <w:r w:rsidRPr="007C4908">
              <w:rPr>
                <w:sz w:val="20"/>
                <w:szCs w:val="20"/>
                <w:rtl/>
                <w:lang w:eastAsia="ar"/>
              </w:rPr>
              <w:t xml:space="preserve">توجد لدى السلطات القدرة على أن تقود بفعالية </w:t>
            </w:r>
            <w:r w:rsidRPr="007C4908">
              <w:rPr>
                <w:b/>
                <w:bCs/>
                <w:sz w:val="20"/>
                <w:szCs w:val="20"/>
                <w:rtl/>
                <w:lang w:eastAsia="ar"/>
              </w:rPr>
              <w:t>تنفيذ</w:t>
            </w:r>
            <w:r w:rsidRPr="007C4908">
              <w:rPr>
                <w:sz w:val="20"/>
                <w:szCs w:val="20"/>
                <w:rtl/>
                <w:lang w:eastAsia="ar"/>
              </w:rPr>
              <w:t xml:space="preserve"> خطط الإدارة المتكاملة </w:t>
            </w:r>
            <w:r w:rsidR="00226E48">
              <w:rPr>
                <w:sz w:val="20"/>
                <w:szCs w:val="20"/>
                <w:rtl/>
                <w:lang w:eastAsia="ar"/>
              </w:rPr>
              <w:t>للموارد المائية</w:t>
            </w:r>
            <w:r w:rsidRPr="007C4908">
              <w:rPr>
                <w:sz w:val="20"/>
                <w:szCs w:val="20"/>
                <w:rtl/>
                <w:lang w:eastAsia="ar"/>
              </w:rPr>
              <w:t>.</w:t>
            </w:r>
          </w:p>
        </w:tc>
        <w:tc>
          <w:tcPr>
            <w:tcW w:w="2268" w:type="dxa"/>
            <w:vMerge w:val="restart"/>
            <w:shd w:val="clear" w:color="auto" w:fill="auto"/>
            <w:tcMar>
              <w:top w:w="15" w:type="dxa"/>
              <w:left w:w="108" w:type="dxa"/>
              <w:bottom w:w="0" w:type="dxa"/>
              <w:right w:w="108" w:type="dxa"/>
            </w:tcMar>
          </w:tcPr>
          <w:p w14:paraId="252C713C" w14:textId="1F268737" w:rsidR="00561DC2" w:rsidRPr="007C4908" w:rsidRDefault="00561DC2" w:rsidP="00BD0DB3">
            <w:pPr>
              <w:bidi/>
              <w:spacing w:after="0" w:line="240" w:lineRule="auto"/>
              <w:rPr>
                <w:sz w:val="20"/>
                <w:szCs w:val="20"/>
              </w:rPr>
            </w:pPr>
            <w:r w:rsidRPr="007C4908">
              <w:rPr>
                <w:sz w:val="20"/>
                <w:szCs w:val="20"/>
                <w:rtl/>
                <w:lang w:eastAsia="ar"/>
              </w:rPr>
              <w:t xml:space="preserve">توجد لدى السلطات القدرة على أن تقود بفعالية الرصد </w:t>
            </w:r>
            <w:r w:rsidRPr="007C4908">
              <w:rPr>
                <w:b/>
                <w:bCs/>
                <w:sz w:val="20"/>
                <w:szCs w:val="20"/>
                <w:rtl/>
                <w:lang w:eastAsia="ar"/>
              </w:rPr>
              <w:t>والتقييم</w:t>
            </w:r>
            <w:r w:rsidRPr="007C4908">
              <w:rPr>
                <w:sz w:val="20"/>
                <w:szCs w:val="20"/>
                <w:rtl/>
                <w:lang w:eastAsia="ar"/>
              </w:rPr>
              <w:t xml:space="preserve"> الدوريين لخطة (أو خطط) الإدارة المتكاملة </w:t>
            </w:r>
            <w:r w:rsidR="00226E48">
              <w:rPr>
                <w:sz w:val="20"/>
                <w:szCs w:val="20"/>
                <w:rtl/>
                <w:lang w:eastAsia="ar"/>
              </w:rPr>
              <w:t>للموارد المائية</w:t>
            </w:r>
            <w:r w:rsidRPr="007C4908">
              <w:rPr>
                <w:sz w:val="20"/>
                <w:szCs w:val="20"/>
                <w:rtl/>
                <w:lang w:eastAsia="ar"/>
              </w:rPr>
              <w:t>.</w:t>
            </w:r>
          </w:p>
        </w:tc>
        <w:tc>
          <w:tcPr>
            <w:tcW w:w="2062" w:type="dxa"/>
            <w:vMerge w:val="restart"/>
            <w:shd w:val="clear" w:color="auto" w:fill="auto"/>
            <w:tcMar>
              <w:top w:w="15" w:type="dxa"/>
              <w:left w:w="108" w:type="dxa"/>
              <w:bottom w:w="0" w:type="dxa"/>
              <w:right w:w="108" w:type="dxa"/>
            </w:tcMar>
          </w:tcPr>
          <w:p w14:paraId="3500DC2C" w14:textId="241E0C31" w:rsidR="00561DC2" w:rsidRPr="007C4908" w:rsidRDefault="00930D1B" w:rsidP="00BD0DB3">
            <w:pPr>
              <w:bidi/>
              <w:spacing w:after="0" w:line="240" w:lineRule="auto"/>
              <w:rPr>
                <w:sz w:val="20"/>
                <w:szCs w:val="20"/>
              </w:rPr>
            </w:pPr>
            <w:r>
              <w:rPr>
                <w:sz w:val="20"/>
                <w:szCs w:val="20"/>
                <w:rtl/>
                <w:lang w:eastAsia="ar"/>
              </w:rPr>
              <w:t xml:space="preserve">توجد لدى السلطات دون الوطنية القدرة على أن تقود بفعالية </w:t>
            </w:r>
            <w:r>
              <w:rPr>
                <w:b/>
                <w:bCs/>
                <w:sz w:val="20"/>
                <w:szCs w:val="20"/>
                <w:rtl/>
                <w:lang w:eastAsia="ar"/>
              </w:rPr>
              <w:t>المراجعة</w:t>
            </w:r>
            <w:r>
              <w:rPr>
                <w:sz w:val="20"/>
                <w:szCs w:val="20"/>
                <w:rtl/>
                <w:lang w:eastAsia="ar"/>
              </w:rPr>
              <w:t xml:space="preserve"> الدورية لخطط الإدارة المتكاملة </w:t>
            </w:r>
            <w:r w:rsidR="00226E48">
              <w:rPr>
                <w:sz w:val="20"/>
                <w:szCs w:val="20"/>
                <w:rtl/>
                <w:lang w:eastAsia="ar"/>
              </w:rPr>
              <w:t>للموارد المائية</w:t>
            </w:r>
            <w:r>
              <w:rPr>
                <w:sz w:val="20"/>
                <w:szCs w:val="20"/>
                <w:rtl/>
                <w:lang w:eastAsia="ar"/>
              </w:rPr>
              <w:t>.</w:t>
            </w:r>
          </w:p>
        </w:tc>
      </w:tr>
      <w:tr w:rsidR="00181305" w:rsidRPr="007C4908" w14:paraId="513C6957" w14:textId="77777777" w:rsidTr="009436F8">
        <w:trPr>
          <w:cantSplit/>
          <w:trHeight w:val="142"/>
        </w:trPr>
        <w:tc>
          <w:tcPr>
            <w:tcW w:w="1853" w:type="dxa"/>
            <w:shd w:val="clear" w:color="auto" w:fill="DBE5F1"/>
            <w:tcMar>
              <w:top w:w="15" w:type="dxa"/>
              <w:left w:w="108" w:type="dxa"/>
              <w:bottom w:w="0" w:type="dxa"/>
              <w:right w:w="108" w:type="dxa"/>
            </w:tcMar>
          </w:tcPr>
          <w:p w14:paraId="33DCAA36" w14:textId="77777777" w:rsidR="00561DC2" w:rsidRDefault="00561DC2" w:rsidP="004C5E85">
            <w:pPr>
              <w:bidi/>
              <w:spacing w:after="0" w:line="240" w:lineRule="auto"/>
              <w:ind w:left="-57"/>
              <w:jc w:val="right"/>
              <w:rPr>
                <w:bCs/>
                <w:sz w:val="20"/>
                <w:szCs w:val="20"/>
              </w:rPr>
            </w:pPr>
            <w:r w:rsidRPr="00A358DE">
              <w:rPr>
                <w:sz w:val="20"/>
                <w:szCs w:val="20"/>
                <w:rtl/>
                <w:lang w:eastAsia="ar"/>
              </w:rPr>
              <w:t>الدرجة</w:t>
            </w:r>
          </w:p>
        </w:tc>
        <w:tc>
          <w:tcPr>
            <w:tcW w:w="567" w:type="dxa"/>
            <w:shd w:val="clear" w:color="auto" w:fill="FFFF00"/>
          </w:tcPr>
          <w:p w14:paraId="337AA3DF" w14:textId="77777777" w:rsidR="00561DC2" w:rsidRDefault="00561DC2" w:rsidP="004C5E85">
            <w:pPr>
              <w:bidi/>
              <w:spacing w:after="0" w:line="240" w:lineRule="auto"/>
              <w:ind w:left="57"/>
              <w:rPr>
                <w:bCs/>
                <w:sz w:val="20"/>
                <w:szCs w:val="20"/>
              </w:rPr>
            </w:pPr>
            <w:r w:rsidRPr="00A358DE">
              <w:rPr>
                <w:sz w:val="20"/>
                <w:szCs w:val="20"/>
                <w:lang w:val="en-US" w:eastAsia="ar" w:bidi="en-US"/>
              </w:rPr>
              <w:t>XX</w:t>
            </w:r>
          </w:p>
        </w:tc>
        <w:tc>
          <w:tcPr>
            <w:tcW w:w="1837" w:type="dxa"/>
            <w:vMerge/>
            <w:shd w:val="clear" w:color="auto" w:fill="auto"/>
            <w:tcMar>
              <w:top w:w="15" w:type="dxa"/>
              <w:left w:w="108" w:type="dxa"/>
              <w:bottom w:w="0" w:type="dxa"/>
              <w:right w:w="108" w:type="dxa"/>
            </w:tcMar>
          </w:tcPr>
          <w:p w14:paraId="02ED7C14" w14:textId="77777777" w:rsidR="00561DC2" w:rsidRPr="007C4908" w:rsidRDefault="00561DC2" w:rsidP="00BD0DB3">
            <w:pPr>
              <w:bidi/>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BBDCB7A" w14:textId="77777777" w:rsidR="00561DC2" w:rsidRPr="007C4908" w:rsidRDefault="00561DC2" w:rsidP="00BD0DB3">
            <w:pPr>
              <w:bidi/>
              <w:spacing w:after="0" w:line="240" w:lineRule="auto"/>
              <w:rPr>
                <w:sz w:val="20"/>
                <w:szCs w:val="20"/>
              </w:rPr>
            </w:pPr>
          </w:p>
        </w:tc>
        <w:tc>
          <w:tcPr>
            <w:tcW w:w="2620" w:type="dxa"/>
            <w:vMerge/>
            <w:shd w:val="clear" w:color="auto" w:fill="auto"/>
            <w:tcMar>
              <w:top w:w="15" w:type="dxa"/>
              <w:left w:w="108" w:type="dxa"/>
              <w:bottom w:w="0" w:type="dxa"/>
              <w:right w:w="108" w:type="dxa"/>
            </w:tcMar>
          </w:tcPr>
          <w:p w14:paraId="6B33FAB6" w14:textId="77777777" w:rsidR="00561DC2" w:rsidRPr="007C4908" w:rsidRDefault="00561DC2" w:rsidP="00BD0DB3">
            <w:pPr>
              <w:bidi/>
              <w:spacing w:after="0" w:line="240" w:lineRule="auto"/>
              <w:rPr>
                <w:sz w:val="20"/>
                <w:szCs w:val="20"/>
              </w:rPr>
            </w:pPr>
          </w:p>
        </w:tc>
        <w:tc>
          <w:tcPr>
            <w:tcW w:w="1830" w:type="dxa"/>
            <w:vMerge/>
            <w:shd w:val="clear" w:color="auto" w:fill="auto"/>
            <w:tcMar>
              <w:top w:w="15" w:type="dxa"/>
              <w:left w:w="108" w:type="dxa"/>
              <w:bottom w:w="0" w:type="dxa"/>
              <w:right w:w="108" w:type="dxa"/>
            </w:tcMar>
          </w:tcPr>
          <w:p w14:paraId="4425FE8B" w14:textId="77777777" w:rsidR="00561DC2" w:rsidRPr="007C4908" w:rsidRDefault="00561DC2" w:rsidP="00BD0DB3">
            <w:pPr>
              <w:bidi/>
              <w:spacing w:after="0" w:line="240" w:lineRule="auto"/>
              <w:rPr>
                <w:sz w:val="20"/>
                <w:szCs w:val="20"/>
              </w:rPr>
            </w:pPr>
          </w:p>
        </w:tc>
        <w:tc>
          <w:tcPr>
            <w:tcW w:w="2268" w:type="dxa"/>
            <w:vMerge/>
            <w:shd w:val="clear" w:color="auto" w:fill="auto"/>
            <w:tcMar>
              <w:top w:w="15" w:type="dxa"/>
              <w:left w:w="108" w:type="dxa"/>
              <w:bottom w:w="0" w:type="dxa"/>
              <w:right w:w="108" w:type="dxa"/>
            </w:tcMar>
          </w:tcPr>
          <w:p w14:paraId="00A30007" w14:textId="77777777" w:rsidR="00561DC2" w:rsidRPr="007C4908" w:rsidRDefault="00561DC2" w:rsidP="00BD0DB3">
            <w:pPr>
              <w:bidi/>
              <w:spacing w:after="0" w:line="240" w:lineRule="auto"/>
              <w:rPr>
                <w:sz w:val="20"/>
                <w:szCs w:val="20"/>
              </w:rPr>
            </w:pPr>
          </w:p>
        </w:tc>
        <w:tc>
          <w:tcPr>
            <w:tcW w:w="2062" w:type="dxa"/>
            <w:vMerge/>
            <w:shd w:val="clear" w:color="auto" w:fill="auto"/>
            <w:tcMar>
              <w:top w:w="15" w:type="dxa"/>
              <w:left w:w="108" w:type="dxa"/>
              <w:bottom w:w="0" w:type="dxa"/>
              <w:right w:w="108" w:type="dxa"/>
            </w:tcMar>
          </w:tcPr>
          <w:p w14:paraId="0844C4BE" w14:textId="77777777" w:rsidR="00561DC2" w:rsidRPr="007C4908" w:rsidRDefault="00561DC2" w:rsidP="00BD0DB3">
            <w:pPr>
              <w:bidi/>
              <w:spacing w:after="0" w:line="240" w:lineRule="auto"/>
              <w:rPr>
                <w:sz w:val="20"/>
                <w:szCs w:val="20"/>
              </w:rPr>
            </w:pPr>
          </w:p>
        </w:tc>
      </w:tr>
      <w:tr w:rsidR="00561DC2" w:rsidRPr="007C4908" w14:paraId="45A3244F" w14:textId="77777777" w:rsidTr="008A35CE">
        <w:trPr>
          <w:trHeight w:val="259"/>
        </w:trPr>
        <w:tc>
          <w:tcPr>
            <w:tcW w:w="15021" w:type="dxa"/>
            <w:gridSpan w:val="8"/>
            <w:shd w:val="clear" w:color="auto" w:fill="auto"/>
          </w:tcPr>
          <w:p w14:paraId="15A21C6A" w14:textId="77777777" w:rsidR="00561DC2" w:rsidRPr="00D555BD" w:rsidRDefault="00561DC2" w:rsidP="00BD0DB3">
            <w:pPr>
              <w:bidi/>
              <w:spacing w:after="0" w:line="240" w:lineRule="auto"/>
              <w:ind w:left="127"/>
              <w:rPr>
                <w:sz w:val="20"/>
                <w:szCs w:val="20"/>
              </w:rPr>
            </w:pPr>
            <w:r w:rsidRPr="00D555BD">
              <w:rPr>
                <w:b/>
                <w:bCs/>
                <w:sz w:val="20"/>
                <w:szCs w:val="20"/>
                <w:rtl/>
                <w:lang w:eastAsia="ar"/>
              </w:rPr>
              <w:t xml:space="preserve">وصف الوضع: </w:t>
            </w:r>
            <w:r w:rsidRPr="00D555BD">
              <w:rPr>
                <w:sz w:val="20"/>
                <w:szCs w:val="20"/>
                <w:lang w:val="en-US" w:eastAsia="ar" w:bidi="en-US"/>
              </w:rPr>
              <w:t>xxx</w:t>
            </w:r>
          </w:p>
          <w:p w14:paraId="0728DC96" w14:textId="77777777" w:rsidR="00561DC2" w:rsidRPr="00DB7316" w:rsidRDefault="00561DC2" w:rsidP="00BD0DB3">
            <w:pPr>
              <w:tabs>
                <w:tab w:val="left" w:pos="6276"/>
              </w:tabs>
              <w:bidi/>
              <w:spacing w:after="0" w:line="240" w:lineRule="auto"/>
              <w:ind w:left="127"/>
              <w:rPr>
                <w:sz w:val="19"/>
                <w:szCs w:val="19"/>
              </w:rPr>
            </w:pPr>
            <w:r w:rsidRPr="00DB7316">
              <w:rPr>
                <w:sz w:val="19"/>
                <w:szCs w:val="19"/>
                <w:rtl/>
                <w:lang w:eastAsia="ar"/>
              </w:rPr>
              <w:t>[مثلاً الإشارة إلى السلطات والولايات، وتحديد المستوى الإداري، ومستويات القدرة، وتقارير.]</w:t>
            </w:r>
          </w:p>
        </w:tc>
      </w:tr>
      <w:tr w:rsidR="00561DC2" w:rsidRPr="007C4908" w14:paraId="6D31B96C" w14:textId="77777777" w:rsidTr="008A35CE">
        <w:trPr>
          <w:trHeight w:val="259"/>
        </w:trPr>
        <w:tc>
          <w:tcPr>
            <w:tcW w:w="15021" w:type="dxa"/>
            <w:gridSpan w:val="8"/>
            <w:shd w:val="clear" w:color="auto" w:fill="auto"/>
          </w:tcPr>
          <w:p w14:paraId="1EB4BEEC" w14:textId="77777777" w:rsidR="00561DC2" w:rsidRPr="00D555BD" w:rsidRDefault="00561DC2" w:rsidP="00BD0DB3">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170D1D82" w14:textId="77777777" w:rsidR="00561DC2" w:rsidRPr="00DB7316" w:rsidRDefault="00561DC2" w:rsidP="00BD0DB3">
            <w:pPr>
              <w:tabs>
                <w:tab w:val="left" w:pos="6276"/>
              </w:tabs>
              <w:bidi/>
              <w:spacing w:after="0" w:line="240" w:lineRule="auto"/>
              <w:ind w:left="127"/>
              <w:rPr>
                <w:sz w:val="19"/>
                <w:szCs w:val="19"/>
              </w:rPr>
            </w:pPr>
            <w:r w:rsidRPr="00DB7316">
              <w:rPr>
                <w:sz w:val="19"/>
                <w:szCs w:val="19"/>
                <w:rtl/>
                <w:lang w:eastAsia="ar"/>
              </w:rPr>
              <w:t>[مثلاً الأنشطة المخطط لها أو الموصى بها لتحسين قدرة السلطات أو فعاليتها؛ العوامل المعيقة والميسِّرة؛ وضع مسودة غايات مؤقتة حيثما كان ذلك مناسباً.]</w:t>
            </w:r>
          </w:p>
        </w:tc>
      </w:tr>
    </w:tbl>
    <w:p w14:paraId="4322B778" w14:textId="77777777" w:rsidR="006728BC" w:rsidRPr="002E7E36" w:rsidRDefault="006728BC">
      <w:pPr>
        <w:bidi/>
        <w:spacing w:after="0" w:line="240" w:lineRule="auto"/>
        <w:rPr>
          <w:sz w:val="20"/>
          <w:szCs w:val="20"/>
        </w:rPr>
      </w:pPr>
    </w:p>
    <w:p w14:paraId="4D988227" w14:textId="083A6433" w:rsidR="00644494" w:rsidRDefault="00644494">
      <w:pPr>
        <w:bidi/>
        <w:spacing w:after="0" w:line="240" w:lineRule="auto"/>
        <w:rPr>
          <w:rFonts w:ascii="Cambria" w:eastAsia="SimSun" w:hAnsi="Cambria"/>
          <w:b/>
          <w:bCs/>
          <w:color w:val="365F91"/>
          <w:sz w:val="28"/>
          <w:szCs w:val="28"/>
        </w:rPr>
      </w:pPr>
      <w:r>
        <w:rPr>
          <w:rtl/>
          <w:lang w:eastAsia="ar"/>
        </w:rPr>
        <w:br w:type="page"/>
      </w:r>
    </w:p>
    <w:p w14:paraId="5BA279B5" w14:textId="58B45C86" w:rsidR="00A5218F" w:rsidRDefault="00E55C63" w:rsidP="00971BF4">
      <w:pPr>
        <w:pStyle w:val="Heading1"/>
        <w:bidi/>
      </w:pPr>
      <w:r>
        <w:rPr>
          <w:rtl/>
          <w:lang w:eastAsia="ar"/>
        </w:rPr>
        <w:lastRenderedPageBreak/>
        <w:t>أدوات الإدارة</w:t>
      </w:r>
    </w:p>
    <w:p w14:paraId="032403A7" w14:textId="4B6EDA31" w:rsidR="00A92CAF" w:rsidRDefault="00A92CAF" w:rsidP="001F382E">
      <w:pPr>
        <w:bidi/>
      </w:pPr>
      <w:r>
        <w:rPr>
          <w:rtl/>
          <w:lang w:eastAsia="ar"/>
        </w:rPr>
        <w:t xml:space="preserve">يتضمن هذا القسم الأدوات التي تمكِّن صانعي القرار والمستخدِمين من اتخاذ خيارات رشيدة ومستنيرة من بين إجراءات بديلة. وهو يتضمن برامج إدارية، ورصد موارد المياه والضغوط عليها، وتبادل المعرفة وتطوير القدرات. يرتبط الكثير من أسئلة هذا القسم بغايات ومؤشرات أخرى ضمن هدف التنمية المستدامة رقم 6 (انظر </w:t>
      </w:r>
      <w:hyperlink r:id="rId18" w:history="1">
        <w:r w:rsidR="00D13A9E" w:rsidRPr="00901448">
          <w:rPr>
            <w:rStyle w:val="Hyperlink"/>
            <w:rtl/>
            <w:lang w:eastAsia="ar"/>
          </w:rPr>
          <w:t>دليل الرصد</w:t>
        </w:r>
      </w:hyperlink>
      <w:r>
        <w:rPr>
          <w:rtl/>
          <w:lang w:eastAsia="ar"/>
        </w:rPr>
        <w:t xml:space="preserve"> 6-5-1)، ويُشجَّع على التنسيق بين مختلف عمليات رفع تقارير أهداف التنمية المستدامة حيثما أمكن ذلك. </w:t>
      </w:r>
    </w:p>
    <w:p w14:paraId="17ACCA8E" w14:textId="77777777" w:rsidR="00C907DC" w:rsidRPr="00F96256" w:rsidRDefault="00A563F9" w:rsidP="001F382E">
      <w:pPr>
        <w:bidi/>
        <w:rPr>
          <w:b/>
          <w:u w:val="single"/>
        </w:rPr>
      </w:pPr>
      <w:r>
        <w:rPr>
          <w:b/>
          <w:bCs/>
          <w:u w:val="single"/>
          <w:rtl/>
          <w:lang w:eastAsia="ar"/>
        </w:rPr>
        <w:t xml:space="preserve">المصطلحات المستخدمة في الأسئلة: </w:t>
      </w:r>
    </w:p>
    <w:p w14:paraId="5AE3557F" w14:textId="4AD339CD" w:rsidR="00920355" w:rsidRDefault="00920355" w:rsidP="00486491">
      <w:pPr>
        <w:pStyle w:val="ListParagraph"/>
        <w:numPr>
          <w:ilvl w:val="0"/>
          <w:numId w:val="11"/>
        </w:numPr>
        <w:bidi/>
      </w:pPr>
      <w:r>
        <w:rPr>
          <w:b/>
          <w:bCs/>
          <w:rtl/>
          <w:lang w:eastAsia="ar"/>
        </w:rPr>
        <w:t xml:space="preserve">محدودة، وافية، جيدة جداً، ممتازة: </w:t>
      </w:r>
      <w:r>
        <w:rPr>
          <w:rtl/>
          <w:lang w:eastAsia="ar"/>
        </w:rPr>
        <w:t xml:space="preserve">هي مصطلحات تُستخدم لوصف وضع أدوات الإدارة التي يرد تقييم لها في هذا القسم، وتغطيتها وفعاليتها. وينبغي أن يكون للمجيبين حكمهم الخاص بهم استناداً إلى توصيفات "أفضل ممارسة" لأدوات الإدارة في قاموس المصطلحات، ومقدمة القسم، ومن خلال الحواشي. على سبيل المثال، قد تعني "وافية" أن الحد الأدنى الأساسي من المعايير في ما يتعلق بأداة الإدارة تلك بعينِها مستوفى.  ويُرجى تقديم معلومات توصيفية لدرجة السؤال في مربع "وصف الوضع" التي تقع مباشرةً تحت كل سؤال. </w:t>
      </w:r>
    </w:p>
    <w:p w14:paraId="5E53C48C" w14:textId="07FFE59B" w:rsidR="00E16C69" w:rsidRPr="007D4725" w:rsidRDefault="00E16C69" w:rsidP="00486491">
      <w:pPr>
        <w:pStyle w:val="ListParagraph"/>
        <w:numPr>
          <w:ilvl w:val="0"/>
          <w:numId w:val="11"/>
        </w:numPr>
        <w:bidi/>
      </w:pPr>
      <w:r w:rsidRPr="007D4725">
        <w:rPr>
          <w:b/>
          <w:bCs/>
          <w:rtl/>
          <w:lang w:eastAsia="ar"/>
        </w:rPr>
        <w:t>أدوات الإدارة:</w:t>
      </w:r>
      <w:r w:rsidRPr="007D4725">
        <w:rPr>
          <w:rtl/>
          <w:lang w:eastAsia="ar"/>
        </w:rPr>
        <w:t xml:space="preserve"> يمكن أيضاً أن يشار إليها على أنها أدوات وتقنيات الإدارة، وهي تشمل الأنظمة، والحوافز المالية، والرصد، والخطط/ البرامج (مثلاً لتنمية موارد المياه واستخدامها وحمايتها)، وكذلك تلك المحددة في الحواشي التابعة للأسئلة والعتبات الواردة أدناه. </w:t>
      </w:r>
    </w:p>
    <w:p w14:paraId="4EA81FC7" w14:textId="544C7497" w:rsidR="007D4725" w:rsidRPr="00ED3B30" w:rsidRDefault="007D4725" w:rsidP="00486491">
      <w:pPr>
        <w:pStyle w:val="ListParagraph"/>
        <w:numPr>
          <w:ilvl w:val="0"/>
          <w:numId w:val="11"/>
        </w:numPr>
        <w:bidi/>
      </w:pPr>
      <w:r w:rsidRPr="00940785">
        <w:rPr>
          <w:b/>
          <w:bCs/>
          <w:rtl/>
          <w:lang w:eastAsia="ar"/>
        </w:rPr>
        <w:t>الرصد</w:t>
      </w:r>
      <w:r w:rsidRPr="00940785">
        <w:rPr>
          <w:rtl/>
          <w:lang w:eastAsia="ar"/>
        </w:rPr>
        <w:t xml:space="preserve">: جمع بيانات ومعلومات متعلقة بالمياه بحيث تكون مناسبة التوقيت ومتسقة وقابلة للمقارنة وتتعلق بالعلم والسياسة، وتحديثها وتبادلها. ويتطلب الرصد الفعال التزاماً وتمويلاً مستمرين من الحكومة. وتتضمن الموارد اللازمة قدرة فنية مناسبة من قبيل المختبرات، والأجهزة المحمولة يدوياً، ونُظمٍ على الإنترنت لمراقبة استخدام المياه والحصول على البيانات. وقد تشمل مزيجاً من الجمع المادي للبيانات، والاستشعار عن بُعد، والنمذجة لسد الفجوات في البيانات. </w:t>
      </w:r>
    </w:p>
    <w:p w14:paraId="22D7E4DE" w14:textId="77777777" w:rsidR="002E4931" w:rsidRPr="00C643C0" w:rsidRDefault="00D212D0" w:rsidP="00486491">
      <w:pPr>
        <w:pStyle w:val="ListParagraph"/>
        <w:numPr>
          <w:ilvl w:val="0"/>
          <w:numId w:val="11"/>
        </w:numPr>
        <w:bidi/>
      </w:pPr>
      <w:r>
        <w:rPr>
          <w:b/>
          <w:bCs/>
          <w:rtl/>
          <w:lang w:eastAsia="ar"/>
        </w:rPr>
        <w:t xml:space="preserve">الأجل القصير/الأجل الطويل: </w:t>
      </w:r>
      <w:r>
        <w:rPr>
          <w:rtl/>
          <w:lang w:eastAsia="ar"/>
        </w:rPr>
        <w:t xml:space="preserve">في سياق أدوات الإدارة، يشمل الأجل القصير الأنشطة والمشاريع المخصصة التي لا تنفذ عموماً كجزء من برنامج شامل له أهداف طويلة الأجل. أما مصطلح الأجل الطويل فيشير إلى الأنشطة المنفَّذة كجزء من برنامج مستمر ذي أهداف/ غايات واستراتيجية تنفيذ أطول أجلاً. </w:t>
      </w:r>
    </w:p>
    <w:p w14:paraId="4F73EEBE" w14:textId="77777777" w:rsidR="008A15CD" w:rsidRDefault="008A15CD" w:rsidP="00572F33">
      <w:pPr>
        <w:bidi/>
      </w:pPr>
      <w:r w:rsidRPr="00972A72">
        <w:rPr>
          <w:b/>
          <w:bCs/>
          <w:rtl/>
          <w:lang w:eastAsia="ar"/>
        </w:rPr>
        <w:t>ويُرجى الاطلاع على جميع الحواشي لأنها تتضمن معلومات هامة وتوضيحاً للمصطلحات المستخدمة في الأسئلة والعتبات الحدّية.</w:t>
      </w:r>
    </w:p>
    <w:p w14:paraId="70640471" w14:textId="38C0B7DD" w:rsidR="00E568E9" w:rsidRDefault="00E568E9" w:rsidP="00E568E9">
      <w:pPr>
        <w:bidi/>
      </w:pPr>
      <w:r>
        <w:rPr>
          <w:rtl/>
          <w:lang w:eastAsia="ar"/>
        </w:rPr>
        <w:t xml:space="preserve">أدخل </w:t>
      </w:r>
      <w:r>
        <w:rPr>
          <w:b/>
          <w:bCs/>
          <w:rtl/>
          <w:lang w:eastAsia="ar"/>
        </w:rPr>
        <w:t>درجتك، بتدرجات تبلغ 10</w:t>
      </w:r>
      <w:r>
        <w:rPr>
          <w:rtl/>
          <w:lang w:eastAsia="ar"/>
        </w:rPr>
        <w:t>، من 0 إلى 100، أو "</w:t>
      </w:r>
      <w:r>
        <w:rPr>
          <w:lang w:val="en-US" w:eastAsia="ar" w:bidi="en-US"/>
        </w:rPr>
        <w:t>n/a</w:t>
      </w:r>
      <w:r>
        <w:rPr>
          <w:rtl/>
          <w:lang w:eastAsia="ar"/>
        </w:rPr>
        <w:t xml:space="preserve">" (لا ينطبق) في الخانة الصفراء التي تقع مباشرة تحت كل سؤال. أدخل النص الحُر في حقلَي "وصف الوضع" و"الآفاق المستقبلية" أسفل كل سؤال كما هو موضح في فقرة المقدمة في القسم الأول. سيساعد ذلك على تحقيق التوافق بين مختلف أصحاب المصلحة في البلد، فضلاً عن المساعدة في رصد التقدم المحرز بمرور الوقت. وترد مقترحات بشأن نوع المعلومات التي قد تكون مفيدة. كما يمكنك تقديم معلومات إضافية تعتقد أنها ذات صلة، أو روابط إلى وثائق أخرى. </w:t>
      </w:r>
    </w:p>
    <w:p w14:paraId="1236F4A6" w14:textId="77777777" w:rsidR="00191F39" w:rsidRDefault="00191F39" w:rsidP="00675218">
      <w:pPr>
        <w:bidi/>
        <w:spacing w:after="0" w:line="240" w:lineRule="auto"/>
      </w:pPr>
    </w:p>
    <w:p w14:paraId="61544989" w14:textId="77777777" w:rsidR="00191F39" w:rsidRDefault="00191F39" w:rsidP="00675218">
      <w:pPr>
        <w:bidi/>
        <w:spacing w:after="0" w:line="240" w:lineRule="auto"/>
      </w:pPr>
    </w:p>
    <w:p w14:paraId="2EEAA5AB" w14:textId="77777777" w:rsidR="00675218" w:rsidRDefault="00675218" w:rsidP="00675218">
      <w:pPr>
        <w:bidi/>
        <w:spacing w:after="0" w:line="240" w:lineRule="auto"/>
      </w:pPr>
    </w:p>
    <w:p w14:paraId="2E03210E" w14:textId="79E2C38F" w:rsidR="008215A6" w:rsidRDefault="00056FD6" w:rsidP="00675218">
      <w:pPr>
        <w:bidi/>
        <w:spacing w:after="0" w:line="240" w:lineRule="auto"/>
      </w:pPr>
      <w:r>
        <w:rPr>
          <w:rtl/>
        </w:rPr>
        <w:br w:type="column"/>
      </w:r>
    </w:p>
    <w:p w14:paraId="5024DE47" w14:textId="77777777" w:rsidR="00AD50A8" w:rsidRDefault="00AD50A8" w:rsidP="00675218">
      <w:pPr>
        <w:bidi/>
        <w:spacing w:after="0" w:line="240" w:lineRule="auto"/>
      </w:pPr>
    </w:p>
    <w:p w14:paraId="0AC3E8F4" w14:textId="77777777" w:rsidR="005534A0" w:rsidRDefault="005534A0" w:rsidP="00675218">
      <w:pPr>
        <w:bidi/>
        <w:spacing w:after="0" w:line="240" w:lineRule="auto"/>
      </w:pPr>
    </w:p>
    <w:tbl>
      <w:tblPr>
        <w:bidiVisual/>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710"/>
        <w:gridCol w:w="1445"/>
        <w:gridCol w:w="2091"/>
        <w:gridCol w:w="2410"/>
        <w:gridCol w:w="2126"/>
        <w:gridCol w:w="153"/>
        <w:gridCol w:w="2168"/>
        <w:gridCol w:w="2309"/>
      </w:tblGrid>
      <w:tr w:rsidR="0017428A" w:rsidRPr="007C4908" w14:paraId="1F43814D" w14:textId="77777777" w:rsidTr="008215A6">
        <w:trPr>
          <w:cantSplit/>
        </w:trPr>
        <w:tc>
          <w:tcPr>
            <w:tcW w:w="14972" w:type="dxa"/>
            <w:gridSpan w:val="9"/>
            <w:shd w:val="clear" w:color="auto" w:fill="95B3D7"/>
            <w:tcMar>
              <w:top w:w="15" w:type="dxa"/>
              <w:left w:w="108" w:type="dxa"/>
              <w:bottom w:w="0" w:type="dxa"/>
              <w:right w:w="108" w:type="dxa"/>
            </w:tcMar>
          </w:tcPr>
          <w:p w14:paraId="0D01F5E8" w14:textId="77777777" w:rsidR="0017428A" w:rsidRPr="007C4908" w:rsidRDefault="00B61B3C" w:rsidP="001C0918">
            <w:pPr>
              <w:bidi/>
              <w:spacing w:after="0" w:line="240" w:lineRule="auto"/>
              <w:rPr>
                <w:b/>
                <w:sz w:val="20"/>
                <w:szCs w:val="20"/>
              </w:rPr>
            </w:pPr>
            <w:r w:rsidRPr="007C4908">
              <w:rPr>
                <w:b/>
                <w:bCs/>
                <w:sz w:val="20"/>
                <w:szCs w:val="20"/>
                <w:rtl/>
                <w:lang w:eastAsia="ar"/>
              </w:rPr>
              <w:t>3- أدوات الإدارة</w:t>
            </w:r>
          </w:p>
        </w:tc>
      </w:tr>
      <w:tr w:rsidR="005534A0" w:rsidRPr="007C4908" w14:paraId="40B7DE94" w14:textId="77777777" w:rsidTr="008215A6">
        <w:trPr>
          <w:cantSplit/>
        </w:trPr>
        <w:tc>
          <w:tcPr>
            <w:tcW w:w="2270" w:type="dxa"/>
            <w:gridSpan w:val="2"/>
            <w:tcBorders>
              <w:bottom w:val="nil"/>
            </w:tcBorders>
            <w:shd w:val="clear" w:color="auto" w:fill="auto"/>
          </w:tcPr>
          <w:p w14:paraId="7BC42D67" w14:textId="77777777" w:rsidR="00A5218F" w:rsidRPr="007C4908" w:rsidRDefault="00A5218F" w:rsidP="00E1701C">
            <w:pPr>
              <w:bidi/>
              <w:spacing w:after="0" w:line="240" w:lineRule="auto"/>
              <w:ind w:left="142"/>
              <w:rPr>
                <w:b/>
                <w:bCs/>
                <w:sz w:val="20"/>
                <w:szCs w:val="20"/>
              </w:rPr>
            </w:pPr>
          </w:p>
        </w:tc>
        <w:tc>
          <w:tcPr>
            <w:tcW w:w="12702" w:type="dxa"/>
            <w:gridSpan w:val="7"/>
            <w:shd w:val="clear" w:color="auto" w:fill="BDD6EE" w:themeFill="accent1" w:themeFillTint="66"/>
            <w:tcMar>
              <w:top w:w="15" w:type="dxa"/>
              <w:left w:w="108" w:type="dxa"/>
              <w:bottom w:w="0" w:type="dxa"/>
              <w:right w:w="108" w:type="dxa"/>
            </w:tcMar>
          </w:tcPr>
          <w:p w14:paraId="300EBEBB" w14:textId="77777777" w:rsidR="00A5218F" w:rsidRPr="007C4908" w:rsidRDefault="00AC73FC" w:rsidP="00E1701C">
            <w:pPr>
              <w:bidi/>
              <w:spacing w:after="0" w:line="240" w:lineRule="auto"/>
              <w:jc w:val="center"/>
              <w:rPr>
                <w:sz w:val="20"/>
                <w:szCs w:val="20"/>
              </w:rPr>
            </w:pPr>
            <w:r w:rsidRPr="007C4908">
              <w:rPr>
                <w:sz w:val="20"/>
                <w:szCs w:val="20"/>
                <w:rtl/>
                <w:lang w:eastAsia="ar"/>
              </w:rPr>
              <w:t>درجة التنفيذ (0 - 100)</w:t>
            </w:r>
          </w:p>
        </w:tc>
      </w:tr>
      <w:tr w:rsidR="008215A6" w:rsidRPr="007C4908" w14:paraId="0491295C" w14:textId="77777777" w:rsidTr="008215A6">
        <w:trPr>
          <w:cantSplit/>
        </w:trPr>
        <w:tc>
          <w:tcPr>
            <w:tcW w:w="2270" w:type="dxa"/>
            <w:gridSpan w:val="2"/>
            <w:tcBorders>
              <w:top w:val="nil"/>
            </w:tcBorders>
            <w:shd w:val="clear" w:color="auto" w:fill="FFFFFF"/>
            <w:hideMark/>
          </w:tcPr>
          <w:p w14:paraId="68E2BB04" w14:textId="77777777" w:rsidR="00A5218F" w:rsidRPr="007C4908" w:rsidRDefault="00A5218F" w:rsidP="00E1701C">
            <w:pPr>
              <w:bidi/>
              <w:spacing w:after="0" w:line="240" w:lineRule="auto"/>
              <w:ind w:left="142"/>
              <w:rPr>
                <w:sz w:val="20"/>
                <w:szCs w:val="20"/>
              </w:rPr>
            </w:pPr>
          </w:p>
        </w:tc>
        <w:tc>
          <w:tcPr>
            <w:tcW w:w="1445" w:type="dxa"/>
            <w:shd w:val="clear" w:color="auto" w:fill="BDD6EE" w:themeFill="accent1" w:themeFillTint="66"/>
            <w:tcMar>
              <w:top w:w="15" w:type="dxa"/>
              <w:left w:w="108" w:type="dxa"/>
              <w:bottom w:w="0" w:type="dxa"/>
              <w:right w:w="108" w:type="dxa"/>
            </w:tcMar>
            <w:hideMark/>
          </w:tcPr>
          <w:p w14:paraId="5D2D6DD4" w14:textId="77777777" w:rsidR="00A5218F" w:rsidRPr="007C4908" w:rsidRDefault="00A5218F" w:rsidP="00E7519C">
            <w:pPr>
              <w:bidi/>
              <w:spacing w:after="0" w:line="240" w:lineRule="auto"/>
              <w:jc w:val="center"/>
              <w:rPr>
                <w:sz w:val="20"/>
                <w:szCs w:val="20"/>
              </w:rPr>
            </w:pPr>
            <w:r w:rsidRPr="007C4908">
              <w:rPr>
                <w:sz w:val="20"/>
                <w:szCs w:val="20"/>
                <w:rtl/>
                <w:lang w:eastAsia="ar"/>
              </w:rPr>
              <w:t>منخفضة جداً (0)</w:t>
            </w:r>
          </w:p>
        </w:tc>
        <w:tc>
          <w:tcPr>
            <w:tcW w:w="2091" w:type="dxa"/>
            <w:shd w:val="clear" w:color="auto" w:fill="BDD6EE" w:themeFill="accent1" w:themeFillTint="66"/>
            <w:tcMar>
              <w:top w:w="15" w:type="dxa"/>
              <w:left w:w="15" w:type="dxa"/>
              <w:bottom w:w="0" w:type="dxa"/>
              <w:right w:w="15" w:type="dxa"/>
            </w:tcMar>
            <w:hideMark/>
          </w:tcPr>
          <w:p w14:paraId="32DB5501" w14:textId="77777777" w:rsidR="00A5218F" w:rsidRPr="007C4908" w:rsidRDefault="00A5218F" w:rsidP="00E7519C">
            <w:pPr>
              <w:bidi/>
              <w:spacing w:after="0" w:line="240" w:lineRule="auto"/>
              <w:jc w:val="center"/>
              <w:rPr>
                <w:sz w:val="20"/>
                <w:szCs w:val="20"/>
              </w:rPr>
            </w:pPr>
            <w:r w:rsidRPr="007C4908">
              <w:rPr>
                <w:sz w:val="20"/>
                <w:szCs w:val="20"/>
                <w:rtl/>
                <w:lang w:eastAsia="ar"/>
              </w:rPr>
              <w:t>منخفضة (20)</w:t>
            </w:r>
          </w:p>
        </w:tc>
        <w:tc>
          <w:tcPr>
            <w:tcW w:w="2410" w:type="dxa"/>
            <w:shd w:val="clear" w:color="auto" w:fill="BDD6EE" w:themeFill="accent1" w:themeFillTint="66"/>
            <w:tcMar>
              <w:top w:w="15" w:type="dxa"/>
              <w:left w:w="15" w:type="dxa"/>
              <w:bottom w:w="0" w:type="dxa"/>
              <w:right w:w="15" w:type="dxa"/>
            </w:tcMar>
            <w:hideMark/>
          </w:tcPr>
          <w:p w14:paraId="2358CBED" w14:textId="77777777" w:rsidR="00A5218F" w:rsidRPr="007C4908" w:rsidRDefault="00A5218F" w:rsidP="00E7519C">
            <w:pPr>
              <w:bidi/>
              <w:spacing w:after="0" w:line="240" w:lineRule="auto"/>
              <w:jc w:val="center"/>
              <w:rPr>
                <w:sz w:val="20"/>
                <w:szCs w:val="20"/>
              </w:rPr>
            </w:pPr>
            <w:r w:rsidRPr="007C4908">
              <w:rPr>
                <w:sz w:val="20"/>
                <w:szCs w:val="20"/>
                <w:rtl/>
                <w:lang w:eastAsia="ar"/>
              </w:rPr>
              <w:t>متوسطة الانخفاض (40)</w:t>
            </w:r>
          </w:p>
        </w:tc>
        <w:tc>
          <w:tcPr>
            <w:tcW w:w="2279" w:type="dxa"/>
            <w:gridSpan w:val="2"/>
            <w:shd w:val="clear" w:color="auto" w:fill="BDD6EE" w:themeFill="accent1" w:themeFillTint="66"/>
            <w:tcMar>
              <w:top w:w="15" w:type="dxa"/>
              <w:left w:w="15" w:type="dxa"/>
              <w:bottom w:w="0" w:type="dxa"/>
              <w:right w:w="15" w:type="dxa"/>
            </w:tcMar>
            <w:hideMark/>
          </w:tcPr>
          <w:p w14:paraId="2093FE4B" w14:textId="77777777" w:rsidR="00A5218F" w:rsidRPr="007C4908" w:rsidRDefault="00A5218F" w:rsidP="00E7519C">
            <w:pPr>
              <w:bidi/>
              <w:spacing w:after="0" w:line="240" w:lineRule="auto"/>
              <w:jc w:val="center"/>
              <w:rPr>
                <w:sz w:val="20"/>
                <w:szCs w:val="20"/>
              </w:rPr>
            </w:pPr>
            <w:r w:rsidRPr="007C4908">
              <w:rPr>
                <w:sz w:val="20"/>
                <w:szCs w:val="20"/>
                <w:rtl/>
                <w:lang w:eastAsia="ar"/>
              </w:rPr>
              <w:t>متوسطة الارتفاع (60)</w:t>
            </w:r>
          </w:p>
        </w:tc>
        <w:tc>
          <w:tcPr>
            <w:tcW w:w="2168" w:type="dxa"/>
            <w:shd w:val="clear" w:color="auto" w:fill="BDD6EE" w:themeFill="accent1" w:themeFillTint="66"/>
            <w:tcMar>
              <w:top w:w="15" w:type="dxa"/>
              <w:left w:w="15" w:type="dxa"/>
              <w:bottom w:w="0" w:type="dxa"/>
              <w:right w:w="15" w:type="dxa"/>
            </w:tcMar>
            <w:hideMark/>
          </w:tcPr>
          <w:p w14:paraId="688F49C0" w14:textId="77777777" w:rsidR="00A5218F" w:rsidRPr="007C4908" w:rsidRDefault="00A5218F" w:rsidP="00E7519C">
            <w:pPr>
              <w:bidi/>
              <w:spacing w:after="0" w:line="240" w:lineRule="auto"/>
              <w:jc w:val="center"/>
              <w:rPr>
                <w:sz w:val="20"/>
                <w:szCs w:val="20"/>
              </w:rPr>
            </w:pPr>
            <w:r w:rsidRPr="007C4908">
              <w:rPr>
                <w:sz w:val="20"/>
                <w:szCs w:val="20"/>
                <w:rtl/>
                <w:lang w:eastAsia="ar"/>
              </w:rPr>
              <w:t>مرتفعة (80)</w:t>
            </w:r>
          </w:p>
        </w:tc>
        <w:tc>
          <w:tcPr>
            <w:tcW w:w="2309" w:type="dxa"/>
            <w:shd w:val="clear" w:color="auto" w:fill="BDD6EE" w:themeFill="accent1" w:themeFillTint="66"/>
            <w:tcMar>
              <w:top w:w="15" w:type="dxa"/>
              <w:left w:w="15" w:type="dxa"/>
              <w:bottom w:w="0" w:type="dxa"/>
              <w:right w:w="15" w:type="dxa"/>
            </w:tcMar>
            <w:hideMark/>
          </w:tcPr>
          <w:p w14:paraId="5C0D4807" w14:textId="77777777" w:rsidR="00A5218F" w:rsidRPr="007C4908" w:rsidRDefault="00A5218F" w:rsidP="00E7519C">
            <w:pPr>
              <w:bidi/>
              <w:spacing w:after="0" w:line="240" w:lineRule="auto"/>
              <w:jc w:val="center"/>
              <w:rPr>
                <w:sz w:val="20"/>
                <w:szCs w:val="20"/>
              </w:rPr>
            </w:pPr>
            <w:r w:rsidRPr="007C4908">
              <w:rPr>
                <w:sz w:val="20"/>
                <w:szCs w:val="20"/>
                <w:rtl/>
                <w:lang w:eastAsia="ar"/>
              </w:rPr>
              <w:t>مرتفعة جداً (100)</w:t>
            </w:r>
          </w:p>
        </w:tc>
      </w:tr>
      <w:tr w:rsidR="00A5218F" w:rsidRPr="007C4908" w14:paraId="3B7A1A75" w14:textId="77777777" w:rsidTr="008215A6">
        <w:trPr>
          <w:cantSplit/>
        </w:trPr>
        <w:tc>
          <w:tcPr>
            <w:tcW w:w="14972" w:type="dxa"/>
            <w:gridSpan w:val="9"/>
            <w:shd w:val="clear" w:color="auto" w:fill="95B3D7"/>
            <w:tcMar>
              <w:top w:w="15" w:type="dxa"/>
              <w:left w:w="108" w:type="dxa"/>
              <w:bottom w:w="0" w:type="dxa"/>
              <w:right w:w="108" w:type="dxa"/>
            </w:tcMar>
          </w:tcPr>
          <w:p w14:paraId="4FEC68B7" w14:textId="2FC68B05" w:rsidR="00A5218F" w:rsidRPr="007C4908" w:rsidRDefault="00A5218F" w:rsidP="006D519A">
            <w:pPr>
              <w:bidi/>
              <w:spacing w:after="0" w:line="240" w:lineRule="auto"/>
              <w:rPr>
                <w:b/>
                <w:sz w:val="20"/>
                <w:szCs w:val="20"/>
              </w:rPr>
            </w:pPr>
            <w:r w:rsidRPr="007C4908">
              <w:rPr>
                <w:b/>
                <w:bCs/>
                <w:sz w:val="20"/>
                <w:szCs w:val="20"/>
                <w:rtl/>
                <w:lang w:eastAsia="ar"/>
              </w:rPr>
              <w:t xml:space="preserve">3-1 ما هو وضع أدوات الإدارة لدعم تنفيذ الإدارة المتكاملة </w:t>
            </w:r>
            <w:r w:rsidR="00226E48">
              <w:rPr>
                <w:b/>
                <w:bCs/>
                <w:sz w:val="20"/>
                <w:szCs w:val="20"/>
                <w:rtl/>
                <w:lang w:eastAsia="ar"/>
              </w:rPr>
              <w:t>للموارد المائية</w:t>
            </w:r>
            <w:r w:rsidRPr="007C4908">
              <w:rPr>
                <w:b/>
                <w:bCs/>
                <w:sz w:val="20"/>
                <w:szCs w:val="20"/>
                <w:rtl/>
                <w:lang w:eastAsia="ar"/>
              </w:rPr>
              <w:t xml:space="preserve"> على المستوى الوطني؟</w:t>
            </w:r>
          </w:p>
        </w:tc>
      </w:tr>
      <w:tr w:rsidR="008215A6" w:rsidRPr="007C4908" w14:paraId="7224A7F7" w14:textId="77777777" w:rsidTr="00C37787">
        <w:trPr>
          <w:cantSplit/>
        </w:trPr>
        <w:tc>
          <w:tcPr>
            <w:tcW w:w="2270" w:type="dxa"/>
            <w:gridSpan w:val="2"/>
            <w:shd w:val="clear" w:color="auto" w:fill="DBE5F1"/>
            <w:tcMar>
              <w:top w:w="15" w:type="dxa"/>
              <w:left w:w="108" w:type="dxa"/>
              <w:bottom w:w="0" w:type="dxa"/>
              <w:right w:w="108" w:type="dxa"/>
            </w:tcMar>
          </w:tcPr>
          <w:p w14:paraId="36F9578C" w14:textId="266DC257" w:rsidR="00486491" w:rsidRPr="007C4908" w:rsidRDefault="00486491" w:rsidP="00945394">
            <w:pPr>
              <w:bidi/>
              <w:spacing w:after="0" w:line="240" w:lineRule="auto"/>
              <w:rPr>
                <w:sz w:val="20"/>
                <w:szCs w:val="20"/>
              </w:rPr>
            </w:pPr>
            <w:r w:rsidRPr="00296A4B">
              <w:rPr>
                <w:b/>
                <w:bCs/>
                <w:sz w:val="20"/>
                <w:szCs w:val="20"/>
                <w:rtl/>
                <w:lang w:eastAsia="ar"/>
              </w:rPr>
              <w:t>أ. الرصد الوطني لتوافر المياه</w:t>
            </w:r>
            <w:r w:rsidRPr="001D3DA9">
              <w:rPr>
                <w:rStyle w:val="FootnoteReference"/>
                <w:sz w:val="20"/>
                <w:szCs w:val="20"/>
                <w:rtl/>
                <w:lang w:eastAsia="ar"/>
              </w:rPr>
              <w:footnoteReference w:id="35"/>
            </w:r>
            <w:r w:rsidRPr="00296A4B">
              <w:rPr>
                <w:b/>
                <w:bCs/>
                <w:sz w:val="20"/>
                <w:szCs w:val="20"/>
                <w:rtl/>
                <w:lang w:eastAsia="ar"/>
              </w:rPr>
              <w:t xml:space="preserve"> </w:t>
            </w:r>
            <w:r w:rsidRPr="00296A4B">
              <w:rPr>
                <w:sz w:val="20"/>
                <w:szCs w:val="20"/>
                <w:rtl/>
                <w:lang w:eastAsia="ar"/>
              </w:rPr>
              <w:t>(تشمل المياه السطحية و/أو المياه الجوفية، حسبما هو مناسب للبلد).</w:t>
            </w:r>
          </w:p>
        </w:tc>
        <w:tc>
          <w:tcPr>
            <w:tcW w:w="1445" w:type="dxa"/>
            <w:vMerge w:val="restart"/>
            <w:shd w:val="clear" w:color="auto" w:fill="auto"/>
            <w:tcMar>
              <w:top w:w="15" w:type="dxa"/>
              <w:left w:w="108" w:type="dxa"/>
              <w:bottom w:w="0" w:type="dxa"/>
              <w:right w:w="108" w:type="dxa"/>
            </w:tcMar>
          </w:tcPr>
          <w:p w14:paraId="16A0540D" w14:textId="77777777" w:rsidR="00486491" w:rsidRPr="007C4908" w:rsidRDefault="00486491" w:rsidP="00560660">
            <w:pPr>
              <w:bidi/>
              <w:spacing w:after="0" w:line="240" w:lineRule="auto"/>
              <w:rPr>
                <w:sz w:val="20"/>
                <w:szCs w:val="20"/>
              </w:rPr>
            </w:pPr>
            <w:r w:rsidRPr="007C4908">
              <w:rPr>
                <w:b/>
                <w:bCs/>
                <w:sz w:val="20"/>
                <w:szCs w:val="20"/>
                <w:rtl/>
                <w:lang w:eastAsia="ar"/>
              </w:rPr>
              <w:t>لا توجد</w:t>
            </w:r>
            <w:r w:rsidRPr="007C4908">
              <w:rPr>
                <w:sz w:val="20"/>
                <w:szCs w:val="20"/>
                <w:rtl/>
                <w:lang w:eastAsia="ar"/>
              </w:rPr>
              <w:t xml:space="preserve"> نُظم وطنية للرصد.</w:t>
            </w:r>
          </w:p>
        </w:tc>
        <w:tc>
          <w:tcPr>
            <w:tcW w:w="2091" w:type="dxa"/>
            <w:vMerge w:val="restart"/>
            <w:shd w:val="clear" w:color="auto" w:fill="auto"/>
            <w:tcMar>
              <w:top w:w="15" w:type="dxa"/>
              <w:left w:w="108" w:type="dxa"/>
              <w:bottom w:w="0" w:type="dxa"/>
              <w:right w:w="108" w:type="dxa"/>
            </w:tcMar>
          </w:tcPr>
          <w:p w14:paraId="521CA746" w14:textId="1F48FA45" w:rsidR="00486491" w:rsidRPr="007C4908" w:rsidRDefault="00486491" w:rsidP="00560660">
            <w:pPr>
              <w:bidi/>
              <w:spacing w:after="0" w:line="240" w:lineRule="auto"/>
              <w:rPr>
                <w:sz w:val="20"/>
                <w:szCs w:val="20"/>
              </w:rPr>
            </w:pPr>
            <w:r w:rsidRPr="007C4908">
              <w:rPr>
                <w:sz w:val="20"/>
                <w:szCs w:val="20"/>
                <w:rtl/>
                <w:lang w:eastAsia="ar"/>
              </w:rPr>
              <w:t xml:space="preserve">أُقيمت نُظم رصد من أجل عدد </w:t>
            </w:r>
            <w:r w:rsidRPr="007C4908">
              <w:rPr>
                <w:b/>
                <w:bCs/>
                <w:sz w:val="20"/>
                <w:szCs w:val="20"/>
                <w:rtl/>
                <w:lang w:eastAsia="ar"/>
              </w:rPr>
              <w:t>محدود</w:t>
            </w:r>
            <w:r w:rsidRPr="007C4908">
              <w:rPr>
                <w:sz w:val="20"/>
                <w:szCs w:val="20"/>
                <w:rtl/>
                <w:lang w:eastAsia="ar"/>
              </w:rPr>
              <w:t xml:space="preserve"> من المشاريع </w:t>
            </w:r>
            <w:r w:rsidRPr="007C4908">
              <w:rPr>
                <w:b/>
                <w:bCs/>
                <w:sz w:val="20"/>
                <w:szCs w:val="20"/>
                <w:rtl/>
                <w:lang w:eastAsia="ar"/>
              </w:rPr>
              <w:t>القصيرة الأجل/ المخصصة</w:t>
            </w:r>
            <w:r w:rsidRPr="007C4908">
              <w:rPr>
                <w:sz w:val="20"/>
                <w:szCs w:val="20"/>
                <w:rtl/>
                <w:lang w:eastAsia="ar"/>
              </w:rPr>
              <w:t xml:space="preserve"> أو ما شابه ذلك.</w:t>
            </w:r>
          </w:p>
        </w:tc>
        <w:tc>
          <w:tcPr>
            <w:tcW w:w="2410" w:type="dxa"/>
            <w:vMerge w:val="restart"/>
            <w:shd w:val="clear" w:color="auto" w:fill="auto"/>
            <w:tcMar>
              <w:top w:w="15" w:type="dxa"/>
              <w:left w:w="108" w:type="dxa"/>
              <w:bottom w:w="0" w:type="dxa"/>
              <w:right w:w="108" w:type="dxa"/>
            </w:tcMar>
          </w:tcPr>
          <w:p w14:paraId="304A15C0" w14:textId="77777777" w:rsidR="00486491" w:rsidRPr="007C4908" w:rsidRDefault="00486491" w:rsidP="00560660">
            <w:pPr>
              <w:bidi/>
              <w:spacing w:after="0" w:line="240" w:lineRule="auto"/>
              <w:rPr>
                <w:sz w:val="20"/>
                <w:szCs w:val="20"/>
              </w:rPr>
            </w:pPr>
            <w:r w:rsidRPr="007C4908">
              <w:rPr>
                <w:sz w:val="20"/>
                <w:szCs w:val="20"/>
                <w:rtl/>
                <w:lang w:eastAsia="ar"/>
              </w:rPr>
              <w:t xml:space="preserve">يُنفَّذ رصد وطني </w:t>
            </w:r>
            <w:r w:rsidRPr="007C4908">
              <w:rPr>
                <w:b/>
                <w:bCs/>
                <w:sz w:val="20"/>
                <w:szCs w:val="20"/>
                <w:rtl/>
                <w:lang w:eastAsia="ar"/>
              </w:rPr>
              <w:t>طويل الأجل</w:t>
            </w:r>
            <w:r w:rsidRPr="007C4908">
              <w:rPr>
                <w:sz w:val="20"/>
                <w:szCs w:val="20"/>
                <w:rtl/>
                <w:lang w:eastAsia="ar"/>
              </w:rPr>
              <w:t xml:space="preserve"> ولكن تغطيته </w:t>
            </w:r>
            <w:r w:rsidRPr="007C4908">
              <w:rPr>
                <w:b/>
                <w:bCs/>
                <w:sz w:val="20"/>
                <w:szCs w:val="20"/>
                <w:rtl/>
                <w:lang w:eastAsia="ar"/>
              </w:rPr>
              <w:t>محدودة</w:t>
            </w:r>
            <w:r w:rsidRPr="007C4908">
              <w:rPr>
                <w:sz w:val="20"/>
                <w:szCs w:val="20"/>
                <w:rtl/>
                <w:lang w:eastAsia="ar"/>
              </w:rPr>
              <w:t xml:space="preserve"> واستخدامه محدود من قِبل أصحاب المصلحة. </w:t>
            </w:r>
          </w:p>
        </w:tc>
        <w:tc>
          <w:tcPr>
            <w:tcW w:w="2279" w:type="dxa"/>
            <w:gridSpan w:val="2"/>
            <w:vMerge w:val="restart"/>
            <w:shd w:val="clear" w:color="auto" w:fill="auto"/>
            <w:tcMar>
              <w:top w:w="15" w:type="dxa"/>
              <w:left w:w="108" w:type="dxa"/>
              <w:bottom w:w="0" w:type="dxa"/>
              <w:right w:w="108" w:type="dxa"/>
            </w:tcMar>
          </w:tcPr>
          <w:p w14:paraId="2531411E" w14:textId="77777777" w:rsidR="00486491" w:rsidRPr="007C4908" w:rsidRDefault="00486491" w:rsidP="00560660">
            <w:pPr>
              <w:bidi/>
              <w:spacing w:after="0" w:line="240" w:lineRule="auto"/>
              <w:rPr>
                <w:sz w:val="20"/>
                <w:szCs w:val="20"/>
              </w:rPr>
            </w:pPr>
            <w:r w:rsidRPr="007C4908">
              <w:rPr>
                <w:sz w:val="20"/>
                <w:szCs w:val="20"/>
                <w:rtl/>
                <w:lang w:eastAsia="ar"/>
              </w:rPr>
              <w:t xml:space="preserve">ينفَّذ رصد وطني </w:t>
            </w:r>
            <w:r w:rsidRPr="007C4908">
              <w:rPr>
                <w:b/>
                <w:bCs/>
                <w:sz w:val="20"/>
                <w:szCs w:val="20"/>
                <w:rtl/>
                <w:lang w:eastAsia="ar"/>
              </w:rPr>
              <w:t>طويل الأجل</w:t>
            </w:r>
            <w:r w:rsidRPr="007C4908">
              <w:rPr>
                <w:sz w:val="20"/>
                <w:szCs w:val="20"/>
                <w:rtl/>
                <w:lang w:eastAsia="ar"/>
              </w:rPr>
              <w:t xml:space="preserve"> بتغطية </w:t>
            </w:r>
            <w:r w:rsidRPr="007C4908">
              <w:rPr>
                <w:b/>
                <w:bCs/>
                <w:sz w:val="20"/>
                <w:szCs w:val="20"/>
                <w:rtl/>
                <w:lang w:eastAsia="ar"/>
              </w:rPr>
              <w:t>وافية</w:t>
            </w:r>
            <w:r w:rsidRPr="007C4908">
              <w:rPr>
                <w:sz w:val="20"/>
                <w:szCs w:val="20"/>
                <w:rtl/>
                <w:lang w:eastAsia="ar"/>
              </w:rPr>
              <w:t xml:space="preserve"> ولكن استخدامه محدود من قِبل أصحاب المصلحة.</w:t>
            </w:r>
          </w:p>
        </w:tc>
        <w:tc>
          <w:tcPr>
            <w:tcW w:w="2168" w:type="dxa"/>
            <w:vMerge w:val="restart"/>
            <w:shd w:val="clear" w:color="auto" w:fill="auto"/>
            <w:tcMar>
              <w:top w:w="15" w:type="dxa"/>
              <w:left w:w="108" w:type="dxa"/>
              <w:bottom w:w="0" w:type="dxa"/>
              <w:right w:w="108" w:type="dxa"/>
            </w:tcMar>
          </w:tcPr>
          <w:p w14:paraId="6D9BD19F" w14:textId="77777777" w:rsidR="00486491" w:rsidRPr="007C4908" w:rsidRDefault="00486491" w:rsidP="00560660">
            <w:pPr>
              <w:bidi/>
              <w:spacing w:after="0" w:line="240" w:lineRule="auto"/>
              <w:rPr>
                <w:sz w:val="20"/>
                <w:szCs w:val="20"/>
              </w:rPr>
            </w:pPr>
            <w:r w:rsidRPr="00286304">
              <w:rPr>
                <w:sz w:val="20"/>
                <w:szCs w:val="20"/>
                <w:rtl/>
                <w:lang w:eastAsia="ar"/>
              </w:rPr>
              <w:t xml:space="preserve">ينفَّذ رصد وطني طويل الأجل بتغطية </w:t>
            </w:r>
            <w:r w:rsidRPr="00286304">
              <w:rPr>
                <w:b/>
                <w:bCs/>
                <w:sz w:val="20"/>
                <w:szCs w:val="20"/>
                <w:rtl/>
                <w:lang w:eastAsia="ar"/>
              </w:rPr>
              <w:t>جيدة جداً</w:t>
            </w:r>
            <w:r w:rsidRPr="00286304">
              <w:rPr>
                <w:sz w:val="20"/>
                <w:szCs w:val="20"/>
                <w:rtl/>
                <w:lang w:eastAsia="ar"/>
              </w:rPr>
              <w:t xml:space="preserve"> واستخدام وافٍ من قِبل أصحاب المصلحة.</w:t>
            </w:r>
          </w:p>
        </w:tc>
        <w:tc>
          <w:tcPr>
            <w:tcW w:w="2309" w:type="dxa"/>
            <w:vMerge w:val="restart"/>
            <w:shd w:val="clear" w:color="auto" w:fill="auto"/>
            <w:tcMar>
              <w:top w:w="15" w:type="dxa"/>
              <w:left w:w="108" w:type="dxa"/>
              <w:bottom w:w="0" w:type="dxa"/>
              <w:right w:w="108" w:type="dxa"/>
            </w:tcMar>
          </w:tcPr>
          <w:p w14:paraId="0DC5A3AC" w14:textId="77777777" w:rsidR="00486491" w:rsidRPr="007C4908" w:rsidRDefault="00486491" w:rsidP="00560660">
            <w:pPr>
              <w:bidi/>
              <w:spacing w:after="0" w:line="240" w:lineRule="auto"/>
              <w:rPr>
                <w:sz w:val="20"/>
                <w:szCs w:val="20"/>
              </w:rPr>
            </w:pPr>
            <w:r w:rsidRPr="00286304">
              <w:rPr>
                <w:sz w:val="20"/>
                <w:szCs w:val="20"/>
                <w:rtl/>
                <w:lang w:eastAsia="ar"/>
              </w:rPr>
              <w:t xml:space="preserve">ينفَّذ رصد وطني </w:t>
            </w:r>
            <w:r w:rsidRPr="00286304">
              <w:rPr>
                <w:b/>
                <w:bCs/>
                <w:sz w:val="20"/>
                <w:szCs w:val="20"/>
                <w:rtl/>
                <w:lang w:eastAsia="ar"/>
              </w:rPr>
              <w:t>طويل الأجل</w:t>
            </w:r>
            <w:r w:rsidRPr="00286304">
              <w:rPr>
                <w:sz w:val="20"/>
                <w:szCs w:val="20"/>
                <w:rtl/>
                <w:lang w:eastAsia="ar"/>
              </w:rPr>
              <w:t xml:space="preserve"> بتغطية </w:t>
            </w:r>
            <w:r w:rsidRPr="00286304">
              <w:rPr>
                <w:b/>
                <w:bCs/>
                <w:sz w:val="20"/>
                <w:szCs w:val="20"/>
                <w:rtl/>
                <w:lang w:eastAsia="ar"/>
              </w:rPr>
              <w:t xml:space="preserve">ممتازة </w:t>
            </w:r>
            <w:r w:rsidRPr="00286304">
              <w:rPr>
                <w:sz w:val="20"/>
                <w:szCs w:val="20"/>
                <w:rtl/>
                <w:lang w:eastAsia="ar"/>
              </w:rPr>
              <w:t xml:space="preserve">واستخدام ممتاز من قِبل أصحاب المصلحة. </w:t>
            </w:r>
          </w:p>
        </w:tc>
      </w:tr>
      <w:tr w:rsidR="008215A6" w:rsidRPr="007C4908" w14:paraId="7B44DCB8" w14:textId="77777777" w:rsidTr="00C37787">
        <w:trPr>
          <w:cantSplit/>
        </w:trPr>
        <w:tc>
          <w:tcPr>
            <w:tcW w:w="1560" w:type="dxa"/>
            <w:shd w:val="clear" w:color="auto" w:fill="DBE5F1"/>
            <w:tcMar>
              <w:top w:w="15" w:type="dxa"/>
              <w:left w:w="108" w:type="dxa"/>
              <w:bottom w:w="0" w:type="dxa"/>
              <w:right w:w="108" w:type="dxa"/>
            </w:tcMar>
          </w:tcPr>
          <w:p w14:paraId="2ADB239E" w14:textId="4D6AEA3B" w:rsidR="00486491" w:rsidRPr="00296A4B" w:rsidRDefault="00486491" w:rsidP="00805ABF">
            <w:pPr>
              <w:bidi/>
              <w:spacing w:after="0" w:line="240" w:lineRule="auto"/>
              <w:ind w:left="-57"/>
              <w:jc w:val="right"/>
              <w:rPr>
                <w:b/>
                <w:bCs/>
                <w:sz w:val="20"/>
                <w:szCs w:val="20"/>
              </w:rPr>
            </w:pPr>
            <w:r w:rsidRPr="00A358DE">
              <w:rPr>
                <w:sz w:val="20"/>
                <w:szCs w:val="20"/>
                <w:rtl/>
                <w:lang w:eastAsia="ar"/>
              </w:rPr>
              <w:t>الدرجة</w:t>
            </w:r>
          </w:p>
        </w:tc>
        <w:tc>
          <w:tcPr>
            <w:tcW w:w="710" w:type="dxa"/>
            <w:shd w:val="clear" w:color="auto" w:fill="FFFF00"/>
          </w:tcPr>
          <w:p w14:paraId="5ABB47E5" w14:textId="19A8C94E" w:rsidR="00486491" w:rsidRPr="00296A4B" w:rsidRDefault="00486491" w:rsidP="009B2461">
            <w:pPr>
              <w:bidi/>
              <w:spacing w:after="0" w:line="240" w:lineRule="auto"/>
              <w:ind w:left="57"/>
              <w:rPr>
                <w:b/>
                <w:bCs/>
                <w:sz w:val="20"/>
                <w:szCs w:val="20"/>
              </w:rPr>
            </w:pPr>
            <w:r w:rsidRPr="00A358DE">
              <w:rPr>
                <w:sz w:val="20"/>
                <w:szCs w:val="20"/>
                <w:lang w:val="en-US" w:eastAsia="ar" w:bidi="en-US"/>
              </w:rPr>
              <w:t>XX</w:t>
            </w:r>
          </w:p>
        </w:tc>
        <w:tc>
          <w:tcPr>
            <w:tcW w:w="1445" w:type="dxa"/>
            <w:vMerge/>
            <w:shd w:val="clear" w:color="auto" w:fill="auto"/>
            <w:tcMar>
              <w:top w:w="15" w:type="dxa"/>
              <w:left w:w="108" w:type="dxa"/>
              <w:bottom w:w="0" w:type="dxa"/>
              <w:right w:w="108" w:type="dxa"/>
            </w:tcMar>
          </w:tcPr>
          <w:p w14:paraId="5DC20158" w14:textId="77777777" w:rsidR="00486491" w:rsidRPr="007C4908" w:rsidRDefault="00486491" w:rsidP="00846DA6">
            <w:pPr>
              <w:bidi/>
              <w:spacing w:after="0" w:line="240" w:lineRule="auto"/>
              <w:rPr>
                <w:b/>
                <w:sz w:val="20"/>
                <w:szCs w:val="20"/>
              </w:rPr>
            </w:pPr>
          </w:p>
        </w:tc>
        <w:tc>
          <w:tcPr>
            <w:tcW w:w="2091" w:type="dxa"/>
            <w:vMerge/>
            <w:shd w:val="clear" w:color="auto" w:fill="auto"/>
            <w:tcMar>
              <w:top w:w="15" w:type="dxa"/>
              <w:left w:w="108" w:type="dxa"/>
              <w:bottom w:w="0" w:type="dxa"/>
              <w:right w:w="108" w:type="dxa"/>
            </w:tcMar>
          </w:tcPr>
          <w:p w14:paraId="76BA860D" w14:textId="77777777" w:rsidR="00486491" w:rsidRPr="007C4908" w:rsidRDefault="00486491" w:rsidP="00D20054">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6CB58EF1" w14:textId="77777777" w:rsidR="00486491" w:rsidRPr="007C4908" w:rsidRDefault="00486491" w:rsidP="00E5366B">
            <w:pPr>
              <w:bidi/>
              <w:rPr>
                <w:b/>
                <w:sz w:val="20"/>
                <w:szCs w:val="20"/>
              </w:rPr>
            </w:pPr>
          </w:p>
        </w:tc>
        <w:tc>
          <w:tcPr>
            <w:tcW w:w="2279" w:type="dxa"/>
            <w:gridSpan w:val="2"/>
            <w:vMerge/>
            <w:shd w:val="clear" w:color="auto" w:fill="auto"/>
            <w:tcMar>
              <w:top w:w="15" w:type="dxa"/>
              <w:left w:w="108" w:type="dxa"/>
              <w:bottom w:w="0" w:type="dxa"/>
              <w:right w:w="108" w:type="dxa"/>
            </w:tcMar>
          </w:tcPr>
          <w:p w14:paraId="0C3994E3" w14:textId="77777777" w:rsidR="00486491" w:rsidRPr="007C4908" w:rsidRDefault="00486491" w:rsidP="00DA32B8">
            <w:pPr>
              <w:bidi/>
              <w:spacing w:after="0" w:line="240" w:lineRule="auto"/>
              <w:rPr>
                <w:b/>
                <w:sz w:val="20"/>
                <w:szCs w:val="20"/>
              </w:rPr>
            </w:pPr>
          </w:p>
        </w:tc>
        <w:tc>
          <w:tcPr>
            <w:tcW w:w="2168" w:type="dxa"/>
            <w:vMerge/>
            <w:shd w:val="clear" w:color="auto" w:fill="auto"/>
            <w:tcMar>
              <w:top w:w="15" w:type="dxa"/>
              <w:left w:w="108" w:type="dxa"/>
              <w:bottom w:w="0" w:type="dxa"/>
              <w:right w:w="108" w:type="dxa"/>
            </w:tcMar>
          </w:tcPr>
          <w:p w14:paraId="18117A25" w14:textId="77777777" w:rsidR="00486491" w:rsidRPr="007C4908" w:rsidRDefault="00486491" w:rsidP="006D519A">
            <w:pPr>
              <w:bidi/>
              <w:spacing w:after="0" w:line="240" w:lineRule="auto"/>
              <w:rPr>
                <w:b/>
                <w:sz w:val="20"/>
                <w:szCs w:val="20"/>
              </w:rPr>
            </w:pPr>
          </w:p>
        </w:tc>
        <w:tc>
          <w:tcPr>
            <w:tcW w:w="2309" w:type="dxa"/>
            <w:vMerge/>
            <w:shd w:val="clear" w:color="auto" w:fill="auto"/>
            <w:tcMar>
              <w:top w:w="15" w:type="dxa"/>
              <w:left w:w="108" w:type="dxa"/>
              <w:bottom w:w="0" w:type="dxa"/>
              <w:right w:w="108" w:type="dxa"/>
            </w:tcMar>
          </w:tcPr>
          <w:p w14:paraId="7187A153" w14:textId="77777777" w:rsidR="00486491" w:rsidRPr="007C4908" w:rsidRDefault="00486491" w:rsidP="005E1A34">
            <w:pPr>
              <w:bidi/>
              <w:spacing w:after="0" w:line="240" w:lineRule="auto"/>
              <w:rPr>
                <w:b/>
                <w:sz w:val="20"/>
                <w:szCs w:val="20"/>
              </w:rPr>
            </w:pPr>
          </w:p>
        </w:tc>
      </w:tr>
      <w:tr w:rsidR="00296A4B" w:rsidRPr="00321607" w14:paraId="30A84E75" w14:textId="77777777" w:rsidTr="008A35CE">
        <w:tc>
          <w:tcPr>
            <w:tcW w:w="14972" w:type="dxa"/>
            <w:gridSpan w:val="9"/>
            <w:shd w:val="clear" w:color="auto" w:fill="auto"/>
          </w:tcPr>
          <w:p w14:paraId="51CA2BBF" w14:textId="77777777" w:rsidR="00296A4B" w:rsidRPr="00321607" w:rsidRDefault="00296A4B" w:rsidP="00B51810">
            <w:pPr>
              <w:bidi/>
              <w:spacing w:after="0" w:line="240" w:lineRule="auto"/>
              <w:ind w:left="127"/>
              <w:rPr>
                <w:sz w:val="20"/>
                <w:szCs w:val="20"/>
              </w:rPr>
            </w:pPr>
            <w:r w:rsidRPr="00321607">
              <w:rPr>
                <w:b/>
                <w:bCs/>
                <w:sz w:val="20"/>
                <w:szCs w:val="20"/>
                <w:rtl/>
                <w:lang w:eastAsia="ar"/>
              </w:rPr>
              <w:t>وصف الوضع:</w:t>
            </w:r>
            <w:r w:rsidRPr="00321607">
              <w:rPr>
                <w:sz w:val="20"/>
                <w:szCs w:val="20"/>
                <w:rtl/>
                <w:lang w:eastAsia="ar"/>
              </w:rPr>
              <w:t xml:space="preserve"> </w:t>
            </w:r>
            <w:r w:rsidRPr="00321607">
              <w:rPr>
                <w:sz w:val="20"/>
                <w:szCs w:val="20"/>
                <w:lang w:val="en-US" w:eastAsia="ar" w:bidi="en-US"/>
              </w:rPr>
              <w:t>xxx</w:t>
            </w:r>
          </w:p>
          <w:p w14:paraId="53FD1F58" w14:textId="5484A08E" w:rsidR="00296A4B" w:rsidRPr="00873FD7" w:rsidRDefault="00296A4B" w:rsidP="00B51810">
            <w:pPr>
              <w:tabs>
                <w:tab w:val="left" w:pos="6276"/>
              </w:tabs>
              <w:bidi/>
              <w:spacing w:after="0" w:line="240" w:lineRule="auto"/>
              <w:ind w:left="127"/>
              <w:rPr>
                <w:sz w:val="19"/>
                <w:szCs w:val="19"/>
              </w:rPr>
            </w:pPr>
            <w:r w:rsidRPr="00873FD7">
              <w:rPr>
                <w:sz w:val="19"/>
                <w:szCs w:val="19"/>
                <w:rtl/>
                <w:lang w:eastAsia="ar"/>
              </w:rPr>
              <w:t>[مثلاً الإشارة إلى نظم الرصد، وما يجري رصدُه وأين، وأدلة على التنفيذ، وحصول أصحاب المصلحة على المعلومات.]</w:t>
            </w:r>
          </w:p>
        </w:tc>
      </w:tr>
      <w:tr w:rsidR="00296A4B" w:rsidRPr="007C4908" w14:paraId="10A4581B" w14:textId="77777777" w:rsidTr="008A35CE">
        <w:tc>
          <w:tcPr>
            <w:tcW w:w="14972" w:type="dxa"/>
            <w:gridSpan w:val="9"/>
            <w:shd w:val="clear" w:color="auto" w:fill="auto"/>
          </w:tcPr>
          <w:p w14:paraId="43D6B007" w14:textId="77777777" w:rsidR="00296A4B" w:rsidRPr="00D555BD" w:rsidRDefault="00296A4B" w:rsidP="00B51810">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1E2BC800" w14:textId="1AD4CC47" w:rsidR="00296A4B" w:rsidRPr="00873FD7" w:rsidRDefault="00296A4B" w:rsidP="001F612F">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لتحسين فعالية رصد توفر المياه؛ العوامل المعيقة والميسِّرة؛ وضع مسودة غايات مؤقتة حيثما كان ذلك مناسباً.]</w:t>
            </w:r>
          </w:p>
        </w:tc>
      </w:tr>
      <w:tr w:rsidR="008215A6" w:rsidRPr="007C4908" w14:paraId="43FF698A" w14:textId="77777777" w:rsidTr="00AD5C98">
        <w:trPr>
          <w:cantSplit/>
        </w:trPr>
        <w:tc>
          <w:tcPr>
            <w:tcW w:w="2270" w:type="dxa"/>
            <w:gridSpan w:val="2"/>
            <w:tcBorders>
              <w:top w:val="single" w:sz="12" w:space="0" w:color="auto"/>
            </w:tcBorders>
            <w:shd w:val="clear" w:color="auto" w:fill="DBE5F1"/>
            <w:tcMar>
              <w:top w:w="15" w:type="dxa"/>
              <w:left w:w="108" w:type="dxa"/>
              <w:bottom w:w="0" w:type="dxa"/>
              <w:right w:w="108" w:type="dxa"/>
            </w:tcMar>
          </w:tcPr>
          <w:p w14:paraId="67BA17E0" w14:textId="5BC54205" w:rsidR="00486491" w:rsidRPr="007C4908" w:rsidRDefault="00486491" w:rsidP="00945394">
            <w:pPr>
              <w:bidi/>
              <w:spacing w:after="0" w:line="240" w:lineRule="auto"/>
              <w:rPr>
                <w:sz w:val="20"/>
                <w:szCs w:val="20"/>
              </w:rPr>
            </w:pPr>
            <w:r w:rsidRPr="007C4908">
              <w:rPr>
                <w:sz w:val="20"/>
                <w:szCs w:val="20"/>
                <w:rtl/>
                <w:lang w:eastAsia="ar"/>
              </w:rPr>
              <w:t xml:space="preserve">ب. </w:t>
            </w:r>
            <w:r w:rsidRPr="007C4908">
              <w:rPr>
                <w:b/>
                <w:bCs/>
                <w:sz w:val="20"/>
                <w:szCs w:val="20"/>
                <w:rtl/>
                <w:lang w:eastAsia="ar"/>
              </w:rPr>
              <w:t>إدارة استخدام المياه على نحو يتسم بالاستدامة والكفاءة</w:t>
            </w:r>
            <w:r w:rsidRPr="007C4908">
              <w:rPr>
                <w:rStyle w:val="FootnoteReference"/>
                <w:b/>
                <w:bCs/>
                <w:sz w:val="20"/>
                <w:szCs w:val="20"/>
                <w:rtl/>
                <w:lang w:eastAsia="ar"/>
              </w:rPr>
              <w:footnoteReference w:id="36"/>
            </w:r>
            <w:r w:rsidRPr="007C4908">
              <w:rPr>
                <w:sz w:val="20"/>
                <w:szCs w:val="20"/>
                <w:rtl/>
                <w:lang w:eastAsia="ar"/>
              </w:rPr>
              <w:t xml:space="preserve"> من المستوى الوطني (ويشمل المياه السطحية و/أو المياه الجوفية، حسبما هو مناسب للبلد).</w:t>
            </w:r>
          </w:p>
        </w:tc>
        <w:tc>
          <w:tcPr>
            <w:tcW w:w="1445" w:type="dxa"/>
            <w:vMerge w:val="restart"/>
            <w:tcBorders>
              <w:top w:val="single" w:sz="12" w:space="0" w:color="auto"/>
            </w:tcBorders>
            <w:shd w:val="clear" w:color="auto" w:fill="auto"/>
            <w:tcMar>
              <w:top w:w="15" w:type="dxa"/>
              <w:left w:w="108" w:type="dxa"/>
              <w:bottom w:w="0" w:type="dxa"/>
              <w:right w:w="108" w:type="dxa"/>
            </w:tcMar>
          </w:tcPr>
          <w:p w14:paraId="6932DA11" w14:textId="77777777" w:rsidR="00486491" w:rsidRPr="007C4908" w:rsidRDefault="00486491" w:rsidP="00560660">
            <w:pPr>
              <w:bidi/>
              <w:spacing w:after="0" w:line="240" w:lineRule="auto"/>
              <w:rPr>
                <w:b/>
                <w:sz w:val="20"/>
                <w:szCs w:val="20"/>
              </w:rPr>
            </w:pPr>
            <w:r w:rsidRPr="007C4908">
              <w:rPr>
                <w:b/>
                <w:bCs/>
                <w:sz w:val="20"/>
                <w:szCs w:val="20"/>
                <w:rtl/>
                <w:lang w:eastAsia="ar"/>
              </w:rPr>
              <w:t>لا</w:t>
            </w:r>
            <w:r w:rsidRPr="007C4908">
              <w:rPr>
                <w:sz w:val="20"/>
                <w:szCs w:val="20"/>
                <w:rtl/>
                <w:lang w:eastAsia="ar"/>
              </w:rPr>
              <w:t xml:space="preserve"> تُطبَّق أي أدوات للإدارة.</w:t>
            </w:r>
          </w:p>
        </w:tc>
        <w:tc>
          <w:tcPr>
            <w:tcW w:w="2091" w:type="dxa"/>
            <w:vMerge w:val="restart"/>
            <w:tcBorders>
              <w:top w:val="single" w:sz="12" w:space="0" w:color="auto"/>
            </w:tcBorders>
            <w:shd w:val="clear" w:color="auto" w:fill="auto"/>
            <w:tcMar>
              <w:top w:w="15" w:type="dxa"/>
              <w:left w:w="108" w:type="dxa"/>
              <w:bottom w:w="0" w:type="dxa"/>
              <w:right w:w="108" w:type="dxa"/>
            </w:tcMar>
          </w:tcPr>
          <w:p w14:paraId="5EE4BB61" w14:textId="77777777" w:rsidR="00486491" w:rsidRPr="007C4908" w:rsidRDefault="00486491" w:rsidP="00560660">
            <w:pPr>
              <w:bidi/>
              <w:spacing w:after="0" w:line="240" w:lineRule="auto"/>
              <w:rPr>
                <w:sz w:val="20"/>
                <w:szCs w:val="20"/>
              </w:rPr>
            </w:pPr>
            <w:r w:rsidRPr="007C4908">
              <w:rPr>
                <w:sz w:val="20"/>
                <w:szCs w:val="20"/>
                <w:rtl/>
                <w:lang w:eastAsia="ar"/>
              </w:rPr>
              <w:t xml:space="preserve">استخدام أدوات الإدارة </w:t>
            </w:r>
            <w:r w:rsidRPr="007C4908">
              <w:rPr>
                <w:b/>
                <w:bCs/>
                <w:sz w:val="20"/>
                <w:szCs w:val="20"/>
                <w:rtl/>
                <w:lang w:eastAsia="ar"/>
              </w:rPr>
              <w:t>محدود</w:t>
            </w:r>
            <w:r w:rsidRPr="007C4908">
              <w:rPr>
                <w:sz w:val="20"/>
                <w:szCs w:val="20"/>
                <w:rtl/>
                <w:lang w:eastAsia="ar"/>
              </w:rPr>
              <w:t xml:space="preserve"> ولا يحدث إلا عبر مشاريع </w:t>
            </w:r>
            <w:r w:rsidRPr="007C4908">
              <w:rPr>
                <w:b/>
                <w:bCs/>
                <w:sz w:val="20"/>
                <w:szCs w:val="20"/>
                <w:rtl/>
                <w:lang w:eastAsia="ar"/>
              </w:rPr>
              <w:t>قصيرة الأجل/مخصصة</w:t>
            </w:r>
            <w:r w:rsidRPr="007C4908">
              <w:rPr>
                <w:sz w:val="20"/>
                <w:szCs w:val="20"/>
                <w:rtl/>
                <w:lang w:eastAsia="ar"/>
              </w:rPr>
              <w:t xml:space="preserve"> أو ما شابه ذلك. </w:t>
            </w:r>
          </w:p>
        </w:tc>
        <w:tc>
          <w:tcPr>
            <w:tcW w:w="2410" w:type="dxa"/>
            <w:vMerge w:val="restart"/>
            <w:tcBorders>
              <w:top w:val="single" w:sz="12" w:space="0" w:color="auto"/>
            </w:tcBorders>
            <w:shd w:val="clear" w:color="auto" w:fill="auto"/>
            <w:tcMar>
              <w:top w:w="15" w:type="dxa"/>
              <w:left w:w="108" w:type="dxa"/>
              <w:bottom w:w="0" w:type="dxa"/>
              <w:right w:w="108" w:type="dxa"/>
            </w:tcMar>
          </w:tcPr>
          <w:p w14:paraId="07F56616" w14:textId="77777777" w:rsidR="00486491" w:rsidRPr="007C4908" w:rsidRDefault="00486491" w:rsidP="00560660">
            <w:pPr>
              <w:bidi/>
              <w:spacing w:after="0" w:line="240" w:lineRule="auto"/>
              <w:rPr>
                <w:sz w:val="20"/>
                <w:szCs w:val="20"/>
              </w:rPr>
            </w:pPr>
            <w:r w:rsidRPr="00305C90">
              <w:rPr>
                <w:sz w:val="20"/>
                <w:szCs w:val="20"/>
                <w:rtl/>
                <w:lang w:eastAsia="ar"/>
              </w:rPr>
              <w:t xml:space="preserve">تُطبَّق </w:t>
            </w:r>
            <w:r w:rsidRPr="00305C90">
              <w:rPr>
                <w:b/>
                <w:bCs/>
                <w:sz w:val="20"/>
                <w:szCs w:val="20"/>
                <w:rtl/>
                <w:lang w:eastAsia="ar"/>
              </w:rPr>
              <w:t>بعض</w:t>
            </w:r>
            <w:r w:rsidRPr="00305C90">
              <w:rPr>
                <w:sz w:val="20"/>
                <w:szCs w:val="20"/>
                <w:rtl/>
                <w:lang w:eastAsia="ar"/>
              </w:rPr>
              <w:t xml:space="preserve"> أدوات الإدارة على أساس </w:t>
            </w:r>
            <w:r w:rsidRPr="00305C90">
              <w:rPr>
                <w:b/>
                <w:bCs/>
                <w:sz w:val="20"/>
                <w:szCs w:val="20"/>
                <w:rtl/>
                <w:lang w:eastAsia="ar"/>
              </w:rPr>
              <w:t>أطول أجلاً</w:t>
            </w:r>
            <w:r w:rsidRPr="00305C90">
              <w:rPr>
                <w:sz w:val="20"/>
                <w:szCs w:val="20"/>
                <w:rtl/>
                <w:lang w:eastAsia="ar"/>
              </w:rPr>
              <w:t xml:space="preserve">، ولكن بتغطية </w:t>
            </w:r>
            <w:r w:rsidRPr="00305C90">
              <w:rPr>
                <w:b/>
                <w:bCs/>
                <w:sz w:val="20"/>
                <w:szCs w:val="20"/>
                <w:rtl/>
                <w:lang w:eastAsia="ar"/>
              </w:rPr>
              <w:t>محدودة</w:t>
            </w:r>
            <w:r w:rsidRPr="00305C90">
              <w:rPr>
                <w:sz w:val="20"/>
                <w:szCs w:val="20"/>
                <w:rtl/>
                <w:lang w:eastAsia="ar"/>
              </w:rPr>
              <w:t xml:space="preserve"> على نطاق مختلف مستخدمي المياه وعلى نطاق البلد. </w:t>
            </w:r>
          </w:p>
        </w:tc>
        <w:tc>
          <w:tcPr>
            <w:tcW w:w="2126" w:type="dxa"/>
            <w:vMerge w:val="restart"/>
            <w:tcBorders>
              <w:top w:val="single" w:sz="12" w:space="0" w:color="auto"/>
            </w:tcBorders>
            <w:shd w:val="clear" w:color="auto" w:fill="auto"/>
            <w:tcMar>
              <w:top w:w="15" w:type="dxa"/>
              <w:left w:w="108" w:type="dxa"/>
              <w:bottom w:w="0" w:type="dxa"/>
              <w:right w:w="108" w:type="dxa"/>
            </w:tcMar>
          </w:tcPr>
          <w:p w14:paraId="57673362" w14:textId="5F407B2B" w:rsidR="00486491" w:rsidRPr="007C4908" w:rsidRDefault="00486491" w:rsidP="00560660">
            <w:pPr>
              <w:bidi/>
              <w:spacing w:after="0" w:line="240" w:lineRule="auto"/>
              <w:rPr>
                <w:sz w:val="20"/>
                <w:szCs w:val="20"/>
              </w:rPr>
            </w:pPr>
            <w:r w:rsidRPr="007C4908">
              <w:rPr>
                <w:sz w:val="20"/>
                <w:szCs w:val="20"/>
                <w:rtl/>
                <w:lang w:eastAsia="ar"/>
              </w:rPr>
              <w:t xml:space="preserve">تُطبَّق أدوات الإدارة على أساس </w:t>
            </w:r>
            <w:r w:rsidRPr="007C4908">
              <w:rPr>
                <w:b/>
                <w:bCs/>
                <w:sz w:val="20"/>
                <w:szCs w:val="20"/>
                <w:rtl/>
                <w:lang w:eastAsia="ar"/>
              </w:rPr>
              <w:t>طويل الأجل</w:t>
            </w:r>
            <w:r w:rsidRPr="007C4908">
              <w:rPr>
                <w:sz w:val="20"/>
                <w:szCs w:val="20"/>
                <w:rtl/>
                <w:lang w:eastAsia="ar"/>
              </w:rPr>
              <w:t xml:space="preserve">، بتغطية </w:t>
            </w:r>
            <w:r w:rsidRPr="007C4908">
              <w:rPr>
                <w:b/>
                <w:bCs/>
                <w:sz w:val="20"/>
                <w:szCs w:val="20"/>
                <w:rtl/>
                <w:lang w:eastAsia="ar"/>
              </w:rPr>
              <w:t>وافية</w:t>
            </w:r>
            <w:r w:rsidRPr="007C4908">
              <w:rPr>
                <w:sz w:val="20"/>
                <w:szCs w:val="20"/>
                <w:rtl/>
                <w:lang w:eastAsia="ar"/>
              </w:rPr>
              <w:t xml:space="preserve"> على نطاق مختلف مستخدمي المياه وعلى نطاق البلد. </w:t>
            </w:r>
          </w:p>
        </w:tc>
        <w:tc>
          <w:tcPr>
            <w:tcW w:w="2321" w:type="dxa"/>
            <w:gridSpan w:val="2"/>
            <w:vMerge w:val="restart"/>
            <w:tcBorders>
              <w:top w:val="single" w:sz="12" w:space="0" w:color="auto"/>
            </w:tcBorders>
            <w:shd w:val="clear" w:color="auto" w:fill="auto"/>
            <w:tcMar>
              <w:top w:w="15" w:type="dxa"/>
              <w:left w:w="108" w:type="dxa"/>
              <w:bottom w:w="0" w:type="dxa"/>
              <w:right w:w="108" w:type="dxa"/>
            </w:tcMar>
          </w:tcPr>
          <w:p w14:paraId="2D2B1C22" w14:textId="77777777" w:rsidR="00486491" w:rsidRPr="007C4908" w:rsidRDefault="00486491" w:rsidP="00560660">
            <w:pPr>
              <w:bidi/>
              <w:spacing w:after="0" w:line="240" w:lineRule="auto"/>
              <w:rPr>
                <w:sz w:val="20"/>
                <w:szCs w:val="20"/>
              </w:rPr>
            </w:pPr>
            <w:r w:rsidRPr="007C4908">
              <w:rPr>
                <w:sz w:val="20"/>
                <w:szCs w:val="20"/>
                <w:rtl/>
                <w:lang w:eastAsia="ar"/>
              </w:rPr>
              <w:t xml:space="preserve">تُطبَّق أدوات الإدارة على أساس طويل الأجل، بتغطية </w:t>
            </w:r>
            <w:r w:rsidRPr="007C4908">
              <w:rPr>
                <w:b/>
                <w:bCs/>
                <w:sz w:val="20"/>
                <w:szCs w:val="20"/>
                <w:rtl/>
                <w:lang w:eastAsia="ar"/>
              </w:rPr>
              <w:t xml:space="preserve">جيدة جداً </w:t>
            </w:r>
            <w:r w:rsidRPr="007C4908">
              <w:rPr>
                <w:sz w:val="20"/>
                <w:szCs w:val="20"/>
                <w:rtl/>
                <w:lang w:eastAsia="ar"/>
              </w:rPr>
              <w:t xml:space="preserve">على نطاق مختلف مستخدمي المياه وعلى نطاق البلد، وهي </w:t>
            </w:r>
            <w:r w:rsidRPr="007C4908">
              <w:rPr>
                <w:b/>
                <w:bCs/>
                <w:sz w:val="20"/>
                <w:szCs w:val="20"/>
                <w:rtl/>
                <w:lang w:eastAsia="ar"/>
              </w:rPr>
              <w:t>فعالة</w:t>
            </w:r>
            <w:r w:rsidRPr="007C4908">
              <w:rPr>
                <w:sz w:val="20"/>
                <w:szCs w:val="20"/>
                <w:rtl/>
                <w:lang w:eastAsia="ar"/>
              </w:rPr>
              <w:t xml:space="preserve">. </w:t>
            </w:r>
          </w:p>
        </w:tc>
        <w:tc>
          <w:tcPr>
            <w:tcW w:w="2309" w:type="dxa"/>
            <w:vMerge w:val="restart"/>
            <w:tcBorders>
              <w:top w:val="single" w:sz="12" w:space="0" w:color="auto"/>
            </w:tcBorders>
            <w:shd w:val="clear" w:color="auto" w:fill="auto"/>
            <w:tcMar>
              <w:top w:w="15" w:type="dxa"/>
              <w:left w:w="108" w:type="dxa"/>
              <w:bottom w:w="0" w:type="dxa"/>
              <w:right w:w="108" w:type="dxa"/>
            </w:tcMar>
          </w:tcPr>
          <w:p w14:paraId="69E2FC8C" w14:textId="77777777" w:rsidR="00486491" w:rsidRPr="007C4908" w:rsidRDefault="00486491" w:rsidP="00560660">
            <w:pPr>
              <w:bidi/>
              <w:spacing w:after="0" w:line="240" w:lineRule="auto"/>
              <w:rPr>
                <w:sz w:val="20"/>
                <w:szCs w:val="20"/>
              </w:rPr>
            </w:pPr>
            <w:r w:rsidRPr="007C4908">
              <w:rPr>
                <w:sz w:val="20"/>
                <w:szCs w:val="20"/>
                <w:rtl/>
                <w:lang w:eastAsia="ar"/>
              </w:rPr>
              <w:t xml:space="preserve">تُطبَّق أدوات الإدارة على أساس طويل الأجل، بتغطية </w:t>
            </w:r>
            <w:r w:rsidRPr="007C4908">
              <w:rPr>
                <w:b/>
                <w:bCs/>
                <w:sz w:val="20"/>
                <w:szCs w:val="20"/>
                <w:rtl/>
                <w:lang w:eastAsia="ar"/>
              </w:rPr>
              <w:t>ممتازة</w:t>
            </w:r>
            <w:r w:rsidRPr="007C4908">
              <w:rPr>
                <w:sz w:val="20"/>
                <w:szCs w:val="20"/>
                <w:rtl/>
                <w:lang w:eastAsia="ar"/>
              </w:rPr>
              <w:t xml:space="preserve"> على نطاق مختلف مستخدمي المياه وعلى نطاق البلد، وهي </w:t>
            </w:r>
            <w:r w:rsidRPr="007C4908">
              <w:rPr>
                <w:b/>
                <w:bCs/>
                <w:sz w:val="20"/>
                <w:szCs w:val="20"/>
                <w:rtl/>
                <w:lang w:eastAsia="ar"/>
              </w:rPr>
              <w:t>شديدة الفعالية</w:t>
            </w:r>
            <w:r w:rsidRPr="007C4908">
              <w:rPr>
                <w:sz w:val="20"/>
                <w:szCs w:val="20"/>
                <w:rtl/>
                <w:lang w:eastAsia="ar"/>
              </w:rPr>
              <w:t xml:space="preserve">. </w:t>
            </w:r>
          </w:p>
        </w:tc>
      </w:tr>
      <w:tr w:rsidR="008215A6" w:rsidRPr="007C4908" w14:paraId="67743D50" w14:textId="77777777" w:rsidTr="00C37787">
        <w:trPr>
          <w:cantSplit/>
        </w:trPr>
        <w:tc>
          <w:tcPr>
            <w:tcW w:w="1560" w:type="dxa"/>
            <w:shd w:val="clear" w:color="auto" w:fill="DBE5F1"/>
            <w:tcMar>
              <w:top w:w="15" w:type="dxa"/>
              <w:left w:w="108" w:type="dxa"/>
              <w:bottom w:w="0" w:type="dxa"/>
              <w:right w:w="108" w:type="dxa"/>
            </w:tcMar>
          </w:tcPr>
          <w:p w14:paraId="5940FE60" w14:textId="357C9558" w:rsidR="00486491" w:rsidRPr="007C4908" w:rsidRDefault="00486491" w:rsidP="002B65C6">
            <w:pPr>
              <w:bidi/>
              <w:spacing w:after="0" w:line="240" w:lineRule="auto"/>
              <w:ind w:left="-57"/>
              <w:jc w:val="right"/>
              <w:rPr>
                <w:bCs/>
                <w:sz w:val="20"/>
                <w:szCs w:val="20"/>
              </w:rPr>
            </w:pPr>
            <w:r w:rsidRPr="00A358DE">
              <w:rPr>
                <w:sz w:val="20"/>
                <w:szCs w:val="20"/>
                <w:rtl/>
                <w:lang w:eastAsia="ar"/>
              </w:rPr>
              <w:t>الدرجة</w:t>
            </w:r>
          </w:p>
        </w:tc>
        <w:tc>
          <w:tcPr>
            <w:tcW w:w="710" w:type="dxa"/>
            <w:shd w:val="clear" w:color="auto" w:fill="FFFF00"/>
          </w:tcPr>
          <w:p w14:paraId="452D4CB3" w14:textId="077A2771" w:rsidR="00486491" w:rsidRPr="007C4908" w:rsidRDefault="00486491" w:rsidP="009B2461">
            <w:pPr>
              <w:bidi/>
              <w:spacing w:after="0" w:line="240" w:lineRule="auto"/>
              <w:ind w:left="57"/>
              <w:rPr>
                <w:bCs/>
                <w:sz w:val="20"/>
                <w:szCs w:val="20"/>
              </w:rPr>
            </w:pPr>
            <w:r w:rsidRPr="00A358DE">
              <w:rPr>
                <w:sz w:val="20"/>
                <w:szCs w:val="20"/>
                <w:lang w:val="en-US" w:eastAsia="ar" w:bidi="en-US"/>
              </w:rPr>
              <w:t>XX</w:t>
            </w:r>
          </w:p>
        </w:tc>
        <w:tc>
          <w:tcPr>
            <w:tcW w:w="1445" w:type="dxa"/>
            <w:vMerge/>
            <w:shd w:val="clear" w:color="auto" w:fill="auto"/>
            <w:tcMar>
              <w:top w:w="15" w:type="dxa"/>
              <w:left w:w="108" w:type="dxa"/>
              <w:bottom w:w="0" w:type="dxa"/>
              <w:right w:w="108" w:type="dxa"/>
            </w:tcMar>
          </w:tcPr>
          <w:p w14:paraId="75E44D0F" w14:textId="77777777" w:rsidR="00486491" w:rsidRPr="007C4908" w:rsidRDefault="00486491" w:rsidP="00E1701C">
            <w:pPr>
              <w:bidi/>
              <w:spacing w:after="0" w:line="240" w:lineRule="auto"/>
              <w:rPr>
                <w:b/>
                <w:sz w:val="20"/>
                <w:szCs w:val="20"/>
              </w:rPr>
            </w:pPr>
          </w:p>
        </w:tc>
        <w:tc>
          <w:tcPr>
            <w:tcW w:w="2091" w:type="dxa"/>
            <w:vMerge/>
            <w:shd w:val="clear" w:color="auto" w:fill="auto"/>
            <w:tcMar>
              <w:top w:w="15" w:type="dxa"/>
              <w:left w:w="108" w:type="dxa"/>
              <w:bottom w:w="0" w:type="dxa"/>
              <w:right w:w="108" w:type="dxa"/>
            </w:tcMar>
          </w:tcPr>
          <w:p w14:paraId="526D3714" w14:textId="77777777" w:rsidR="00486491" w:rsidRPr="007C4908" w:rsidRDefault="00486491" w:rsidP="00D212D0">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42E6D335" w14:textId="77777777" w:rsidR="00486491" w:rsidRPr="007C4908" w:rsidRDefault="00486491" w:rsidP="00D67E1D">
            <w:pPr>
              <w:bidi/>
              <w:spacing w:after="0" w:line="240" w:lineRule="auto"/>
              <w:rPr>
                <w:b/>
                <w:sz w:val="20"/>
                <w:szCs w:val="20"/>
              </w:rPr>
            </w:pPr>
          </w:p>
        </w:tc>
        <w:tc>
          <w:tcPr>
            <w:tcW w:w="2126" w:type="dxa"/>
            <w:vMerge/>
            <w:shd w:val="clear" w:color="auto" w:fill="auto"/>
            <w:tcMar>
              <w:top w:w="15" w:type="dxa"/>
              <w:left w:w="108" w:type="dxa"/>
              <w:bottom w:w="0" w:type="dxa"/>
              <w:right w:w="108" w:type="dxa"/>
            </w:tcMar>
          </w:tcPr>
          <w:p w14:paraId="2C416309" w14:textId="77777777" w:rsidR="00486491" w:rsidRPr="007C4908" w:rsidRDefault="00486491" w:rsidP="00D67E1D">
            <w:pPr>
              <w:bidi/>
              <w:spacing w:after="0" w:line="240" w:lineRule="auto"/>
              <w:rPr>
                <w:sz w:val="20"/>
                <w:szCs w:val="20"/>
              </w:rPr>
            </w:pPr>
          </w:p>
        </w:tc>
        <w:tc>
          <w:tcPr>
            <w:tcW w:w="2321" w:type="dxa"/>
            <w:gridSpan w:val="2"/>
            <w:vMerge/>
            <w:shd w:val="clear" w:color="auto" w:fill="auto"/>
            <w:tcMar>
              <w:top w:w="15" w:type="dxa"/>
              <w:left w:w="108" w:type="dxa"/>
              <w:bottom w:w="0" w:type="dxa"/>
              <w:right w:w="108" w:type="dxa"/>
            </w:tcMar>
          </w:tcPr>
          <w:p w14:paraId="63810E62" w14:textId="77777777" w:rsidR="00486491" w:rsidRPr="007C4908" w:rsidRDefault="00486491" w:rsidP="00D67E1D">
            <w:pPr>
              <w:bidi/>
              <w:spacing w:after="0" w:line="240" w:lineRule="auto"/>
              <w:rPr>
                <w:sz w:val="20"/>
                <w:szCs w:val="20"/>
              </w:rPr>
            </w:pPr>
          </w:p>
        </w:tc>
        <w:tc>
          <w:tcPr>
            <w:tcW w:w="2309" w:type="dxa"/>
            <w:vMerge/>
            <w:shd w:val="clear" w:color="auto" w:fill="auto"/>
            <w:tcMar>
              <w:top w:w="15" w:type="dxa"/>
              <w:left w:w="108" w:type="dxa"/>
              <w:bottom w:w="0" w:type="dxa"/>
              <w:right w:w="108" w:type="dxa"/>
            </w:tcMar>
          </w:tcPr>
          <w:p w14:paraId="6911B5B1" w14:textId="77777777" w:rsidR="00486491" w:rsidRPr="007C4908" w:rsidRDefault="00486491" w:rsidP="00D67E1D">
            <w:pPr>
              <w:bidi/>
              <w:spacing w:after="0" w:line="240" w:lineRule="auto"/>
              <w:rPr>
                <w:sz w:val="20"/>
                <w:szCs w:val="20"/>
              </w:rPr>
            </w:pPr>
          </w:p>
        </w:tc>
      </w:tr>
      <w:tr w:rsidR="00996DBE" w:rsidRPr="00996DBE" w14:paraId="2951C4DB" w14:textId="77777777" w:rsidTr="008A35CE">
        <w:tc>
          <w:tcPr>
            <w:tcW w:w="14972" w:type="dxa"/>
            <w:gridSpan w:val="9"/>
            <w:shd w:val="clear" w:color="auto" w:fill="auto"/>
          </w:tcPr>
          <w:p w14:paraId="75912058" w14:textId="77777777" w:rsidR="00996DBE" w:rsidRPr="00996DBE" w:rsidRDefault="00996DBE" w:rsidP="00B51810">
            <w:pPr>
              <w:bidi/>
              <w:spacing w:after="0" w:line="240" w:lineRule="auto"/>
              <w:ind w:left="127"/>
              <w:rPr>
                <w:sz w:val="20"/>
                <w:szCs w:val="20"/>
              </w:rPr>
            </w:pPr>
            <w:r w:rsidRPr="00996DBE">
              <w:rPr>
                <w:b/>
                <w:bCs/>
                <w:sz w:val="20"/>
                <w:szCs w:val="20"/>
                <w:rtl/>
                <w:lang w:eastAsia="ar"/>
              </w:rPr>
              <w:t>وصف الوضع:</w:t>
            </w:r>
            <w:r w:rsidRPr="00996DBE">
              <w:rPr>
                <w:sz w:val="20"/>
                <w:szCs w:val="20"/>
                <w:rtl/>
                <w:lang w:eastAsia="ar"/>
              </w:rPr>
              <w:t xml:space="preserve"> </w:t>
            </w:r>
            <w:r w:rsidRPr="00996DBE">
              <w:rPr>
                <w:sz w:val="20"/>
                <w:szCs w:val="20"/>
                <w:lang w:val="en-US" w:eastAsia="ar" w:bidi="en-US"/>
              </w:rPr>
              <w:t>xxx</w:t>
            </w:r>
          </w:p>
          <w:p w14:paraId="5B92C9BA" w14:textId="07A82C7A" w:rsidR="00996DBE" w:rsidRPr="00873FD7" w:rsidRDefault="00996DBE" w:rsidP="00CC5A04">
            <w:pPr>
              <w:tabs>
                <w:tab w:val="left" w:pos="6276"/>
              </w:tabs>
              <w:bidi/>
              <w:spacing w:after="0" w:line="240" w:lineRule="auto"/>
              <w:ind w:left="127"/>
              <w:rPr>
                <w:sz w:val="19"/>
                <w:szCs w:val="19"/>
              </w:rPr>
            </w:pPr>
            <w:r w:rsidRPr="00873FD7">
              <w:rPr>
                <w:sz w:val="19"/>
                <w:szCs w:val="19"/>
                <w:rtl/>
                <w:lang w:eastAsia="ar"/>
              </w:rPr>
              <w:t>[مثلاً الإشارة إلى أنواع أدوات الإدارة والأغراض المنشودة منها، وأدلة على التنفيذ، والفروق الجغرافية، ومستوى التطبيق على نطاق مختلف مجموعات أصحاب المصلحة.]</w:t>
            </w:r>
          </w:p>
        </w:tc>
      </w:tr>
      <w:tr w:rsidR="00996DBE" w:rsidRPr="007C4908" w14:paraId="79B5ED16" w14:textId="77777777" w:rsidTr="008A35CE">
        <w:tc>
          <w:tcPr>
            <w:tcW w:w="14972" w:type="dxa"/>
            <w:gridSpan w:val="9"/>
            <w:shd w:val="clear" w:color="auto" w:fill="auto"/>
          </w:tcPr>
          <w:p w14:paraId="40F9C8B2" w14:textId="77777777" w:rsidR="00996DBE" w:rsidRPr="00D555BD" w:rsidRDefault="00996DBE" w:rsidP="00B51810">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499524E9" w14:textId="4808D0FF" w:rsidR="00996DBE" w:rsidRPr="00873FD7" w:rsidRDefault="00996DBE" w:rsidP="0059178F">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لتحسين فعالية أدوات الإدارة؛ العوامل المعيقة والميسِّرة؛ وضع مسودة غايات مؤقتة حيثما كان ذلك مناسباً.]</w:t>
            </w:r>
          </w:p>
        </w:tc>
      </w:tr>
    </w:tbl>
    <w:p w14:paraId="18CC7C89" w14:textId="77777777" w:rsidR="005534A0" w:rsidRPr="0060324E" w:rsidRDefault="005534A0" w:rsidP="008215A6">
      <w:pPr>
        <w:bidi/>
        <w:spacing w:after="0" w:line="240" w:lineRule="auto"/>
      </w:pPr>
    </w:p>
    <w:p w14:paraId="7616171A" w14:textId="7F637B73" w:rsidR="008215A6" w:rsidRPr="0060324E" w:rsidRDefault="008215A6" w:rsidP="008215A6">
      <w:pPr>
        <w:bidi/>
        <w:spacing w:after="0" w:line="240" w:lineRule="auto"/>
      </w:pPr>
    </w:p>
    <w:p w14:paraId="47F6D471" w14:textId="6340C28C" w:rsidR="009524DA" w:rsidRPr="0060324E" w:rsidRDefault="009524DA" w:rsidP="008215A6">
      <w:pPr>
        <w:bidi/>
        <w:spacing w:after="0" w:line="240" w:lineRule="auto"/>
      </w:pPr>
    </w:p>
    <w:p w14:paraId="55391A19" w14:textId="77777777" w:rsidR="0060324E" w:rsidRPr="0060324E" w:rsidRDefault="0060324E" w:rsidP="008215A6">
      <w:pPr>
        <w:bidi/>
        <w:spacing w:after="0" w:line="240" w:lineRule="auto"/>
      </w:pPr>
    </w:p>
    <w:p w14:paraId="0020A051" w14:textId="0B754B60" w:rsidR="00FC1747" w:rsidRPr="0060324E" w:rsidRDefault="00056FD6" w:rsidP="008215A6">
      <w:pPr>
        <w:bidi/>
        <w:spacing w:after="0" w:line="240" w:lineRule="auto"/>
      </w:pPr>
      <w:r>
        <w:rPr>
          <w:rtl/>
        </w:rPr>
        <w:br w:type="column"/>
      </w:r>
    </w:p>
    <w:p w14:paraId="48812E24" w14:textId="77777777" w:rsidR="008215A6" w:rsidRPr="0060324E" w:rsidRDefault="008215A6" w:rsidP="008215A6">
      <w:pPr>
        <w:bidi/>
        <w:spacing w:after="0" w:line="240" w:lineRule="auto"/>
      </w:pPr>
    </w:p>
    <w:tbl>
      <w:tblPr>
        <w:bidiVisual/>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149"/>
        <w:gridCol w:w="696"/>
        <w:gridCol w:w="1459"/>
        <w:gridCol w:w="1950"/>
        <w:gridCol w:w="2317"/>
        <w:gridCol w:w="2503"/>
        <w:gridCol w:w="2409"/>
        <w:gridCol w:w="2503"/>
      </w:tblGrid>
      <w:tr w:rsidR="00B81B1D" w:rsidRPr="007C4908" w14:paraId="059ECEB7" w14:textId="77777777" w:rsidTr="00B81B1D">
        <w:trPr>
          <w:cantSplit/>
          <w:trHeight w:val="197"/>
        </w:trPr>
        <w:tc>
          <w:tcPr>
            <w:tcW w:w="1845" w:type="dxa"/>
            <w:gridSpan w:val="2"/>
            <w:tcBorders>
              <w:top w:val="nil"/>
              <w:left w:val="nil"/>
            </w:tcBorders>
            <w:shd w:val="clear" w:color="auto" w:fill="FFFFFF"/>
            <w:hideMark/>
          </w:tcPr>
          <w:p w14:paraId="1DE647A8" w14:textId="27EE113E" w:rsidR="00717103" w:rsidRPr="007C4908" w:rsidRDefault="00717103" w:rsidP="0096464C">
            <w:pPr>
              <w:bidi/>
              <w:spacing w:after="0" w:line="240" w:lineRule="auto"/>
              <w:ind w:left="142"/>
              <w:rPr>
                <w:sz w:val="20"/>
                <w:szCs w:val="20"/>
              </w:rPr>
            </w:pPr>
          </w:p>
        </w:tc>
        <w:tc>
          <w:tcPr>
            <w:tcW w:w="1459" w:type="dxa"/>
            <w:shd w:val="clear" w:color="auto" w:fill="BDD6EE" w:themeFill="accent1" w:themeFillTint="66"/>
            <w:tcMar>
              <w:top w:w="15" w:type="dxa"/>
              <w:left w:w="108" w:type="dxa"/>
              <w:bottom w:w="0" w:type="dxa"/>
              <w:right w:w="108" w:type="dxa"/>
            </w:tcMar>
            <w:hideMark/>
          </w:tcPr>
          <w:p w14:paraId="2657BE51" w14:textId="77777777" w:rsidR="00717103" w:rsidRPr="007C4908" w:rsidRDefault="00717103" w:rsidP="0096464C">
            <w:pPr>
              <w:bidi/>
              <w:spacing w:after="0" w:line="240" w:lineRule="auto"/>
              <w:jc w:val="center"/>
              <w:rPr>
                <w:sz w:val="20"/>
                <w:szCs w:val="20"/>
              </w:rPr>
            </w:pPr>
            <w:r w:rsidRPr="007C4908">
              <w:rPr>
                <w:sz w:val="20"/>
                <w:szCs w:val="20"/>
                <w:rtl/>
                <w:lang w:eastAsia="ar"/>
              </w:rPr>
              <w:t>منخفضة جداً (0)</w:t>
            </w:r>
          </w:p>
        </w:tc>
        <w:tc>
          <w:tcPr>
            <w:tcW w:w="1950" w:type="dxa"/>
            <w:shd w:val="clear" w:color="auto" w:fill="BDD6EE" w:themeFill="accent1" w:themeFillTint="66"/>
            <w:tcMar>
              <w:top w:w="15" w:type="dxa"/>
              <w:left w:w="15" w:type="dxa"/>
              <w:bottom w:w="0" w:type="dxa"/>
              <w:right w:w="15" w:type="dxa"/>
            </w:tcMar>
            <w:hideMark/>
          </w:tcPr>
          <w:p w14:paraId="0F2CEB71" w14:textId="77777777" w:rsidR="00717103" w:rsidRPr="007C4908" w:rsidRDefault="00717103" w:rsidP="0096464C">
            <w:pPr>
              <w:bidi/>
              <w:spacing w:after="0" w:line="240" w:lineRule="auto"/>
              <w:jc w:val="center"/>
              <w:rPr>
                <w:sz w:val="20"/>
                <w:szCs w:val="20"/>
              </w:rPr>
            </w:pPr>
            <w:r w:rsidRPr="007C4908">
              <w:rPr>
                <w:sz w:val="20"/>
                <w:szCs w:val="20"/>
                <w:rtl/>
                <w:lang w:eastAsia="ar"/>
              </w:rPr>
              <w:t>منخفضة (20)</w:t>
            </w:r>
          </w:p>
        </w:tc>
        <w:tc>
          <w:tcPr>
            <w:tcW w:w="2317" w:type="dxa"/>
            <w:shd w:val="clear" w:color="auto" w:fill="BDD6EE" w:themeFill="accent1" w:themeFillTint="66"/>
            <w:tcMar>
              <w:top w:w="15" w:type="dxa"/>
              <w:left w:w="15" w:type="dxa"/>
              <w:bottom w:w="0" w:type="dxa"/>
              <w:right w:w="15" w:type="dxa"/>
            </w:tcMar>
            <w:hideMark/>
          </w:tcPr>
          <w:p w14:paraId="49510280" w14:textId="77777777" w:rsidR="00717103" w:rsidRPr="007C4908" w:rsidRDefault="00717103" w:rsidP="0096464C">
            <w:pPr>
              <w:bidi/>
              <w:spacing w:after="0" w:line="240" w:lineRule="auto"/>
              <w:jc w:val="center"/>
              <w:rPr>
                <w:sz w:val="20"/>
                <w:szCs w:val="20"/>
              </w:rPr>
            </w:pPr>
            <w:r w:rsidRPr="007C4908">
              <w:rPr>
                <w:sz w:val="20"/>
                <w:szCs w:val="20"/>
                <w:rtl/>
                <w:lang w:eastAsia="ar"/>
              </w:rPr>
              <w:t>متوسطة الانخفاض (40)</w:t>
            </w:r>
          </w:p>
        </w:tc>
        <w:tc>
          <w:tcPr>
            <w:tcW w:w="2503" w:type="dxa"/>
            <w:shd w:val="clear" w:color="auto" w:fill="BDD6EE" w:themeFill="accent1" w:themeFillTint="66"/>
            <w:tcMar>
              <w:top w:w="15" w:type="dxa"/>
              <w:left w:w="15" w:type="dxa"/>
              <w:bottom w:w="0" w:type="dxa"/>
              <w:right w:w="15" w:type="dxa"/>
            </w:tcMar>
            <w:hideMark/>
          </w:tcPr>
          <w:p w14:paraId="43D9C809" w14:textId="77777777" w:rsidR="00717103" w:rsidRPr="007C4908" w:rsidRDefault="00717103" w:rsidP="0096464C">
            <w:pPr>
              <w:bidi/>
              <w:spacing w:after="0" w:line="240" w:lineRule="auto"/>
              <w:jc w:val="center"/>
              <w:rPr>
                <w:sz w:val="20"/>
                <w:szCs w:val="20"/>
              </w:rPr>
            </w:pPr>
            <w:r w:rsidRPr="007C4908">
              <w:rPr>
                <w:sz w:val="20"/>
                <w:szCs w:val="20"/>
                <w:rtl/>
                <w:lang w:eastAsia="ar"/>
              </w:rPr>
              <w:t>متوسطة الارتفاع (60)</w:t>
            </w:r>
          </w:p>
        </w:tc>
        <w:tc>
          <w:tcPr>
            <w:tcW w:w="2409" w:type="dxa"/>
            <w:shd w:val="clear" w:color="auto" w:fill="BDD6EE" w:themeFill="accent1" w:themeFillTint="66"/>
            <w:tcMar>
              <w:top w:w="15" w:type="dxa"/>
              <w:left w:w="15" w:type="dxa"/>
              <w:bottom w:w="0" w:type="dxa"/>
              <w:right w:w="15" w:type="dxa"/>
            </w:tcMar>
            <w:hideMark/>
          </w:tcPr>
          <w:p w14:paraId="14DBCB74" w14:textId="77777777" w:rsidR="00717103" w:rsidRPr="007C4908" w:rsidRDefault="00717103" w:rsidP="0096464C">
            <w:pPr>
              <w:bidi/>
              <w:spacing w:after="0" w:line="240" w:lineRule="auto"/>
              <w:jc w:val="center"/>
              <w:rPr>
                <w:sz w:val="20"/>
                <w:szCs w:val="20"/>
              </w:rPr>
            </w:pPr>
            <w:r w:rsidRPr="007C4908">
              <w:rPr>
                <w:sz w:val="20"/>
                <w:szCs w:val="20"/>
                <w:rtl/>
                <w:lang w:eastAsia="ar"/>
              </w:rPr>
              <w:t>مرتفعة (80)</w:t>
            </w:r>
          </w:p>
        </w:tc>
        <w:tc>
          <w:tcPr>
            <w:tcW w:w="2503" w:type="dxa"/>
            <w:shd w:val="clear" w:color="auto" w:fill="BDD6EE" w:themeFill="accent1" w:themeFillTint="66"/>
            <w:tcMar>
              <w:top w:w="15" w:type="dxa"/>
              <w:left w:w="15" w:type="dxa"/>
              <w:bottom w:w="0" w:type="dxa"/>
              <w:right w:w="15" w:type="dxa"/>
            </w:tcMar>
            <w:hideMark/>
          </w:tcPr>
          <w:p w14:paraId="4F18CDDF" w14:textId="77777777" w:rsidR="00717103" w:rsidRPr="007C4908" w:rsidRDefault="00717103" w:rsidP="0096464C">
            <w:pPr>
              <w:bidi/>
              <w:spacing w:after="0" w:line="240" w:lineRule="auto"/>
              <w:jc w:val="center"/>
              <w:rPr>
                <w:sz w:val="20"/>
                <w:szCs w:val="20"/>
              </w:rPr>
            </w:pPr>
            <w:r w:rsidRPr="007C4908">
              <w:rPr>
                <w:sz w:val="20"/>
                <w:szCs w:val="20"/>
                <w:rtl/>
                <w:lang w:eastAsia="ar"/>
              </w:rPr>
              <w:t>مرتفعة جداً (100)</w:t>
            </w:r>
          </w:p>
        </w:tc>
      </w:tr>
      <w:tr w:rsidR="00B81B1D" w:rsidRPr="007C4908" w14:paraId="21D56498" w14:textId="77777777" w:rsidTr="00C37787">
        <w:trPr>
          <w:cantSplit/>
          <w:trHeight w:val="1247"/>
        </w:trPr>
        <w:tc>
          <w:tcPr>
            <w:tcW w:w="1845" w:type="dxa"/>
            <w:gridSpan w:val="2"/>
            <w:shd w:val="clear" w:color="auto" w:fill="DBE5F1"/>
            <w:tcMar>
              <w:top w:w="15" w:type="dxa"/>
              <w:left w:w="108" w:type="dxa"/>
              <w:bottom w:w="0" w:type="dxa"/>
              <w:right w:w="108" w:type="dxa"/>
            </w:tcMar>
          </w:tcPr>
          <w:p w14:paraId="314A894B" w14:textId="36FB87DD" w:rsidR="00486491" w:rsidRPr="00B51810" w:rsidRDefault="00486491" w:rsidP="00945394">
            <w:pPr>
              <w:bidi/>
              <w:spacing w:after="0" w:line="240" w:lineRule="auto"/>
              <w:rPr>
                <w:bCs/>
                <w:sz w:val="20"/>
                <w:szCs w:val="20"/>
              </w:rPr>
            </w:pPr>
            <w:r w:rsidRPr="00AE774B">
              <w:rPr>
                <w:b/>
                <w:bCs/>
                <w:sz w:val="20"/>
                <w:szCs w:val="20"/>
                <w:rtl/>
                <w:lang w:eastAsia="ar"/>
              </w:rPr>
              <w:t>ج. مكافحة التلوث</w:t>
            </w:r>
            <w:r w:rsidRPr="002A6192">
              <w:rPr>
                <w:rStyle w:val="FootnoteReference"/>
                <w:sz w:val="20"/>
                <w:szCs w:val="20"/>
                <w:rtl/>
                <w:lang w:eastAsia="ar"/>
              </w:rPr>
              <w:footnoteReference w:id="37"/>
            </w:r>
            <w:r w:rsidRPr="00AE774B">
              <w:rPr>
                <w:sz w:val="20"/>
                <w:szCs w:val="20"/>
                <w:rtl/>
                <w:lang w:eastAsia="ar"/>
              </w:rPr>
              <w:t xml:space="preserve"> من المستوى الوطني.</w:t>
            </w:r>
          </w:p>
        </w:tc>
        <w:tc>
          <w:tcPr>
            <w:tcW w:w="1459" w:type="dxa"/>
            <w:vMerge w:val="restart"/>
            <w:shd w:val="clear" w:color="auto" w:fill="auto"/>
            <w:tcMar>
              <w:top w:w="15" w:type="dxa"/>
              <w:left w:w="108" w:type="dxa"/>
              <w:bottom w:w="0" w:type="dxa"/>
              <w:right w:w="108" w:type="dxa"/>
            </w:tcMar>
          </w:tcPr>
          <w:p w14:paraId="1381D3EC" w14:textId="77777777" w:rsidR="00486491" w:rsidRPr="007C4908" w:rsidRDefault="00486491" w:rsidP="004545B6">
            <w:pPr>
              <w:bidi/>
              <w:spacing w:after="0" w:line="240" w:lineRule="auto"/>
              <w:rPr>
                <w:sz w:val="20"/>
                <w:szCs w:val="20"/>
              </w:rPr>
            </w:pPr>
            <w:r w:rsidRPr="007C4908">
              <w:rPr>
                <w:b/>
                <w:bCs/>
                <w:sz w:val="20"/>
                <w:szCs w:val="20"/>
                <w:rtl/>
                <w:lang w:eastAsia="ar"/>
              </w:rPr>
              <w:t>لا</w:t>
            </w:r>
            <w:r w:rsidRPr="007C4908">
              <w:rPr>
                <w:sz w:val="20"/>
                <w:szCs w:val="20"/>
                <w:rtl/>
                <w:lang w:eastAsia="ar"/>
              </w:rPr>
              <w:t xml:space="preserve"> تُطبَّق أي أدوات للإدارة.</w:t>
            </w:r>
          </w:p>
        </w:tc>
        <w:tc>
          <w:tcPr>
            <w:tcW w:w="1950" w:type="dxa"/>
            <w:vMerge w:val="restart"/>
            <w:shd w:val="clear" w:color="auto" w:fill="auto"/>
            <w:tcMar>
              <w:top w:w="15" w:type="dxa"/>
              <w:left w:w="108" w:type="dxa"/>
              <w:bottom w:w="0" w:type="dxa"/>
              <w:right w:w="108" w:type="dxa"/>
            </w:tcMar>
          </w:tcPr>
          <w:p w14:paraId="76ABB7C2" w14:textId="77777777" w:rsidR="00486491" w:rsidRPr="007C4908" w:rsidRDefault="00486491" w:rsidP="004545B6">
            <w:pPr>
              <w:bidi/>
              <w:spacing w:after="0" w:line="240" w:lineRule="auto"/>
              <w:rPr>
                <w:sz w:val="20"/>
                <w:szCs w:val="20"/>
              </w:rPr>
            </w:pPr>
            <w:r w:rsidRPr="007C4908">
              <w:rPr>
                <w:sz w:val="20"/>
                <w:szCs w:val="20"/>
                <w:rtl/>
                <w:lang w:eastAsia="ar"/>
              </w:rPr>
              <w:t xml:space="preserve">استخدام أدوات الإدارة </w:t>
            </w:r>
            <w:r w:rsidRPr="007C4908">
              <w:rPr>
                <w:b/>
                <w:bCs/>
                <w:sz w:val="20"/>
                <w:szCs w:val="20"/>
                <w:rtl/>
                <w:lang w:eastAsia="ar"/>
              </w:rPr>
              <w:t>محدود</w:t>
            </w:r>
            <w:r w:rsidRPr="007C4908">
              <w:rPr>
                <w:sz w:val="20"/>
                <w:szCs w:val="20"/>
                <w:rtl/>
                <w:lang w:eastAsia="ar"/>
              </w:rPr>
              <w:t xml:space="preserve"> ولا يحدث إلا عبر مشاريع </w:t>
            </w:r>
            <w:r w:rsidRPr="007C4908">
              <w:rPr>
                <w:b/>
                <w:bCs/>
                <w:sz w:val="20"/>
                <w:szCs w:val="20"/>
                <w:rtl/>
                <w:lang w:eastAsia="ar"/>
              </w:rPr>
              <w:t>قصيرة الأجل/مخصصة</w:t>
            </w:r>
            <w:r w:rsidRPr="007C4908">
              <w:rPr>
                <w:sz w:val="20"/>
                <w:szCs w:val="20"/>
                <w:rtl/>
                <w:lang w:eastAsia="ar"/>
              </w:rPr>
              <w:t xml:space="preserve"> أو ما شابه ذلك. </w:t>
            </w:r>
          </w:p>
        </w:tc>
        <w:tc>
          <w:tcPr>
            <w:tcW w:w="2317" w:type="dxa"/>
            <w:vMerge w:val="restart"/>
            <w:shd w:val="clear" w:color="auto" w:fill="auto"/>
            <w:tcMar>
              <w:top w:w="15" w:type="dxa"/>
              <w:left w:w="108" w:type="dxa"/>
              <w:bottom w:w="0" w:type="dxa"/>
              <w:right w:w="108" w:type="dxa"/>
            </w:tcMar>
          </w:tcPr>
          <w:p w14:paraId="34B58211" w14:textId="77777777" w:rsidR="00486491" w:rsidRPr="007C4908" w:rsidRDefault="00486491" w:rsidP="008E63E6">
            <w:pPr>
              <w:bidi/>
              <w:spacing w:after="0" w:line="240" w:lineRule="auto"/>
              <w:rPr>
                <w:sz w:val="20"/>
                <w:szCs w:val="20"/>
              </w:rPr>
            </w:pPr>
            <w:r w:rsidRPr="007C4908">
              <w:rPr>
                <w:sz w:val="20"/>
                <w:szCs w:val="20"/>
                <w:rtl/>
                <w:lang w:eastAsia="ar"/>
              </w:rPr>
              <w:t xml:space="preserve">تُطبَّق </w:t>
            </w:r>
            <w:r w:rsidRPr="007C4908">
              <w:rPr>
                <w:b/>
                <w:bCs/>
                <w:sz w:val="20"/>
                <w:szCs w:val="20"/>
                <w:rtl/>
                <w:lang w:eastAsia="ar"/>
              </w:rPr>
              <w:t>بعض</w:t>
            </w:r>
            <w:r w:rsidRPr="007C4908">
              <w:rPr>
                <w:sz w:val="20"/>
                <w:szCs w:val="20"/>
                <w:rtl/>
                <w:lang w:eastAsia="ar"/>
              </w:rPr>
              <w:t xml:space="preserve"> أدوات الإدارة على أساس </w:t>
            </w:r>
            <w:r w:rsidRPr="007C4908">
              <w:rPr>
                <w:b/>
                <w:bCs/>
                <w:sz w:val="20"/>
                <w:szCs w:val="20"/>
                <w:rtl/>
                <w:lang w:eastAsia="ar"/>
              </w:rPr>
              <w:t>أطول أجلاً،</w:t>
            </w:r>
            <w:r w:rsidRPr="007C4908">
              <w:rPr>
                <w:sz w:val="20"/>
                <w:szCs w:val="20"/>
                <w:rtl/>
                <w:lang w:eastAsia="ar"/>
              </w:rPr>
              <w:t xml:space="preserve"> ولكن بتغطية </w:t>
            </w:r>
            <w:r w:rsidRPr="007C4908">
              <w:rPr>
                <w:b/>
                <w:bCs/>
                <w:sz w:val="20"/>
                <w:szCs w:val="20"/>
                <w:rtl/>
                <w:lang w:eastAsia="ar"/>
              </w:rPr>
              <w:t>محدودة</w:t>
            </w:r>
            <w:r w:rsidRPr="007C4908">
              <w:rPr>
                <w:sz w:val="20"/>
                <w:szCs w:val="20"/>
                <w:rtl/>
                <w:lang w:eastAsia="ar"/>
              </w:rPr>
              <w:t xml:space="preserve"> على نطاق القطاعات وعلى نطاق البلد. </w:t>
            </w:r>
          </w:p>
        </w:tc>
        <w:tc>
          <w:tcPr>
            <w:tcW w:w="2503" w:type="dxa"/>
            <w:vMerge w:val="restart"/>
            <w:shd w:val="clear" w:color="auto" w:fill="auto"/>
            <w:tcMar>
              <w:top w:w="15" w:type="dxa"/>
              <w:left w:w="108" w:type="dxa"/>
              <w:bottom w:w="0" w:type="dxa"/>
              <w:right w:w="108" w:type="dxa"/>
            </w:tcMar>
          </w:tcPr>
          <w:p w14:paraId="182A2371" w14:textId="4FF403BE" w:rsidR="00486491" w:rsidRPr="007C4908" w:rsidRDefault="00486491" w:rsidP="000067EA">
            <w:pPr>
              <w:bidi/>
              <w:spacing w:after="0" w:line="240" w:lineRule="auto"/>
              <w:rPr>
                <w:sz w:val="20"/>
                <w:szCs w:val="20"/>
              </w:rPr>
            </w:pPr>
            <w:r w:rsidRPr="007C4908">
              <w:rPr>
                <w:sz w:val="20"/>
                <w:szCs w:val="20"/>
                <w:rtl/>
                <w:lang w:eastAsia="ar"/>
              </w:rPr>
              <w:t xml:space="preserve">تُطبَّق أدوات الإدارة على أساس </w:t>
            </w:r>
            <w:r w:rsidRPr="007C4908">
              <w:rPr>
                <w:b/>
                <w:bCs/>
                <w:sz w:val="20"/>
                <w:szCs w:val="20"/>
                <w:rtl/>
                <w:lang w:eastAsia="ar"/>
              </w:rPr>
              <w:t>طويل الأجل</w:t>
            </w:r>
            <w:r w:rsidRPr="007C4908">
              <w:rPr>
                <w:sz w:val="20"/>
                <w:szCs w:val="20"/>
                <w:rtl/>
                <w:lang w:eastAsia="ar"/>
              </w:rPr>
              <w:t xml:space="preserve">، بتغطية </w:t>
            </w:r>
            <w:r w:rsidRPr="007C4908">
              <w:rPr>
                <w:b/>
                <w:bCs/>
                <w:sz w:val="20"/>
                <w:szCs w:val="20"/>
                <w:rtl/>
                <w:lang w:eastAsia="ar"/>
              </w:rPr>
              <w:t>وافية</w:t>
            </w:r>
            <w:r w:rsidRPr="007C4908">
              <w:rPr>
                <w:sz w:val="20"/>
                <w:szCs w:val="20"/>
                <w:rtl/>
                <w:lang w:eastAsia="ar"/>
              </w:rPr>
              <w:t xml:space="preserve"> على نطاق القطاعات وعلى نطاق البلد. </w:t>
            </w:r>
          </w:p>
        </w:tc>
        <w:tc>
          <w:tcPr>
            <w:tcW w:w="2409" w:type="dxa"/>
            <w:vMerge w:val="restart"/>
            <w:shd w:val="clear" w:color="auto" w:fill="auto"/>
            <w:tcMar>
              <w:top w:w="15" w:type="dxa"/>
              <w:left w:w="108" w:type="dxa"/>
              <w:bottom w:w="0" w:type="dxa"/>
              <w:right w:w="108" w:type="dxa"/>
            </w:tcMar>
          </w:tcPr>
          <w:p w14:paraId="239E6092" w14:textId="77777777" w:rsidR="00486491" w:rsidRPr="007C4908" w:rsidRDefault="00486491" w:rsidP="004545B6">
            <w:pPr>
              <w:bidi/>
              <w:spacing w:after="0" w:line="240" w:lineRule="auto"/>
              <w:rPr>
                <w:sz w:val="20"/>
                <w:szCs w:val="20"/>
              </w:rPr>
            </w:pPr>
            <w:r w:rsidRPr="007C4908">
              <w:rPr>
                <w:sz w:val="20"/>
                <w:szCs w:val="20"/>
                <w:rtl/>
                <w:lang w:eastAsia="ar"/>
              </w:rPr>
              <w:t xml:space="preserve">تُطبَّق أدوات الإدارة على أساس طويل الأجل، بتغطية </w:t>
            </w:r>
            <w:r w:rsidRPr="007C4908">
              <w:rPr>
                <w:b/>
                <w:bCs/>
                <w:sz w:val="20"/>
                <w:szCs w:val="20"/>
                <w:rtl/>
                <w:lang w:eastAsia="ar"/>
              </w:rPr>
              <w:t>جيدة جداً</w:t>
            </w:r>
            <w:r w:rsidRPr="007C4908">
              <w:rPr>
                <w:sz w:val="20"/>
                <w:szCs w:val="20"/>
                <w:rtl/>
                <w:lang w:eastAsia="ar"/>
              </w:rPr>
              <w:t xml:space="preserve"> على نطاق القطاعات وعلى نطاق البلد، وهي </w:t>
            </w:r>
            <w:r w:rsidRPr="007C4908">
              <w:rPr>
                <w:b/>
                <w:bCs/>
                <w:sz w:val="20"/>
                <w:szCs w:val="20"/>
                <w:rtl/>
                <w:lang w:eastAsia="ar"/>
              </w:rPr>
              <w:t>فعالة</w:t>
            </w:r>
            <w:r w:rsidRPr="007C4908">
              <w:rPr>
                <w:sz w:val="20"/>
                <w:szCs w:val="20"/>
                <w:rtl/>
                <w:lang w:eastAsia="ar"/>
              </w:rPr>
              <w:t xml:space="preserve">. </w:t>
            </w:r>
          </w:p>
        </w:tc>
        <w:tc>
          <w:tcPr>
            <w:tcW w:w="2503" w:type="dxa"/>
            <w:vMerge w:val="restart"/>
            <w:shd w:val="clear" w:color="auto" w:fill="auto"/>
            <w:tcMar>
              <w:top w:w="15" w:type="dxa"/>
              <w:left w:w="108" w:type="dxa"/>
              <w:bottom w:w="0" w:type="dxa"/>
              <w:right w:w="108" w:type="dxa"/>
            </w:tcMar>
          </w:tcPr>
          <w:p w14:paraId="0DEB9590" w14:textId="77777777" w:rsidR="00486491" w:rsidRPr="007C4908" w:rsidRDefault="00486491" w:rsidP="004545B6">
            <w:pPr>
              <w:bidi/>
              <w:spacing w:after="0" w:line="240" w:lineRule="auto"/>
              <w:rPr>
                <w:sz w:val="20"/>
                <w:szCs w:val="20"/>
              </w:rPr>
            </w:pPr>
            <w:r w:rsidRPr="007C4908">
              <w:rPr>
                <w:sz w:val="20"/>
                <w:szCs w:val="20"/>
                <w:rtl/>
                <w:lang w:eastAsia="ar"/>
              </w:rPr>
              <w:t xml:space="preserve">تُطبَّق أدوات الإدارة على أساس طويل الأجل، بتغطية </w:t>
            </w:r>
            <w:r w:rsidRPr="007C4908">
              <w:rPr>
                <w:b/>
                <w:bCs/>
                <w:sz w:val="20"/>
                <w:szCs w:val="20"/>
                <w:rtl/>
                <w:lang w:eastAsia="ar"/>
              </w:rPr>
              <w:t>ممتازة</w:t>
            </w:r>
            <w:r w:rsidRPr="007C4908">
              <w:rPr>
                <w:sz w:val="20"/>
                <w:szCs w:val="20"/>
                <w:rtl/>
                <w:lang w:eastAsia="ar"/>
              </w:rPr>
              <w:t xml:space="preserve"> على نطاق القطاعات وعلى نطاق البلد، وهي </w:t>
            </w:r>
            <w:r w:rsidRPr="007C4908">
              <w:rPr>
                <w:b/>
                <w:bCs/>
                <w:sz w:val="20"/>
                <w:szCs w:val="20"/>
                <w:rtl/>
                <w:lang w:eastAsia="ar"/>
              </w:rPr>
              <w:t>شديدة الفعالية</w:t>
            </w:r>
            <w:r w:rsidRPr="007C4908">
              <w:rPr>
                <w:sz w:val="20"/>
                <w:szCs w:val="20"/>
                <w:rtl/>
                <w:lang w:eastAsia="ar"/>
              </w:rPr>
              <w:t xml:space="preserve">. </w:t>
            </w:r>
          </w:p>
        </w:tc>
      </w:tr>
      <w:tr w:rsidR="00B81B1D" w:rsidRPr="007C4908" w14:paraId="03985C8C" w14:textId="77777777" w:rsidTr="00C37787">
        <w:trPr>
          <w:cantSplit/>
          <w:trHeight w:val="62"/>
        </w:trPr>
        <w:tc>
          <w:tcPr>
            <w:tcW w:w="1149" w:type="dxa"/>
            <w:shd w:val="clear" w:color="auto" w:fill="DBE5F1"/>
            <w:tcMar>
              <w:top w:w="15" w:type="dxa"/>
              <w:left w:w="108" w:type="dxa"/>
              <w:bottom w:w="0" w:type="dxa"/>
              <w:right w:w="108" w:type="dxa"/>
            </w:tcMar>
          </w:tcPr>
          <w:p w14:paraId="4D335125" w14:textId="6EA0B7B8" w:rsidR="00486491" w:rsidRPr="00AE774B" w:rsidRDefault="00486491" w:rsidP="00234D61">
            <w:pPr>
              <w:bidi/>
              <w:spacing w:after="0" w:line="240" w:lineRule="auto"/>
              <w:ind w:left="-57"/>
              <w:jc w:val="right"/>
              <w:rPr>
                <w:b/>
                <w:bCs/>
                <w:sz w:val="20"/>
                <w:szCs w:val="20"/>
              </w:rPr>
            </w:pPr>
            <w:r w:rsidRPr="00A358DE">
              <w:rPr>
                <w:sz w:val="20"/>
                <w:szCs w:val="20"/>
                <w:rtl/>
                <w:lang w:eastAsia="ar"/>
              </w:rPr>
              <w:t>الدرجة</w:t>
            </w:r>
          </w:p>
        </w:tc>
        <w:tc>
          <w:tcPr>
            <w:tcW w:w="696" w:type="dxa"/>
            <w:shd w:val="clear" w:color="auto" w:fill="FFFF00"/>
          </w:tcPr>
          <w:p w14:paraId="5F98BC33" w14:textId="26B50967" w:rsidR="00486491" w:rsidRPr="00AE774B" w:rsidRDefault="00486491" w:rsidP="00602A18">
            <w:pPr>
              <w:bidi/>
              <w:spacing w:after="0" w:line="240" w:lineRule="auto"/>
              <w:ind w:left="57"/>
              <w:rPr>
                <w:b/>
                <w:bCs/>
                <w:sz w:val="20"/>
                <w:szCs w:val="20"/>
              </w:rPr>
            </w:pPr>
            <w:r w:rsidRPr="00A358DE">
              <w:rPr>
                <w:sz w:val="20"/>
                <w:szCs w:val="20"/>
                <w:lang w:val="en-US" w:eastAsia="ar" w:bidi="en-US"/>
              </w:rPr>
              <w:t>XX</w:t>
            </w:r>
          </w:p>
        </w:tc>
        <w:tc>
          <w:tcPr>
            <w:tcW w:w="1459" w:type="dxa"/>
            <w:vMerge/>
            <w:shd w:val="clear" w:color="auto" w:fill="auto"/>
            <w:tcMar>
              <w:top w:w="15" w:type="dxa"/>
              <w:left w:w="108" w:type="dxa"/>
              <w:bottom w:w="0" w:type="dxa"/>
              <w:right w:w="108" w:type="dxa"/>
            </w:tcMar>
          </w:tcPr>
          <w:p w14:paraId="0178E711" w14:textId="77777777" w:rsidR="00486491" w:rsidRPr="007C4908" w:rsidRDefault="00486491" w:rsidP="004545B6">
            <w:pPr>
              <w:bidi/>
              <w:spacing w:after="0" w:line="240" w:lineRule="auto"/>
              <w:rPr>
                <w:b/>
                <w:sz w:val="20"/>
                <w:szCs w:val="20"/>
              </w:rPr>
            </w:pPr>
          </w:p>
        </w:tc>
        <w:tc>
          <w:tcPr>
            <w:tcW w:w="1950" w:type="dxa"/>
            <w:vMerge/>
            <w:shd w:val="clear" w:color="auto" w:fill="auto"/>
            <w:tcMar>
              <w:top w:w="15" w:type="dxa"/>
              <w:left w:w="108" w:type="dxa"/>
              <w:bottom w:w="0" w:type="dxa"/>
              <w:right w:w="108" w:type="dxa"/>
            </w:tcMar>
          </w:tcPr>
          <w:p w14:paraId="1645384B" w14:textId="77777777" w:rsidR="00486491" w:rsidRPr="007C4908" w:rsidRDefault="00486491" w:rsidP="004545B6">
            <w:pPr>
              <w:bidi/>
              <w:spacing w:after="0" w:line="240" w:lineRule="auto"/>
              <w:rPr>
                <w:sz w:val="20"/>
                <w:szCs w:val="20"/>
              </w:rPr>
            </w:pPr>
          </w:p>
        </w:tc>
        <w:tc>
          <w:tcPr>
            <w:tcW w:w="2317" w:type="dxa"/>
            <w:vMerge/>
            <w:shd w:val="clear" w:color="auto" w:fill="auto"/>
            <w:tcMar>
              <w:top w:w="15" w:type="dxa"/>
              <w:left w:w="108" w:type="dxa"/>
              <w:bottom w:w="0" w:type="dxa"/>
              <w:right w:w="108" w:type="dxa"/>
            </w:tcMar>
          </w:tcPr>
          <w:p w14:paraId="788D42CD" w14:textId="77777777" w:rsidR="00486491" w:rsidRPr="007C4908" w:rsidRDefault="00486491" w:rsidP="008E63E6">
            <w:pPr>
              <w:bidi/>
              <w:spacing w:after="0" w:line="240" w:lineRule="auto"/>
              <w:rPr>
                <w:b/>
                <w:sz w:val="20"/>
                <w:szCs w:val="20"/>
              </w:rPr>
            </w:pPr>
          </w:p>
        </w:tc>
        <w:tc>
          <w:tcPr>
            <w:tcW w:w="2503" w:type="dxa"/>
            <w:vMerge/>
            <w:shd w:val="clear" w:color="auto" w:fill="auto"/>
            <w:tcMar>
              <w:top w:w="15" w:type="dxa"/>
              <w:left w:w="108" w:type="dxa"/>
              <w:bottom w:w="0" w:type="dxa"/>
              <w:right w:w="108" w:type="dxa"/>
            </w:tcMar>
          </w:tcPr>
          <w:p w14:paraId="5E48A898" w14:textId="77777777" w:rsidR="00486491" w:rsidRPr="007C4908" w:rsidRDefault="00486491" w:rsidP="00A33864">
            <w:pPr>
              <w:bidi/>
              <w:spacing w:after="0" w:line="240" w:lineRule="auto"/>
              <w:rPr>
                <w:sz w:val="20"/>
                <w:szCs w:val="20"/>
              </w:rPr>
            </w:pPr>
          </w:p>
        </w:tc>
        <w:tc>
          <w:tcPr>
            <w:tcW w:w="2409" w:type="dxa"/>
            <w:vMerge/>
            <w:shd w:val="clear" w:color="auto" w:fill="auto"/>
            <w:tcMar>
              <w:top w:w="15" w:type="dxa"/>
              <w:left w:w="108" w:type="dxa"/>
              <w:bottom w:w="0" w:type="dxa"/>
              <w:right w:w="108" w:type="dxa"/>
            </w:tcMar>
          </w:tcPr>
          <w:p w14:paraId="2478CA07" w14:textId="77777777" w:rsidR="00486491" w:rsidRPr="007C4908" w:rsidRDefault="00486491" w:rsidP="004545B6">
            <w:pPr>
              <w:bidi/>
              <w:spacing w:after="0" w:line="240" w:lineRule="auto"/>
              <w:rPr>
                <w:sz w:val="20"/>
                <w:szCs w:val="20"/>
              </w:rPr>
            </w:pPr>
          </w:p>
        </w:tc>
        <w:tc>
          <w:tcPr>
            <w:tcW w:w="2503" w:type="dxa"/>
            <w:vMerge/>
            <w:shd w:val="clear" w:color="auto" w:fill="auto"/>
            <w:tcMar>
              <w:top w:w="15" w:type="dxa"/>
              <w:left w:w="108" w:type="dxa"/>
              <w:bottom w:w="0" w:type="dxa"/>
              <w:right w:w="108" w:type="dxa"/>
            </w:tcMar>
          </w:tcPr>
          <w:p w14:paraId="48EB3D38" w14:textId="77777777" w:rsidR="00486491" w:rsidRPr="007C4908" w:rsidRDefault="00486491" w:rsidP="004545B6">
            <w:pPr>
              <w:bidi/>
              <w:spacing w:after="0" w:line="240" w:lineRule="auto"/>
              <w:rPr>
                <w:sz w:val="20"/>
                <w:szCs w:val="20"/>
              </w:rPr>
            </w:pPr>
          </w:p>
        </w:tc>
      </w:tr>
      <w:tr w:rsidR="00AE774B" w:rsidRPr="00321607" w14:paraId="6283BD90" w14:textId="77777777" w:rsidTr="008A35CE">
        <w:trPr>
          <w:trHeight w:val="259"/>
        </w:trPr>
        <w:tc>
          <w:tcPr>
            <w:tcW w:w="14986" w:type="dxa"/>
            <w:gridSpan w:val="8"/>
            <w:shd w:val="clear" w:color="auto" w:fill="auto"/>
          </w:tcPr>
          <w:p w14:paraId="61D6B307" w14:textId="77777777" w:rsidR="00AE774B" w:rsidRPr="00321607" w:rsidRDefault="00AE774B" w:rsidP="00401C26">
            <w:pPr>
              <w:bidi/>
              <w:spacing w:after="0" w:line="240" w:lineRule="auto"/>
              <w:ind w:left="127"/>
              <w:rPr>
                <w:sz w:val="20"/>
                <w:szCs w:val="20"/>
              </w:rPr>
            </w:pPr>
            <w:r w:rsidRPr="00321607">
              <w:rPr>
                <w:b/>
                <w:bCs/>
                <w:sz w:val="20"/>
                <w:szCs w:val="20"/>
                <w:rtl/>
                <w:lang w:eastAsia="ar"/>
              </w:rPr>
              <w:t>وصف الوضع:</w:t>
            </w:r>
            <w:r w:rsidRPr="00321607">
              <w:rPr>
                <w:sz w:val="20"/>
                <w:szCs w:val="20"/>
                <w:rtl/>
                <w:lang w:eastAsia="ar"/>
              </w:rPr>
              <w:t xml:space="preserve"> </w:t>
            </w:r>
            <w:r w:rsidRPr="00321607">
              <w:rPr>
                <w:sz w:val="20"/>
                <w:szCs w:val="20"/>
                <w:lang w:val="en-US" w:eastAsia="ar" w:bidi="en-US"/>
              </w:rPr>
              <w:t>xxx</w:t>
            </w:r>
          </w:p>
          <w:p w14:paraId="049EFE05" w14:textId="6C0CB5F6" w:rsidR="00AE774B" w:rsidRPr="00843B58" w:rsidRDefault="00AE774B" w:rsidP="00CC5A04">
            <w:pPr>
              <w:tabs>
                <w:tab w:val="left" w:pos="6276"/>
              </w:tabs>
              <w:bidi/>
              <w:spacing w:after="0" w:line="240" w:lineRule="auto"/>
              <w:ind w:left="127"/>
              <w:rPr>
                <w:sz w:val="18"/>
                <w:szCs w:val="18"/>
              </w:rPr>
            </w:pPr>
            <w:r w:rsidRPr="00843B58">
              <w:rPr>
                <w:sz w:val="18"/>
                <w:szCs w:val="18"/>
                <w:rtl/>
                <w:lang w:eastAsia="ar"/>
              </w:rPr>
              <w:t>[مثلاً أنواع أدوات الإدارة في مجال التلوث، بما فيها رصد جودة المياه، وأدلة على التطبيق، والفروق الجغرافية، ومستوى التطبيق على نطاق مختلف مجموعات أصحاب المصلحة.]</w:t>
            </w:r>
          </w:p>
        </w:tc>
      </w:tr>
      <w:tr w:rsidR="00AE774B" w:rsidRPr="007C4908" w14:paraId="24514DC6" w14:textId="77777777" w:rsidTr="008A35CE">
        <w:trPr>
          <w:trHeight w:val="259"/>
        </w:trPr>
        <w:tc>
          <w:tcPr>
            <w:tcW w:w="14986" w:type="dxa"/>
            <w:gridSpan w:val="8"/>
            <w:tcBorders>
              <w:bottom w:val="single" w:sz="12" w:space="0" w:color="auto"/>
            </w:tcBorders>
            <w:shd w:val="clear" w:color="auto" w:fill="auto"/>
          </w:tcPr>
          <w:p w14:paraId="730C1C8B" w14:textId="77777777" w:rsidR="00AE774B" w:rsidRPr="00D555BD" w:rsidRDefault="00AE774B" w:rsidP="00401C26">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32AFFB88" w14:textId="2278881E" w:rsidR="00AE774B" w:rsidRPr="00873FD7" w:rsidRDefault="00AE774B" w:rsidP="006F708B">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لتحسين فعالية تدبير مكافحة التلوث؛ العوامل المعيقة والميسِّرة؛ وضع مسودة غايات مؤقتة حيثما كان ذلك مناسباً.]</w:t>
            </w:r>
          </w:p>
        </w:tc>
      </w:tr>
      <w:tr w:rsidR="00B81B1D" w:rsidRPr="007C4908" w14:paraId="789B4923" w14:textId="77777777" w:rsidTr="00AD5C98">
        <w:trPr>
          <w:cantSplit/>
          <w:trHeight w:val="1721"/>
        </w:trPr>
        <w:tc>
          <w:tcPr>
            <w:tcW w:w="1845" w:type="dxa"/>
            <w:gridSpan w:val="2"/>
            <w:tcBorders>
              <w:top w:val="single" w:sz="12" w:space="0" w:color="auto"/>
            </w:tcBorders>
            <w:shd w:val="clear" w:color="auto" w:fill="DBE5F1"/>
            <w:tcMar>
              <w:top w:w="15" w:type="dxa"/>
              <w:left w:w="108" w:type="dxa"/>
              <w:bottom w:w="0" w:type="dxa"/>
              <w:right w:w="108" w:type="dxa"/>
            </w:tcMar>
          </w:tcPr>
          <w:p w14:paraId="5593D6C9" w14:textId="0EF6D742" w:rsidR="00486491" w:rsidRPr="007C4908" w:rsidRDefault="00486491" w:rsidP="00945394">
            <w:pPr>
              <w:bidi/>
              <w:spacing w:after="0" w:line="240" w:lineRule="auto"/>
              <w:rPr>
                <w:b/>
                <w:sz w:val="20"/>
                <w:szCs w:val="20"/>
              </w:rPr>
            </w:pPr>
            <w:r w:rsidRPr="002A6192">
              <w:rPr>
                <w:b/>
                <w:bCs/>
                <w:sz w:val="20"/>
                <w:szCs w:val="20"/>
                <w:rtl/>
                <w:lang w:eastAsia="ar"/>
              </w:rPr>
              <w:t>د. إدارة النُّظم الإيكولوجية ذات الصلة بالمياه</w:t>
            </w:r>
            <w:r w:rsidRPr="002A6192">
              <w:rPr>
                <w:rStyle w:val="FootnoteReference"/>
                <w:sz w:val="20"/>
                <w:szCs w:val="20"/>
                <w:rtl/>
                <w:lang w:eastAsia="ar"/>
              </w:rPr>
              <w:footnoteReference w:id="38"/>
            </w:r>
            <w:r w:rsidRPr="002A6192">
              <w:rPr>
                <w:sz w:val="20"/>
                <w:szCs w:val="20"/>
                <w:rtl/>
                <w:lang w:eastAsia="ar"/>
              </w:rPr>
              <w:t xml:space="preserve"> من المستوى الوطني.</w:t>
            </w:r>
          </w:p>
        </w:tc>
        <w:tc>
          <w:tcPr>
            <w:tcW w:w="1459" w:type="dxa"/>
            <w:vMerge w:val="restart"/>
            <w:tcBorders>
              <w:top w:val="single" w:sz="12" w:space="0" w:color="auto"/>
            </w:tcBorders>
            <w:shd w:val="clear" w:color="auto" w:fill="auto"/>
            <w:tcMar>
              <w:top w:w="15" w:type="dxa"/>
              <w:left w:w="108" w:type="dxa"/>
              <w:bottom w:w="0" w:type="dxa"/>
              <w:right w:w="108" w:type="dxa"/>
            </w:tcMar>
          </w:tcPr>
          <w:p w14:paraId="23A3B4B0" w14:textId="77777777" w:rsidR="00486491" w:rsidRPr="007C4908" w:rsidRDefault="00486491" w:rsidP="006F5402">
            <w:pPr>
              <w:bidi/>
              <w:spacing w:after="0" w:line="240" w:lineRule="auto"/>
              <w:rPr>
                <w:b/>
                <w:sz w:val="20"/>
                <w:szCs w:val="20"/>
              </w:rPr>
            </w:pPr>
            <w:r w:rsidRPr="007C4908">
              <w:rPr>
                <w:b/>
                <w:bCs/>
                <w:sz w:val="20"/>
                <w:szCs w:val="20"/>
                <w:rtl/>
                <w:lang w:eastAsia="ar"/>
              </w:rPr>
              <w:t>لا</w:t>
            </w:r>
            <w:r w:rsidRPr="007C4908">
              <w:rPr>
                <w:sz w:val="20"/>
                <w:szCs w:val="20"/>
                <w:rtl/>
                <w:lang w:eastAsia="ar"/>
              </w:rPr>
              <w:t xml:space="preserve"> تُطبَّق أي أدوات للإدارة.</w:t>
            </w:r>
          </w:p>
        </w:tc>
        <w:tc>
          <w:tcPr>
            <w:tcW w:w="1950" w:type="dxa"/>
            <w:vMerge w:val="restart"/>
            <w:tcBorders>
              <w:top w:val="single" w:sz="12" w:space="0" w:color="auto"/>
            </w:tcBorders>
            <w:shd w:val="clear" w:color="auto" w:fill="auto"/>
            <w:tcMar>
              <w:top w:w="15" w:type="dxa"/>
              <w:left w:w="108" w:type="dxa"/>
              <w:bottom w:w="0" w:type="dxa"/>
              <w:right w:w="108" w:type="dxa"/>
            </w:tcMar>
          </w:tcPr>
          <w:p w14:paraId="5A578B58" w14:textId="77777777" w:rsidR="00486491" w:rsidRPr="007C4908" w:rsidRDefault="00486491" w:rsidP="00524721">
            <w:pPr>
              <w:bidi/>
              <w:spacing w:after="0" w:line="240" w:lineRule="auto"/>
              <w:rPr>
                <w:b/>
                <w:sz w:val="20"/>
                <w:szCs w:val="20"/>
              </w:rPr>
            </w:pPr>
            <w:r w:rsidRPr="007C4908">
              <w:rPr>
                <w:sz w:val="20"/>
                <w:szCs w:val="20"/>
                <w:rtl/>
                <w:lang w:eastAsia="ar"/>
              </w:rPr>
              <w:t xml:space="preserve">استخدام أدوات الإدارة </w:t>
            </w:r>
            <w:r w:rsidRPr="007C4908">
              <w:rPr>
                <w:b/>
                <w:bCs/>
                <w:sz w:val="20"/>
                <w:szCs w:val="20"/>
                <w:rtl/>
                <w:lang w:eastAsia="ar"/>
              </w:rPr>
              <w:t>محدود</w:t>
            </w:r>
            <w:r w:rsidRPr="007C4908">
              <w:rPr>
                <w:sz w:val="20"/>
                <w:szCs w:val="20"/>
                <w:rtl/>
                <w:lang w:eastAsia="ar"/>
              </w:rPr>
              <w:t xml:space="preserve"> ولا يحدث إلا عبر مشاريع </w:t>
            </w:r>
            <w:r w:rsidRPr="007C4908">
              <w:rPr>
                <w:b/>
                <w:bCs/>
                <w:sz w:val="20"/>
                <w:szCs w:val="20"/>
                <w:rtl/>
                <w:lang w:eastAsia="ar"/>
              </w:rPr>
              <w:t>قصيرة الأجل/مخصصة</w:t>
            </w:r>
            <w:r w:rsidRPr="007C4908">
              <w:rPr>
                <w:sz w:val="20"/>
                <w:szCs w:val="20"/>
                <w:rtl/>
                <w:lang w:eastAsia="ar"/>
              </w:rPr>
              <w:t xml:space="preserve"> أو ما شابه ذلك. </w:t>
            </w:r>
          </w:p>
        </w:tc>
        <w:tc>
          <w:tcPr>
            <w:tcW w:w="2317" w:type="dxa"/>
            <w:vMerge w:val="restart"/>
            <w:tcBorders>
              <w:top w:val="single" w:sz="12" w:space="0" w:color="auto"/>
            </w:tcBorders>
            <w:shd w:val="clear" w:color="auto" w:fill="auto"/>
            <w:tcMar>
              <w:top w:w="15" w:type="dxa"/>
              <w:left w:w="108" w:type="dxa"/>
              <w:bottom w:w="0" w:type="dxa"/>
              <w:right w:w="108" w:type="dxa"/>
            </w:tcMar>
          </w:tcPr>
          <w:p w14:paraId="6B898CC7" w14:textId="77777777" w:rsidR="00486491" w:rsidRPr="007C4908" w:rsidRDefault="00486491" w:rsidP="008E63E6">
            <w:pPr>
              <w:bidi/>
              <w:spacing w:after="0" w:line="240" w:lineRule="auto"/>
              <w:rPr>
                <w:b/>
                <w:sz w:val="20"/>
                <w:szCs w:val="20"/>
              </w:rPr>
            </w:pPr>
            <w:r w:rsidRPr="007C4908">
              <w:rPr>
                <w:sz w:val="20"/>
                <w:szCs w:val="20"/>
                <w:rtl/>
                <w:lang w:eastAsia="ar"/>
              </w:rPr>
              <w:t xml:space="preserve">تُطبَّق </w:t>
            </w:r>
            <w:r w:rsidRPr="007C4908">
              <w:rPr>
                <w:b/>
                <w:bCs/>
                <w:sz w:val="20"/>
                <w:szCs w:val="20"/>
                <w:rtl/>
                <w:lang w:eastAsia="ar"/>
              </w:rPr>
              <w:t>بعض</w:t>
            </w:r>
            <w:r w:rsidRPr="007C4908">
              <w:rPr>
                <w:sz w:val="20"/>
                <w:szCs w:val="20"/>
                <w:rtl/>
                <w:lang w:eastAsia="ar"/>
              </w:rPr>
              <w:t xml:space="preserve"> أدوات الإدارة على أساس </w:t>
            </w:r>
            <w:r w:rsidRPr="007C4908">
              <w:rPr>
                <w:b/>
                <w:bCs/>
                <w:sz w:val="20"/>
                <w:szCs w:val="20"/>
                <w:rtl/>
                <w:lang w:eastAsia="ar"/>
              </w:rPr>
              <w:t>أطول أجلاً</w:t>
            </w:r>
            <w:r w:rsidRPr="007C4908">
              <w:rPr>
                <w:sz w:val="20"/>
                <w:szCs w:val="20"/>
                <w:rtl/>
                <w:lang w:eastAsia="ar"/>
              </w:rPr>
              <w:t xml:space="preserve">، ولكن بتغطية </w:t>
            </w:r>
            <w:r w:rsidRPr="007C4908">
              <w:rPr>
                <w:b/>
                <w:bCs/>
                <w:sz w:val="20"/>
                <w:szCs w:val="20"/>
                <w:rtl/>
                <w:lang w:eastAsia="ar"/>
              </w:rPr>
              <w:t>محدودة</w:t>
            </w:r>
            <w:r w:rsidRPr="007C4908">
              <w:rPr>
                <w:sz w:val="20"/>
                <w:szCs w:val="20"/>
                <w:rtl/>
                <w:lang w:eastAsia="ar"/>
              </w:rPr>
              <w:t xml:space="preserve"> على نطاق مختلف أنواع النُظم الإيكولوجية وعلى نطاق البلد. </w:t>
            </w:r>
          </w:p>
        </w:tc>
        <w:tc>
          <w:tcPr>
            <w:tcW w:w="2503" w:type="dxa"/>
            <w:vMerge w:val="restart"/>
            <w:tcBorders>
              <w:top w:val="single" w:sz="12" w:space="0" w:color="auto"/>
            </w:tcBorders>
            <w:shd w:val="clear" w:color="auto" w:fill="auto"/>
            <w:tcMar>
              <w:top w:w="15" w:type="dxa"/>
              <w:left w:w="108" w:type="dxa"/>
              <w:bottom w:w="0" w:type="dxa"/>
              <w:right w:w="108" w:type="dxa"/>
            </w:tcMar>
          </w:tcPr>
          <w:p w14:paraId="16EA9805" w14:textId="77777777" w:rsidR="00486491" w:rsidRPr="007C4908" w:rsidRDefault="00486491" w:rsidP="00776E1F">
            <w:pPr>
              <w:bidi/>
              <w:spacing w:after="0" w:line="240" w:lineRule="auto"/>
              <w:rPr>
                <w:sz w:val="20"/>
                <w:szCs w:val="20"/>
              </w:rPr>
            </w:pPr>
            <w:r w:rsidRPr="007C4908">
              <w:rPr>
                <w:sz w:val="20"/>
                <w:szCs w:val="20"/>
                <w:rtl/>
                <w:lang w:eastAsia="ar"/>
              </w:rPr>
              <w:t xml:space="preserve">تُطبَّق أدوات الإدارة على أساس </w:t>
            </w:r>
            <w:r w:rsidRPr="007C4908">
              <w:rPr>
                <w:b/>
                <w:bCs/>
                <w:sz w:val="20"/>
                <w:szCs w:val="20"/>
                <w:rtl/>
                <w:lang w:eastAsia="ar"/>
              </w:rPr>
              <w:t>طويل الأجل</w:t>
            </w:r>
            <w:r w:rsidRPr="007C4908">
              <w:rPr>
                <w:sz w:val="20"/>
                <w:szCs w:val="20"/>
                <w:rtl/>
                <w:lang w:eastAsia="ar"/>
              </w:rPr>
              <w:t xml:space="preserve">، بتغطية </w:t>
            </w:r>
            <w:r w:rsidRPr="007C4908">
              <w:rPr>
                <w:b/>
                <w:bCs/>
                <w:sz w:val="20"/>
                <w:szCs w:val="20"/>
                <w:rtl/>
                <w:lang w:eastAsia="ar"/>
              </w:rPr>
              <w:t>وافية</w:t>
            </w:r>
            <w:r w:rsidRPr="007C4908">
              <w:rPr>
                <w:sz w:val="20"/>
                <w:szCs w:val="20"/>
                <w:rtl/>
                <w:lang w:eastAsia="ar"/>
              </w:rPr>
              <w:t xml:space="preserve"> على نطاق مختلف النظم الإيكولوجية وعلى نطاق البلد. وتُحلَّل احتياجات البيئة من المياه في بعض الحالات.</w:t>
            </w:r>
          </w:p>
        </w:tc>
        <w:tc>
          <w:tcPr>
            <w:tcW w:w="2409" w:type="dxa"/>
            <w:vMerge w:val="restart"/>
            <w:tcBorders>
              <w:top w:val="single" w:sz="12" w:space="0" w:color="auto"/>
            </w:tcBorders>
            <w:shd w:val="clear" w:color="auto" w:fill="auto"/>
            <w:tcMar>
              <w:top w:w="15" w:type="dxa"/>
              <w:left w:w="108" w:type="dxa"/>
              <w:bottom w:w="0" w:type="dxa"/>
              <w:right w:w="108" w:type="dxa"/>
            </w:tcMar>
          </w:tcPr>
          <w:p w14:paraId="40D6B6AE" w14:textId="77777777" w:rsidR="00486491" w:rsidRPr="007C4908" w:rsidRDefault="00486491" w:rsidP="00AB2B8B">
            <w:pPr>
              <w:bidi/>
              <w:spacing w:after="0" w:line="240" w:lineRule="auto"/>
              <w:rPr>
                <w:sz w:val="20"/>
                <w:szCs w:val="20"/>
              </w:rPr>
            </w:pPr>
            <w:r w:rsidRPr="007C4908">
              <w:rPr>
                <w:sz w:val="20"/>
                <w:szCs w:val="20"/>
                <w:rtl/>
                <w:lang w:eastAsia="ar"/>
              </w:rPr>
              <w:t xml:space="preserve">تُطبَّق أدوات الإدارة على أساس طويل الأجل، بتغطية </w:t>
            </w:r>
            <w:r w:rsidRPr="007C4908">
              <w:rPr>
                <w:b/>
                <w:bCs/>
                <w:sz w:val="20"/>
                <w:szCs w:val="20"/>
                <w:rtl/>
                <w:lang w:eastAsia="ar"/>
              </w:rPr>
              <w:t xml:space="preserve">جيدة جداً </w:t>
            </w:r>
            <w:r w:rsidRPr="007C4908">
              <w:rPr>
                <w:sz w:val="20"/>
                <w:szCs w:val="20"/>
                <w:rtl/>
                <w:lang w:eastAsia="ar"/>
              </w:rPr>
              <w:t xml:space="preserve">على نطاق مختلف أنواع النظم الإيكولوجية وعلى نطاق البلد، وهي </w:t>
            </w:r>
            <w:r w:rsidRPr="007C4908">
              <w:rPr>
                <w:b/>
                <w:bCs/>
                <w:sz w:val="20"/>
                <w:szCs w:val="20"/>
                <w:rtl/>
                <w:lang w:eastAsia="ar"/>
              </w:rPr>
              <w:t>فعالة</w:t>
            </w:r>
            <w:r w:rsidRPr="007C4908">
              <w:rPr>
                <w:sz w:val="20"/>
                <w:szCs w:val="20"/>
                <w:rtl/>
                <w:lang w:eastAsia="ar"/>
              </w:rPr>
              <w:t xml:space="preserve">. وتُحلَّل احتياجات البيئة من المياه في معظم البلد. </w:t>
            </w:r>
          </w:p>
        </w:tc>
        <w:tc>
          <w:tcPr>
            <w:tcW w:w="2503" w:type="dxa"/>
            <w:vMerge w:val="restart"/>
            <w:tcBorders>
              <w:top w:val="single" w:sz="12" w:space="0" w:color="auto"/>
            </w:tcBorders>
            <w:shd w:val="clear" w:color="auto" w:fill="auto"/>
            <w:tcMar>
              <w:top w:w="15" w:type="dxa"/>
              <w:left w:w="108" w:type="dxa"/>
              <w:bottom w:w="0" w:type="dxa"/>
              <w:right w:w="108" w:type="dxa"/>
            </w:tcMar>
          </w:tcPr>
          <w:p w14:paraId="082B1A44" w14:textId="77777777" w:rsidR="00486491" w:rsidRPr="007C4908" w:rsidRDefault="00486491" w:rsidP="00776E1F">
            <w:pPr>
              <w:bidi/>
              <w:spacing w:after="0" w:line="240" w:lineRule="auto"/>
              <w:rPr>
                <w:sz w:val="20"/>
                <w:szCs w:val="20"/>
              </w:rPr>
            </w:pPr>
            <w:r w:rsidRPr="007C4908">
              <w:rPr>
                <w:sz w:val="20"/>
                <w:szCs w:val="20"/>
                <w:rtl/>
                <w:lang w:eastAsia="ar"/>
              </w:rPr>
              <w:t xml:space="preserve">تُطبَّق أدوات الإدارة على أساس طويل الأجل، بتغطية </w:t>
            </w:r>
            <w:r w:rsidRPr="007C4908">
              <w:rPr>
                <w:b/>
                <w:bCs/>
                <w:sz w:val="20"/>
                <w:szCs w:val="20"/>
                <w:rtl/>
                <w:lang w:eastAsia="ar"/>
              </w:rPr>
              <w:t>ممتازة</w:t>
            </w:r>
            <w:r w:rsidRPr="007C4908">
              <w:rPr>
                <w:sz w:val="20"/>
                <w:szCs w:val="20"/>
                <w:rtl/>
                <w:lang w:eastAsia="ar"/>
              </w:rPr>
              <w:t xml:space="preserve"> على نطاق مختلف أنواع النظم الإيكولوجية وعلى نطاق البلد، والأدوات </w:t>
            </w:r>
            <w:r w:rsidRPr="007C4908">
              <w:rPr>
                <w:b/>
                <w:bCs/>
                <w:sz w:val="20"/>
                <w:szCs w:val="20"/>
                <w:rtl/>
                <w:lang w:eastAsia="ar"/>
              </w:rPr>
              <w:t>شديدة الفعالية.</w:t>
            </w:r>
            <w:r w:rsidRPr="007C4908">
              <w:rPr>
                <w:sz w:val="20"/>
                <w:szCs w:val="20"/>
                <w:rtl/>
                <w:lang w:eastAsia="ar"/>
              </w:rPr>
              <w:t xml:space="preserve"> وتُحلَّل احتياجات البيئة من المياه في البلد بأكمله.</w:t>
            </w:r>
          </w:p>
        </w:tc>
      </w:tr>
      <w:tr w:rsidR="00B81B1D" w:rsidRPr="007C4908" w14:paraId="56FDC049" w14:textId="77777777" w:rsidTr="00B81B1D">
        <w:trPr>
          <w:cantSplit/>
          <w:trHeight w:val="156"/>
        </w:trPr>
        <w:tc>
          <w:tcPr>
            <w:tcW w:w="1149" w:type="dxa"/>
            <w:shd w:val="clear" w:color="auto" w:fill="DBE5F1"/>
            <w:tcMar>
              <w:top w:w="15" w:type="dxa"/>
              <w:left w:w="108" w:type="dxa"/>
              <w:bottom w:w="0" w:type="dxa"/>
              <w:right w:w="108" w:type="dxa"/>
            </w:tcMar>
          </w:tcPr>
          <w:p w14:paraId="586EDC07" w14:textId="3F4F6949" w:rsidR="00486491" w:rsidRPr="007C4908" w:rsidRDefault="00486491" w:rsidP="00234D61">
            <w:pPr>
              <w:bidi/>
              <w:spacing w:after="0" w:line="240" w:lineRule="auto"/>
              <w:ind w:left="-57"/>
              <w:jc w:val="right"/>
              <w:rPr>
                <w:bCs/>
                <w:sz w:val="20"/>
                <w:szCs w:val="20"/>
              </w:rPr>
            </w:pPr>
            <w:r w:rsidRPr="00A358DE">
              <w:rPr>
                <w:sz w:val="20"/>
                <w:szCs w:val="20"/>
                <w:rtl/>
                <w:lang w:eastAsia="ar"/>
              </w:rPr>
              <w:t>الدرجة</w:t>
            </w:r>
          </w:p>
        </w:tc>
        <w:tc>
          <w:tcPr>
            <w:tcW w:w="696" w:type="dxa"/>
            <w:shd w:val="clear" w:color="auto" w:fill="FFFF00"/>
          </w:tcPr>
          <w:p w14:paraId="59A2A293" w14:textId="6486E0BF" w:rsidR="00486491" w:rsidRPr="007C4908" w:rsidRDefault="00486491" w:rsidP="00602A18">
            <w:pPr>
              <w:bidi/>
              <w:spacing w:after="0" w:line="240" w:lineRule="auto"/>
              <w:ind w:left="57"/>
              <w:rPr>
                <w:bCs/>
                <w:sz w:val="20"/>
                <w:szCs w:val="20"/>
              </w:rPr>
            </w:pPr>
            <w:r w:rsidRPr="00A358DE">
              <w:rPr>
                <w:sz w:val="20"/>
                <w:szCs w:val="20"/>
                <w:lang w:val="en-US" w:eastAsia="ar" w:bidi="en-US"/>
              </w:rPr>
              <w:t>XX</w:t>
            </w:r>
          </w:p>
        </w:tc>
        <w:tc>
          <w:tcPr>
            <w:tcW w:w="1459" w:type="dxa"/>
            <w:vMerge/>
            <w:shd w:val="clear" w:color="auto" w:fill="FBFBFB"/>
            <w:tcMar>
              <w:top w:w="15" w:type="dxa"/>
              <w:left w:w="108" w:type="dxa"/>
              <w:bottom w:w="0" w:type="dxa"/>
              <w:right w:w="108" w:type="dxa"/>
            </w:tcMar>
          </w:tcPr>
          <w:p w14:paraId="4F43D9A9" w14:textId="77777777" w:rsidR="00486491" w:rsidRPr="007C4908" w:rsidRDefault="00486491" w:rsidP="006F5402">
            <w:pPr>
              <w:bidi/>
              <w:spacing w:after="0" w:line="240" w:lineRule="auto"/>
              <w:rPr>
                <w:b/>
                <w:sz w:val="20"/>
                <w:szCs w:val="20"/>
              </w:rPr>
            </w:pPr>
          </w:p>
        </w:tc>
        <w:tc>
          <w:tcPr>
            <w:tcW w:w="1950" w:type="dxa"/>
            <w:vMerge/>
            <w:shd w:val="clear" w:color="auto" w:fill="FBFBFB"/>
            <w:tcMar>
              <w:top w:w="15" w:type="dxa"/>
              <w:left w:w="108" w:type="dxa"/>
              <w:bottom w:w="0" w:type="dxa"/>
              <w:right w:w="108" w:type="dxa"/>
            </w:tcMar>
          </w:tcPr>
          <w:p w14:paraId="790216B0" w14:textId="77777777" w:rsidR="00486491" w:rsidRPr="007C4908" w:rsidRDefault="00486491" w:rsidP="00524721">
            <w:pPr>
              <w:bidi/>
              <w:spacing w:after="0" w:line="240" w:lineRule="auto"/>
              <w:rPr>
                <w:sz w:val="20"/>
                <w:szCs w:val="20"/>
              </w:rPr>
            </w:pPr>
          </w:p>
        </w:tc>
        <w:tc>
          <w:tcPr>
            <w:tcW w:w="2317" w:type="dxa"/>
            <w:vMerge/>
            <w:shd w:val="clear" w:color="auto" w:fill="FBFBFB"/>
            <w:tcMar>
              <w:top w:w="15" w:type="dxa"/>
              <w:left w:w="108" w:type="dxa"/>
              <w:bottom w:w="0" w:type="dxa"/>
              <w:right w:w="108" w:type="dxa"/>
            </w:tcMar>
          </w:tcPr>
          <w:p w14:paraId="602D4629" w14:textId="77777777" w:rsidR="00486491" w:rsidRPr="007C4908" w:rsidRDefault="00486491" w:rsidP="008E63E6">
            <w:pPr>
              <w:bidi/>
              <w:spacing w:after="0" w:line="240" w:lineRule="auto"/>
              <w:rPr>
                <w:b/>
                <w:sz w:val="20"/>
                <w:szCs w:val="20"/>
              </w:rPr>
            </w:pPr>
          </w:p>
        </w:tc>
        <w:tc>
          <w:tcPr>
            <w:tcW w:w="2503" w:type="dxa"/>
            <w:vMerge/>
            <w:shd w:val="clear" w:color="auto" w:fill="FBFBFB"/>
            <w:tcMar>
              <w:top w:w="15" w:type="dxa"/>
              <w:left w:w="108" w:type="dxa"/>
              <w:bottom w:w="0" w:type="dxa"/>
              <w:right w:w="108" w:type="dxa"/>
            </w:tcMar>
          </w:tcPr>
          <w:p w14:paraId="43E98636" w14:textId="77777777" w:rsidR="00486491" w:rsidRPr="007C4908" w:rsidRDefault="00486491" w:rsidP="00776E1F">
            <w:pPr>
              <w:bidi/>
              <w:spacing w:after="0" w:line="240" w:lineRule="auto"/>
              <w:rPr>
                <w:sz w:val="20"/>
                <w:szCs w:val="20"/>
              </w:rPr>
            </w:pPr>
          </w:p>
        </w:tc>
        <w:tc>
          <w:tcPr>
            <w:tcW w:w="2409" w:type="dxa"/>
            <w:vMerge/>
            <w:shd w:val="clear" w:color="auto" w:fill="FBFBFB"/>
            <w:tcMar>
              <w:top w:w="15" w:type="dxa"/>
              <w:left w:w="108" w:type="dxa"/>
              <w:bottom w:w="0" w:type="dxa"/>
              <w:right w:w="108" w:type="dxa"/>
            </w:tcMar>
          </w:tcPr>
          <w:p w14:paraId="70CE8DFF" w14:textId="77777777" w:rsidR="00486491" w:rsidRPr="007C4908" w:rsidRDefault="00486491" w:rsidP="00AB2B8B">
            <w:pPr>
              <w:bidi/>
              <w:spacing w:after="0" w:line="240" w:lineRule="auto"/>
              <w:rPr>
                <w:sz w:val="20"/>
                <w:szCs w:val="20"/>
              </w:rPr>
            </w:pPr>
          </w:p>
        </w:tc>
        <w:tc>
          <w:tcPr>
            <w:tcW w:w="2503" w:type="dxa"/>
            <w:vMerge/>
            <w:shd w:val="clear" w:color="auto" w:fill="FBFBFB"/>
            <w:tcMar>
              <w:top w:w="15" w:type="dxa"/>
              <w:left w:w="108" w:type="dxa"/>
              <w:bottom w:w="0" w:type="dxa"/>
              <w:right w:w="108" w:type="dxa"/>
            </w:tcMar>
          </w:tcPr>
          <w:p w14:paraId="3F2A5B4F" w14:textId="77777777" w:rsidR="00486491" w:rsidRPr="007C4908" w:rsidRDefault="00486491" w:rsidP="00776E1F">
            <w:pPr>
              <w:bidi/>
              <w:spacing w:after="0" w:line="240" w:lineRule="auto"/>
              <w:rPr>
                <w:sz w:val="20"/>
                <w:szCs w:val="20"/>
              </w:rPr>
            </w:pPr>
          </w:p>
        </w:tc>
      </w:tr>
      <w:tr w:rsidR="009B7E30" w:rsidRPr="00321607" w14:paraId="36C1AD32" w14:textId="77777777" w:rsidTr="008A35CE">
        <w:trPr>
          <w:trHeight w:val="259"/>
        </w:trPr>
        <w:tc>
          <w:tcPr>
            <w:tcW w:w="14986" w:type="dxa"/>
            <w:gridSpan w:val="8"/>
            <w:shd w:val="clear" w:color="auto" w:fill="auto"/>
          </w:tcPr>
          <w:p w14:paraId="01B42A09" w14:textId="77777777" w:rsidR="009B7E30" w:rsidRPr="00321607" w:rsidRDefault="009B7E30" w:rsidP="00401C26">
            <w:pPr>
              <w:bidi/>
              <w:spacing w:after="0" w:line="240" w:lineRule="auto"/>
              <w:ind w:left="127"/>
              <w:rPr>
                <w:sz w:val="20"/>
                <w:szCs w:val="20"/>
              </w:rPr>
            </w:pPr>
            <w:r w:rsidRPr="00321607">
              <w:rPr>
                <w:b/>
                <w:bCs/>
                <w:sz w:val="20"/>
                <w:szCs w:val="20"/>
                <w:rtl/>
                <w:lang w:eastAsia="ar"/>
              </w:rPr>
              <w:t>وصف الوضع:</w:t>
            </w:r>
            <w:r w:rsidRPr="00321607">
              <w:rPr>
                <w:sz w:val="20"/>
                <w:szCs w:val="20"/>
                <w:rtl/>
                <w:lang w:eastAsia="ar"/>
              </w:rPr>
              <w:t xml:space="preserve"> </w:t>
            </w:r>
            <w:r w:rsidRPr="00321607">
              <w:rPr>
                <w:sz w:val="20"/>
                <w:szCs w:val="20"/>
                <w:lang w:val="en-US" w:eastAsia="ar" w:bidi="en-US"/>
              </w:rPr>
              <w:t>xxx</w:t>
            </w:r>
          </w:p>
          <w:p w14:paraId="77BD5DBA" w14:textId="1100DE95" w:rsidR="009B7E30" w:rsidRPr="00873FD7" w:rsidRDefault="009B7E30" w:rsidP="00CC5A04">
            <w:pPr>
              <w:tabs>
                <w:tab w:val="left" w:pos="6276"/>
              </w:tabs>
              <w:bidi/>
              <w:spacing w:after="0" w:line="240" w:lineRule="auto"/>
              <w:ind w:left="127"/>
              <w:rPr>
                <w:sz w:val="19"/>
                <w:szCs w:val="19"/>
              </w:rPr>
            </w:pPr>
            <w:r w:rsidRPr="00873FD7">
              <w:rPr>
                <w:sz w:val="19"/>
                <w:szCs w:val="19"/>
                <w:rtl/>
                <w:lang w:eastAsia="ar"/>
              </w:rPr>
              <w:t>[مثلاً أنواع أدوات الإدارة، وأدلة على تطبيقها وفعاليتها، والفروق الجغرافية، ومستوى التطبيق على نطاق مختلف أنواع النظم الإيكولوجية.]</w:t>
            </w:r>
          </w:p>
        </w:tc>
      </w:tr>
      <w:tr w:rsidR="009B7E30" w:rsidRPr="007C4908" w14:paraId="065019C2" w14:textId="77777777" w:rsidTr="008A35CE">
        <w:trPr>
          <w:trHeight w:val="259"/>
        </w:trPr>
        <w:tc>
          <w:tcPr>
            <w:tcW w:w="14986" w:type="dxa"/>
            <w:gridSpan w:val="8"/>
            <w:shd w:val="clear" w:color="auto" w:fill="auto"/>
          </w:tcPr>
          <w:p w14:paraId="3F1E350D" w14:textId="77777777" w:rsidR="009B7E30" w:rsidRPr="00D555BD" w:rsidRDefault="009B7E30" w:rsidP="00401C26">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04E5FE0E" w14:textId="51B9774E" w:rsidR="009B7E30" w:rsidRPr="00873FD7" w:rsidRDefault="009B7E30" w:rsidP="00401C26">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لتحسين فعالية إدارة النظم الإيكولوجية وحمايتها؛ العوامل المعيقة والميسِّرة؛ وضع مسودة غايات مؤقتة حيثما كان ذلك مناسباً.]</w:t>
            </w:r>
          </w:p>
        </w:tc>
      </w:tr>
    </w:tbl>
    <w:p w14:paraId="66A11D3D" w14:textId="77777777" w:rsidR="00717103" w:rsidRDefault="00717103" w:rsidP="00360E2F">
      <w:pPr>
        <w:bidi/>
        <w:spacing w:after="0" w:line="240" w:lineRule="auto"/>
      </w:pPr>
    </w:p>
    <w:p w14:paraId="43510645" w14:textId="77777777" w:rsidR="00713508" w:rsidRDefault="00713508" w:rsidP="00360E2F">
      <w:pPr>
        <w:bidi/>
        <w:spacing w:after="0" w:line="240" w:lineRule="auto"/>
      </w:pPr>
    </w:p>
    <w:p w14:paraId="229415A0" w14:textId="7B20AAFA" w:rsidR="004B1467" w:rsidRDefault="004B1467" w:rsidP="00360E2F">
      <w:pPr>
        <w:bidi/>
        <w:spacing w:after="0" w:line="240" w:lineRule="auto"/>
      </w:pPr>
    </w:p>
    <w:p w14:paraId="2F4C2013" w14:textId="16773812" w:rsidR="009524DA" w:rsidRDefault="009524DA" w:rsidP="00360E2F">
      <w:pPr>
        <w:bidi/>
        <w:spacing w:after="0" w:line="240" w:lineRule="auto"/>
      </w:pPr>
    </w:p>
    <w:p w14:paraId="76AEC2BB" w14:textId="77777777" w:rsidR="009524DA" w:rsidRDefault="009524DA" w:rsidP="00360E2F">
      <w:pPr>
        <w:bidi/>
        <w:spacing w:after="0" w:line="240" w:lineRule="auto"/>
      </w:pPr>
    </w:p>
    <w:p w14:paraId="493A1B60" w14:textId="77777777" w:rsidR="0060324E" w:rsidRDefault="0060324E" w:rsidP="00360E2F">
      <w:pPr>
        <w:bidi/>
        <w:spacing w:after="0" w:line="240" w:lineRule="auto"/>
      </w:pPr>
    </w:p>
    <w:p w14:paraId="7EB2E909" w14:textId="77777777" w:rsidR="00FC1747" w:rsidRDefault="00FC1747" w:rsidP="00360E2F">
      <w:pPr>
        <w:bidi/>
        <w:spacing w:after="0" w:line="240" w:lineRule="auto"/>
      </w:pPr>
    </w:p>
    <w:p w14:paraId="2BDD7A31" w14:textId="77777777" w:rsidR="00A2469B" w:rsidRDefault="00A2469B" w:rsidP="00360E2F">
      <w:pPr>
        <w:bidi/>
        <w:spacing w:after="0" w:line="240" w:lineRule="auto"/>
      </w:pPr>
    </w:p>
    <w:p w14:paraId="5DC2815B" w14:textId="77777777" w:rsidR="009D301C" w:rsidRDefault="009D301C" w:rsidP="00360E2F">
      <w:pPr>
        <w:bidi/>
        <w:spacing w:after="0" w:line="240" w:lineRule="auto"/>
      </w:pPr>
    </w:p>
    <w:tbl>
      <w:tblPr>
        <w:bidiVisual/>
        <w:tblW w:w="5066"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2"/>
        <w:gridCol w:w="758"/>
        <w:gridCol w:w="93"/>
        <w:gridCol w:w="1418"/>
        <w:gridCol w:w="1975"/>
        <w:gridCol w:w="9"/>
        <w:gridCol w:w="2260"/>
        <w:gridCol w:w="9"/>
        <w:gridCol w:w="2266"/>
        <w:gridCol w:w="2413"/>
        <w:gridCol w:w="2353"/>
      </w:tblGrid>
      <w:tr w:rsidR="00BF014E" w:rsidRPr="007C4908" w14:paraId="39394F39" w14:textId="77777777" w:rsidTr="00BF014E">
        <w:trPr>
          <w:cantSplit/>
          <w:trHeight w:val="197"/>
        </w:trPr>
        <w:tc>
          <w:tcPr>
            <w:tcW w:w="731" w:type="pct"/>
            <w:gridSpan w:val="2"/>
            <w:tcBorders>
              <w:top w:val="nil"/>
              <w:left w:val="nil"/>
            </w:tcBorders>
            <w:shd w:val="clear" w:color="auto" w:fill="FFFFFF"/>
            <w:vAlign w:val="center"/>
            <w:hideMark/>
          </w:tcPr>
          <w:p w14:paraId="386CE8C5" w14:textId="392B2985" w:rsidR="00717103" w:rsidRPr="007C4908" w:rsidRDefault="00717103" w:rsidP="0096464C">
            <w:pPr>
              <w:bidi/>
              <w:spacing w:after="0" w:line="240" w:lineRule="auto"/>
              <w:ind w:left="142"/>
              <w:rPr>
                <w:sz w:val="20"/>
                <w:szCs w:val="20"/>
              </w:rPr>
            </w:pPr>
          </w:p>
        </w:tc>
        <w:tc>
          <w:tcPr>
            <w:tcW w:w="504" w:type="pct"/>
            <w:gridSpan w:val="2"/>
            <w:shd w:val="clear" w:color="auto" w:fill="BDD6EE" w:themeFill="accent1" w:themeFillTint="66"/>
            <w:tcMar>
              <w:top w:w="15" w:type="dxa"/>
              <w:left w:w="108" w:type="dxa"/>
              <w:bottom w:w="0" w:type="dxa"/>
              <w:right w:w="108" w:type="dxa"/>
            </w:tcMar>
            <w:hideMark/>
          </w:tcPr>
          <w:p w14:paraId="452AA070" w14:textId="77777777" w:rsidR="00717103" w:rsidRPr="007C4908" w:rsidRDefault="00717103" w:rsidP="0096464C">
            <w:pPr>
              <w:bidi/>
              <w:spacing w:after="0" w:line="240" w:lineRule="auto"/>
              <w:jc w:val="center"/>
              <w:rPr>
                <w:sz w:val="20"/>
                <w:szCs w:val="20"/>
              </w:rPr>
            </w:pPr>
            <w:r w:rsidRPr="007C4908">
              <w:rPr>
                <w:sz w:val="20"/>
                <w:szCs w:val="20"/>
                <w:rtl/>
                <w:lang w:eastAsia="ar"/>
              </w:rPr>
              <w:t>منخفضة جداً (0)</w:t>
            </w:r>
          </w:p>
        </w:tc>
        <w:tc>
          <w:tcPr>
            <w:tcW w:w="662" w:type="pct"/>
            <w:gridSpan w:val="2"/>
            <w:shd w:val="clear" w:color="auto" w:fill="BDD6EE" w:themeFill="accent1" w:themeFillTint="66"/>
            <w:tcMar>
              <w:top w:w="15" w:type="dxa"/>
              <w:left w:w="15" w:type="dxa"/>
              <w:bottom w:w="0" w:type="dxa"/>
              <w:right w:w="15" w:type="dxa"/>
            </w:tcMar>
            <w:hideMark/>
          </w:tcPr>
          <w:p w14:paraId="0F59BE7C" w14:textId="77777777" w:rsidR="00717103" w:rsidRPr="007C4908" w:rsidRDefault="00717103" w:rsidP="0096464C">
            <w:pPr>
              <w:bidi/>
              <w:spacing w:after="0" w:line="240" w:lineRule="auto"/>
              <w:jc w:val="center"/>
              <w:rPr>
                <w:sz w:val="20"/>
                <w:szCs w:val="20"/>
              </w:rPr>
            </w:pPr>
            <w:r w:rsidRPr="007C4908">
              <w:rPr>
                <w:sz w:val="20"/>
                <w:szCs w:val="20"/>
                <w:rtl/>
                <w:lang w:eastAsia="ar"/>
              </w:rPr>
              <w:t>منخفضة (20)</w:t>
            </w:r>
          </w:p>
        </w:tc>
        <w:tc>
          <w:tcPr>
            <w:tcW w:w="757" w:type="pct"/>
            <w:gridSpan w:val="2"/>
            <w:shd w:val="clear" w:color="auto" w:fill="BDD6EE" w:themeFill="accent1" w:themeFillTint="66"/>
            <w:tcMar>
              <w:top w:w="15" w:type="dxa"/>
              <w:left w:w="15" w:type="dxa"/>
              <w:bottom w:w="0" w:type="dxa"/>
              <w:right w:w="15" w:type="dxa"/>
            </w:tcMar>
            <w:hideMark/>
          </w:tcPr>
          <w:p w14:paraId="00ED4DB4" w14:textId="77777777" w:rsidR="00717103" w:rsidRPr="007C4908" w:rsidRDefault="00717103" w:rsidP="0096464C">
            <w:pPr>
              <w:bidi/>
              <w:spacing w:after="0" w:line="240" w:lineRule="auto"/>
              <w:jc w:val="center"/>
              <w:rPr>
                <w:sz w:val="20"/>
                <w:szCs w:val="20"/>
              </w:rPr>
            </w:pPr>
            <w:r w:rsidRPr="007C4908">
              <w:rPr>
                <w:sz w:val="20"/>
                <w:szCs w:val="20"/>
                <w:rtl/>
                <w:lang w:eastAsia="ar"/>
              </w:rPr>
              <w:t>متوسطة الانخفاض (40)</w:t>
            </w:r>
          </w:p>
        </w:tc>
        <w:tc>
          <w:tcPr>
            <w:tcW w:w="756" w:type="pct"/>
            <w:shd w:val="clear" w:color="auto" w:fill="BDD6EE" w:themeFill="accent1" w:themeFillTint="66"/>
            <w:tcMar>
              <w:top w:w="15" w:type="dxa"/>
              <w:left w:w="15" w:type="dxa"/>
              <w:bottom w:w="0" w:type="dxa"/>
              <w:right w:w="15" w:type="dxa"/>
            </w:tcMar>
            <w:hideMark/>
          </w:tcPr>
          <w:p w14:paraId="2ACA9DC7" w14:textId="77777777" w:rsidR="00717103" w:rsidRPr="007C4908" w:rsidRDefault="00717103" w:rsidP="0096464C">
            <w:pPr>
              <w:bidi/>
              <w:spacing w:after="0" w:line="240" w:lineRule="auto"/>
              <w:jc w:val="center"/>
              <w:rPr>
                <w:sz w:val="20"/>
                <w:szCs w:val="20"/>
              </w:rPr>
            </w:pPr>
            <w:r w:rsidRPr="007C4908">
              <w:rPr>
                <w:sz w:val="20"/>
                <w:szCs w:val="20"/>
                <w:rtl/>
                <w:lang w:eastAsia="ar"/>
              </w:rPr>
              <w:t>متوسطة الارتفاع (60)</w:t>
            </w:r>
          </w:p>
        </w:tc>
        <w:tc>
          <w:tcPr>
            <w:tcW w:w="805" w:type="pct"/>
            <w:shd w:val="clear" w:color="auto" w:fill="BDD6EE" w:themeFill="accent1" w:themeFillTint="66"/>
            <w:tcMar>
              <w:top w:w="15" w:type="dxa"/>
              <w:left w:w="15" w:type="dxa"/>
              <w:bottom w:w="0" w:type="dxa"/>
              <w:right w:w="15" w:type="dxa"/>
            </w:tcMar>
            <w:hideMark/>
          </w:tcPr>
          <w:p w14:paraId="3A13954A" w14:textId="77777777" w:rsidR="00717103" w:rsidRPr="007C4908" w:rsidRDefault="00717103" w:rsidP="0096464C">
            <w:pPr>
              <w:bidi/>
              <w:spacing w:after="0" w:line="240" w:lineRule="auto"/>
              <w:jc w:val="center"/>
              <w:rPr>
                <w:sz w:val="20"/>
                <w:szCs w:val="20"/>
              </w:rPr>
            </w:pPr>
            <w:r w:rsidRPr="007C4908">
              <w:rPr>
                <w:sz w:val="20"/>
                <w:szCs w:val="20"/>
                <w:rtl/>
                <w:lang w:eastAsia="ar"/>
              </w:rPr>
              <w:t>مرتفعة (80)</w:t>
            </w:r>
          </w:p>
        </w:tc>
        <w:tc>
          <w:tcPr>
            <w:tcW w:w="785" w:type="pct"/>
            <w:shd w:val="clear" w:color="auto" w:fill="BDD6EE" w:themeFill="accent1" w:themeFillTint="66"/>
            <w:tcMar>
              <w:top w:w="15" w:type="dxa"/>
              <w:left w:w="15" w:type="dxa"/>
              <w:bottom w:w="0" w:type="dxa"/>
              <w:right w:w="15" w:type="dxa"/>
            </w:tcMar>
            <w:hideMark/>
          </w:tcPr>
          <w:p w14:paraId="1C530D7E" w14:textId="77777777" w:rsidR="00717103" w:rsidRPr="007C4908" w:rsidRDefault="00717103" w:rsidP="0096464C">
            <w:pPr>
              <w:bidi/>
              <w:spacing w:after="0" w:line="240" w:lineRule="auto"/>
              <w:jc w:val="center"/>
              <w:rPr>
                <w:sz w:val="20"/>
                <w:szCs w:val="20"/>
              </w:rPr>
            </w:pPr>
            <w:r w:rsidRPr="007C4908">
              <w:rPr>
                <w:sz w:val="20"/>
                <w:szCs w:val="20"/>
                <w:rtl/>
                <w:lang w:eastAsia="ar"/>
              </w:rPr>
              <w:t>مرتفعة جداً (100)</w:t>
            </w:r>
          </w:p>
        </w:tc>
      </w:tr>
      <w:tr w:rsidR="00BF014E" w:rsidRPr="007C4908" w14:paraId="4B26FCE3" w14:textId="77777777" w:rsidTr="00C37787">
        <w:trPr>
          <w:cantSplit/>
          <w:trHeight w:val="712"/>
        </w:trPr>
        <w:tc>
          <w:tcPr>
            <w:tcW w:w="731" w:type="pct"/>
            <w:gridSpan w:val="2"/>
            <w:shd w:val="clear" w:color="auto" w:fill="DBE5F1"/>
            <w:tcMar>
              <w:top w:w="15" w:type="dxa"/>
              <w:left w:w="108" w:type="dxa"/>
              <w:bottom w:w="0" w:type="dxa"/>
              <w:right w:w="108" w:type="dxa"/>
            </w:tcMar>
          </w:tcPr>
          <w:p w14:paraId="5E28F654" w14:textId="4F32FC2B" w:rsidR="00486491" w:rsidRPr="00D6667E" w:rsidRDefault="00486491" w:rsidP="00945394">
            <w:pPr>
              <w:bidi/>
              <w:spacing w:after="0" w:line="240" w:lineRule="auto"/>
              <w:rPr>
                <w:sz w:val="20"/>
                <w:szCs w:val="20"/>
              </w:rPr>
            </w:pPr>
            <w:r w:rsidRPr="00AE774B">
              <w:rPr>
                <w:b/>
                <w:bCs/>
                <w:sz w:val="20"/>
                <w:szCs w:val="20"/>
                <w:rtl/>
                <w:lang w:eastAsia="ar"/>
              </w:rPr>
              <w:t>هـ. أدوات الإدارة للحد من تأثيرات الكوارث ذات الصلة بالمياه</w:t>
            </w:r>
            <w:r>
              <w:rPr>
                <w:rStyle w:val="FootnoteReference"/>
                <w:b/>
                <w:bCs/>
                <w:sz w:val="20"/>
                <w:szCs w:val="20"/>
                <w:rtl/>
                <w:lang w:eastAsia="ar"/>
              </w:rPr>
              <w:footnoteReference w:id="39"/>
            </w:r>
            <w:r w:rsidRPr="00AE774B">
              <w:rPr>
                <w:sz w:val="20"/>
                <w:szCs w:val="20"/>
                <w:rtl/>
                <w:lang w:eastAsia="ar"/>
              </w:rPr>
              <w:t xml:space="preserve"> من المستوى الوطني.</w:t>
            </w:r>
          </w:p>
        </w:tc>
        <w:tc>
          <w:tcPr>
            <w:tcW w:w="504" w:type="pct"/>
            <w:gridSpan w:val="2"/>
            <w:vMerge w:val="restart"/>
            <w:shd w:val="clear" w:color="auto" w:fill="auto"/>
            <w:tcMar>
              <w:top w:w="15" w:type="dxa"/>
              <w:left w:w="108" w:type="dxa"/>
              <w:bottom w:w="0" w:type="dxa"/>
              <w:right w:w="108" w:type="dxa"/>
            </w:tcMar>
          </w:tcPr>
          <w:p w14:paraId="647ED7B8" w14:textId="7E9ECE9D" w:rsidR="00486491" w:rsidRPr="00A2469B" w:rsidRDefault="00486491" w:rsidP="00CB05BC">
            <w:pPr>
              <w:bidi/>
              <w:spacing w:after="0" w:line="240" w:lineRule="auto"/>
              <w:rPr>
                <w:sz w:val="20"/>
                <w:szCs w:val="20"/>
              </w:rPr>
            </w:pPr>
            <w:r w:rsidRPr="004F11D1">
              <w:rPr>
                <w:b/>
                <w:bCs/>
                <w:sz w:val="20"/>
                <w:szCs w:val="20"/>
                <w:rtl/>
                <w:lang w:eastAsia="ar"/>
              </w:rPr>
              <w:t>لا</w:t>
            </w:r>
            <w:r w:rsidRPr="004F11D1">
              <w:rPr>
                <w:sz w:val="20"/>
                <w:szCs w:val="20"/>
                <w:rtl/>
                <w:lang w:eastAsia="ar"/>
              </w:rPr>
              <w:t xml:space="preserve"> تُطبَّق أي أدوات إدارة.</w:t>
            </w:r>
          </w:p>
        </w:tc>
        <w:tc>
          <w:tcPr>
            <w:tcW w:w="662" w:type="pct"/>
            <w:gridSpan w:val="2"/>
            <w:vMerge w:val="restart"/>
            <w:shd w:val="clear" w:color="auto" w:fill="auto"/>
            <w:tcMar>
              <w:top w:w="15" w:type="dxa"/>
              <w:left w:w="108" w:type="dxa"/>
              <w:bottom w:w="0" w:type="dxa"/>
              <w:right w:w="108" w:type="dxa"/>
            </w:tcMar>
          </w:tcPr>
          <w:p w14:paraId="71269A90" w14:textId="2D695DEA" w:rsidR="00486491" w:rsidRPr="007C4908" w:rsidRDefault="00486491" w:rsidP="00CB05BC">
            <w:pPr>
              <w:bidi/>
              <w:spacing w:after="0" w:line="240" w:lineRule="auto"/>
              <w:rPr>
                <w:b/>
                <w:sz w:val="20"/>
                <w:szCs w:val="20"/>
              </w:rPr>
            </w:pPr>
            <w:r w:rsidRPr="007C4908">
              <w:rPr>
                <w:sz w:val="20"/>
                <w:szCs w:val="20"/>
                <w:rtl/>
                <w:lang w:eastAsia="ar"/>
              </w:rPr>
              <w:t xml:space="preserve">استخدام أدوات الإدارة </w:t>
            </w:r>
            <w:r w:rsidRPr="007C4908">
              <w:rPr>
                <w:b/>
                <w:bCs/>
                <w:sz w:val="20"/>
                <w:szCs w:val="20"/>
                <w:rtl/>
                <w:lang w:eastAsia="ar"/>
              </w:rPr>
              <w:t>محدود</w:t>
            </w:r>
            <w:r w:rsidRPr="007C4908">
              <w:rPr>
                <w:sz w:val="20"/>
                <w:szCs w:val="20"/>
                <w:rtl/>
                <w:lang w:eastAsia="ar"/>
              </w:rPr>
              <w:t xml:space="preserve"> ولا يحدث إلا عبر مشاريع </w:t>
            </w:r>
            <w:r w:rsidRPr="007C4908">
              <w:rPr>
                <w:b/>
                <w:bCs/>
                <w:sz w:val="20"/>
                <w:szCs w:val="20"/>
                <w:rtl/>
                <w:lang w:eastAsia="ar"/>
              </w:rPr>
              <w:t>قصيرة الأجل/مخصصة</w:t>
            </w:r>
            <w:r w:rsidRPr="007C4908">
              <w:rPr>
                <w:sz w:val="20"/>
                <w:szCs w:val="20"/>
                <w:rtl/>
                <w:lang w:eastAsia="ar"/>
              </w:rPr>
              <w:t xml:space="preserve"> أو ما شابه ذلك. </w:t>
            </w:r>
          </w:p>
        </w:tc>
        <w:tc>
          <w:tcPr>
            <w:tcW w:w="757" w:type="pct"/>
            <w:gridSpan w:val="2"/>
            <w:vMerge w:val="restart"/>
            <w:shd w:val="clear" w:color="auto" w:fill="auto"/>
            <w:tcMar>
              <w:top w:w="15" w:type="dxa"/>
              <w:left w:w="108" w:type="dxa"/>
              <w:bottom w:w="0" w:type="dxa"/>
              <w:right w:w="108" w:type="dxa"/>
            </w:tcMar>
          </w:tcPr>
          <w:p w14:paraId="710475A7" w14:textId="4CB85AB4" w:rsidR="00486491" w:rsidRPr="007C4908" w:rsidRDefault="00486491" w:rsidP="001220CC">
            <w:pPr>
              <w:bidi/>
              <w:spacing w:after="0" w:line="240" w:lineRule="auto"/>
              <w:rPr>
                <w:b/>
                <w:sz w:val="20"/>
                <w:szCs w:val="20"/>
              </w:rPr>
            </w:pPr>
            <w:r w:rsidRPr="007C4908">
              <w:rPr>
                <w:sz w:val="20"/>
                <w:szCs w:val="20"/>
                <w:rtl/>
                <w:lang w:eastAsia="ar"/>
              </w:rPr>
              <w:t xml:space="preserve">تُطبَّق </w:t>
            </w:r>
            <w:r w:rsidRPr="007C4908">
              <w:rPr>
                <w:b/>
                <w:bCs/>
                <w:sz w:val="20"/>
                <w:szCs w:val="20"/>
                <w:rtl/>
                <w:lang w:eastAsia="ar"/>
              </w:rPr>
              <w:t>بعض</w:t>
            </w:r>
            <w:r w:rsidRPr="007C4908">
              <w:rPr>
                <w:sz w:val="20"/>
                <w:szCs w:val="20"/>
                <w:rtl/>
                <w:lang w:eastAsia="ar"/>
              </w:rPr>
              <w:t xml:space="preserve"> أدوات الإدارة على أساس </w:t>
            </w:r>
            <w:r w:rsidRPr="007C4908">
              <w:rPr>
                <w:b/>
                <w:bCs/>
                <w:sz w:val="20"/>
                <w:szCs w:val="20"/>
                <w:rtl/>
                <w:lang w:eastAsia="ar"/>
              </w:rPr>
              <w:t>أطول أجلاً،</w:t>
            </w:r>
            <w:r w:rsidRPr="007C4908">
              <w:rPr>
                <w:sz w:val="20"/>
                <w:szCs w:val="20"/>
                <w:rtl/>
                <w:lang w:eastAsia="ar"/>
              </w:rPr>
              <w:t xml:space="preserve"> ولكن بتغطية </w:t>
            </w:r>
            <w:r w:rsidRPr="007C4908">
              <w:rPr>
                <w:b/>
                <w:bCs/>
                <w:sz w:val="20"/>
                <w:szCs w:val="20"/>
                <w:rtl/>
                <w:lang w:eastAsia="ar"/>
              </w:rPr>
              <w:t>محدودة</w:t>
            </w:r>
            <w:r w:rsidRPr="007C4908">
              <w:rPr>
                <w:sz w:val="20"/>
                <w:szCs w:val="20"/>
                <w:rtl/>
                <w:lang w:eastAsia="ar"/>
              </w:rPr>
              <w:t xml:space="preserve"> للمناطق المعرّضة للخطر. </w:t>
            </w:r>
          </w:p>
        </w:tc>
        <w:tc>
          <w:tcPr>
            <w:tcW w:w="756" w:type="pct"/>
            <w:vMerge w:val="restart"/>
            <w:shd w:val="clear" w:color="auto" w:fill="auto"/>
            <w:tcMar>
              <w:top w:w="15" w:type="dxa"/>
              <w:left w:w="108" w:type="dxa"/>
              <w:bottom w:w="0" w:type="dxa"/>
              <w:right w:w="108" w:type="dxa"/>
            </w:tcMar>
          </w:tcPr>
          <w:p w14:paraId="532284DF" w14:textId="749B03A9" w:rsidR="00486491" w:rsidRPr="007C4908" w:rsidRDefault="00486491" w:rsidP="00CB05BC">
            <w:pPr>
              <w:bidi/>
              <w:spacing w:after="0" w:line="240" w:lineRule="auto"/>
              <w:rPr>
                <w:sz w:val="20"/>
                <w:szCs w:val="20"/>
              </w:rPr>
            </w:pPr>
            <w:r w:rsidRPr="007C4908">
              <w:rPr>
                <w:sz w:val="20"/>
                <w:szCs w:val="20"/>
                <w:rtl/>
                <w:lang w:eastAsia="ar"/>
              </w:rPr>
              <w:t xml:space="preserve">تُطبَّق أدوات الإدارة على أساس </w:t>
            </w:r>
            <w:r w:rsidRPr="007C4908">
              <w:rPr>
                <w:b/>
                <w:bCs/>
                <w:sz w:val="20"/>
                <w:szCs w:val="20"/>
                <w:rtl/>
                <w:lang w:eastAsia="ar"/>
              </w:rPr>
              <w:t>طويل الأجل</w:t>
            </w:r>
            <w:r w:rsidRPr="007C4908">
              <w:rPr>
                <w:sz w:val="20"/>
                <w:szCs w:val="20"/>
                <w:rtl/>
                <w:lang w:eastAsia="ar"/>
              </w:rPr>
              <w:t xml:space="preserve">، بتغطية </w:t>
            </w:r>
            <w:r w:rsidRPr="007C4908">
              <w:rPr>
                <w:b/>
                <w:bCs/>
                <w:sz w:val="20"/>
                <w:szCs w:val="20"/>
                <w:rtl/>
                <w:lang w:eastAsia="ar"/>
              </w:rPr>
              <w:t>وافية</w:t>
            </w:r>
            <w:r w:rsidRPr="007C4908">
              <w:rPr>
                <w:sz w:val="20"/>
                <w:szCs w:val="20"/>
                <w:rtl/>
                <w:lang w:eastAsia="ar"/>
              </w:rPr>
              <w:t xml:space="preserve"> للمناطق المعرضة للخطر.</w:t>
            </w:r>
          </w:p>
        </w:tc>
        <w:tc>
          <w:tcPr>
            <w:tcW w:w="805" w:type="pct"/>
            <w:vMerge w:val="restart"/>
            <w:shd w:val="clear" w:color="auto" w:fill="auto"/>
            <w:tcMar>
              <w:top w:w="15" w:type="dxa"/>
              <w:left w:w="108" w:type="dxa"/>
              <w:bottom w:w="0" w:type="dxa"/>
              <w:right w:w="108" w:type="dxa"/>
            </w:tcMar>
          </w:tcPr>
          <w:p w14:paraId="6E504CEE" w14:textId="64069D8C" w:rsidR="00486491" w:rsidRPr="007C4908" w:rsidRDefault="00486491" w:rsidP="001220CC">
            <w:pPr>
              <w:bidi/>
              <w:spacing w:after="0" w:line="240" w:lineRule="auto"/>
              <w:rPr>
                <w:sz w:val="20"/>
                <w:szCs w:val="20"/>
              </w:rPr>
            </w:pPr>
            <w:r w:rsidRPr="007C4908">
              <w:rPr>
                <w:sz w:val="20"/>
                <w:szCs w:val="20"/>
                <w:rtl/>
                <w:lang w:eastAsia="ar"/>
              </w:rPr>
              <w:t xml:space="preserve">تُطبَّق أدوات الإدارة على أساس طويل الأجل، بتغطية </w:t>
            </w:r>
            <w:r w:rsidRPr="007C4908">
              <w:rPr>
                <w:b/>
                <w:bCs/>
                <w:sz w:val="20"/>
                <w:szCs w:val="20"/>
                <w:rtl/>
                <w:lang w:eastAsia="ar"/>
              </w:rPr>
              <w:t>جيدة جداً</w:t>
            </w:r>
            <w:r w:rsidRPr="007C4908">
              <w:rPr>
                <w:sz w:val="20"/>
                <w:szCs w:val="20"/>
                <w:rtl/>
                <w:lang w:eastAsia="ar"/>
              </w:rPr>
              <w:t xml:space="preserve"> للمناطق المعرّضة للخطر، وهي </w:t>
            </w:r>
            <w:r w:rsidRPr="007C4908">
              <w:rPr>
                <w:b/>
                <w:bCs/>
                <w:sz w:val="20"/>
                <w:szCs w:val="20"/>
                <w:rtl/>
                <w:lang w:eastAsia="ar"/>
              </w:rPr>
              <w:t>فعالة</w:t>
            </w:r>
            <w:r w:rsidRPr="007C4908">
              <w:rPr>
                <w:sz w:val="20"/>
                <w:szCs w:val="20"/>
                <w:rtl/>
                <w:lang w:eastAsia="ar"/>
              </w:rPr>
              <w:t xml:space="preserve">. </w:t>
            </w:r>
          </w:p>
        </w:tc>
        <w:tc>
          <w:tcPr>
            <w:tcW w:w="785" w:type="pct"/>
            <w:vMerge w:val="restart"/>
            <w:shd w:val="clear" w:color="auto" w:fill="auto"/>
            <w:tcMar>
              <w:top w:w="15" w:type="dxa"/>
              <w:left w:w="108" w:type="dxa"/>
              <w:bottom w:w="0" w:type="dxa"/>
              <w:right w:w="108" w:type="dxa"/>
            </w:tcMar>
          </w:tcPr>
          <w:p w14:paraId="19A43236" w14:textId="7D3FEE35" w:rsidR="00486491" w:rsidRPr="007C4908" w:rsidRDefault="00486491" w:rsidP="00CB05BC">
            <w:pPr>
              <w:bidi/>
              <w:spacing w:after="0" w:line="240" w:lineRule="auto"/>
              <w:rPr>
                <w:sz w:val="20"/>
                <w:szCs w:val="20"/>
              </w:rPr>
            </w:pPr>
            <w:r w:rsidRPr="007C4908">
              <w:rPr>
                <w:sz w:val="20"/>
                <w:szCs w:val="20"/>
                <w:rtl/>
                <w:lang w:eastAsia="ar"/>
              </w:rPr>
              <w:t xml:space="preserve">تُطبَّق أدوات للإدارة على أساس طويل الأجل، بتغطية </w:t>
            </w:r>
            <w:r w:rsidRPr="007C4908">
              <w:rPr>
                <w:b/>
                <w:bCs/>
                <w:sz w:val="20"/>
                <w:szCs w:val="20"/>
                <w:rtl/>
                <w:lang w:eastAsia="ar"/>
              </w:rPr>
              <w:t>ممتازة</w:t>
            </w:r>
            <w:r w:rsidRPr="007C4908">
              <w:rPr>
                <w:sz w:val="20"/>
                <w:szCs w:val="20"/>
                <w:rtl/>
                <w:lang w:eastAsia="ar"/>
              </w:rPr>
              <w:t xml:space="preserve"> للمناطق المعرضة للخطر، والأدوات </w:t>
            </w:r>
            <w:r w:rsidRPr="007C4908">
              <w:rPr>
                <w:b/>
                <w:bCs/>
                <w:sz w:val="20"/>
                <w:szCs w:val="20"/>
                <w:rtl/>
                <w:lang w:eastAsia="ar"/>
              </w:rPr>
              <w:t>شديدة الفعالية</w:t>
            </w:r>
            <w:r w:rsidRPr="007C4908">
              <w:rPr>
                <w:sz w:val="20"/>
                <w:szCs w:val="20"/>
                <w:rtl/>
                <w:lang w:eastAsia="ar"/>
              </w:rPr>
              <w:t xml:space="preserve">. </w:t>
            </w:r>
          </w:p>
        </w:tc>
      </w:tr>
      <w:tr w:rsidR="00BF014E" w:rsidRPr="007C4908" w14:paraId="39D0AD56" w14:textId="77777777" w:rsidTr="003527D0">
        <w:trPr>
          <w:cantSplit/>
          <w:trHeight w:val="62"/>
        </w:trPr>
        <w:tc>
          <w:tcPr>
            <w:tcW w:w="478" w:type="pct"/>
            <w:shd w:val="clear" w:color="auto" w:fill="DBE5F1"/>
            <w:tcMar>
              <w:top w:w="15" w:type="dxa"/>
              <w:left w:w="108" w:type="dxa"/>
              <w:bottom w:w="0" w:type="dxa"/>
              <w:right w:w="108" w:type="dxa"/>
            </w:tcMar>
            <w:vAlign w:val="center"/>
          </w:tcPr>
          <w:p w14:paraId="02AB271B" w14:textId="6CB2266B" w:rsidR="00486491" w:rsidRPr="00AE774B" w:rsidRDefault="00486491" w:rsidP="00234D61">
            <w:pPr>
              <w:bidi/>
              <w:spacing w:after="0" w:line="240" w:lineRule="auto"/>
              <w:ind w:left="-57"/>
              <w:jc w:val="right"/>
              <w:rPr>
                <w:b/>
                <w:bCs/>
                <w:sz w:val="20"/>
                <w:szCs w:val="20"/>
              </w:rPr>
            </w:pPr>
            <w:r w:rsidRPr="00A358DE">
              <w:rPr>
                <w:sz w:val="20"/>
                <w:szCs w:val="20"/>
                <w:rtl/>
                <w:lang w:eastAsia="ar"/>
              </w:rPr>
              <w:t>الدرجة</w:t>
            </w:r>
          </w:p>
        </w:tc>
        <w:tc>
          <w:tcPr>
            <w:tcW w:w="252" w:type="pct"/>
            <w:shd w:val="clear" w:color="auto" w:fill="FFFF00"/>
            <w:vAlign w:val="center"/>
          </w:tcPr>
          <w:p w14:paraId="1BC1DDD7" w14:textId="0978CA1D" w:rsidR="00486491" w:rsidRPr="00AE774B" w:rsidRDefault="00486491" w:rsidP="0016608F">
            <w:pPr>
              <w:bidi/>
              <w:spacing w:after="0" w:line="240" w:lineRule="auto"/>
              <w:ind w:left="57"/>
              <w:rPr>
                <w:b/>
                <w:bCs/>
                <w:sz w:val="20"/>
                <w:szCs w:val="20"/>
              </w:rPr>
            </w:pPr>
            <w:r w:rsidRPr="00A358DE">
              <w:rPr>
                <w:sz w:val="20"/>
                <w:szCs w:val="20"/>
                <w:lang w:val="en-US" w:eastAsia="ar" w:bidi="en-US"/>
              </w:rPr>
              <w:t>XX</w:t>
            </w:r>
          </w:p>
        </w:tc>
        <w:tc>
          <w:tcPr>
            <w:tcW w:w="504" w:type="pct"/>
            <w:gridSpan w:val="2"/>
            <w:vMerge/>
            <w:shd w:val="clear" w:color="auto" w:fill="auto"/>
            <w:tcMar>
              <w:top w:w="15" w:type="dxa"/>
              <w:left w:w="108" w:type="dxa"/>
              <w:bottom w:w="0" w:type="dxa"/>
              <w:right w:w="108" w:type="dxa"/>
            </w:tcMar>
          </w:tcPr>
          <w:p w14:paraId="776839E6" w14:textId="77777777" w:rsidR="00486491" w:rsidRPr="007C4908" w:rsidRDefault="00486491" w:rsidP="00CB05BC">
            <w:pPr>
              <w:bidi/>
              <w:spacing w:after="0" w:line="240" w:lineRule="auto"/>
              <w:rPr>
                <w:b/>
                <w:sz w:val="20"/>
                <w:szCs w:val="20"/>
              </w:rPr>
            </w:pPr>
          </w:p>
        </w:tc>
        <w:tc>
          <w:tcPr>
            <w:tcW w:w="662" w:type="pct"/>
            <w:gridSpan w:val="2"/>
            <w:vMerge/>
            <w:shd w:val="clear" w:color="auto" w:fill="auto"/>
            <w:tcMar>
              <w:top w:w="15" w:type="dxa"/>
              <w:left w:w="108" w:type="dxa"/>
              <w:bottom w:w="0" w:type="dxa"/>
              <w:right w:w="108" w:type="dxa"/>
            </w:tcMar>
          </w:tcPr>
          <w:p w14:paraId="7482209E" w14:textId="77777777" w:rsidR="00486491" w:rsidRPr="007C4908" w:rsidRDefault="00486491" w:rsidP="00CB05BC">
            <w:pPr>
              <w:bidi/>
              <w:spacing w:after="0" w:line="240" w:lineRule="auto"/>
              <w:rPr>
                <w:sz w:val="20"/>
                <w:szCs w:val="20"/>
              </w:rPr>
            </w:pPr>
          </w:p>
        </w:tc>
        <w:tc>
          <w:tcPr>
            <w:tcW w:w="757" w:type="pct"/>
            <w:gridSpan w:val="2"/>
            <w:vMerge/>
            <w:shd w:val="clear" w:color="auto" w:fill="auto"/>
            <w:tcMar>
              <w:top w:w="15" w:type="dxa"/>
              <w:left w:w="108" w:type="dxa"/>
              <w:bottom w:w="0" w:type="dxa"/>
              <w:right w:w="108" w:type="dxa"/>
            </w:tcMar>
          </w:tcPr>
          <w:p w14:paraId="3F2A352D" w14:textId="77777777" w:rsidR="00486491" w:rsidRPr="007C4908" w:rsidRDefault="00486491" w:rsidP="001220CC">
            <w:pPr>
              <w:bidi/>
              <w:spacing w:after="0" w:line="240" w:lineRule="auto"/>
              <w:rPr>
                <w:b/>
                <w:sz w:val="20"/>
                <w:szCs w:val="20"/>
              </w:rPr>
            </w:pPr>
          </w:p>
        </w:tc>
        <w:tc>
          <w:tcPr>
            <w:tcW w:w="756" w:type="pct"/>
            <w:vMerge/>
            <w:shd w:val="clear" w:color="auto" w:fill="auto"/>
            <w:tcMar>
              <w:top w:w="15" w:type="dxa"/>
              <w:left w:w="108" w:type="dxa"/>
              <w:bottom w:w="0" w:type="dxa"/>
              <w:right w:w="108" w:type="dxa"/>
            </w:tcMar>
          </w:tcPr>
          <w:p w14:paraId="5146C8DA" w14:textId="77777777" w:rsidR="00486491" w:rsidRPr="007C4908" w:rsidRDefault="00486491" w:rsidP="00CB05BC">
            <w:pPr>
              <w:bidi/>
              <w:spacing w:after="0" w:line="240" w:lineRule="auto"/>
              <w:rPr>
                <w:sz w:val="20"/>
                <w:szCs w:val="20"/>
              </w:rPr>
            </w:pPr>
          </w:p>
        </w:tc>
        <w:tc>
          <w:tcPr>
            <w:tcW w:w="805" w:type="pct"/>
            <w:vMerge/>
            <w:shd w:val="clear" w:color="auto" w:fill="auto"/>
            <w:tcMar>
              <w:top w:w="15" w:type="dxa"/>
              <w:left w:w="108" w:type="dxa"/>
              <w:bottom w:w="0" w:type="dxa"/>
              <w:right w:w="108" w:type="dxa"/>
            </w:tcMar>
          </w:tcPr>
          <w:p w14:paraId="2394344E" w14:textId="77777777" w:rsidR="00486491" w:rsidRPr="007C4908" w:rsidRDefault="00486491" w:rsidP="001220CC">
            <w:pPr>
              <w:bidi/>
              <w:spacing w:after="0" w:line="240" w:lineRule="auto"/>
              <w:rPr>
                <w:sz w:val="20"/>
                <w:szCs w:val="20"/>
              </w:rPr>
            </w:pPr>
          </w:p>
        </w:tc>
        <w:tc>
          <w:tcPr>
            <w:tcW w:w="785" w:type="pct"/>
            <w:vMerge/>
            <w:shd w:val="clear" w:color="auto" w:fill="auto"/>
            <w:tcMar>
              <w:top w:w="15" w:type="dxa"/>
              <w:left w:w="108" w:type="dxa"/>
              <w:bottom w:w="0" w:type="dxa"/>
              <w:right w:w="108" w:type="dxa"/>
            </w:tcMar>
          </w:tcPr>
          <w:p w14:paraId="07A75767" w14:textId="77777777" w:rsidR="00486491" w:rsidRPr="007C4908" w:rsidRDefault="00486491" w:rsidP="00CB05BC">
            <w:pPr>
              <w:bidi/>
              <w:spacing w:after="0" w:line="240" w:lineRule="auto"/>
              <w:rPr>
                <w:sz w:val="20"/>
                <w:szCs w:val="20"/>
              </w:rPr>
            </w:pPr>
          </w:p>
        </w:tc>
      </w:tr>
      <w:tr w:rsidR="009B7E30" w:rsidRPr="00321607" w14:paraId="2B965323" w14:textId="77777777" w:rsidTr="008A35CE">
        <w:trPr>
          <w:trHeight w:val="259"/>
        </w:trPr>
        <w:tc>
          <w:tcPr>
            <w:tcW w:w="5000" w:type="pct"/>
            <w:gridSpan w:val="11"/>
            <w:shd w:val="clear" w:color="auto" w:fill="auto"/>
          </w:tcPr>
          <w:p w14:paraId="27C655A8" w14:textId="77777777" w:rsidR="009B7E30" w:rsidRPr="00321607" w:rsidRDefault="009B7E30" w:rsidP="00401C26">
            <w:pPr>
              <w:bidi/>
              <w:spacing w:after="0" w:line="240" w:lineRule="auto"/>
              <w:ind w:left="127"/>
              <w:rPr>
                <w:sz w:val="20"/>
                <w:szCs w:val="20"/>
              </w:rPr>
            </w:pPr>
            <w:r w:rsidRPr="00321607">
              <w:rPr>
                <w:b/>
                <w:bCs/>
                <w:sz w:val="20"/>
                <w:szCs w:val="20"/>
                <w:rtl/>
                <w:lang w:eastAsia="ar"/>
              </w:rPr>
              <w:t>وصف الوضع:</w:t>
            </w:r>
            <w:r w:rsidRPr="00321607">
              <w:rPr>
                <w:sz w:val="20"/>
                <w:szCs w:val="20"/>
                <w:rtl/>
                <w:lang w:eastAsia="ar"/>
              </w:rPr>
              <w:t xml:space="preserve"> </w:t>
            </w:r>
            <w:r w:rsidRPr="00321607">
              <w:rPr>
                <w:sz w:val="20"/>
                <w:szCs w:val="20"/>
                <w:lang w:val="en-US" w:eastAsia="ar" w:bidi="en-US"/>
              </w:rPr>
              <w:t>xxx</w:t>
            </w:r>
          </w:p>
          <w:p w14:paraId="7ED0CEB1" w14:textId="6967B6D2" w:rsidR="009B7E30" w:rsidRPr="00873FD7" w:rsidRDefault="009B7E30" w:rsidP="00CC5A04">
            <w:pPr>
              <w:tabs>
                <w:tab w:val="left" w:pos="6276"/>
              </w:tabs>
              <w:bidi/>
              <w:spacing w:after="0" w:line="240" w:lineRule="auto"/>
              <w:ind w:left="127"/>
              <w:rPr>
                <w:sz w:val="19"/>
                <w:szCs w:val="19"/>
              </w:rPr>
            </w:pPr>
            <w:r w:rsidRPr="00873FD7">
              <w:rPr>
                <w:sz w:val="19"/>
                <w:szCs w:val="19"/>
                <w:rtl/>
                <w:lang w:eastAsia="ar"/>
              </w:rPr>
              <w:t>[مثلاً أنواع أدوات الإدارة، وأدلة على التنفيذ والفعالية، والفروق الجغرافية، ومستوى التنفيذ في ما يتعلق بمختلف أنواع الكوارث ذات الصلة بالمياه.]</w:t>
            </w:r>
          </w:p>
        </w:tc>
      </w:tr>
      <w:tr w:rsidR="009B7E30" w:rsidRPr="007C4908" w14:paraId="32FE7C8E" w14:textId="77777777" w:rsidTr="008A35CE">
        <w:trPr>
          <w:trHeight w:val="259"/>
        </w:trPr>
        <w:tc>
          <w:tcPr>
            <w:tcW w:w="5000" w:type="pct"/>
            <w:gridSpan w:val="11"/>
            <w:tcBorders>
              <w:bottom w:val="single" w:sz="12" w:space="0" w:color="auto"/>
            </w:tcBorders>
            <w:shd w:val="clear" w:color="auto" w:fill="auto"/>
          </w:tcPr>
          <w:p w14:paraId="410042DA" w14:textId="77777777" w:rsidR="009B7E30" w:rsidRPr="00D555BD" w:rsidRDefault="009B7E30" w:rsidP="00401C26">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42117691" w14:textId="663A7CFA" w:rsidR="009B7E30" w:rsidRPr="00873FD7" w:rsidRDefault="009B7E30" w:rsidP="00401C26">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لتحسين فعالية إدارة مخاطر الكوارث ورصدها؛ العوامل المعيقة والميسِّرة؛ وضع مسودة غايات مؤقتة حيثما كان ذلك مناسباً.]</w:t>
            </w:r>
          </w:p>
        </w:tc>
      </w:tr>
      <w:tr w:rsidR="001220CC" w:rsidRPr="007C4908" w14:paraId="60E5A90A" w14:textId="77777777" w:rsidTr="00AD5C98">
        <w:trPr>
          <w:cantSplit/>
          <w:trHeight w:val="276"/>
        </w:trPr>
        <w:tc>
          <w:tcPr>
            <w:tcW w:w="5000" w:type="pct"/>
            <w:gridSpan w:val="11"/>
            <w:tcBorders>
              <w:top w:val="single" w:sz="12" w:space="0" w:color="auto"/>
            </w:tcBorders>
            <w:shd w:val="clear" w:color="auto" w:fill="95B3D7"/>
            <w:tcMar>
              <w:top w:w="15" w:type="dxa"/>
              <w:left w:w="108" w:type="dxa"/>
              <w:bottom w:w="0" w:type="dxa"/>
              <w:right w:w="108" w:type="dxa"/>
            </w:tcMar>
          </w:tcPr>
          <w:p w14:paraId="7ACE8C34" w14:textId="6ED002C6" w:rsidR="001220CC" w:rsidRPr="007C4908" w:rsidRDefault="001220CC" w:rsidP="002C7091">
            <w:pPr>
              <w:bidi/>
              <w:spacing w:after="0" w:line="240" w:lineRule="auto"/>
              <w:rPr>
                <w:sz w:val="20"/>
                <w:szCs w:val="20"/>
              </w:rPr>
            </w:pPr>
            <w:r w:rsidRPr="007C4908">
              <w:rPr>
                <w:b/>
                <w:bCs/>
                <w:sz w:val="20"/>
                <w:szCs w:val="20"/>
                <w:rtl/>
                <w:lang w:eastAsia="ar"/>
              </w:rPr>
              <w:t xml:space="preserve">3-2 ما هو وضع أدوات الإدارة لدعم تنفيذ الإدارة المتكاملة </w:t>
            </w:r>
            <w:r w:rsidR="00226E48">
              <w:rPr>
                <w:b/>
                <w:bCs/>
                <w:sz w:val="20"/>
                <w:szCs w:val="20"/>
                <w:rtl/>
                <w:lang w:eastAsia="ar"/>
              </w:rPr>
              <w:t>للموارد المائية</w:t>
            </w:r>
            <w:r w:rsidRPr="007C4908">
              <w:rPr>
                <w:b/>
                <w:bCs/>
                <w:sz w:val="20"/>
                <w:szCs w:val="20"/>
                <w:rtl/>
                <w:lang w:eastAsia="ar"/>
              </w:rPr>
              <w:t xml:space="preserve"> على المستويات الأخرى؟</w:t>
            </w:r>
          </w:p>
        </w:tc>
      </w:tr>
      <w:tr w:rsidR="00BF014E" w:rsidRPr="007C4908" w14:paraId="56441ED3" w14:textId="77777777" w:rsidTr="00C37787">
        <w:trPr>
          <w:cantSplit/>
          <w:trHeight w:val="1427"/>
        </w:trPr>
        <w:tc>
          <w:tcPr>
            <w:tcW w:w="762" w:type="pct"/>
            <w:gridSpan w:val="3"/>
            <w:shd w:val="clear" w:color="auto" w:fill="DBE5F1"/>
            <w:tcMar>
              <w:top w:w="15" w:type="dxa"/>
              <w:left w:w="108" w:type="dxa"/>
              <w:bottom w:w="0" w:type="dxa"/>
              <w:right w:w="108" w:type="dxa"/>
            </w:tcMar>
          </w:tcPr>
          <w:p w14:paraId="4C9317BF" w14:textId="04E24A61" w:rsidR="00E96609" w:rsidRPr="007C4908" w:rsidRDefault="00E96609" w:rsidP="00945394">
            <w:pPr>
              <w:bidi/>
              <w:spacing w:after="0" w:line="240" w:lineRule="auto"/>
              <w:rPr>
                <w:sz w:val="20"/>
                <w:szCs w:val="20"/>
              </w:rPr>
            </w:pPr>
            <w:r w:rsidRPr="003E4CF5">
              <w:rPr>
                <w:b/>
                <w:bCs/>
                <w:sz w:val="20"/>
                <w:szCs w:val="20"/>
                <w:rtl/>
                <w:lang w:eastAsia="ar"/>
              </w:rPr>
              <w:t>أ. أدوات إدارة الأحواض</w:t>
            </w:r>
            <w:r w:rsidRPr="003E4CF5">
              <w:rPr>
                <w:sz w:val="20"/>
                <w:szCs w:val="20"/>
                <w:rtl/>
                <w:lang w:eastAsia="ar"/>
              </w:rPr>
              <w:t>.</w:t>
            </w:r>
            <w:r w:rsidRPr="007C4908">
              <w:rPr>
                <w:rStyle w:val="FootnoteReference"/>
                <w:sz w:val="20"/>
                <w:szCs w:val="20"/>
                <w:rtl/>
                <w:lang w:eastAsia="ar"/>
              </w:rPr>
              <w:footnoteReference w:id="40"/>
            </w:r>
          </w:p>
        </w:tc>
        <w:tc>
          <w:tcPr>
            <w:tcW w:w="473" w:type="pct"/>
            <w:vMerge w:val="restart"/>
            <w:shd w:val="clear" w:color="auto" w:fill="auto"/>
            <w:tcMar>
              <w:top w:w="15" w:type="dxa"/>
              <w:left w:w="108" w:type="dxa"/>
              <w:bottom w:w="0" w:type="dxa"/>
              <w:right w:w="108" w:type="dxa"/>
            </w:tcMar>
          </w:tcPr>
          <w:p w14:paraId="4202CE3B" w14:textId="77777777" w:rsidR="00E96609" w:rsidRPr="007C4908" w:rsidRDefault="00E96609" w:rsidP="00F546F0">
            <w:pPr>
              <w:bidi/>
              <w:spacing w:after="0" w:line="240" w:lineRule="auto"/>
              <w:rPr>
                <w:sz w:val="20"/>
                <w:szCs w:val="20"/>
              </w:rPr>
            </w:pPr>
            <w:r w:rsidRPr="007C4908">
              <w:rPr>
                <w:b/>
                <w:bCs/>
                <w:sz w:val="20"/>
                <w:szCs w:val="20"/>
                <w:rtl/>
                <w:lang w:eastAsia="ar"/>
              </w:rPr>
              <w:t>لا</w:t>
            </w:r>
            <w:r w:rsidRPr="007C4908">
              <w:rPr>
                <w:sz w:val="20"/>
                <w:szCs w:val="20"/>
                <w:rtl/>
                <w:lang w:eastAsia="ar"/>
              </w:rPr>
              <w:t xml:space="preserve"> تُطبَّق أدوات إدارة على مستوى الأحواض. </w:t>
            </w:r>
          </w:p>
        </w:tc>
        <w:tc>
          <w:tcPr>
            <w:tcW w:w="659" w:type="pct"/>
            <w:vMerge w:val="restart"/>
            <w:shd w:val="clear" w:color="auto" w:fill="auto"/>
            <w:tcMar>
              <w:top w:w="15" w:type="dxa"/>
              <w:left w:w="108" w:type="dxa"/>
              <w:bottom w:w="0" w:type="dxa"/>
              <w:right w:w="108" w:type="dxa"/>
            </w:tcMar>
          </w:tcPr>
          <w:p w14:paraId="00AE9118" w14:textId="77777777" w:rsidR="00E96609" w:rsidRPr="007C4908" w:rsidRDefault="00E96609" w:rsidP="00F546F0">
            <w:pPr>
              <w:bidi/>
              <w:spacing w:after="0" w:line="240" w:lineRule="auto"/>
              <w:rPr>
                <w:sz w:val="20"/>
                <w:szCs w:val="20"/>
              </w:rPr>
            </w:pPr>
            <w:r w:rsidRPr="007C4908">
              <w:rPr>
                <w:sz w:val="20"/>
                <w:szCs w:val="20"/>
                <w:rtl/>
                <w:lang w:eastAsia="ar"/>
              </w:rPr>
              <w:t xml:space="preserve">استخدام أدوات إدارة على مستوى الأحواض </w:t>
            </w:r>
            <w:r w:rsidRPr="007C4908">
              <w:rPr>
                <w:b/>
                <w:bCs/>
                <w:sz w:val="20"/>
                <w:szCs w:val="20"/>
                <w:rtl/>
                <w:lang w:eastAsia="ar"/>
              </w:rPr>
              <w:t>محدود</w:t>
            </w:r>
            <w:r w:rsidRPr="007C4908">
              <w:rPr>
                <w:sz w:val="20"/>
                <w:szCs w:val="20"/>
                <w:rtl/>
                <w:lang w:eastAsia="ar"/>
              </w:rPr>
              <w:t xml:space="preserve"> ولا يجري سوى من خلال مشاريع </w:t>
            </w:r>
            <w:r w:rsidRPr="007C4908">
              <w:rPr>
                <w:b/>
                <w:bCs/>
                <w:sz w:val="20"/>
                <w:szCs w:val="20"/>
                <w:rtl/>
                <w:lang w:eastAsia="ar"/>
              </w:rPr>
              <w:t>قصيرة الأجل</w:t>
            </w:r>
            <w:r w:rsidRPr="007C4908">
              <w:rPr>
                <w:sz w:val="20"/>
                <w:szCs w:val="20"/>
                <w:rtl/>
                <w:lang w:eastAsia="ar"/>
              </w:rPr>
              <w:t>/مخصصة.</w:t>
            </w:r>
          </w:p>
        </w:tc>
        <w:tc>
          <w:tcPr>
            <w:tcW w:w="757" w:type="pct"/>
            <w:gridSpan w:val="2"/>
            <w:vMerge w:val="restart"/>
            <w:shd w:val="clear" w:color="auto" w:fill="auto"/>
            <w:tcMar>
              <w:top w:w="15" w:type="dxa"/>
              <w:left w:w="108" w:type="dxa"/>
              <w:bottom w:w="0" w:type="dxa"/>
              <w:right w:w="108" w:type="dxa"/>
            </w:tcMar>
          </w:tcPr>
          <w:p w14:paraId="4400E929" w14:textId="5EF92E28" w:rsidR="00E96609" w:rsidRPr="007C4908" w:rsidRDefault="00E96609" w:rsidP="009D361C">
            <w:pPr>
              <w:bidi/>
              <w:spacing w:after="0" w:line="240" w:lineRule="auto"/>
              <w:rPr>
                <w:sz w:val="20"/>
                <w:szCs w:val="20"/>
              </w:rPr>
            </w:pPr>
            <w:r w:rsidRPr="007C4908">
              <w:rPr>
                <w:sz w:val="20"/>
                <w:szCs w:val="20"/>
                <w:rtl/>
                <w:lang w:eastAsia="ar"/>
              </w:rPr>
              <w:t xml:space="preserve">تُطبَّق </w:t>
            </w:r>
            <w:r w:rsidRPr="007C4908">
              <w:rPr>
                <w:b/>
                <w:bCs/>
                <w:sz w:val="20"/>
                <w:szCs w:val="20"/>
                <w:rtl/>
                <w:lang w:eastAsia="ar"/>
              </w:rPr>
              <w:t>بعض</w:t>
            </w:r>
            <w:r w:rsidRPr="007C4908">
              <w:rPr>
                <w:sz w:val="20"/>
                <w:szCs w:val="20"/>
                <w:rtl/>
                <w:lang w:eastAsia="ar"/>
              </w:rPr>
              <w:t xml:space="preserve"> أدوات الإدارة على مستوى الأحواض على أساس </w:t>
            </w:r>
            <w:r w:rsidRPr="007C4908">
              <w:rPr>
                <w:b/>
                <w:bCs/>
                <w:sz w:val="20"/>
                <w:szCs w:val="20"/>
                <w:rtl/>
                <w:lang w:eastAsia="ar"/>
              </w:rPr>
              <w:t>أطول أجلاً</w:t>
            </w:r>
            <w:r w:rsidRPr="007C4908">
              <w:rPr>
                <w:sz w:val="20"/>
                <w:szCs w:val="20"/>
                <w:rtl/>
                <w:lang w:eastAsia="ar"/>
              </w:rPr>
              <w:t xml:space="preserve">، ولكن بتغطية جغرافية </w:t>
            </w:r>
            <w:r w:rsidRPr="007C4908">
              <w:rPr>
                <w:b/>
                <w:bCs/>
                <w:sz w:val="20"/>
                <w:szCs w:val="20"/>
                <w:rtl/>
                <w:lang w:eastAsia="ar"/>
              </w:rPr>
              <w:t>محدودة</w:t>
            </w:r>
            <w:r w:rsidRPr="007C4908">
              <w:rPr>
                <w:sz w:val="20"/>
                <w:szCs w:val="20"/>
                <w:rtl/>
                <w:lang w:eastAsia="ar"/>
              </w:rPr>
              <w:t xml:space="preserve"> وتغطية </w:t>
            </w:r>
            <w:r w:rsidRPr="007C4908">
              <w:rPr>
                <w:b/>
                <w:bCs/>
                <w:sz w:val="20"/>
                <w:szCs w:val="20"/>
                <w:rtl/>
                <w:lang w:eastAsia="ar"/>
              </w:rPr>
              <w:t>محدودة</w:t>
            </w:r>
            <w:r w:rsidRPr="007C4908">
              <w:rPr>
                <w:sz w:val="20"/>
                <w:szCs w:val="20"/>
                <w:rtl/>
                <w:lang w:eastAsia="ar"/>
              </w:rPr>
              <w:t xml:space="preserve"> لأصحاب المصلحة. </w:t>
            </w:r>
          </w:p>
        </w:tc>
        <w:tc>
          <w:tcPr>
            <w:tcW w:w="759" w:type="pct"/>
            <w:gridSpan w:val="2"/>
            <w:vMerge w:val="restart"/>
            <w:shd w:val="clear" w:color="auto" w:fill="auto"/>
            <w:tcMar>
              <w:top w:w="15" w:type="dxa"/>
              <w:left w:w="108" w:type="dxa"/>
              <w:bottom w:w="0" w:type="dxa"/>
              <w:right w:w="108" w:type="dxa"/>
            </w:tcMar>
          </w:tcPr>
          <w:p w14:paraId="71FDA083" w14:textId="190E93A2" w:rsidR="00E96609" w:rsidRPr="007C4908" w:rsidRDefault="00E96609" w:rsidP="009D361C">
            <w:pPr>
              <w:bidi/>
              <w:spacing w:after="0" w:line="240" w:lineRule="auto"/>
              <w:rPr>
                <w:sz w:val="20"/>
                <w:szCs w:val="20"/>
              </w:rPr>
            </w:pPr>
            <w:r w:rsidRPr="007C4908">
              <w:rPr>
                <w:sz w:val="20"/>
                <w:szCs w:val="20"/>
                <w:rtl/>
                <w:lang w:eastAsia="ar"/>
              </w:rPr>
              <w:t xml:space="preserve">تُطبَّق أدوات الإدارة على مستوى الأحواض على أساس </w:t>
            </w:r>
            <w:r w:rsidRPr="007C4908">
              <w:rPr>
                <w:b/>
                <w:bCs/>
                <w:sz w:val="20"/>
                <w:szCs w:val="20"/>
                <w:rtl/>
                <w:lang w:eastAsia="ar"/>
              </w:rPr>
              <w:t xml:space="preserve">أطول أجلاً، </w:t>
            </w:r>
            <w:r w:rsidRPr="007C4908">
              <w:rPr>
                <w:sz w:val="20"/>
                <w:szCs w:val="20"/>
                <w:rtl/>
                <w:lang w:eastAsia="ar"/>
              </w:rPr>
              <w:t xml:space="preserve">بتغطية جغرافية </w:t>
            </w:r>
            <w:r w:rsidRPr="007C4908">
              <w:rPr>
                <w:b/>
                <w:bCs/>
                <w:sz w:val="20"/>
                <w:szCs w:val="20"/>
                <w:rtl/>
                <w:lang w:eastAsia="ar"/>
              </w:rPr>
              <w:t>وافية</w:t>
            </w:r>
            <w:r w:rsidRPr="007C4908">
              <w:rPr>
                <w:sz w:val="20"/>
                <w:szCs w:val="20"/>
                <w:rtl/>
                <w:lang w:eastAsia="ar"/>
              </w:rPr>
              <w:t xml:space="preserve"> وتغطية </w:t>
            </w:r>
            <w:r w:rsidRPr="007C4908">
              <w:rPr>
                <w:b/>
                <w:bCs/>
                <w:sz w:val="20"/>
                <w:szCs w:val="20"/>
                <w:rtl/>
                <w:lang w:eastAsia="ar"/>
              </w:rPr>
              <w:t>وافية</w:t>
            </w:r>
            <w:r w:rsidRPr="007C4908">
              <w:rPr>
                <w:sz w:val="20"/>
                <w:szCs w:val="20"/>
                <w:rtl/>
                <w:lang w:eastAsia="ar"/>
              </w:rPr>
              <w:t xml:space="preserve"> لأصحاب المصلحة. </w:t>
            </w:r>
          </w:p>
        </w:tc>
        <w:tc>
          <w:tcPr>
            <w:tcW w:w="805" w:type="pct"/>
            <w:vMerge w:val="restart"/>
            <w:shd w:val="clear" w:color="auto" w:fill="auto"/>
            <w:tcMar>
              <w:top w:w="15" w:type="dxa"/>
              <w:left w:w="108" w:type="dxa"/>
              <w:bottom w:w="0" w:type="dxa"/>
              <w:right w:w="108" w:type="dxa"/>
            </w:tcMar>
          </w:tcPr>
          <w:p w14:paraId="2A03A5FF" w14:textId="11FB556A" w:rsidR="00E96609" w:rsidRPr="007C4908" w:rsidRDefault="00E96609" w:rsidP="009D361C">
            <w:pPr>
              <w:bidi/>
              <w:spacing w:after="0" w:line="240" w:lineRule="auto"/>
              <w:rPr>
                <w:sz w:val="20"/>
                <w:szCs w:val="20"/>
              </w:rPr>
            </w:pPr>
            <w:r w:rsidRPr="007C4908">
              <w:rPr>
                <w:sz w:val="20"/>
                <w:szCs w:val="20"/>
                <w:rtl/>
                <w:lang w:eastAsia="ar"/>
              </w:rPr>
              <w:t xml:space="preserve">تُطبَّق أدوات الإدارة على مستوى الأحواض على أساس أطول أجلاً، مع تحقيق نتائج </w:t>
            </w:r>
            <w:r w:rsidRPr="007C4908">
              <w:rPr>
                <w:b/>
                <w:bCs/>
                <w:sz w:val="20"/>
                <w:szCs w:val="20"/>
                <w:rtl/>
                <w:lang w:eastAsia="ar"/>
              </w:rPr>
              <w:t>فعالة</w:t>
            </w:r>
            <w:r w:rsidRPr="007C4908">
              <w:rPr>
                <w:sz w:val="20"/>
                <w:szCs w:val="20"/>
                <w:rtl/>
                <w:lang w:eastAsia="ar"/>
              </w:rPr>
              <w:t xml:space="preserve">، وبتغطية جغرافية </w:t>
            </w:r>
            <w:r w:rsidRPr="007C4908">
              <w:rPr>
                <w:b/>
                <w:bCs/>
                <w:sz w:val="20"/>
                <w:szCs w:val="20"/>
                <w:rtl/>
                <w:lang w:eastAsia="ar"/>
              </w:rPr>
              <w:t>جيدة جداً</w:t>
            </w:r>
            <w:r w:rsidRPr="007C4908">
              <w:rPr>
                <w:sz w:val="20"/>
                <w:szCs w:val="20"/>
                <w:rtl/>
                <w:lang w:eastAsia="ar"/>
              </w:rPr>
              <w:t xml:space="preserve"> وتغطية </w:t>
            </w:r>
            <w:r w:rsidRPr="007C4908">
              <w:rPr>
                <w:b/>
                <w:bCs/>
                <w:sz w:val="20"/>
                <w:szCs w:val="20"/>
                <w:rtl/>
                <w:lang w:eastAsia="ar"/>
              </w:rPr>
              <w:t>جيدة جداً</w:t>
            </w:r>
            <w:r w:rsidRPr="007C4908">
              <w:rPr>
                <w:sz w:val="20"/>
                <w:szCs w:val="20"/>
                <w:rtl/>
                <w:lang w:eastAsia="ar"/>
              </w:rPr>
              <w:t xml:space="preserve"> لأصحاب المصلحة.</w:t>
            </w:r>
          </w:p>
        </w:tc>
        <w:tc>
          <w:tcPr>
            <w:tcW w:w="785" w:type="pct"/>
            <w:vMerge w:val="restart"/>
            <w:shd w:val="clear" w:color="auto" w:fill="auto"/>
            <w:tcMar>
              <w:top w:w="15" w:type="dxa"/>
              <w:left w:w="108" w:type="dxa"/>
              <w:bottom w:w="0" w:type="dxa"/>
              <w:right w:w="108" w:type="dxa"/>
            </w:tcMar>
          </w:tcPr>
          <w:p w14:paraId="6903EA65" w14:textId="491CFAFA" w:rsidR="00E96609" w:rsidRPr="007C4908" w:rsidRDefault="00E96609" w:rsidP="009D361C">
            <w:pPr>
              <w:bidi/>
              <w:spacing w:after="0" w:line="240" w:lineRule="auto"/>
              <w:rPr>
                <w:sz w:val="20"/>
                <w:szCs w:val="20"/>
              </w:rPr>
            </w:pPr>
            <w:r w:rsidRPr="007C4908">
              <w:rPr>
                <w:sz w:val="20"/>
                <w:szCs w:val="20"/>
                <w:rtl/>
                <w:lang w:eastAsia="ar"/>
              </w:rPr>
              <w:t xml:space="preserve">تُطبَّق أدوات الإدارة على مستوى الأحواض على أساس أطول أجلاً، مع تحقيق نتائج </w:t>
            </w:r>
            <w:r w:rsidRPr="007C4908">
              <w:rPr>
                <w:b/>
                <w:bCs/>
                <w:sz w:val="20"/>
                <w:szCs w:val="20"/>
                <w:rtl/>
                <w:lang w:eastAsia="ar"/>
              </w:rPr>
              <w:t>شديدة الفعالية،</w:t>
            </w:r>
            <w:r w:rsidRPr="007C4908">
              <w:rPr>
                <w:sz w:val="20"/>
                <w:szCs w:val="20"/>
                <w:rtl/>
                <w:lang w:eastAsia="ar"/>
              </w:rPr>
              <w:t xml:space="preserve"> وبتغطية جغرافية </w:t>
            </w:r>
            <w:r w:rsidRPr="007C4908">
              <w:rPr>
                <w:b/>
                <w:bCs/>
                <w:sz w:val="20"/>
                <w:szCs w:val="20"/>
                <w:rtl/>
                <w:lang w:eastAsia="ar"/>
              </w:rPr>
              <w:t>ممتازة</w:t>
            </w:r>
            <w:r w:rsidRPr="007C4908">
              <w:rPr>
                <w:sz w:val="20"/>
                <w:szCs w:val="20"/>
                <w:rtl/>
                <w:lang w:eastAsia="ar"/>
              </w:rPr>
              <w:t xml:space="preserve"> وتغطية </w:t>
            </w:r>
            <w:r w:rsidRPr="007C4908">
              <w:rPr>
                <w:b/>
                <w:bCs/>
                <w:sz w:val="20"/>
                <w:szCs w:val="20"/>
                <w:rtl/>
                <w:lang w:eastAsia="ar"/>
              </w:rPr>
              <w:t>ممتازة</w:t>
            </w:r>
            <w:r w:rsidRPr="007C4908">
              <w:rPr>
                <w:sz w:val="20"/>
                <w:szCs w:val="20"/>
                <w:rtl/>
                <w:lang w:eastAsia="ar"/>
              </w:rPr>
              <w:t xml:space="preserve"> لأصحاب المصلحة. </w:t>
            </w:r>
          </w:p>
        </w:tc>
      </w:tr>
      <w:tr w:rsidR="00BF014E" w:rsidRPr="007C4908" w14:paraId="5B617789" w14:textId="77777777" w:rsidTr="003527D0">
        <w:trPr>
          <w:cantSplit/>
          <w:trHeight w:val="86"/>
        </w:trPr>
        <w:tc>
          <w:tcPr>
            <w:tcW w:w="478" w:type="pct"/>
            <w:shd w:val="clear" w:color="auto" w:fill="DBE5F1"/>
            <w:tcMar>
              <w:top w:w="15" w:type="dxa"/>
              <w:left w:w="108" w:type="dxa"/>
              <w:bottom w:w="0" w:type="dxa"/>
              <w:right w:w="108" w:type="dxa"/>
            </w:tcMar>
            <w:vAlign w:val="center"/>
          </w:tcPr>
          <w:p w14:paraId="1C550BA9" w14:textId="11C1368E" w:rsidR="00E96609" w:rsidRPr="003E4CF5" w:rsidRDefault="00E96609" w:rsidP="00234D61">
            <w:pPr>
              <w:bidi/>
              <w:spacing w:after="0" w:line="240" w:lineRule="auto"/>
              <w:ind w:left="-57"/>
              <w:jc w:val="right"/>
              <w:rPr>
                <w:b/>
                <w:bCs/>
                <w:sz w:val="20"/>
                <w:szCs w:val="20"/>
              </w:rPr>
            </w:pPr>
            <w:r w:rsidRPr="00A358DE">
              <w:rPr>
                <w:sz w:val="20"/>
                <w:szCs w:val="20"/>
                <w:rtl/>
                <w:lang w:eastAsia="ar"/>
              </w:rPr>
              <w:t>الدرجة</w:t>
            </w:r>
          </w:p>
        </w:tc>
        <w:tc>
          <w:tcPr>
            <w:tcW w:w="283" w:type="pct"/>
            <w:gridSpan w:val="2"/>
            <w:shd w:val="clear" w:color="auto" w:fill="FFFF00"/>
            <w:vAlign w:val="center"/>
          </w:tcPr>
          <w:p w14:paraId="1D299CE9" w14:textId="3C56B383" w:rsidR="00E96609" w:rsidRPr="003E4CF5" w:rsidRDefault="00E96609" w:rsidP="009B2461">
            <w:pPr>
              <w:bidi/>
              <w:spacing w:after="0" w:line="240" w:lineRule="auto"/>
              <w:ind w:left="57"/>
              <w:rPr>
                <w:b/>
                <w:bCs/>
                <w:sz w:val="20"/>
                <w:szCs w:val="20"/>
              </w:rPr>
            </w:pPr>
            <w:r w:rsidRPr="00A358DE">
              <w:rPr>
                <w:sz w:val="20"/>
                <w:szCs w:val="20"/>
                <w:lang w:val="en-US" w:eastAsia="ar" w:bidi="en-US"/>
              </w:rPr>
              <w:t>XX</w:t>
            </w:r>
          </w:p>
        </w:tc>
        <w:tc>
          <w:tcPr>
            <w:tcW w:w="473" w:type="pct"/>
            <w:vMerge/>
            <w:shd w:val="clear" w:color="auto" w:fill="auto"/>
            <w:tcMar>
              <w:top w:w="15" w:type="dxa"/>
              <w:left w:w="108" w:type="dxa"/>
              <w:bottom w:w="0" w:type="dxa"/>
              <w:right w:w="108" w:type="dxa"/>
            </w:tcMar>
          </w:tcPr>
          <w:p w14:paraId="60756A43" w14:textId="77777777" w:rsidR="00E96609" w:rsidRPr="007C4908" w:rsidRDefault="00E96609" w:rsidP="00F546F0">
            <w:pPr>
              <w:bidi/>
              <w:spacing w:after="0" w:line="240" w:lineRule="auto"/>
              <w:rPr>
                <w:b/>
                <w:sz w:val="20"/>
                <w:szCs w:val="20"/>
              </w:rPr>
            </w:pPr>
          </w:p>
        </w:tc>
        <w:tc>
          <w:tcPr>
            <w:tcW w:w="659" w:type="pct"/>
            <w:vMerge/>
            <w:shd w:val="clear" w:color="auto" w:fill="auto"/>
            <w:tcMar>
              <w:top w:w="15" w:type="dxa"/>
              <w:left w:w="108" w:type="dxa"/>
              <w:bottom w:w="0" w:type="dxa"/>
              <w:right w:w="108" w:type="dxa"/>
            </w:tcMar>
          </w:tcPr>
          <w:p w14:paraId="137A8175" w14:textId="77777777" w:rsidR="00E96609" w:rsidRPr="007C4908" w:rsidRDefault="00E96609" w:rsidP="00F546F0">
            <w:pPr>
              <w:bidi/>
              <w:spacing w:after="0" w:line="240" w:lineRule="auto"/>
              <w:rPr>
                <w:sz w:val="20"/>
                <w:szCs w:val="20"/>
              </w:rPr>
            </w:pPr>
          </w:p>
        </w:tc>
        <w:tc>
          <w:tcPr>
            <w:tcW w:w="757" w:type="pct"/>
            <w:gridSpan w:val="2"/>
            <w:vMerge/>
            <w:shd w:val="clear" w:color="auto" w:fill="auto"/>
            <w:tcMar>
              <w:top w:w="15" w:type="dxa"/>
              <w:left w:w="108" w:type="dxa"/>
              <w:bottom w:w="0" w:type="dxa"/>
              <w:right w:w="108" w:type="dxa"/>
            </w:tcMar>
          </w:tcPr>
          <w:p w14:paraId="5DC5154F" w14:textId="77777777" w:rsidR="00E96609" w:rsidRPr="007C4908" w:rsidRDefault="00E96609" w:rsidP="009D361C">
            <w:pPr>
              <w:bidi/>
              <w:spacing w:after="0" w:line="240" w:lineRule="auto"/>
              <w:rPr>
                <w:b/>
                <w:sz w:val="20"/>
                <w:szCs w:val="20"/>
              </w:rPr>
            </w:pPr>
          </w:p>
        </w:tc>
        <w:tc>
          <w:tcPr>
            <w:tcW w:w="759" w:type="pct"/>
            <w:gridSpan w:val="2"/>
            <w:vMerge/>
            <w:shd w:val="clear" w:color="auto" w:fill="auto"/>
            <w:tcMar>
              <w:top w:w="15" w:type="dxa"/>
              <w:left w:w="108" w:type="dxa"/>
              <w:bottom w:w="0" w:type="dxa"/>
              <w:right w:w="108" w:type="dxa"/>
            </w:tcMar>
          </w:tcPr>
          <w:p w14:paraId="6CCF4D31" w14:textId="77777777" w:rsidR="00E96609" w:rsidRPr="007C4908" w:rsidRDefault="00E96609" w:rsidP="009D361C">
            <w:pPr>
              <w:bidi/>
              <w:spacing w:after="0" w:line="240" w:lineRule="auto"/>
              <w:rPr>
                <w:sz w:val="20"/>
                <w:szCs w:val="20"/>
              </w:rPr>
            </w:pPr>
          </w:p>
        </w:tc>
        <w:tc>
          <w:tcPr>
            <w:tcW w:w="805" w:type="pct"/>
            <w:vMerge/>
            <w:shd w:val="clear" w:color="auto" w:fill="auto"/>
            <w:tcMar>
              <w:top w:w="15" w:type="dxa"/>
              <w:left w:w="108" w:type="dxa"/>
              <w:bottom w:w="0" w:type="dxa"/>
              <w:right w:w="108" w:type="dxa"/>
            </w:tcMar>
          </w:tcPr>
          <w:p w14:paraId="67D1344E" w14:textId="77777777" w:rsidR="00E96609" w:rsidRPr="007C4908" w:rsidRDefault="00E96609" w:rsidP="009D361C">
            <w:pPr>
              <w:bidi/>
              <w:spacing w:after="0" w:line="240" w:lineRule="auto"/>
              <w:rPr>
                <w:sz w:val="20"/>
                <w:szCs w:val="20"/>
              </w:rPr>
            </w:pPr>
          </w:p>
        </w:tc>
        <w:tc>
          <w:tcPr>
            <w:tcW w:w="785" w:type="pct"/>
            <w:vMerge/>
            <w:shd w:val="clear" w:color="auto" w:fill="auto"/>
            <w:tcMar>
              <w:top w:w="15" w:type="dxa"/>
              <w:left w:w="108" w:type="dxa"/>
              <w:bottom w:w="0" w:type="dxa"/>
              <w:right w:w="108" w:type="dxa"/>
            </w:tcMar>
          </w:tcPr>
          <w:p w14:paraId="5FD07691" w14:textId="77777777" w:rsidR="00E96609" w:rsidRPr="007C4908" w:rsidRDefault="00E96609" w:rsidP="009D361C">
            <w:pPr>
              <w:bidi/>
              <w:spacing w:after="0" w:line="240" w:lineRule="auto"/>
              <w:rPr>
                <w:sz w:val="20"/>
                <w:szCs w:val="20"/>
              </w:rPr>
            </w:pPr>
          </w:p>
        </w:tc>
      </w:tr>
      <w:tr w:rsidR="003E4CF5" w:rsidRPr="00321607" w14:paraId="6AA818D0" w14:textId="77777777" w:rsidTr="008A35CE">
        <w:trPr>
          <w:trHeight w:val="259"/>
        </w:trPr>
        <w:tc>
          <w:tcPr>
            <w:tcW w:w="5000" w:type="pct"/>
            <w:gridSpan w:val="11"/>
            <w:shd w:val="clear" w:color="auto" w:fill="auto"/>
          </w:tcPr>
          <w:p w14:paraId="46A3B4DD" w14:textId="77777777" w:rsidR="003E4CF5" w:rsidRPr="00321607" w:rsidRDefault="003E4CF5" w:rsidP="00401C26">
            <w:pPr>
              <w:bidi/>
              <w:spacing w:after="0" w:line="240" w:lineRule="auto"/>
              <w:ind w:left="127"/>
              <w:rPr>
                <w:sz w:val="20"/>
                <w:szCs w:val="20"/>
              </w:rPr>
            </w:pPr>
            <w:r w:rsidRPr="00321607">
              <w:rPr>
                <w:b/>
                <w:bCs/>
                <w:sz w:val="20"/>
                <w:szCs w:val="20"/>
                <w:rtl/>
                <w:lang w:eastAsia="ar"/>
              </w:rPr>
              <w:t>وصف الوضع:</w:t>
            </w:r>
            <w:r w:rsidRPr="00321607">
              <w:rPr>
                <w:sz w:val="20"/>
                <w:szCs w:val="20"/>
                <w:rtl/>
                <w:lang w:eastAsia="ar"/>
              </w:rPr>
              <w:t xml:space="preserve"> </w:t>
            </w:r>
            <w:r w:rsidRPr="00321607">
              <w:rPr>
                <w:sz w:val="20"/>
                <w:szCs w:val="20"/>
                <w:lang w:val="en-US" w:eastAsia="ar" w:bidi="en-US"/>
              </w:rPr>
              <w:t>xxx</w:t>
            </w:r>
          </w:p>
          <w:p w14:paraId="115E5323" w14:textId="3C2C3A38" w:rsidR="003E4CF5" w:rsidRPr="00873FD7" w:rsidRDefault="003E4CF5" w:rsidP="00401C26">
            <w:pPr>
              <w:tabs>
                <w:tab w:val="left" w:pos="6276"/>
              </w:tabs>
              <w:bidi/>
              <w:spacing w:after="0" w:line="240" w:lineRule="auto"/>
              <w:ind w:left="127"/>
              <w:rPr>
                <w:sz w:val="19"/>
                <w:szCs w:val="19"/>
              </w:rPr>
            </w:pPr>
            <w:r w:rsidRPr="00873FD7">
              <w:rPr>
                <w:sz w:val="19"/>
                <w:szCs w:val="19"/>
                <w:rtl/>
                <w:lang w:eastAsia="ar"/>
              </w:rPr>
              <w:t>[مثلاً أنواع أدوات الإدارة، وأدلة على تطبيقها وفعاليتها، والفروق الجغرافية، ومستوى التطبيق على نطاق مختلف مجموعات أصحاب المصلحة.]</w:t>
            </w:r>
          </w:p>
        </w:tc>
      </w:tr>
      <w:tr w:rsidR="003E4CF5" w:rsidRPr="007C4908" w14:paraId="3E09708B" w14:textId="77777777" w:rsidTr="008A35CE">
        <w:trPr>
          <w:trHeight w:val="259"/>
        </w:trPr>
        <w:tc>
          <w:tcPr>
            <w:tcW w:w="5000" w:type="pct"/>
            <w:gridSpan w:val="11"/>
            <w:shd w:val="clear" w:color="auto" w:fill="auto"/>
          </w:tcPr>
          <w:p w14:paraId="4DCCDF1E" w14:textId="77777777" w:rsidR="003E4CF5" w:rsidRPr="00D555BD" w:rsidRDefault="003E4CF5" w:rsidP="00401C26">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47986FE5" w14:textId="69B9CD38" w:rsidR="003E4CF5" w:rsidRPr="00873FD7" w:rsidRDefault="003E4CF5" w:rsidP="005534A0">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لتحسين فعالية إدارة الأحواض وتنميتها؛ العوامل المعيقة والميسِّرة؛ وضع مسودة غايات مؤقتة حيثما كان ذلك مناسباً.]</w:t>
            </w:r>
          </w:p>
        </w:tc>
      </w:tr>
    </w:tbl>
    <w:p w14:paraId="62581F68" w14:textId="77777777" w:rsidR="005534A0" w:rsidRDefault="005534A0" w:rsidP="00FC1747">
      <w:pPr>
        <w:bidi/>
        <w:spacing w:after="0" w:line="240" w:lineRule="auto"/>
        <w:rPr>
          <w:sz w:val="20"/>
          <w:szCs w:val="20"/>
        </w:rPr>
      </w:pPr>
    </w:p>
    <w:p w14:paraId="33289123" w14:textId="297188FB" w:rsidR="00780E83" w:rsidRDefault="00780E83" w:rsidP="00FC1747">
      <w:pPr>
        <w:bidi/>
        <w:spacing w:after="0" w:line="240" w:lineRule="auto"/>
        <w:rPr>
          <w:sz w:val="20"/>
          <w:szCs w:val="20"/>
        </w:rPr>
      </w:pPr>
    </w:p>
    <w:p w14:paraId="03A0C135" w14:textId="4920AE53" w:rsidR="009524DA" w:rsidRDefault="009524DA" w:rsidP="00FC1747">
      <w:pPr>
        <w:bidi/>
        <w:spacing w:after="0" w:line="240" w:lineRule="auto"/>
        <w:rPr>
          <w:sz w:val="20"/>
          <w:szCs w:val="20"/>
        </w:rPr>
      </w:pPr>
    </w:p>
    <w:p w14:paraId="05CC761B" w14:textId="77777777" w:rsidR="009524DA" w:rsidRDefault="009524DA" w:rsidP="00FC1747">
      <w:pPr>
        <w:bidi/>
        <w:spacing w:after="0" w:line="240" w:lineRule="auto"/>
        <w:rPr>
          <w:sz w:val="20"/>
          <w:szCs w:val="20"/>
        </w:rPr>
      </w:pPr>
    </w:p>
    <w:p w14:paraId="317038FD" w14:textId="6EEDE1F8" w:rsidR="00AD50A8" w:rsidRDefault="00AD50A8" w:rsidP="00FC1747">
      <w:pPr>
        <w:bidi/>
        <w:spacing w:after="0" w:line="240" w:lineRule="auto"/>
        <w:rPr>
          <w:sz w:val="20"/>
          <w:szCs w:val="20"/>
          <w:rtl/>
        </w:rPr>
      </w:pPr>
    </w:p>
    <w:p w14:paraId="3702E892" w14:textId="77777777" w:rsidR="00056FD6" w:rsidRDefault="00056FD6" w:rsidP="00056FD6">
      <w:pPr>
        <w:bidi/>
        <w:spacing w:after="0" w:line="240" w:lineRule="auto"/>
        <w:rPr>
          <w:sz w:val="20"/>
          <w:szCs w:val="20"/>
        </w:rPr>
      </w:pPr>
    </w:p>
    <w:p w14:paraId="2F4AF1CF" w14:textId="77777777" w:rsidR="005E2974" w:rsidRDefault="005E2974" w:rsidP="00FC1747">
      <w:pPr>
        <w:bidi/>
        <w:spacing w:after="0" w:line="240" w:lineRule="auto"/>
        <w:rPr>
          <w:sz w:val="20"/>
          <w:szCs w:val="20"/>
        </w:rPr>
      </w:pPr>
    </w:p>
    <w:p w14:paraId="30A30585" w14:textId="77777777" w:rsidR="00FC1747" w:rsidRDefault="00FC1747" w:rsidP="00FC1747">
      <w:pPr>
        <w:bidi/>
        <w:spacing w:after="0" w:line="240" w:lineRule="auto"/>
        <w:rPr>
          <w:sz w:val="20"/>
          <w:szCs w:val="20"/>
        </w:rPr>
      </w:pPr>
    </w:p>
    <w:tbl>
      <w:tblPr>
        <w:bidiVisual/>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4"/>
        <w:gridCol w:w="566"/>
        <w:gridCol w:w="1467"/>
        <w:gridCol w:w="1843"/>
        <w:gridCol w:w="2360"/>
        <w:gridCol w:w="2410"/>
        <w:gridCol w:w="2409"/>
        <w:gridCol w:w="2497"/>
      </w:tblGrid>
      <w:tr w:rsidR="009A13F5" w:rsidRPr="007C4908" w14:paraId="198D71EC" w14:textId="77777777" w:rsidTr="009A13F5">
        <w:trPr>
          <w:cantSplit/>
          <w:trHeight w:val="197"/>
        </w:trPr>
        <w:tc>
          <w:tcPr>
            <w:tcW w:w="2000" w:type="dxa"/>
            <w:gridSpan w:val="2"/>
            <w:tcBorders>
              <w:top w:val="nil"/>
              <w:left w:val="nil"/>
            </w:tcBorders>
            <w:shd w:val="clear" w:color="auto" w:fill="FFFFFF"/>
            <w:hideMark/>
          </w:tcPr>
          <w:p w14:paraId="78089806" w14:textId="35FD5A7D" w:rsidR="005534A0" w:rsidRPr="007C4908" w:rsidRDefault="005534A0" w:rsidP="00BD0DB3">
            <w:pPr>
              <w:bidi/>
              <w:spacing w:after="0" w:line="240" w:lineRule="auto"/>
              <w:ind w:left="142"/>
              <w:rPr>
                <w:sz w:val="20"/>
                <w:szCs w:val="20"/>
              </w:rPr>
            </w:pPr>
          </w:p>
        </w:tc>
        <w:tc>
          <w:tcPr>
            <w:tcW w:w="1467" w:type="dxa"/>
            <w:shd w:val="clear" w:color="auto" w:fill="BDD6EE" w:themeFill="accent1" w:themeFillTint="66"/>
            <w:tcMar>
              <w:top w:w="15" w:type="dxa"/>
              <w:left w:w="108" w:type="dxa"/>
              <w:bottom w:w="0" w:type="dxa"/>
              <w:right w:w="108" w:type="dxa"/>
            </w:tcMar>
            <w:hideMark/>
          </w:tcPr>
          <w:p w14:paraId="7CBD13F7" w14:textId="77777777" w:rsidR="005534A0" w:rsidRPr="007C4908" w:rsidRDefault="005534A0" w:rsidP="00BD0DB3">
            <w:pPr>
              <w:bidi/>
              <w:spacing w:after="0" w:line="240" w:lineRule="auto"/>
              <w:jc w:val="center"/>
              <w:rPr>
                <w:sz w:val="20"/>
                <w:szCs w:val="20"/>
              </w:rPr>
            </w:pPr>
            <w:r w:rsidRPr="007C4908">
              <w:rPr>
                <w:sz w:val="20"/>
                <w:szCs w:val="20"/>
                <w:rtl/>
                <w:lang w:eastAsia="ar"/>
              </w:rPr>
              <w:t>منخفضة جداً (0)</w:t>
            </w:r>
          </w:p>
        </w:tc>
        <w:tc>
          <w:tcPr>
            <w:tcW w:w="1843" w:type="dxa"/>
            <w:shd w:val="clear" w:color="auto" w:fill="BDD6EE" w:themeFill="accent1" w:themeFillTint="66"/>
            <w:tcMar>
              <w:top w:w="15" w:type="dxa"/>
              <w:left w:w="15" w:type="dxa"/>
              <w:bottom w:w="0" w:type="dxa"/>
              <w:right w:w="15" w:type="dxa"/>
            </w:tcMar>
            <w:hideMark/>
          </w:tcPr>
          <w:p w14:paraId="7CB3D93F" w14:textId="77777777" w:rsidR="005534A0" w:rsidRPr="007C4908" w:rsidRDefault="005534A0" w:rsidP="00BD0DB3">
            <w:pPr>
              <w:bidi/>
              <w:spacing w:after="0" w:line="240" w:lineRule="auto"/>
              <w:jc w:val="center"/>
              <w:rPr>
                <w:sz w:val="20"/>
                <w:szCs w:val="20"/>
              </w:rPr>
            </w:pPr>
            <w:r w:rsidRPr="007C4908">
              <w:rPr>
                <w:sz w:val="20"/>
                <w:szCs w:val="20"/>
                <w:rtl/>
                <w:lang w:eastAsia="ar"/>
              </w:rPr>
              <w:t>منخفضة (20)</w:t>
            </w:r>
          </w:p>
        </w:tc>
        <w:tc>
          <w:tcPr>
            <w:tcW w:w="2360" w:type="dxa"/>
            <w:shd w:val="clear" w:color="auto" w:fill="BDD6EE" w:themeFill="accent1" w:themeFillTint="66"/>
            <w:tcMar>
              <w:top w:w="15" w:type="dxa"/>
              <w:left w:w="15" w:type="dxa"/>
              <w:bottom w:w="0" w:type="dxa"/>
              <w:right w:w="15" w:type="dxa"/>
            </w:tcMar>
            <w:hideMark/>
          </w:tcPr>
          <w:p w14:paraId="1AA24318" w14:textId="77777777" w:rsidR="005534A0" w:rsidRPr="007C4908" w:rsidRDefault="005534A0" w:rsidP="00BD0DB3">
            <w:pPr>
              <w:bidi/>
              <w:spacing w:after="0" w:line="240" w:lineRule="auto"/>
              <w:jc w:val="center"/>
              <w:rPr>
                <w:sz w:val="20"/>
                <w:szCs w:val="20"/>
              </w:rPr>
            </w:pPr>
            <w:r w:rsidRPr="007C4908">
              <w:rPr>
                <w:sz w:val="20"/>
                <w:szCs w:val="20"/>
                <w:rtl/>
                <w:lang w:eastAsia="ar"/>
              </w:rPr>
              <w:t>متوسطة الانخفاض (40)</w:t>
            </w:r>
          </w:p>
        </w:tc>
        <w:tc>
          <w:tcPr>
            <w:tcW w:w="2410" w:type="dxa"/>
            <w:shd w:val="clear" w:color="auto" w:fill="BDD6EE" w:themeFill="accent1" w:themeFillTint="66"/>
            <w:tcMar>
              <w:top w:w="15" w:type="dxa"/>
              <w:left w:w="15" w:type="dxa"/>
              <w:bottom w:w="0" w:type="dxa"/>
              <w:right w:w="15" w:type="dxa"/>
            </w:tcMar>
            <w:hideMark/>
          </w:tcPr>
          <w:p w14:paraId="5DF4B746" w14:textId="77777777" w:rsidR="005534A0" w:rsidRPr="007C4908" w:rsidRDefault="005534A0" w:rsidP="00BD0DB3">
            <w:pPr>
              <w:bidi/>
              <w:spacing w:after="0" w:line="240" w:lineRule="auto"/>
              <w:jc w:val="center"/>
              <w:rPr>
                <w:sz w:val="20"/>
                <w:szCs w:val="20"/>
              </w:rPr>
            </w:pPr>
            <w:r w:rsidRPr="007C4908">
              <w:rPr>
                <w:sz w:val="20"/>
                <w:szCs w:val="20"/>
                <w:rtl/>
                <w:lang w:eastAsia="ar"/>
              </w:rPr>
              <w:t>متوسطة الارتفاع (60)</w:t>
            </w:r>
          </w:p>
        </w:tc>
        <w:tc>
          <w:tcPr>
            <w:tcW w:w="2409" w:type="dxa"/>
            <w:shd w:val="clear" w:color="auto" w:fill="BDD6EE" w:themeFill="accent1" w:themeFillTint="66"/>
            <w:tcMar>
              <w:top w:w="15" w:type="dxa"/>
              <w:left w:w="15" w:type="dxa"/>
              <w:bottom w:w="0" w:type="dxa"/>
              <w:right w:w="15" w:type="dxa"/>
            </w:tcMar>
            <w:hideMark/>
          </w:tcPr>
          <w:p w14:paraId="1027E42E" w14:textId="77777777" w:rsidR="005534A0" w:rsidRPr="007C4908" w:rsidRDefault="005534A0" w:rsidP="00BD0DB3">
            <w:pPr>
              <w:bidi/>
              <w:spacing w:after="0" w:line="240" w:lineRule="auto"/>
              <w:jc w:val="center"/>
              <w:rPr>
                <w:sz w:val="20"/>
                <w:szCs w:val="20"/>
              </w:rPr>
            </w:pPr>
            <w:r w:rsidRPr="007C4908">
              <w:rPr>
                <w:sz w:val="20"/>
                <w:szCs w:val="20"/>
                <w:rtl/>
                <w:lang w:eastAsia="ar"/>
              </w:rPr>
              <w:t>مرتفعة (80)</w:t>
            </w:r>
          </w:p>
        </w:tc>
        <w:tc>
          <w:tcPr>
            <w:tcW w:w="2497" w:type="dxa"/>
            <w:shd w:val="clear" w:color="auto" w:fill="BDD6EE" w:themeFill="accent1" w:themeFillTint="66"/>
            <w:tcMar>
              <w:top w:w="15" w:type="dxa"/>
              <w:left w:w="15" w:type="dxa"/>
              <w:bottom w:w="0" w:type="dxa"/>
              <w:right w:w="15" w:type="dxa"/>
            </w:tcMar>
            <w:hideMark/>
          </w:tcPr>
          <w:p w14:paraId="656973D4" w14:textId="77777777" w:rsidR="005534A0" w:rsidRPr="007C4908" w:rsidRDefault="005534A0" w:rsidP="00BD0DB3">
            <w:pPr>
              <w:bidi/>
              <w:spacing w:after="0" w:line="240" w:lineRule="auto"/>
              <w:jc w:val="center"/>
              <w:rPr>
                <w:sz w:val="20"/>
                <w:szCs w:val="20"/>
              </w:rPr>
            </w:pPr>
            <w:r w:rsidRPr="007C4908">
              <w:rPr>
                <w:sz w:val="20"/>
                <w:szCs w:val="20"/>
                <w:rtl/>
                <w:lang w:eastAsia="ar"/>
              </w:rPr>
              <w:t>مرتفعة جداً (100)</w:t>
            </w:r>
          </w:p>
        </w:tc>
      </w:tr>
      <w:tr w:rsidR="005E2974" w:rsidRPr="007C4908" w14:paraId="72BD9B5B" w14:textId="77777777" w:rsidTr="00524BA9">
        <w:trPr>
          <w:cantSplit/>
          <w:trHeight w:val="1428"/>
        </w:trPr>
        <w:tc>
          <w:tcPr>
            <w:tcW w:w="2000" w:type="dxa"/>
            <w:gridSpan w:val="2"/>
            <w:shd w:val="clear" w:color="auto" w:fill="DBE5F1"/>
            <w:tcMar>
              <w:top w:w="15" w:type="dxa"/>
              <w:left w:w="108" w:type="dxa"/>
              <w:bottom w:w="0" w:type="dxa"/>
              <w:right w:w="108" w:type="dxa"/>
            </w:tcMar>
          </w:tcPr>
          <w:p w14:paraId="0DE05231" w14:textId="34401D65" w:rsidR="00E96609" w:rsidRPr="007C4908" w:rsidRDefault="00E96609" w:rsidP="00945394">
            <w:pPr>
              <w:bidi/>
              <w:spacing w:after="0" w:line="240" w:lineRule="auto"/>
              <w:rPr>
                <w:b/>
                <w:sz w:val="20"/>
                <w:szCs w:val="20"/>
              </w:rPr>
            </w:pPr>
            <w:r w:rsidRPr="003E4CF5">
              <w:rPr>
                <w:b/>
                <w:bCs/>
                <w:sz w:val="20"/>
                <w:szCs w:val="20"/>
                <w:rtl/>
                <w:lang w:eastAsia="ar"/>
              </w:rPr>
              <w:t>ب. أدوات إدارة خزانات المياه الجوفية</w:t>
            </w:r>
            <w:r w:rsidRPr="003E4CF5">
              <w:rPr>
                <w:sz w:val="20"/>
                <w:szCs w:val="20"/>
                <w:rtl/>
                <w:lang w:eastAsia="ar"/>
              </w:rPr>
              <w:t>.</w:t>
            </w:r>
            <w:r>
              <w:rPr>
                <w:rStyle w:val="FootnoteReference"/>
                <w:sz w:val="20"/>
                <w:szCs w:val="20"/>
                <w:rtl/>
                <w:lang w:eastAsia="ar"/>
              </w:rPr>
              <w:footnoteReference w:id="41"/>
            </w:r>
          </w:p>
        </w:tc>
        <w:tc>
          <w:tcPr>
            <w:tcW w:w="1467" w:type="dxa"/>
            <w:vMerge w:val="restart"/>
            <w:shd w:val="clear" w:color="auto" w:fill="auto"/>
            <w:tcMar>
              <w:top w:w="15" w:type="dxa"/>
              <w:left w:w="108" w:type="dxa"/>
              <w:bottom w:w="0" w:type="dxa"/>
              <w:right w:w="108" w:type="dxa"/>
            </w:tcMar>
          </w:tcPr>
          <w:p w14:paraId="71BDE0E3" w14:textId="77777777" w:rsidR="00E96609" w:rsidRPr="00A87632" w:rsidRDefault="00E96609" w:rsidP="0075325B">
            <w:pPr>
              <w:bidi/>
              <w:spacing w:after="0" w:line="240" w:lineRule="auto"/>
              <w:rPr>
                <w:b/>
                <w:sz w:val="20"/>
                <w:szCs w:val="20"/>
              </w:rPr>
            </w:pPr>
            <w:r w:rsidRPr="00A87632">
              <w:rPr>
                <w:b/>
                <w:bCs/>
                <w:sz w:val="20"/>
                <w:szCs w:val="20"/>
                <w:rtl/>
                <w:lang w:eastAsia="ar"/>
              </w:rPr>
              <w:t>لا</w:t>
            </w:r>
            <w:r w:rsidRPr="00A87632">
              <w:rPr>
                <w:sz w:val="20"/>
                <w:szCs w:val="20"/>
                <w:rtl/>
                <w:lang w:eastAsia="ar"/>
              </w:rPr>
              <w:t xml:space="preserve"> تُطبَّق أدوات إدارة على مستوى خزانات المياه الجوفية. </w:t>
            </w:r>
          </w:p>
        </w:tc>
        <w:tc>
          <w:tcPr>
            <w:tcW w:w="1843" w:type="dxa"/>
            <w:vMerge w:val="restart"/>
            <w:shd w:val="clear" w:color="auto" w:fill="auto"/>
            <w:tcMar>
              <w:top w:w="15" w:type="dxa"/>
              <w:left w:w="108" w:type="dxa"/>
              <w:bottom w:w="0" w:type="dxa"/>
              <w:right w:w="108" w:type="dxa"/>
            </w:tcMar>
          </w:tcPr>
          <w:p w14:paraId="1C69626C" w14:textId="77777777" w:rsidR="00E96609" w:rsidRPr="007C4908" w:rsidRDefault="00E96609" w:rsidP="0075325B">
            <w:pPr>
              <w:bidi/>
              <w:spacing w:after="0" w:line="240" w:lineRule="auto"/>
              <w:rPr>
                <w:b/>
                <w:sz w:val="20"/>
                <w:szCs w:val="20"/>
              </w:rPr>
            </w:pPr>
            <w:r w:rsidRPr="007C4908">
              <w:rPr>
                <w:sz w:val="20"/>
                <w:szCs w:val="20"/>
                <w:rtl/>
                <w:lang w:eastAsia="ar"/>
              </w:rPr>
              <w:t xml:space="preserve">استخدام أدوات الإدارة على مستوى خزانات المياه الجوفية </w:t>
            </w:r>
            <w:r w:rsidRPr="007C4908">
              <w:rPr>
                <w:b/>
                <w:bCs/>
                <w:sz w:val="20"/>
                <w:szCs w:val="20"/>
                <w:rtl/>
                <w:lang w:eastAsia="ar"/>
              </w:rPr>
              <w:t>محدود</w:t>
            </w:r>
            <w:r w:rsidRPr="007C4908">
              <w:rPr>
                <w:sz w:val="20"/>
                <w:szCs w:val="20"/>
                <w:rtl/>
                <w:lang w:eastAsia="ar"/>
              </w:rPr>
              <w:t xml:space="preserve"> ولا يجري سوى من خلال مشاريع </w:t>
            </w:r>
            <w:r w:rsidRPr="007C4908">
              <w:rPr>
                <w:b/>
                <w:bCs/>
                <w:sz w:val="20"/>
                <w:szCs w:val="20"/>
                <w:rtl/>
                <w:lang w:eastAsia="ar"/>
              </w:rPr>
              <w:t>قصيرة الأجل</w:t>
            </w:r>
            <w:r w:rsidRPr="007C4908">
              <w:rPr>
                <w:sz w:val="20"/>
                <w:szCs w:val="20"/>
                <w:rtl/>
                <w:lang w:eastAsia="ar"/>
              </w:rPr>
              <w:t>/مخصصة.</w:t>
            </w:r>
          </w:p>
        </w:tc>
        <w:tc>
          <w:tcPr>
            <w:tcW w:w="2360" w:type="dxa"/>
            <w:vMerge w:val="restart"/>
            <w:shd w:val="clear" w:color="auto" w:fill="auto"/>
            <w:tcMar>
              <w:top w:w="15" w:type="dxa"/>
              <w:left w:w="108" w:type="dxa"/>
              <w:bottom w:w="0" w:type="dxa"/>
              <w:right w:w="108" w:type="dxa"/>
            </w:tcMar>
          </w:tcPr>
          <w:p w14:paraId="11F189C0" w14:textId="6251CED7" w:rsidR="00E96609" w:rsidRPr="007C4908" w:rsidRDefault="00E96609" w:rsidP="009D361C">
            <w:pPr>
              <w:bidi/>
              <w:spacing w:after="0" w:line="240" w:lineRule="auto"/>
              <w:rPr>
                <w:b/>
                <w:sz w:val="20"/>
                <w:szCs w:val="20"/>
              </w:rPr>
            </w:pPr>
            <w:r w:rsidRPr="007C4908">
              <w:rPr>
                <w:sz w:val="20"/>
                <w:szCs w:val="20"/>
                <w:rtl/>
                <w:lang w:eastAsia="ar"/>
              </w:rPr>
              <w:t xml:space="preserve">تُطبَّق </w:t>
            </w:r>
            <w:r w:rsidRPr="007C4908">
              <w:rPr>
                <w:b/>
                <w:bCs/>
                <w:sz w:val="20"/>
                <w:szCs w:val="20"/>
                <w:rtl/>
                <w:lang w:eastAsia="ar"/>
              </w:rPr>
              <w:t>بعض</w:t>
            </w:r>
            <w:r w:rsidRPr="007C4908">
              <w:rPr>
                <w:sz w:val="20"/>
                <w:szCs w:val="20"/>
                <w:rtl/>
                <w:lang w:eastAsia="ar"/>
              </w:rPr>
              <w:t xml:space="preserve"> أدوات الإدارة على مستوى خزانات المياه الجوفية على أساس </w:t>
            </w:r>
            <w:r w:rsidRPr="007C4908">
              <w:rPr>
                <w:b/>
                <w:bCs/>
                <w:sz w:val="20"/>
                <w:szCs w:val="20"/>
                <w:rtl/>
                <w:lang w:eastAsia="ar"/>
              </w:rPr>
              <w:t>أطول أجلاً</w:t>
            </w:r>
            <w:r w:rsidRPr="007C4908">
              <w:rPr>
                <w:sz w:val="20"/>
                <w:szCs w:val="20"/>
                <w:rtl/>
                <w:lang w:eastAsia="ar"/>
              </w:rPr>
              <w:t xml:space="preserve">، ولكن بتغطية جغرافية </w:t>
            </w:r>
            <w:r w:rsidRPr="007C4908">
              <w:rPr>
                <w:b/>
                <w:bCs/>
                <w:sz w:val="20"/>
                <w:szCs w:val="20"/>
                <w:rtl/>
                <w:lang w:eastAsia="ar"/>
              </w:rPr>
              <w:t>محدودة</w:t>
            </w:r>
            <w:r w:rsidRPr="007C4908">
              <w:rPr>
                <w:sz w:val="20"/>
                <w:szCs w:val="20"/>
                <w:rtl/>
                <w:lang w:eastAsia="ar"/>
              </w:rPr>
              <w:t xml:space="preserve"> وتغطية </w:t>
            </w:r>
            <w:r w:rsidRPr="007C4908">
              <w:rPr>
                <w:b/>
                <w:bCs/>
                <w:sz w:val="20"/>
                <w:szCs w:val="20"/>
                <w:rtl/>
                <w:lang w:eastAsia="ar"/>
              </w:rPr>
              <w:t>محدودة</w:t>
            </w:r>
            <w:r w:rsidRPr="007C4908">
              <w:rPr>
                <w:sz w:val="20"/>
                <w:szCs w:val="20"/>
                <w:rtl/>
                <w:lang w:eastAsia="ar"/>
              </w:rPr>
              <w:t xml:space="preserve"> لأصحاب المصلحة. </w:t>
            </w:r>
          </w:p>
        </w:tc>
        <w:tc>
          <w:tcPr>
            <w:tcW w:w="2410" w:type="dxa"/>
            <w:vMerge w:val="restart"/>
            <w:shd w:val="clear" w:color="auto" w:fill="auto"/>
            <w:tcMar>
              <w:top w:w="15" w:type="dxa"/>
              <w:left w:w="108" w:type="dxa"/>
              <w:bottom w:w="0" w:type="dxa"/>
              <w:right w:w="108" w:type="dxa"/>
            </w:tcMar>
          </w:tcPr>
          <w:p w14:paraId="7A3E4D48" w14:textId="74B49D17" w:rsidR="00E96609" w:rsidRPr="007C4908" w:rsidRDefault="00E96609" w:rsidP="009D361C">
            <w:pPr>
              <w:bidi/>
              <w:spacing w:after="0" w:line="240" w:lineRule="auto"/>
              <w:rPr>
                <w:sz w:val="20"/>
                <w:szCs w:val="20"/>
              </w:rPr>
            </w:pPr>
            <w:r>
              <w:rPr>
                <w:sz w:val="20"/>
                <w:szCs w:val="20"/>
                <w:rtl/>
                <w:lang w:eastAsia="ar"/>
              </w:rPr>
              <w:t xml:space="preserve">تُطبَّق أدوات الإدارة على مستوى خزانات المياه الجوفية على أساس </w:t>
            </w:r>
            <w:r>
              <w:rPr>
                <w:b/>
                <w:bCs/>
                <w:sz w:val="20"/>
                <w:szCs w:val="20"/>
                <w:rtl/>
                <w:lang w:eastAsia="ar"/>
              </w:rPr>
              <w:t xml:space="preserve">أطول أجلاً، </w:t>
            </w:r>
            <w:r>
              <w:rPr>
                <w:sz w:val="20"/>
                <w:szCs w:val="20"/>
                <w:rtl/>
                <w:lang w:eastAsia="ar"/>
              </w:rPr>
              <w:t xml:space="preserve">بتغطية جغرافية </w:t>
            </w:r>
            <w:r>
              <w:rPr>
                <w:b/>
                <w:bCs/>
                <w:sz w:val="20"/>
                <w:szCs w:val="20"/>
                <w:rtl/>
                <w:lang w:eastAsia="ar"/>
              </w:rPr>
              <w:t>وافية</w:t>
            </w:r>
            <w:r>
              <w:rPr>
                <w:sz w:val="20"/>
                <w:szCs w:val="20"/>
                <w:rtl/>
                <w:lang w:eastAsia="ar"/>
              </w:rPr>
              <w:t xml:space="preserve"> وتغطية </w:t>
            </w:r>
            <w:r>
              <w:rPr>
                <w:b/>
                <w:bCs/>
                <w:sz w:val="20"/>
                <w:szCs w:val="20"/>
                <w:rtl/>
                <w:lang w:eastAsia="ar"/>
              </w:rPr>
              <w:t>وافية</w:t>
            </w:r>
            <w:r>
              <w:rPr>
                <w:sz w:val="20"/>
                <w:szCs w:val="20"/>
                <w:rtl/>
                <w:lang w:eastAsia="ar"/>
              </w:rPr>
              <w:t xml:space="preserve"> لأصحاب المصلحة. </w:t>
            </w:r>
          </w:p>
        </w:tc>
        <w:tc>
          <w:tcPr>
            <w:tcW w:w="2409" w:type="dxa"/>
            <w:vMerge w:val="restart"/>
            <w:shd w:val="clear" w:color="auto" w:fill="auto"/>
            <w:tcMar>
              <w:top w:w="15" w:type="dxa"/>
              <w:left w:w="108" w:type="dxa"/>
              <w:bottom w:w="0" w:type="dxa"/>
              <w:right w:w="108" w:type="dxa"/>
            </w:tcMar>
          </w:tcPr>
          <w:p w14:paraId="4327CEBF" w14:textId="7E4428BE" w:rsidR="00E96609" w:rsidRPr="007C4908" w:rsidRDefault="00E96609" w:rsidP="009D361C">
            <w:pPr>
              <w:bidi/>
              <w:spacing w:after="0" w:line="240" w:lineRule="auto"/>
              <w:rPr>
                <w:sz w:val="20"/>
                <w:szCs w:val="20"/>
              </w:rPr>
            </w:pPr>
            <w:r>
              <w:rPr>
                <w:sz w:val="20"/>
                <w:szCs w:val="20"/>
                <w:rtl/>
                <w:lang w:eastAsia="ar"/>
              </w:rPr>
              <w:t xml:space="preserve">تُطبَّق أدوات الإدارة على مستوى خزانات المياه الجوفية على أساس </w:t>
            </w:r>
            <w:r>
              <w:rPr>
                <w:b/>
                <w:bCs/>
                <w:sz w:val="20"/>
                <w:szCs w:val="20"/>
                <w:rtl/>
                <w:lang w:eastAsia="ar"/>
              </w:rPr>
              <w:t>أطول أجلاً</w:t>
            </w:r>
            <w:r>
              <w:rPr>
                <w:sz w:val="20"/>
                <w:szCs w:val="20"/>
                <w:rtl/>
                <w:lang w:eastAsia="ar"/>
              </w:rPr>
              <w:t xml:space="preserve">، مع تحقيق نتائج </w:t>
            </w:r>
            <w:r>
              <w:rPr>
                <w:b/>
                <w:bCs/>
                <w:sz w:val="20"/>
                <w:szCs w:val="20"/>
                <w:rtl/>
                <w:lang w:eastAsia="ar"/>
              </w:rPr>
              <w:t>فعالة</w:t>
            </w:r>
            <w:r>
              <w:rPr>
                <w:sz w:val="20"/>
                <w:szCs w:val="20"/>
                <w:rtl/>
                <w:lang w:eastAsia="ar"/>
              </w:rPr>
              <w:t xml:space="preserve">، وبتغطية جغرافية </w:t>
            </w:r>
            <w:r>
              <w:rPr>
                <w:b/>
                <w:bCs/>
                <w:sz w:val="20"/>
                <w:szCs w:val="20"/>
                <w:rtl/>
                <w:lang w:eastAsia="ar"/>
              </w:rPr>
              <w:t>جيدة جداً</w:t>
            </w:r>
            <w:r>
              <w:rPr>
                <w:sz w:val="20"/>
                <w:szCs w:val="20"/>
                <w:rtl/>
                <w:lang w:eastAsia="ar"/>
              </w:rPr>
              <w:t xml:space="preserve"> وتغطية </w:t>
            </w:r>
            <w:r>
              <w:rPr>
                <w:b/>
                <w:bCs/>
                <w:sz w:val="20"/>
                <w:szCs w:val="20"/>
                <w:rtl/>
                <w:lang w:eastAsia="ar"/>
              </w:rPr>
              <w:t>جيدة جداً</w:t>
            </w:r>
            <w:r>
              <w:rPr>
                <w:sz w:val="20"/>
                <w:szCs w:val="20"/>
                <w:rtl/>
                <w:lang w:eastAsia="ar"/>
              </w:rPr>
              <w:t xml:space="preserve"> لأصحاب المصلحة.</w:t>
            </w:r>
          </w:p>
        </w:tc>
        <w:tc>
          <w:tcPr>
            <w:tcW w:w="2497" w:type="dxa"/>
            <w:vMerge w:val="restart"/>
            <w:shd w:val="clear" w:color="auto" w:fill="auto"/>
            <w:tcMar>
              <w:top w:w="15" w:type="dxa"/>
              <w:left w:w="108" w:type="dxa"/>
              <w:bottom w:w="0" w:type="dxa"/>
              <w:right w:w="108" w:type="dxa"/>
            </w:tcMar>
          </w:tcPr>
          <w:p w14:paraId="69335E82" w14:textId="6F78309C" w:rsidR="00E96609" w:rsidRPr="007C4908" w:rsidRDefault="00E96609" w:rsidP="009D361C">
            <w:pPr>
              <w:bidi/>
              <w:spacing w:after="0" w:line="240" w:lineRule="auto"/>
              <w:rPr>
                <w:sz w:val="20"/>
                <w:szCs w:val="20"/>
              </w:rPr>
            </w:pPr>
            <w:r>
              <w:rPr>
                <w:sz w:val="20"/>
                <w:szCs w:val="20"/>
                <w:rtl/>
                <w:lang w:eastAsia="ar"/>
              </w:rPr>
              <w:t xml:space="preserve">تُطبَّق أدوات الإدارة على مستوى خزانات المياه الجوفية على أساس </w:t>
            </w:r>
            <w:r>
              <w:rPr>
                <w:b/>
                <w:bCs/>
                <w:sz w:val="20"/>
                <w:szCs w:val="20"/>
                <w:rtl/>
                <w:lang w:eastAsia="ar"/>
              </w:rPr>
              <w:t>أطول أجلاً</w:t>
            </w:r>
            <w:r>
              <w:rPr>
                <w:sz w:val="20"/>
                <w:szCs w:val="20"/>
                <w:rtl/>
                <w:lang w:eastAsia="ar"/>
              </w:rPr>
              <w:t xml:space="preserve">، مع تحقيق نتائج </w:t>
            </w:r>
            <w:r>
              <w:rPr>
                <w:b/>
                <w:bCs/>
                <w:sz w:val="20"/>
                <w:szCs w:val="20"/>
                <w:rtl/>
                <w:lang w:eastAsia="ar"/>
              </w:rPr>
              <w:t>شديدة الفعالية،</w:t>
            </w:r>
            <w:r>
              <w:rPr>
                <w:sz w:val="20"/>
                <w:szCs w:val="20"/>
                <w:rtl/>
                <w:lang w:eastAsia="ar"/>
              </w:rPr>
              <w:t xml:space="preserve"> وبتغطية جغرافية </w:t>
            </w:r>
            <w:r>
              <w:rPr>
                <w:b/>
                <w:bCs/>
                <w:sz w:val="20"/>
                <w:szCs w:val="20"/>
                <w:rtl/>
                <w:lang w:eastAsia="ar"/>
              </w:rPr>
              <w:t>ممتازة</w:t>
            </w:r>
            <w:r>
              <w:rPr>
                <w:sz w:val="20"/>
                <w:szCs w:val="20"/>
                <w:rtl/>
                <w:lang w:eastAsia="ar"/>
              </w:rPr>
              <w:t xml:space="preserve"> وتغطية </w:t>
            </w:r>
            <w:r>
              <w:rPr>
                <w:b/>
                <w:bCs/>
                <w:sz w:val="20"/>
                <w:szCs w:val="20"/>
                <w:rtl/>
                <w:lang w:eastAsia="ar"/>
              </w:rPr>
              <w:t>ممتازة</w:t>
            </w:r>
            <w:r>
              <w:rPr>
                <w:sz w:val="20"/>
                <w:szCs w:val="20"/>
                <w:rtl/>
                <w:lang w:eastAsia="ar"/>
              </w:rPr>
              <w:t xml:space="preserve"> لأصحاب المصلحة. </w:t>
            </w:r>
          </w:p>
        </w:tc>
      </w:tr>
      <w:tr w:rsidR="005E2974" w:rsidRPr="007C4908" w14:paraId="3564017F" w14:textId="77777777" w:rsidTr="003527D0">
        <w:trPr>
          <w:cantSplit/>
          <w:trHeight w:val="62"/>
        </w:trPr>
        <w:tc>
          <w:tcPr>
            <w:tcW w:w="1434" w:type="dxa"/>
            <w:shd w:val="clear" w:color="auto" w:fill="DBE5F1"/>
            <w:tcMar>
              <w:top w:w="15" w:type="dxa"/>
              <w:left w:w="108" w:type="dxa"/>
              <w:bottom w:w="0" w:type="dxa"/>
              <w:right w:w="108" w:type="dxa"/>
            </w:tcMar>
          </w:tcPr>
          <w:p w14:paraId="660828B5" w14:textId="376A0F18" w:rsidR="00E96609" w:rsidRPr="003E4CF5" w:rsidRDefault="00E96609" w:rsidP="00266460">
            <w:pPr>
              <w:bidi/>
              <w:spacing w:after="0" w:line="240" w:lineRule="auto"/>
              <w:ind w:left="57"/>
              <w:jc w:val="right"/>
              <w:rPr>
                <w:b/>
                <w:bCs/>
                <w:sz w:val="20"/>
                <w:szCs w:val="20"/>
              </w:rPr>
            </w:pPr>
            <w:r w:rsidRPr="00A358DE">
              <w:rPr>
                <w:sz w:val="20"/>
                <w:szCs w:val="20"/>
                <w:rtl/>
                <w:lang w:eastAsia="ar"/>
              </w:rPr>
              <w:t>الدرجة</w:t>
            </w:r>
          </w:p>
        </w:tc>
        <w:tc>
          <w:tcPr>
            <w:tcW w:w="566" w:type="dxa"/>
            <w:shd w:val="clear" w:color="auto" w:fill="FFFF00"/>
          </w:tcPr>
          <w:p w14:paraId="4CA0BE1A" w14:textId="7AD1DFC9" w:rsidR="00E96609" w:rsidRPr="003E4CF5" w:rsidRDefault="00E96609" w:rsidP="00266460">
            <w:pPr>
              <w:bidi/>
              <w:spacing w:after="0" w:line="240" w:lineRule="auto"/>
              <w:ind w:left="57"/>
              <w:rPr>
                <w:b/>
                <w:bCs/>
                <w:sz w:val="20"/>
                <w:szCs w:val="20"/>
              </w:rPr>
            </w:pPr>
            <w:r w:rsidRPr="00A358DE">
              <w:rPr>
                <w:sz w:val="20"/>
                <w:szCs w:val="20"/>
                <w:lang w:val="en-US" w:eastAsia="ar" w:bidi="en-US"/>
              </w:rPr>
              <w:t>XX</w:t>
            </w:r>
          </w:p>
        </w:tc>
        <w:tc>
          <w:tcPr>
            <w:tcW w:w="1467" w:type="dxa"/>
            <w:vMerge/>
            <w:shd w:val="clear" w:color="auto" w:fill="auto"/>
            <w:tcMar>
              <w:top w:w="15" w:type="dxa"/>
              <w:left w:w="108" w:type="dxa"/>
              <w:bottom w:w="0" w:type="dxa"/>
              <w:right w:w="108" w:type="dxa"/>
            </w:tcMar>
          </w:tcPr>
          <w:p w14:paraId="4DA9C7D5" w14:textId="77777777" w:rsidR="00E96609" w:rsidRPr="007C4908" w:rsidRDefault="00E96609" w:rsidP="0075325B">
            <w:pPr>
              <w:bidi/>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05640ECC" w14:textId="77777777" w:rsidR="00E96609" w:rsidRPr="007C4908" w:rsidRDefault="00E96609" w:rsidP="0075325B">
            <w:pPr>
              <w:bidi/>
              <w:spacing w:after="0" w:line="240" w:lineRule="auto"/>
              <w:rPr>
                <w:sz w:val="20"/>
                <w:szCs w:val="20"/>
              </w:rPr>
            </w:pPr>
          </w:p>
        </w:tc>
        <w:tc>
          <w:tcPr>
            <w:tcW w:w="2360" w:type="dxa"/>
            <w:vMerge/>
            <w:shd w:val="clear" w:color="auto" w:fill="auto"/>
            <w:tcMar>
              <w:top w:w="15" w:type="dxa"/>
              <w:left w:w="108" w:type="dxa"/>
              <w:bottom w:w="0" w:type="dxa"/>
              <w:right w:w="108" w:type="dxa"/>
            </w:tcMar>
          </w:tcPr>
          <w:p w14:paraId="6A986878" w14:textId="77777777" w:rsidR="00E96609" w:rsidRPr="007C4908" w:rsidRDefault="00E96609" w:rsidP="009D361C">
            <w:pPr>
              <w:bidi/>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73ECC4EB" w14:textId="77777777" w:rsidR="00E96609" w:rsidRDefault="00E96609" w:rsidP="009D361C">
            <w:pPr>
              <w:bidi/>
              <w:spacing w:after="0" w:line="240" w:lineRule="auto"/>
              <w:rPr>
                <w:sz w:val="20"/>
                <w:szCs w:val="20"/>
              </w:rPr>
            </w:pPr>
          </w:p>
        </w:tc>
        <w:tc>
          <w:tcPr>
            <w:tcW w:w="2409" w:type="dxa"/>
            <w:vMerge/>
            <w:shd w:val="clear" w:color="auto" w:fill="auto"/>
            <w:tcMar>
              <w:top w:w="15" w:type="dxa"/>
              <w:left w:w="108" w:type="dxa"/>
              <w:bottom w:w="0" w:type="dxa"/>
              <w:right w:w="108" w:type="dxa"/>
            </w:tcMar>
          </w:tcPr>
          <w:p w14:paraId="5D4B58D7" w14:textId="77777777" w:rsidR="00E96609" w:rsidRDefault="00E96609" w:rsidP="009D361C">
            <w:pPr>
              <w:bidi/>
              <w:spacing w:after="0" w:line="240" w:lineRule="auto"/>
              <w:rPr>
                <w:sz w:val="20"/>
                <w:szCs w:val="20"/>
              </w:rPr>
            </w:pPr>
          </w:p>
        </w:tc>
        <w:tc>
          <w:tcPr>
            <w:tcW w:w="2497" w:type="dxa"/>
            <w:vMerge/>
            <w:shd w:val="clear" w:color="auto" w:fill="auto"/>
            <w:tcMar>
              <w:top w:w="15" w:type="dxa"/>
              <w:left w:w="108" w:type="dxa"/>
              <w:bottom w:w="0" w:type="dxa"/>
              <w:right w:w="108" w:type="dxa"/>
            </w:tcMar>
          </w:tcPr>
          <w:p w14:paraId="2E9C187B" w14:textId="77777777" w:rsidR="00E96609" w:rsidRDefault="00E96609" w:rsidP="009D361C">
            <w:pPr>
              <w:bidi/>
              <w:spacing w:after="0" w:line="240" w:lineRule="auto"/>
              <w:rPr>
                <w:sz w:val="20"/>
                <w:szCs w:val="20"/>
              </w:rPr>
            </w:pPr>
          </w:p>
        </w:tc>
      </w:tr>
      <w:tr w:rsidR="00E96609" w:rsidRPr="00321607" w14:paraId="65C28D42" w14:textId="77777777" w:rsidTr="008A35CE">
        <w:trPr>
          <w:trHeight w:val="259"/>
        </w:trPr>
        <w:tc>
          <w:tcPr>
            <w:tcW w:w="14986" w:type="dxa"/>
            <w:gridSpan w:val="8"/>
            <w:shd w:val="clear" w:color="auto" w:fill="auto"/>
          </w:tcPr>
          <w:p w14:paraId="0B2F61DC" w14:textId="77777777" w:rsidR="00E96609" w:rsidRPr="00321607" w:rsidRDefault="00E96609" w:rsidP="00401C26">
            <w:pPr>
              <w:bidi/>
              <w:spacing w:after="0" w:line="240" w:lineRule="auto"/>
              <w:ind w:left="127"/>
              <w:rPr>
                <w:sz w:val="20"/>
                <w:szCs w:val="20"/>
              </w:rPr>
            </w:pPr>
            <w:r w:rsidRPr="00321607">
              <w:rPr>
                <w:b/>
                <w:bCs/>
                <w:sz w:val="20"/>
                <w:szCs w:val="20"/>
                <w:rtl/>
                <w:lang w:eastAsia="ar"/>
              </w:rPr>
              <w:t>وصف الوضع:</w:t>
            </w:r>
            <w:r w:rsidRPr="00321607">
              <w:rPr>
                <w:sz w:val="20"/>
                <w:szCs w:val="20"/>
                <w:rtl/>
                <w:lang w:eastAsia="ar"/>
              </w:rPr>
              <w:t xml:space="preserve"> </w:t>
            </w:r>
            <w:r w:rsidRPr="00321607">
              <w:rPr>
                <w:sz w:val="20"/>
                <w:szCs w:val="20"/>
                <w:lang w:val="en-US" w:eastAsia="ar" w:bidi="en-US"/>
              </w:rPr>
              <w:t>xxx</w:t>
            </w:r>
          </w:p>
          <w:p w14:paraId="33C9F4D6" w14:textId="6FCA1776" w:rsidR="00E96609" w:rsidRPr="00873FD7" w:rsidRDefault="00E96609" w:rsidP="00401C26">
            <w:pPr>
              <w:tabs>
                <w:tab w:val="left" w:pos="6276"/>
              </w:tabs>
              <w:bidi/>
              <w:spacing w:after="0" w:line="240" w:lineRule="auto"/>
              <w:ind w:left="127"/>
              <w:rPr>
                <w:sz w:val="19"/>
                <w:szCs w:val="19"/>
              </w:rPr>
            </w:pPr>
            <w:r w:rsidRPr="00873FD7">
              <w:rPr>
                <w:sz w:val="19"/>
                <w:szCs w:val="19"/>
                <w:rtl/>
                <w:lang w:eastAsia="ar"/>
              </w:rPr>
              <w:t>[مثلاً أنواع أدوات الإدارة، وأدلة على تطبيقها وفعاليتها، والفروق الجغرافية، ومستوى التطبيق على نطاق مختلف مجموعات أصحاب المصلحة.]</w:t>
            </w:r>
          </w:p>
        </w:tc>
      </w:tr>
      <w:tr w:rsidR="00E96609" w:rsidRPr="007C4908" w14:paraId="40B7BB60" w14:textId="77777777" w:rsidTr="008A35CE">
        <w:trPr>
          <w:trHeight w:val="259"/>
        </w:trPr>
        <w:tc>
          <w:tcPr>
            <w:tcW w:w="14986" w:type="dxa"/>
            <w:gridSpan w:val="8"/>
            <w:shd w:val="clear" w:color="auto" w:fill="auto"/>
          </w:tcPr>
          <w:p w14:paraId="73B1FCCF" w14:textId="77777777" w:rsidR="00E96609" w:rsidRPr="00D555BD" w:rsidRDefault="00E96609" w:rsidP="00401C26">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0E3C7741" w14:textId="3C516C4A" w:rsidR="00E96609" w:rsidRPr="007C4908" w:rsidRDefault="00E96609" w:rsidP="00AD701C">
            <w:pPr>
              <w:tabs>
                <w:tab w:val="left" w:pos="6276"/>
              </w:tabs>
              <w:bidi/>
              <w:spacing w:after="0" w:line="240" w:lineRule="auto"/>
              <w:ind w:left="127"/>
              <w:rPr>
                <w:sz w:val="18"/>
                <w:szCs w:val="18"/>
              </w:rPr>
            </w:pPr>
            <w:r w:rsidRPr="00D555BD">
              <w:rPr>
                <w:sz w:val="20"/>
                <w:szCs w:val="20"/>
                <w:rtl/>
                <w:lang w:eastAsia="ar"/>
              </w:rPr>
              <w:t>[مثلاً الأنشطة المخطط لها أو الموصى بها لتحسين فعالية إدارة خزانات المياه الجوفية؛ العوامل المعيقة والميسِّرة؛ وضع مسودة غايات مؤقتة حيثما كان ذلك مناسباً.]</w:t>
            </w:r>
          </w:p>
        </w:tc>
      </w:tr>
      <w:tr w:rsidR="009A13F5" w:rsidRPr="007C4908" w14:paraId="304CBF0B" w14:textId="77777777" w:rsidTr="00AD5C98">
        <w:trPr>
          <w:cantSplit/>
          <w:trHeight w:val="1204"/>
        </w:trPr>
        <w:tc>
          <w:tcPr>
            <w:tcW w:w="2000" w:type="dxa"/>
            <w:gridSpan w:val="2"/>
            <w:tcBorders>
              <w:top w:val="single" w:sz="12" w:space="0" w:color="auto"/>
            </w:tcBorders>
            <w:shd w:val="clear" w:color="auto" w:fill="DBE5F1"/>
            <w:tcMar>
              <w:top w:w="15" w:type="dxa"/>
              <w:left w:w="108" w:type="dxa"/>
              <w:bottom w:w="0" w:type="dxa"/>
              <w:right w:w="108" w:type="dxa"/>
            </w:tcMar>
          </w:tcPr>
          <w:p w14:paraId="16D6680B" w14:textId="3CA19869" w:rsidR="00E96609" w:rsidRPr="007C4908" w:rsidRDefault="00E96609" w:rsidP="00945394">
            <w:pPr>
              <w:bidi/>
              <w:spacing w:after="0" w:line="240" w:lineRule="auto"/>
              <w:rPr>
                <w:b/>
                <w:sz w:val="20"/>
                <w:szCs w:val="20"/>
              </w:rPr>
            </w:pPr>
            <w:r w:rsidRPr="003E4CF5">
              <w:rPr>
                <w:b/>
                <w:bCs/>
                <w:sz w:val="20"/>
                <w:szCs w:val="20"/>
                <w:rtl/>
                <w:lang w:eastAsia="ar"/>
              </w:rPr>
              <w:t xml:space="preserve">ج. تبادل البيانات والمعلومات </w:t>
            </w:r>
            <w:r w:rsidRPr="003E4CF5">
              <w:rPr>
                <w:b/>
                <w:bCs/>
                <w:sz w:val="20"/>
                <w:szCs w:val="20"/>
                <w:u w:val="single"/>
                <w:rtl/>
                <w:lang w:eastAsia="ar"/>
              </w:rPr>
              <w:t>داخل</w:t>
            </w:r>
            <w:r w:rsidRPr="003E4CF5">
              <w:rPr>
                <w:b/>
                <w:bCs/>
                <w:sz w:val="20"/>
                <w:szCs w:val="20"/>
                <w:rtl/>
                <w:lang w:eastAsia="ar"/>
              </w:rPr>
              <w:t xml:space="preserve"> البلدان</w:t>
            </w:r>
            <w:r w:rsidRPr="003E4CF5">
              <w:rPr>
                <w:sz w:val="20"/>
                <w:szCs w:val="20"/>
                <w:rtl/>
                <w:lang w:eastAsia="ar"/>
              </w:rPr>
              <w:t xml:space="preserve"> على جميع المستويات.</w:t>
            </w:r>
            <w:r>
              <w:rPr>
                <w:rStyle w:val="FootnoteReference"/>
                <w:b/>
                <w:bCs/>
                <w:sz w:val="20"/>
                <w:szCs w:val="20"/>
                <w:rtl/>
                <w:lang w:eastAsia="ar"/>
              </w:rPr>
              <w:footnoteReference w:id="42"/>
            </w:r>
            <w:r w:rsidRPr="003E4CF5">
              <w:rPr>
                <w:sz w:val="20"/>
                <w:szCs w:val="20"/>
                <w:rtl/>
                <w:lang w:eastAsia="ar"/>
              </w:rPr>
              <w:t xml:space="preserve"> </w:t>
            </w:r>
          </w:p>
        </w:tc>
        <w:tc>
          <w:tcPr>
            <w:tcW w:w="1467" w:type="dxa"/>
            <w:vMerge w:val="restart"/>
            <w:tcBorders>
              <w:top w:val="single" w:sz="12" w:space="0" w:color="auto"/>
            </w:tcBorders>
            <w:shd w:val="clear" w:color="auto" w:fill="auto"/>
            <w:tcMar>
              <w:top w:w="15" w:type="dxa"/>
              <w:left w:w="108" w:type="dxa"/>
              <w:bottom w:w="0" w:type="dxa"/>
              <w:right w:w="108" w:type="dxa"/>
            </w:tcMar>
          </w:tcPr>
          <w:p w14:paraId="3A6231F5" w14:textId="77777777" w:rsidR="00E96609" w:rsidRPr="007C4908" w:rsidRDefault="00E96609" w:rsidP="00767424">
            <w:pPr>
              <w:bidi/>
              <w:spacing w:after="0" w:line="240" w:lineRule="auto"/>
              <w:rPr>
                <w:b/>
                <w:sz w:val="20"/>
                <w:szCs w:val="20"/>
              </w:rPr>
            </w:pPr>
            <w:r w:rsidRPr="007C4908">
              <w:rPr>
                <w:b/>
                <w:bCs/>
                <w:sz w:val="20"/>
                <w:szCs w:val="20"/>
                <w:rtl/>
                <w:lang w:eastAsia="ar"/>
              </w:rPr>
              <w:t>لا</w:t>
            </w:r>
            <w:r w:rsidRPr="007C4908">
              <w:rPr>
                <w:sz w:val="20"/>
                <w:szCs w:val="20"/>
                <w:rtl/>
                <w:lang w:eastAsia="ar"/>
              </w:rPr>
              <w:t xml:space="preserve"> يجري تبادل البيانات والمعلومات.</w:t>
            </w:r>
          </w:p>
        </w:tc>
        <w:tc>
          <w:tcPr>
            <w:tcW w:w="1843" w:type="dxa"/>
            <w:vMerge w:val="restart"/>
            <w:tcBorders>
              <w:top w:val="single" w:sz="12" w:space="0" w:color="auto"/>
            </w:tcBorders>
            <w:shd w:val="clear" w:color="auto" w:fill="auto"/>
            <w:tcMar>
              <w:top w:w="15" w:type="dxa"/>
              <w:left w:w="108" w:type="dxa"/>
              <w:bottom w:w="0" w:type="dxa"/>
              <w:right w:w="108" w:type="dxa"/>
            </w:tcMar>
          </w:tcPr>
          <w:p w14:paraId="6423542D" w14:textId="77777777" w:rsidR="00E96609" w:rsidRPr="007C4908" w:rsidRDefault="00E96609" w:rsidP="00767424">
            <w:pPr>
              <w:bidi/>
              <w:spacing w:after="0" w:line="240" w:lineRule="auto"/>
              <w:rPr>
                <w:b/>
                <w:sz w:val="20"/>
                <w:szCs w:val="20"/>
              </w:rPr>
            </w:pPr>
            <w:r w:rsidRPr="007C4908">
              <w:rPr>
                <w:sz w:val="20"/>
                <w:szCs w:val="20"/>
                <w:rtl/>
                <w:lang w:eastAsia="ar"/>
              </w:rPr>
              <w:t xml:space="preserve">يجري تبادل </w:t>
            </w:r>
            <w:r w:rsidRPr="007C4908">
              <w:rPr>
                <w:b/>
                <w:bCs/>
                <w:sz w:val="20"/>
                <w:szCs w:val="20"/>
                <w:rtl/>
                <w:lang w:eastAsia="ar"/>
              </w:rPr>
              <w:t>محدود</w:t>
            </w:r>
            <w:r w:rsidRPr="007C4908">
              <w:rPr>
                <w:sz w:val="20"/>
                <w:szCs w:val="20"/>
                <w:rtl/>
                <w:lang w:eastAsia="ar"/>
              </w:rPr>
              <w:t xml:space="preserve"> للبيانات والمعلومات على أساس </w:t>
            </w:r>
            <w:r w:rsidRPr="007C4908">
              <w:rPr>
                <w:b/>
                <w:bCs/>
                <w:sz w:val="20"/>
                <w:szCs w:val="20"/>
                <w:rtl/>
                <w:lang w:eastAsia="ar"/>
              </w:rPr>
              <w:t>مخصص</w:t>
            </w:r>
            <w:r w:rsidRPr="007C4908">
              <w:rPr>
                <w:sz w:val="20"/>
                <w:szCs w:val="20"/>
                <w:rtl/>
                <w:lang w:eastAsia="ar"/>
              </w:rPr>
              <w:t xml:space="preserve">. </w:t>
            </w:r>
          </w:p>
        </w:tc>
        <w:tc>
          <w:tcPr>
            <w:tcW w:w="2360" w:type="dxa"/>
            <w:vMerge w:val="restart"/>
            <w:tcBorders>
              <w:top w:val="single" w:sz="12" w:space="0" w:color="auto"/>
            </w:tcBorders>
            <w:shd w:val="clear" w:color="auto" w:fill="auto"/>
            <w:tcMar>
              <w:top w:w="15" w:type="dxa"/>
              <w:left w:w="108" w:type="dxa"/>
              <w:bottom w:w="0" w:type="dxa"/>
              <w:right w:w="108" w:type="dxa"/>
            </w:tcMar>
          </w:tcPr>
          <w:p w14:paraId="3A6129D3" w14:textId="51150D42" w:rsidR="00E96609" w:rsidRPr="00D6667E" w:rsidRDefault="00E96609" w:rsidP="004A02B5">
            <w:pPr>
              <w:bidi/>
              <w:spacing w:after="0" w:line="240" w:lineRule="auto"/>
              <w:rPr>
                <w:sz w:val="20"/>
                <w:szCs w:val="20"/>
              </w:rPr>
            </w:pPr>
            <w:r w:rsidRPr="007C4908">
              <w:rPr>
                <w:b/>
                <w:bCs/>
                <w:sz w:val="20"/>
                <w:szCs w:val="20"/>
                <w:rtl/>
                <w:lang w:eastAsia="ar"/>
              </w:rPr>
              <w:t>توجد</w:t>
            </w:r>
            <w:r w:rsidRPr="007C4908">
              <w:rPr>
                <w:sz w:val="20"/>
                <w:szCs w:val="20"/>
                <w:rtl/>
                <w:lang w:eastAsia="ar"/>
              </w:rPr>
              <w:t xml:space="preserve"> ترتيبات لتبادل البيانات والمعلومات على أساس</w:t>
            </w:r>
            <w:r w:rsidRPr="007C4908">
              <w:rPr>
                <w:b/>
                <w:bCs/>
                <w:sz w:val="20"/>
                <w:szCs w:val="20"/>
                <w:rtl/>
                <w:lang w:eastAsia="ar"/>
              </w:rPr>
              <w:t xml:space="preserve"> أطول أجلاً</w:t>
            </w:r>
            <w:r w:rsidRPr="007C4908">
              <w:rPr>
                <w:sz w:val="20"/>
                <w:szCs w:val="20"/>
                <w:rtl/>
                <w:lang w:eastAsia="ar"/>
              </w:rPr>
              <w:t xml:space="preserve"> بين مقدمي البيانات ومستخدميها الرئيسيين.</w:t>
            </w:r>
          </w:p>
        </w:tc>
        <w:tc>
          <w:tcPr>
            <w:tcW w:w="2410" w:type="dxa"/>
            <w:vMerge w:val="restart"/>
            <w:tcBorders>
              <w:top w:val="single" w:sz="12" w:space="0" w:color="auto"/>
            </w:tcBorders>
            <w:shd w:val="clear" w:color="auto" w:fill="auto"/>
            <w:tcMar>
              <w:top w:w="15" w:type="dxa"/>
              <w:left w:w="108" w:type="dxa"/>
              <w:bottom w:w="0" w:type="dxa"/>
              <w:right w:w="108" w:type="dxa"/>
            </w:tcMar>
          </w:tcPr>
          <w:p w14:paraId="3C8E5793" w14:textId="17CA2194" w:rsidR="00E96609" w:rsidRPr="007C4908" w:rsidRDefault="00E96609" w:rsidP="004A02B5">
            <w:pPr>
              <w:bidi/>
              <w:spacing w:after="0" w:line="240" w:lineRule="auto"/>
              <w:rPr>
                <w:sz w:val="20"/>
                <w:szCs w:val="20"/>
              </w:rPr>
            </w:pPr>
            <w:r w:rsidRPr="007C4908">
              <w:rPr>
                <w:b/>
                <w:bCs/>
                <w:sz w:val="20"/>
                <w:szCs w:val="20"/>
                <w:rtl/>
                <w:lang w:eastAsia="ar"/>
              </w:rPr>
              <w:t>تُطبَّق</w:t>
            </w:r>
            <w:r w:rsidRPr="007C4908">
              <w:rPr>
                <w:sz w:val="20"/>
                <w:szCs w:val="20"/>
                <w:rtl/>
                <w:lang w:eastAsia="ar"/>
              </w:rPr>
              <w:t xml:space="preserve"> ترتيبات لتبادل البيانات والمعلومات على أساس </w:t>
            </w:r>
            <w:r w:rsidRPr="007C4908">
              <w:rPr>
                <w:b/>
                <w:bCs/>
                <w:sz w:val="20"/>
                <w:szCs w:val="20"/>
                <w:rtl/>
                <w:lang w:eastAsia="ar"/>
              </w:rPr>
              <w:t>أطول أجلاً،</w:t>
            </w:r>
            <w:r w:rsidRPr="007C4908">
              <w:rPr>
                <w:sz w:val="20"/>
                <w:szCs w:val="20"/>
                <w:rtl/>
                <w:lang w:eastAsia="ar"/>
              </w:rPr>
              <w:t xml:space="preserve"> بتغطية </w:t>
            </w:r>
            <w:r w:rsidRPr="007C4908">
              <w:rPr>
                <w:b/>
                <w:bCs/>
                <w:sz w:val="20"/>
                <w:szCs w:val="20"/>
                <w:rtl/>
                <w:lang w:eastAsia="ar"/>
              </w:rPr>
              <w:t>وافية</w:t>
            </w:r>
            <w:r w:rsidRPr="007C4908">
              <w:rPr>
                <w:sz w:val="20"/>
                <w:szCs w:val="20"/>
                <w:rtl/>
                <w:lang w:eastAsia="ar"/>
              </w:rPr>
              <w:t xml:space="preserve"> على نطاق القطاعات وعلى نطاق البلد. </w:t>
            </w:r>
          </w:p>
        </w:tc>
        <w:tc>
          <w:tcPr>
            <w:tcW w:w="2409" w:type="dxa"/>
            <w:vMerge w:val="restart"/>
            <w:tcBorders>
              <w:top w:val="single" w:sz="12" w:space="0" w:color="auto"/>
            </w:tcBorders>
            <w:shd w:val="clear" w:color="auto" w:fill="auto"/>
            <w:tcMar>
              <w:top w:w="15" w:type="dxa"/>
              <w:left w:w="108" w:type="dxa"/>
              <w:bottom w:w="0" w:type="dxa"/>
              <w:right w:w="108" w:type="dxa"/>
            </w:tcMar>
          </w:tcPr>
          <w:p w14:paraId="3BC266AA" w14:textId="43201D98" w:rsidR="00E96609" w:rsidRPr="007C4908" w:rsidRDefault="00E96609" w:rsidP="004A02B5">
            <w:pPr>
              <w:bidi/>
              <w:spacing w:after="0" w:line="240" w:lineRule="auto"/>
              <w:rPr>
                <w:sz w:val="20"/>
                <w:szCs w:val="20"/>
              </w:rPr>
            </w:pPr>
            <w:r w:rsidRPr="007C4908">
              <w:rPr>
                <w:sz w:val="20"/>
                <w:szCs w:val="20"/>
                <w:rtl/>
                <w:lang w:eastAsia="ar"/>
              </w:rPr>
              <w:t xml:space="preserve">تُطبَّق ترتيبات تبادل البيانات والمعلومات على أساس </w:t>
            </w:r>
            <w:r w:rsidRPr="007C4908">
              <w:rPr>
                <w:b/>
                <w:bCs/>
                <w:sz w:val="20"/>
                <w:szCs w:val="20"/>
                <w:rtl/>
                <w:lang w:eastAsia="ar"/>
              </w:rPr>
              <w:t>أطول أجلاً،</w:t>
            </w:r>
            <w:r w:rsidRPr="007C4908">
              <w:rPr>
                <w:sz w:val="20"/>
                <w:szCs w:val="20"/>
                <w:rtl/>
                <w:lang w:eastAsia="ar"/>
              </w:rPr>
              <w:t xml:space="preserve"> بتغطية </w:t>
            </w:r>
            <w:r w:rsidRPr="007C4908">
              <w:rPr>
                <w:b/>
                <w:bCs/>
                <w:sz w:val="20"/>
                <w:szCs w:val="20"/>
                <w:rtl/>
                <w:lang w:eastAsia="ar"/>
              </w:rPr>
              <w:t xml:space="preserve">جيدة جداً </w:t>
            </w:r>
            <w:r w:rsidRPr="007C4908">
              <w:rPr>
                <w:sz w:val="20"/>
                <w:szCs w:val="20"/>
                <w:rtl/>
                <w:lang w:eastAsia="ar"/>
              </w:rPr>
              <w:t xml:space="preserve">على نطاق القطاعات وعلى نطاق البلد. </w:t>
            </w:r>
          </w:p>
        </w:tc>
        <w:tc>
          <w:tcPr>
            <w:tcW w:w="2497" w:type="dxa"/>
            <w:vMerge w:val="restart"/>
            <w:tcBorders>
              <w:top w:val="single" w:sz="12" w:space="0" w:color="auto"/>
            </w:tcBorders>
            <w:shd w:val="clear" w:color="auto" w:fill="auto"/>
            <w:tcMar>
              <w:top w:w="15" w:type="dxa"/>
              <w:left w:w="108" w:type="dxa"/>
              <w:bottom w:w="0" w:type="dxa"/>
              <w:right w:w="108" w:type="dxa"/>
            </w:tcMar>
          </w:tcPr>
          <w:p w14:paraId="2BE94D71" w14:textId="060A4FD6" w:rsidR="00E96609" w:rsidRPr="00830FE8" w:rsidRDefault="00E96609" w:rsidP="00767424">
            <w:pPr>
              <w:bidi/>
              <w:spacing w:after="0" w:line="240" w:lineRule="auto"/>
              <w:rPr>
                <w:sz w:val="20"/>
                <w:szCs w:val="20"/>
              </w:rPr>
            </w:pPr>
            <w:r w:rsidRPr="00830FE8">
              <w:rPr>
                <w:sz w:val="20"/>
                <w:szCs w:val="20"/>
                <w:rtl/>
                <w:lang w:eastAsia="ar"/>
              </w:rPr>
              <w:t>جميع البيانات والمعلومات ذات الصلة متاحة مجاناً على شبكة الإنترنت أمام الجميع.</w:t>
            </w:r>
          </w:p>
        </w:tc>
      </w:tr>
      <w:tr w:rsidR="009A13F5" w:rsidRPr="007C4908" w14:paraId="285AA8BE" w14:textId="77777777" w:rsidTr="003527D0">
        <w:trPr>
          <w:cantSplit/>
          <w:trHeight w:val="226"/>
        </w:trPr>
        <w:tc>
          <w:tcPr>
            <w:tcW w:w="1434" w:type="dxa"/>
            <w:shd w:val="clear" w:color="auto" w:fill="DBE5F1"/>
            <w:tcMar>
              <w:top w:w="15" w:type="dxa"/>
              <w:left w:w="108" w:type="dxa"/>
              <w:bottom w:w="0" w:type="dxa"/>
              <w:right w:w="108" w:type="dxa"/>
            </w:tcMar>
          </w:tcPr>
          <w:p w14:paraId="667378A0" w14:textId="671767E3" w:rsidR="00E96609" w:rsidRPr="003E4CF5" w:rsidRDefault="00E96609" w:rsidP="00266460">
            <w:pPr>
              <w:bidi/>
              <w:spacing w:after="0" w:line="240" w:lineRule="auto"/>
              <w:ind w:left="57"/>
              <w:jc w:val="right"/>
              <w:rPr>
                <w:b/>
                <w:bCs/>
                <w:sz w:val="20"/>
                <w:szCs w:val="20"/>
              </w:rPr>
            </w:pPr>
            <w:r w:rsidRPr="00A358DE">
              <w:rPr>
                <w:sz w:val="20"/>
                <w:szCs w:val="20"/>
                <w:rtl/>
                <w:lang w:eastAsia="ar"/>
              </w:rPr>
              <w:t>الدرجة</w:t>
            </w:r>
          </w:p>
        </w:tc>
        <w:tc>
          <w:tcPr>
            <w:tcW w:w="566" w:type="dxa"/>
            <w:shd w:val="clear" w:color="auto" w:fill="FFFF00"/>
          </w:tcPr>
          <w:p w14:paraId="6CB85BD5" w14:textId="07F96DA6" w:rsidR="00E96609" w:rsidRPr="003E4CF5" w:rsidRDefault="00E96609" w:rsidP="00266460">
            <w:pPr>
              <w:bidi/>
              <w:spacing w:after="0" w:line="240" w:lineRule="auto"/>
              <w:ind w:left="57"/>
              <w:rPr>
                <w:b/>
                <w:bCs/>
                <w:sz w:val="20"/>
                <w:szCs w:val="20"/>
              </w:rPr>
            </w:pPr>
            <w:r w:rsidRPr="00A358DE">
              <w:rPr>
                <w:sz w:val="20"/>
                <w:szCs w:val="20"/>
                <w:lang w:val="en-US" w:eastAsia="ar" w:bidi="en-US"/>
              </w:rPr>
              <w:t>XX</w:t>
            </w:r>
          </w:p>
        </w:tc>
        <w:tc>
          <w:tcPr>
            <w:tcW w:w="1467" w:type="dxa"/>
            <w:vMerge/>
            <w:shd w:val="clear" w:color="auto" w:fill="auto"/>
            <w:tcMar>
              <w:top w:w="15" w:type="dxa"/>
              <w:left w:w="108" w:type="dxa"/>
              <w:bottom w:w="0" w:type="dxa"/>
              <w:right w:w="108" w:type="dxa"/>
            </w:tcMar>
          </w:tcPr>
          <w:p w14:paraId="77A7FB2D" w14:textId="77777777" w:rsidR="00E96609" w:rsidRPr="007C4908" w:rsidRDefault="00E96609" w:rsidP="00767424">
            <w:pPr>
              <w:bidi/>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025BF6D8" w14:textId="77777777" w:rsidR="00E96609" w:rsidRPr="007C4908" w:rsidRDefault="00E96609" w:rsidP="00767424">
            <w:pPr>
              <w:bidi/>
              <w:spacing w:after="0" w:line="240" w:lineRule="auto"/>
              <w:rPr>
                <w:b/>
                <w:sz w:val="20"/>
                <w:szCs w:val="20"/>
              </w:rPr>
            </w:pPr>
          </w:p>
        </w:tc>
        <w:tc>
          <w:tcPr>
            <w:tcW w:w="2360" w:type="dxa"/>
            <w:vMerge/>
            <w:shd w:val="clear" w:color="auto" w:fill="auto"/>
            <w:tcMar>
              <w:top w:w="15" w:type="dxa"/>
              <w:left w:w="108" w:type="dxa"/>
              <w:bottom w:w="0" w:type="dxa"/>
              <w:right w:w="108" w:type="dxa"/>
            </w:tcMar>
          </w:tcPr>
          <w:p w14:paraId="1D197BEF" w14:textId="77777777" w:rsidR="00E96609" w:rsidRPr="007C4908" w:rsidRDefault="00E96609" w:rsidP="004A02B5">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75B453E5" w14:textId="77777777" w:rsidR="00E96609" w:rsidRPr="007C4908" w:rsidRDefault="00E96609" w:rsidP="004A02B5">
            <w:pPr>
              <w:bidi/>
              <w:spacing w:after="0" w:line="240" w:lineRule="auto"/>
              <w:rPr>
                <w:sz w:val="20"/>
                <w:szCs w:val="20"/>
              </w:rPr>
            </w:pPr>
          </w:p>
        </w:tc>
        <w:tc>
          <w:tcPr>
            <w:tcW w:w="2409" w:type="dxa"/>
            <w:vMerge/>
            <w:shd w:val="clear" w:color="auto" w:fill="auto"/>
            <w:tcMar>
              <w:top w:w="15" w:type="dxa"/>
              <w:left w:w="108" w:type="dxa"/>
              <w:bottom w:w="0" w:type="dxa"/>
              <w:right w:w="108" w:type="dxa"/>
            </w:tcMar>
          </w:tcPr>
          <w:p w14:paraId="22036165" w14:textId="77777777" w:rsidR="00E96609" w:rsidRPr="007C4908" w:rsidRDefault="00E96609" w:rsidP="004A02B5">
            <w:pPr>
              <w:bidi/>
              <w:spacing w:after="0" w:line="240" w:lineRule="auto"/>
              <w:rPr>
                <w:sz w:val="20"/>
                <w:szCs w:val="20"/>
              </w:rPr>
            </w:pPr>
          </w:p>
        </w:tc>
        <w:tc>
          <w:tcPr>
            <w:tcW w:w="2497" w:type="dxa"/>
            <w:vMerge/>
            <w:shd w:val="clear" w:color="auto" w:fill="auto"/>
            <w:tcMar>
              <w:top w:w="15" w:type="dxa"/>
              <w:left w:w="108" w:type="dxa"/>
              <w:bottom w:w="0" w:type="dxa"/>
              <w:right w:w="108" w:type="dxa"/>
            </w:tcMar>
          </w:tcPr>
          <w:p w14:paraId="76BC1410" w14:textId="77777777" w:rsidR="00E96609" w:rsidRPr="007C4908" w:rsidRDefault="00E96609" w:rsidP="00767424">
            <w:pPr>
              <w:bidi/>
              <w:spacing w:after="0" w:line="240" w:lineRule="auto"/>
              <w:rPr>
                <w:b/>
                <w:sz w:val="20"/>
                <w:szCs w:val="20"/>
                <w:lang w:val="en-US"/>
              </w:rPr>
            </w:pPr>
          </w:p>
        </w:tc>
      </w:tr>
      <w:tr w:rsidR="00E96609" w:rsidRPr="00321607" w14:paraId="23FA796A" w14:textId="77777777" w:rsidTr="008A35CE">
        <w:trPr>
          <w:trHeight w:val="259"/>
        </w:trPr>
        <w:tc>
          <w:tcPr>
            <w:tcW w:w="14986" w:type="dxa"/>
            <w:gridSpan w:val="8"/>
            <w:shd w:val="clear" w:color="auto" w:fill="auto"/>
          </w:tcPr>
          <w:p w14:paraId="639C25A5" w14:textId="77777777" w:rsidR="00E96609" w:rsidRPr="00321607" w:rsidRDefault="00E96609" w:rsidP="00401C26">
            <w:pPr>
              <w:bidi/>
              <w:spacing w:after="0" w:line="240" w:lineRule="auto"/>
              <w:ind w:left="127"/>
              <w:rPr>
                <w:sz w:val="20"/>
                <w:szCs w:val="20"/>
              </w:rPr>
            </w:pPr>
            <w:r w:rsidRPr="00321607">
              <w:rPr>
                <w:b/>
                <w:bCs/>
                <w:sz w:val="20"/>
                <w:szCs w:val="20"/>
                <w:rtl/>
                <w:lang w:eastAsia="ar"/>
              </w:rPr>
              <w:t>وصف الوضع:</w:t>
            </w:r>
            <w:r w:rsidRPr="00321607">
              <w:rPr>
                <w:sz w:val="20"/>
                <w:szCs w:val="20"/>
                <w:rtl/>
                <w:lang w:eastAsia="ar"/>
              </w:rPr>
              <w:t xml:space="preserve"> </w:t>
            </w:r>
            <w:r w:rsidRPr="00321607">
              <w:rPr>
                <w:sz w:val="20"/>
                <w:szCs w:val="20"/>
                <w:lang w:val="en-US" w:eastAsia="ar" w:bidi="en-US"/>
              </w:rPr>
              <w:t>xxx</w:t>
            </w:r>
          </w:p>
          <w:p w14:paraId="785D07A0" w14:textId="676615D9" w:rsidR="00E96609" w:rsidRPr="00873FD7" w:rsidRDefault="00E96609" w:rsidP="00401C26">
            <w:pPr>
              <w:tabs>
                <w:tab w:val="left" w:pos="6276"/>
              </w:tabs>
              <w:bidi/>
              <w:spacing w:after="0" w:line="240" w:lineRule="auto"/>
              <w:ind w:left="127"/>
              <w:rPr>
                <w:sz w:val="19"/>
                <w:szCs w:val="19"/>
              </w:rPr>
            </w:pPr>
            <w:r w:rsidRPr="00873FD7">
              <w:rPr>
                <w:sz w:val="19"/>
                <w:szCs w:val="19"/>
                <w:rtl/>
                <w:lang w:eastAsia="ar"/>
              </w:rPr>
              <w:t>[مثلاً مختلف ترتيبات تبادل البيانات والمعلومات، ومدى توفر البيانات/المعلومات وإمكانية الحصول عليها، وأمثلة عن القطاعات/المستخدمين التي تجري عملية تبادُل البيانات والمعلومات في ما بينها.]</w:t>
            </w:r>
          </w:p>
        </w:tc>
      </w:tr>
      <w:tr w:rsidR="00E96609" w:rsidRPr="007C4908" w14:paraId="0A11A601" w14:textId="77777777" w:rsidTr="008A35CE">
        <w:trPr>
          <w:trHeight w:val="259"/>
        </w:trPr>
        <w:tc>
          <w:tcPr>
            <w:tcW w:w="14986" w:type="dxa"/>
            <w:gridSpan w:val="8"/>
            <w:tcBorders>
              <w:bottom w:val="single" w:sz="12" w:space="0" w:color="auto"/>
            </w:tcBorders>
            <w:shd w:val="clear" w:color="auto" w:fill="auto"/>
          </w:tcPr>
          <w:p w14:paraId="5B10ADC0" w14:textId="77777777" w:rsidR="00E96609" w:rsidRPr="00D555BD" w:rsidRDefault="00E96609" w:rsidP="00401C26">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29E67B37" w14:textId="1AB419B1" w:rsidR="00E96609" w:rsidRPr="007C4908" w:rsidRDefault="00E96609" w:rsidP="00401C26">
            <w:pPr>
              <w:tabs>
                <w:tab w:val="left" w:pos="6276"/>
              </w:tabs>
              <w:bidi/>
              <w:spacing w:after="0" w:line="240" w:lineRule="auto"/>
              <w:ind w:left="127"/>
              <w:rPr>
                <w:sz w:val="18"/>
                <w:szCs w:val="18"/>
              </w:rPr>
            </w:pPr>
            <w:r w:rsidRPr="00D555BD">
              <w:rPr>
                <w:sz w:val="20"/>
                <w:szCs w:val="20"/>
                <w:rtl/>
                <w:lang w:eastAsia="ar"/>
              </w:rPr>
              <w:t>[مثلاً الأنشطة المخطط لها أو الموصى بها لوضع/تحسين إجراءات تبادل البيانات وبناها التحتية؛ العوامل المعيقة والميسِّرة؛ وضع مسودة غايات مؤقتة حيثما كان ذلك مناسباً.]</w:t>
            </w:r>
          </w:p>
        </w:tc>
      </w:tr>
      <w:tr w:rsidR="009A13F5" w:rsidRPr="007C4908" w14:paraId="70196C74" w14:textId="77777777" w:rsidTr="00AD5C98">
        <w:trPr>
          <w:cantSplit/>
          <w:trHeight w:val="410"/>
        </w:trPr>
        <w:tc>
          <w:tcPr>
            <w:tcW w:w="2000" w:type="dxa"/>
            <w:gridSpan w:val="2"/>
            <w:tcBorders>
              <w:top w:val="single" w:sz="12" w:space="0" w:color="auto"/>
            </w:tcBorders>
            <w:shd w:val="clear" w:color="auto" w:fill="DBE5F1"/>
            <w:tcMar>
              <w:top w:w="15" w:type="dxa"/>
              <w:left w:w="108" w:type="dxa"/>
              <w:bottom w:w="0" w:type="dxa"/>
              <w:right w:w="108" w:type="dxa"/>
            </w:tcMar>
          </w:tcPr>
          <w:p w14:paraId="7862F87F" w14:textId="6345774C" w:rsidR="00E96609" w:rsidRPr="007C4908" w:rsidRDefault="00E96609" w:rsidP="00945394">
            <w:pPr>
              <w:bidi/>
              <w:spacing w:after="0" w:line="240" w:lineRule="auto"/>
              <w:rPr>
                <w:b/>
                <w:sz w:val="20"/>
                <w:szCs w:val="20"/>
              </w:rPr>
            </w:pPr>
            <w:r w:rsidRPr="003E4CF5">
              <w:rPr>
                <w:b/>
                <w:bCs/>
                <w:sz w:val="20"/>
                <w:szCs w:val="20"/>
                <w:rtl/>
                <w:lang w:eastAsia="ar"/>
              </w:rPr>
              <w:t xml:space="preserve">د. تبادل البيانات والمعلومات عبر الحدود </w:t>
            </w:r>
            <w:r w:rsidRPr="003E4CF5">
              <w:rPr>
                <w:b/>
                <w:bCs/>
                <w:sz w:val="20"/>
                <w:szCs w:val="20"/>
                <w:u w:val="single"/>
                <w:rtl/>
                <w:lang w:eastAsia="ar"/>
              </w:rPr>
              <w:t>بين</w:t>
            </w:r>
            <w:r w:rsidRPr="003E4CF5">
              <w:rPr>
                <w:b/>
                <w:bCs/>
                <w:sz w:val="20"/>
                <w:szCs w:val="20"/>
                <w:rtl/>
                <w:lang w:eastAsia="ar"/>
              </w:rPr>
              <w:t xml:space="preserve"> البلدان.</w:t>
            </w:r>
          </w:p>
        </w:tc>
        <w:tc>
          <w:tcPr>
            <w:tcW w:w="1467" w:type="dxa"/>
            <w:vMerge w:val="restart"/>
            <w:tcBorders>
              <w:top w:val="single" w:sz="12" w:space="0" w:color="auto"/>
            </w:tcBorders>
            <w:shd w:val="clear" w:color="auto" w:fill="auto"/>
            <w:tcMar>
              <w:top w:w="15" w:type="dxa"/>
              <w:left w:w="108" w:type="dxa"/>
              <w:bottom w:w="0" w:type="dxa"/>
              <w:right w:w="108" w:type="dxa"/>
            </w:tcMar>
          </w:tcPr>
          <w:p w14:paraId="07E406F1" w14:textId="77777777" w:rsidR="00E96609" w:rsidRPr="007C4908" w:rsidRDefault="00E96609" w:rsidP="00E808D1">
            <w:pPr>
              <w:bidi/>
              <w:spacing w:after="0" w:line="240" w:lineRule="auto"/>
              <w:rPr>
                <w:sz w:val="20"/>
                <w:szCs w:val="20"/>
              </w:rPr>
            </w:pPr>
            <w:r w:rsidRPr="007C4908">
              <w:rPr>
                <w:b/>
                <w:bCs/>
                <w:sz w:val="20"/>
                <w:szCs w:val="20"/>
                <w:rtl/>
                <w:lang w:eastAsia="ar"/>
              </w:rPr>
              <w:t>لا</w:t>
            </w:r>
            <w:r w:rsidRPr="007C4908">
              <w:rPr>
                <w:sz w:val="20"/>
                <w:szCs w:val="20"/>
                <w:rtl/>
                <w:lang w:eastAsia="ar"/>
              </w:rPr>
              <w:t xml:space="preserve"> يجري تبادل البيانات والمعلومات.</w:t>
            </w:r>
          </w:p>
        </w:tc>
        <w:tc>
          <w:tcPr>
            <w:tcW w:w="1843" w:type="dxa"/>
            <w:vMerge w:val="restart"/>
            <w:tcBorders>
              <w:top w:val="single" w:sz="12" w:space="0" w:color="auto"/>
            </w:tcBorders>
            <w:shd w:val="clear" w:color="auto" w:fill="auto"/>
            <w:tcMar>
              <w:top w:w="15" w:type="dxa"/>
              <w:left w:w="108" w:type="dxa"/>
              <w:bottom w:w="0" w:type="dxa"/>
              <w:right w:w="108" w:type="dxa"/>
            </w:tcMar>
          </w:tcPr>
          <w:p w14:paraId="51EB071E" w14:textId="77777777" w:rsidR="00E96609" w:rsidRPr="007C4908" w:rsidRDefault="00E96609" w:rsidP="00E808D1">
            <w:pPr>
              <w:bidi/>
              <w:spacing w:after="0" w:line="240" w:lineRule="auto"/>
              <w:rPr>
                <w:sz w:val="20"/>
                <w:szCs w:val="20"/>
              </w:rPr>
            </w:pPr>
            <w:r w:rsidRPr="007C4908">
              <w:rPr>
                <w:sz w:val="20"/>
                <w:szCs w:val="20"/>
                <w:rtl/>
                <w:lang w:eastAsia="ar"/>
              </w:rPr>
              <w:t xml:space="preserve">يجري تبادل </w:t>
            </w:r>
            <w:r w:rsidRPr="007C4908">
              <w:rPr>
                <w:b/>
                <w:bCs/>
                <w:sz w:val="20"/>
                <w:szCs w:val="20"/>
                <w:rtl/>
                <w:lang w:eastAsia="ar"/>
              </w:rPr>
              <w:t>محدود</w:t>
            </w:r>
            <w:r w:rsidRPr="007C4908">
              <w:rPr>
                <w:sz w:val="20"/>
                <w:szCs w:val="20"/>
                <w:rtl/>
                <w:lang w:eastAsia="ar"/>
              </w:rPr>
              <w:t xml:space="preserve"> للبيانات والمعلومات على أساس </w:t>
            </w:r>
            <w:r w:rsidRPr="007C4908">
              <w:rPr>
                <w:b/>
                <w:bCs/>
                <w:sz w:val="20"/>
                <w:szCs w:val="20"/>
                <w:rtl/>
                <w:lang w:eastAsia="ar"/>
              </w:rPr>
              <w:t>مخصص</w:t>
            </w:r>
            <w:r w:rsidRPr="007C4908">
              <w:rPr>
                <w:sz w:val="20"/>
                <w:szCs w:val="20"/>
                <w:rtl/>
                <w:lang w:eastAsia="ar"/>
              </w:rPr>
              <w:t xml:space="preserve"> أو غير رسمي. </w:t>
            </w:r>
          </w:p>
        </w:tc>
        <w:tc>
          <w:tcPr>
            <w:tcW w:w="2360" w:type="dxa"/>
            <w:vMerge w:val="restart"/>
            <w:tcBorders>
              <w:top w:val="single" w:sz="12" w:space="0" w:color="auto"/>
            </w:tcBorders>
            <w:shd w:val="clear" w:color="auto" w:fill="auto"/>
            <w:tcMar>
              <w:top w:w="15" w:type="dxa"/>
              <w:left w:w="108" w:type="dxa"/>
              <w:bottom w:w="0" w:type="dxa"/>
              <w:right w:w="108" w:type="dxa"/>
            </w:tcMar>
          </w:tcPr>
          <w:p w14:paraId="407CF33F" w14:textId="77777777" w:rsidR="00E96609" w:rsidRPr="007C4908" w:rsidRDefault="00E96609" w:rsidP="006F4075">
            <w:pPr>
              <w:bidi/>
              <w:spacing w:after="0" w:line="240" w:lineRule="auto"/>
              <w:rPr>
                <w:sz w:val="20"/>
                <w:szCs w:val="20"/>
              </w:rPr>
            </w:pPr>
            <w:r w:rsidRPr="007C4908">
              <w:rPr>
                <w:b/>
                <w:bCs/>
                <w:sz w:val="20"/>
                <w:szCs w:val="20"/>
                <w:rtl/>
                <w:lang w:eastAsia="ar"/>
              </w:rPr>
              <w:t>توجد</w:t>
            </w:r>
            <w:r w:rsidRPr="007C4908">
              <w:rPr>
                <w:sz w:val="20"/>
                <w:szCs w:val="20"/>
                <w:rtl/>
                <w:lang w:eastAsia="ar"/>
              </w:rPr>
              <w:t xml:space="preserve"> ترتيبات لتبادل البيانات والمعلومات، ولكن التبادل </w:t>
            </w:r>
            <w:r w:rsidRPr="007C4908">
              <w:rPr>
                <w:b/>
                <w:bCs/>
                <w:sz w:val="20"/>
                <w:szCs w:val="20"/>
                <w:rtl/>
                <w:lang w:eastAsia="ar"/>
              </w:rPr>
              <w:t>محدود</w:t>
            </w:r>
            <w:r w:rsidRPr="007C4908">
              <w:rPr>
                <w:sz w:val="20"/>
                <w:szCs w:val="20"/>
                <w:rtl/>
                <w:lang w:eastAsia="ar"/>
              </w:rPr>
              <w:t>.</w:t>
            </w:r>
          </w:p>
        </w:tc>
        <w:tc>
          <w:tcPr>
            <w:tcW w:w="2410" w:type="dxa"/>
            <w:vMerge w:val="restart"/>
            <w:tcBorders>
              <w:top w:val="single" w:sz="12" w:space="0" w:color="auto"/>
            </w:tcBorders>
            <w:shd w:val="clear" w:color="auto" w:fill="auto"/>
            <w:tcMar>
              <w:top w:w="15" w:type="dxa"/>
              <w:left w:w="108" w:type="dxa"/>
              <w:bottom w:w="0" w:type="dxa"/>
              <w:right w:w="108" w:type="dxa"/>
            </w:tcMar>
          </w:tcPr>
          <w:p w14:paraId="148CA091" w14:textId="77777777" w:rsidR="00E96609" w:rsidRPr="007C4908" w:rsidRDefault="00E96609" w:rsidP="00E808D1">
            <w:pPr>
              <w:bidi/>
              <w:spacing w:after="0" w:line="240" w:lineRule="auto"/>
              <w:rPr>
                <w:sz w:val="20"/>
                <w:szCs w:val="20"/>
              </w:rPr>
            </w:pPr>
            <w:r w:rsidRPr="007C4908">
              <w:rPr>
                <w:b/>
                <w:bCs/>
                <w:sz w:val="20"/>
                <w:szCs w:val="20"/>
                <w:rtl/>
                <w:lang w:eastAsia="ar"/>
              </w:rPr>
              <w:t>تُنفَّذ</w:t>
            </w:r>
            <w:r w:rsidRPr="007C4908">
              <w:rPr>
                <w:sz w:val="20"/>
                <w:szCs w:val="20"/>
                <w:rtl/>
                <w:lang w:eastAsia="ar"/>
              </w:rPr>
              <w:t xml:space="preserve"> ترتيبات تبادل البيانات والمعلومات بدرجة </w:t>
            </w:r>
            <w:r w:rsidRPr="007C4908">
              <w:rPr>
                <w:b/>
                <w:bCs/>
                <w:sz w:val="20"/>
                <w:szCs w:val="20"/>
                <w:rtl/>
                <w:lang w:eastAsia="ar"/>
              </w:rPr>
              <w:t>وافية</w:t>
            </w:r>
            <w:r w:rsidRPr="007C4908">
              <w:rPr>
                <w:sz w:val="20"/>
                <w:szCs w:val="20"/>
                <w:rtl/>
                <w:lang w:eastAsia="ar"/>
              </w:rPr>
              <w:t>.</w:t>
            </w:r>
            <w:r w:rsidRPr="007C4908">
              <w:rPr>
                <w:b/>
                <w:bCs/>
                <w:sz w:val="20"/>
                <w:szCs w:val="20"/>
                <w:rtl/>
                <w:lang w:eastAsia="ar"/>
              </w:rPr>
              <w:t xml:space="preserve"> </w:t>
            </w:r>
          </w:p>
        </w:tc>
        <w:tc>
          <w:tcPr>
            <w:tcW w:w="2409" w:type="dxa"/>
            <w:vMerge w:val="restart"/>
            <w:tcBorders>
              <w:top w:val="single" w:sz="12" w:space="0" w:color="auto"/>
            </w:tcBorders>
            <w:shd w:val="clear" w:color="auto" w:fill="auto"/>
            <w:tcMar>
              <w:top w:w="15" w:type="dxa"/>
              <w:left w:w="108" w:type="dxa"/>
              <w:bottom w:w="0" w:type="dxa"/>
              <w:right w:w="108" w:type="dxa"/>
            </w:tcMar>
          </w:tcPr>
          <w:p w14:paraId="71F884A2" w14:textId="77777777" w:rsidR="00E96609" w:rsidRPr="007C4908" w:rsidRDefault="00E96609" w:rsidP="006F4007">
            <w:pPr>
              <w:bidi/>
              <w:spacing w:after="0" w:line="240" w:lineRule="auto"/>
              <w:rPr>
                <w:sz w:val="20"/>
                <w:szCs w:val="20"/>
              </w:rPr>
            </w:pPr>
            <w:r w:rsidRPr="007C4908">
              <w:rPr>
                <w:b/>
                <w:bCs/>
                <w:sz w:val="20"/>
                <w:szCs w:val="20"/>
                <w:rtl/>
                <w:lang w:eastAsia="ar"/>
              </w:rPr>
              <w:t>تُنفَّذ</w:t>
            </w:r>
            <w:r w:rsidRPr="007C4908">
              <w:rPr>
                <w:sz w:val="20"/>
                <w:szCs w:val="20"/>
                <w:rtl/>
                <w:lang w:eastAsia="ar"/>
              </w:rPr>
              <w:t xml:space="preserve"> ترتيبات تبادل البيانات والمعلومات </w:t>
            </w:r>
            <w:r w:rsidRPr="007C4908">
              <w:rPr>
                <w:b/>
                <w:bCs/>
                <w:sz w:val="20"/>
                <w:szCs w:val="20"/>
                <w:rtl/>
                <w:lang w:eastAsia="ar"/>
              </w:rPr>
              <w:t>بفعالية</w:t>
            </w:r>
            <w:r w:rsidRPr="007C4908">
              <w:rPr>
                <w:sz w:val="20"/>
                <w:szCs w:val="20"/>
                <w:rtl/>
                <w:lang w:eastAsia="ar"/>
              </w:rPr>
              <w:t>.</w:t>
            </w:r>
            <w:r w:rsidRPr="007C4908">
              <w:rPr>
                <w:rStyle w:val="FootnoteReference"/>
                <w:b/>
                <w:bCs/>
                <w:sz w:val="20"/>
                <w:szCs w:val="20"/>
                <w:rtl/>
                <w:lang w:eastAsia="ar"/>
              </w:rPr>
              <w:footnoteReference w:id="43"/>
            </w:r>
            <w:r w:rsidRPr="007C4908">
              <w:rPr>
                <w:b/>
                <w:bCs/>
                <w:sz w:val="20"/>
                <w:szCs w:val="20"/>
                <w:rtl/>
                <w:lang w:eastAsia="ar"/>
              </w:rPr>
              <w:t xml:space="preserve">  </w:t>
            </w:r>
          </w:p>
        </w:tc>
        <w:tc>
          <w:tcPr>
            <w:tcW w:w="2497" w:type="dxa"/>
            <w:vMerge w:val="restart"/>
            <w:tcBorders>
              <w:top w:val="single" w:sz="12" w:space="0" w:color="auto"/>
            </w:tcBorders>
            <w:shd w:val="clear" w:color="auto" w:fill="auto"/>
            <w:tcMar>
              <w:top w:w="15" w:type="dxa"/>
              <w:left w:w="108" w:type="dxa"/>
              <w:bottom w:w="0" w:type="dxa"/>
              <w:right w:w="108" w:type="dxa"/>
            </w:tcMar>
          </w:tcPr>
          <w:p w14:paraId="66053043" w14:textId="54A58268" w:rsidR="00E96609" w:rsidRPr="00D97D9D" w:rsidRDefault="00E96609" w:rsidP="006F4007">
            <w:pPr>
              <w:bidi/>
              <w:spacing w:after="0" w:line="240" w:lineRule="auto"/>
              <w:rPr>
                <w:sz w:val="20"/>
                <w:szCs w:val="20"/>
              </w:rPr>
            </w:pPr>
            <w:r w:rsidRPr="00D97D9D">
              <w:rPr>
                <w:sz w:val="20"/>
                <w:szCs w:val="20"/>
                <w:rtl/>
                <w:lang w:eastAsia="ar"/>
              </w:rPr>
              <w:t>جميع البيانات والمعلومات ذات الصلة موجودة على الإنترنت ويمكن الوصول إليها في ما بين البلدان.</w:t>
            </w:r>
          </w:p>
        </w:tc>
      </w:tr>
      <w:tr w:rsidR="009A13F5" w:rsidRPr="007C4908" w14:paraId="12AFF107" w14:textId="77777777" w:rsidTr="003527D0">
        <w:trPr>
          <w:cantSplit/>
          <w:trHeight w:val="73"/>
        </w:trPr>
        <w:tc>
          <w:tcPr>
            <w:tcW w:w="1434" w:type="dxa"/>
            <w:shd w:val="clear" w:color="auto" w:fill="DBE5F1"/>
            <w:tcMar>
              <w:top w:w="15" w:type="dxa"/>
              <w:left w:w="108" w:type="dxa"/>
              <w:bottom w:w="0" w:type="dxa"/>
              <w:right w:w="108" w:type="dxa"/>
            </w:tcMar>
          </w:tcPr>
          <w:p w14:paraId="0ADAC48D" w14:textId="5B5C66FF" w:rsidR="00E96609" w:rsidRPr="003E4CF5" w:rsidRDefault="00A002E4" w:rsidP="00266460">
            <w:pPr>
              <w:bidi/>
              <w:spacing w:after="0" w:line="240" w:lineRule="auto"/>
              <w:ind w:left="57"/>
              <w:jc w:val="right"/>
              <w:rPr>
                <w:b/>
                <w:bCs/>
                <w:sz w:val="20"/>
                <w:szCs w:val="20"/>
              </w:rPr>
            </w:pPr>
            <w:r w:rsidRPr="00A358DE">
              <w:rPr>
                <w:sz w:val="20"/>
                <w:szCs w:val="20"/>
                <w:rtl/>
                <w:lang w:eastAsia="ar"/>
              </w:rPr>
              <w:t>الدرجة</w:t>
            </w:r>
          </w:p>
        </w:tc>
        <w:tc>
          <w:tcPr>
            <w:tcW w:w="566" w:type="dxa"/>
            <w:shd w:val="clear" w:color="auto" w:fill="FFFF00"/>
          </w:tcPr>
          <w:p w14:paraId="14C128E6" w14:textId="6A909BC6" w:rsidR="00E96609" w:rsidRPr="003E4CF5" w:rsidRDefault="00E96609" w:rsidP="00266460">
            <w:pPr>
              <w:bidi/>
              <w:spacing w:after="0" w:line="240" w:lineRule="auto"/>
              <w:ind w:left="57"/>
              <w:rPr>
                <w:b/>
                <w:bCs/>
                <w:sz w:val="20"/>
                <w:szCs w:val="20"/>
              </w:rPr>
            </w:pPr>
            <w:r w:rsidRPr="00A358DE">
              <w:rPr>
                <w:sz w:val="20"/>
                <w:szCs w:val="20"/>
                <w:lang w:val="en-US" w:eastAsia="ar" w:bidi="en-US"/>
              </w:rPr>
              <w:t>XX</w:t>
            </w:r>
          </w:p>
        </w:tc>
        <w:tc>
          <w:tcPr>
            <w:tcW w:w="1467" w:type="dxa"/>
            <w:vMerge/>
            <w:shd w:val="clear" w:color="auto" w:fill="auto"/>
            <w:tcMar>
              <w:top w:w="15" w:type="dxa"/>
              <w:left w:w="108" w:type="dxa"/>
              <w:bottom w:w="0" w:type="dxa"/>
              <w:right w:w="108" w:type="dxa"/>
            </w:tcMar>
          </w:tcPr>
          <w:p w14:paraId="514AA9BD" w14:textId="77777777" w:rsidR="00E96609" w:rsidRPr="007C4908" w:rsidRDefault="00E96609" w:rsidP="00E808D1">
            <w:pPr>
              <w:bidi/>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385E9B9E" w14:textId="77777777" w:rsidR="00E96609" w:rsidRPr="007C4908" w:rsidRDefault="00E96609" w:rsidP="00E808D1">
            <w:pPr>
              <w:bidi/>
              <w:spacing w:after="0" w:line="240" w:lineRule="auto"/>
              <w:rPr>
                <w:b/>
                <w:sz w:val="20"/>
                <w:szCs w:val="20"/>
              </w:rPr>
            </w:pPr>
          </w:p>
        </w:tc>
        <w:tc>
          <w:tcPr>
            <w:tcW w:w="2360" w:type="dxa"/>
            <w:vMerge/>
            <w:shd w:val="clear" w:color="auto" w:fill="auto"/>
            <w:tcMar>
              <w:top w:w="15" w:type="dxa"/>
              <w:left w:w="108" w:type="dxa"/>
              <w:bottom w:w="0" w:type="dxa"/>
              <w:right w:w="108" w:type="dxa"/>
            </w:tcMar>
          </w:tcPr>
          <w:p w14:paraId="2084BBB7" w14:textId="77777777" w:rsidR="00E96609" w:rsidRPr="007C4908" w:rsidRDefault="00E96609" w:rsidP="006F4075">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1F22219E" w14:textId="77777777" w:rsidR="00E96609" w:rsidRPr="007C4908" w:rsidRDefault="00E96609" w:rsidP="00E808D1">
            <w:pPr>
              <w:bidi/>
              <w:spacing w:after="0" w:line="240" w:lineRule="auto"/>
              <w:rPr>
                <w:sz w:val="20"/>
                <w:szCs w:val="20"/>
              </w:rPr>
            </w:pPr>
          </w:p>
        </w:tc>
        <w:tc>
          <w:tcPr>
            <w:tcW w:w="2409" w:type="dxa"/>
            <w:vMerge/>
            <w:shd w:val="clear" w:color="auto" w:fill="auto"/>
            <w:tcMar>
              <w:top w:w="15" w:type="dxa"/>
              <w:left w:w="108" w:type="dxa"/>
              <w:bottom w:w="0" w:type="dxa"/>
              <w:right w:w="108" w:type="dxa"/>
            </w:tcMar>
          </w:tcPr>
          <w:p w14:paraId="7B705E78" w14:textId="77777777" w:rsidR="00E96609" w:rsidRPr="007C4908" w:rsidRDefault="00E96609" w:rsidP="006F4007">
            <w:pPr>
              <w:bidi/>
              <w:spacing w:after="0" w:line="240" w:lineRule="auto"/>
              <w:rPr>
                <w:sz w:val="20"/>
                <w:szCs w:val="20"/>
              </w:rPr>
            </w:pPr>
          </w:p>
        </w:tc>
        <w:tc>
          <w:tcPr>
            <w:tcW w:w="2497" w:type="dxa"/>
            <w:vMerge/>
            <w:shd w:val="clear" w:color="auto" w:fill="auto"/>
            <w:tcMar>
              <w:top w:w="15" w:type="dxa"/>
              <w:left w:w="108" w:type="dxa"/>
              <w:bottom w:w="0" w:type="dxa"/>
              <w:right w:w="108" w:type="dxa"/>
            </w:tcMar>
          </w:tcPr>
          <w:p w14:paraId="20E52B04" w14:textId="77777777" w:rsidR="00E96609" w:rsidRPr="007C4908" w:rsidRDefault="00E96609" w:rsidP="006F4007">
            <w:pPr>
              <w:bidi/>
              <w:spacing w:after="0" w:line="240" w:lineRule="auto"/>
              <w:rPr>
                <w:sz w:val="20"/>
                <w:szCs w:val="20"/>
                <w:lang w:val="en-US"/>
              </w:rPr>
            </w:pPr>
          </w:p>
        </w:tc>
      </w:tr>
      <w:tr w:rsidR="00E96609" w:rsidRPr="00321607" w14:paraId="46C4AC0C" w14:textId="77777777" w:rsidTr="008A35CE">
        <w:trPr>
          <w:trHeight w:val="259"/>
        </w:trPr>
        <w:tc>
          <w:tcPr>
            <w:tcW w:w="14986" w:type="dxa"/>
            <w:gridSpan w:val="8"/>
            <w:shd w:val="clear" w:color="auto" w:fill="auto"/>
          </w:tcPr>
          <w:p w14:paraId="5079474D" w14:textId="77777777" w:rsidR="00E96609" w:rsidRPr="00321607" w:rsidRDefault="00E96609" w:rsidP="00401C26">
            <w:pPr>
              <w:bidi/>
              <w:spacing w:after="0" w:line="240" w:lineRule="auto"/>
              <w:ind w:left="127"/>
              <w:rPr>
                <w:sz w:val="20"/>
                <w:szCs w:val="20"/>
              </w:rPr>
            </w:pPr>
            <w:r w:rsidRPr="00321607">
              <w:rPr>
                <w:b/>
                <w:bCs/>
                <w:sz w:val="20"/>
                <w:szCs w:val="20"/>
                <w:rtl/>
                <w:lang w:eastAsia="ar"/>
              </w:rPr>
              <w:t>وصف الوضع:</w:t>
            </w:r>
            <w:r w:rsidRPr="00321607">
              <w:rPr>
                <w:sz w:val="20"/>
                <w:szCs w:val="20"/>
                <w:rtl/>
                <w:lang w:eastAsia="ar"/>
              </w:rPr>
              <w:t xml:space="preserve"> </w:t>
            </w:r>
            <w:r w:rsidRPr="00321607">
              <w:rPr>
                <w:sz w:val="20"/>
                <w:szCs w:val="20"/>
                <w:lang w:val="en-US" w:eastAsia="ar" w:bidi="en-US"/>
              </w:rPr>
              <w:t>xxx</w:t>
            </w:r>
          </w:p>
          <w:p w14:paraId="57B14584" w14:textId="3B2F733A" w:rsidR="00E96609" w:rsidRPr="00873FD7" w:rsidRDefault="00E96609" w:rsidP="00401C26">
            <w:pPr>
              <w:tabs>
                <w:tab w:val="left" w:pos="6276"/>
              </w:tabs>
              <w:bidi/>
              <w:spacing w:after="0" w:line="240" w:lineRule="auto"/>
              <w:ind w:left="127"/>
              <w:rPr>
                <w:sz w:val="19"/>
                <w:szCs w:val="19"/>
              </w:rPr>
            </w:pPr>
            <w:r w:rsidRPr="00873FD7">
              <w:rPr>
                <w:sz w:val="19"/>
                <w:szCs w:val="19"/>
                <w:rtl/>
                <w:lang w:eastAsia="ar"/>
              </w:rPr>
              <w:t>[مثلاً مختلف ترتيبات تبادل البيانات والمعلومات، والوصول إلى المعلومات.]</w:t>
            </w:r>
          </w:p>
        </w:tc>
      </w:tr>
      <w:tr w:rsidR="00E96609" w:rsidRPr="007C4908" w14:paraId="1C301F52" w14:textId="77777777" w:rsidTr="008A35CE">
        <w:trPr>
          <w:trHeight w:val="259"/>
        </w:trPr>
        <w:tc>
          <w:tcPr>
            <w:tcW w:w="14986" w:type="dxa"/>
            <w:gridSpan w:val="8"/>
            <w:shd w:val="clear" w:color="auto" w:fill="auto"/>
          </w:tcPr>
          <w:p w14:paraId="02093310" w14:textId="77777777" w:rsidR="00E96609" w:rsidRPr="00D555BD" w:rsidRDefault="00E96609" w:rsidP="00401C26">
            <w:pPr>
              <w:bidi/>
              <w:spacing w:after="0" w:line="240" w:lineRule="auto"/>
              <w:ind w:left="127"/>
              <w:rPr>
                <w:sz w:val="20"/>
                <w:szCs w:val="20"/>
              </w:rPr>
            </w:pPr>
            <w:r w:rsidRPr="00D555BD">
              <w:rPr>
                <w:b/>
                <w:bCs/>
                <w:sz w:val="20"/>
                <w:szCs w:val="20"/>
                <w:rtl/>
                <w:lang w:eastAsia="ar"/>
              </w:rPr>
              <w:t xml:space="preserve">الآفاق المستقبلية: </w:t>
            </w:r>
            <w:r w:rsidRPr="00D555BD">
              <w:rPr>
                <w:sz w:val="20"/>
                <w:szCs w:val="20"/>
                <w:lang w:val="en-US" w:eastAsia="ar" w:bidi="en-US"/>
              </w:rPr>
              <w:t>xxx</w:t>
            </w:r>
          </w:p>
          <w:p w14:paraId="35F8931A" w14:textId="0A4A67BB" w:rsidR="00E96609" w:rsidRPr="00873FD7" w:rsidRDefault="00E96609" w:rsidP="00401C26">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لوضع/تحسين إجراءات تبادل البيانات وبناها التحتية؛ العوامل المعيقة والميسِّرة؛ وضع مسودة غايات مؤقتة حيثما كان ذلك مناسباً.]</w:t>
            </w:r>
          </w:p>
        </w:tc>
      </w:tr>
    </w:tbl>
    <w:p w14:paraId="05B0EBAE" w14:textId="77777777" w:rsidR="005E2974" w:rsidRPr="00A87CB6" w:rsidRDefault="005E2974" w:rsidP="005E2974">
      <w:pPr>
        <w:bidi/>
        <w:spacing w:after="0" w:line="240" w:lineRule="auto"/>
        <w:rPr>
          <w:sz w:val="18"/>
          <w:szCs w:val="18"/>
        </w:rPr>
      </w:pPr>
    </w:p>
    <w:p w14:paraId="2EECBA4D" w14:textId="1054292E" w:rsidR="0080452B" w:rsidRDefault="00C7663D" w:rsidP="00971BF4">
      <w:pPr>
        <w:pStyle w:val="Heading1"/>
        <w:bidi/>
      </w:pPr>
      <w:r>
        <w:rPr>
          <w:rtl/>
          <w:lang w:eastAsia="ar"/>
        </w:rPr>
        <w:lastRenderedPageBreak/>
        <w:t>التمويل</w:t>
      </w:r>
    </w:p>
    <w:p w14:paraId="411DC635" w14:textId="77777777" w:rsidR="00BB4E16" w:rsidRDefault="00BF5E9E" w:rsidP="00BF5E9E">
      <w:pPr>
        <w:bidi/>
      </w:pPr>
      <w:r>
        <w:rPr>
          <w:rtl/>
          <w:lang w:eastAsia="ar"/>
        </w:rPr>
        <w:t xml:space="preserve">يتعلق هذا القسم بكفاية التمويل المتاح لتنمية موارد المياه وإدارتها من مصادر شتى. </w:t>
      </w:r>
    </w:p>
    <w:p w14:paraId="5A26445F" w14:textId="06DD688A" w:rsidR="00BB4E16" w:rsidRDefault="00BF5E9E" w:rsidP="00BF5E9E">
      <w:pPr>
        <w:bidi/>
      </w:pPr>
      <w:r>
        <w:rPr>
          <w:rtl/>
          <w:lang w:eastAsia="ar"/>
        </w:rPr>
        <w:t xml:space="preserve">يمكن أن يأتي التمويل لأغراض الاستثمار وتغطية التكاليف المتكررة من مصادر عديدة، وأكثرها شيوعاً هو مخصصات ميزانية الحكومة المركزية للوزارات والسلطات الأخرى المختصة. وينبغي اعتبار التمويل الآتي من </w:t>
      </w:r>
      <w:hyperlink r:id="rId19" w:history="1">
        <w:r w:rsidR="002052FF" w:rsidRPr="00AD701C">
          <w:rPr>
            <w:rStyle w:val="Hyperlink"/>
            <w:rtl/>
            <w:lang w:eastAsia="ar"/>
          </w:rPr>
          <w:t>المساعدة الإنمائية الرسمية</w:t>
        </w:r>
      </w:hyperlink>
      <w:r>
        <w:rPr>
          <w:rtl/>
          <w:lang w:eastAsia="ar"/>
        </w:rPr>
        <w:t xml:space="preserve"> لأجل موارد المياه تحديداً جزءاً من الميزانية الحكومية. نلفت النظر إلى أن مستوى التنسيق بين المساعدة الإنمائية الرسمية والميزانيات الوطنية يتتبعه مؤشر هدف التنمية المستدامة "وسائل التنفيذ" رقم 6-أ-1: "حجم المساعدة الإنمائية الرسمية ذات الصلة بالمياه والصرف الصحي التي تعدّ جزءاً من خطة إنفاق تنسقها الحكومة"، كجزء من الإبلاغ عن الغاية 6-أ: "بحلول عام 2030، توسيع نطاق التعاون الدولي ودعم بناء القدرات في البلدان النامية في مجال الأنشطة والبرامج المتعلقة بالمياه والصرف الصحي، بما في ذلك جمع المياه، وإزالة ملوحتها، وكفاءة استخدامها، ومعالجة مياه الصرف، وتقنيات إعادة التدوير وإعادة الاستخدام". </w:t>
      </w:r>
    </w:p>
    <w:p w14:paraId="4AB3DC99" w14:textId="7A6AEBD4" w:rsidR="00BF5E9E" w:rsidRDefault="00BF5E9E" w:rsidP="00BF5E9E">
      <w:pPr>
        <w:bidi/>
      </w:pPr>
      <w:r>
        <w:rPr>
          <w:rtl/>
          <w:lang w:eastAsia="ar"/>
        </w:rPr>
        <w:t xml:space="preserve">وتشمل "المصادر الأخرى" الرسوم والتعريفات التي تُفرض على مستخدمي المياه، ورسوم الملوّث أو المِنح المقدمة من منظمات خيرية أو ما شابهها. وينبغي عدم إدراج الدعم العيني لأنه لا يسهُل قياسه ولكن يمكن ذكره في حقل "وصف الوضع". </w:t>
      </w:r>
    </w:p>
    <w:p w14:paraId="7122B9C0" w14:textId="39297AB7" w:rsidR="00BF5E9E" w:rsidRDefault="00BF5E9E" w:rsidP="00BF5E9E">
      <w:pPr>
        <w:bidi/>
      </w:pPr>
      <w:r w:rsidRPr="002052FF">
        <w:rPr>
          <w:b/>
          <w:bCs/>
          <w:rtl/>
          <w:lang w:eastAsia="ar"/>
        </w:rPr>
        <w:t>وينبغي أن تغطي الاستثمارات جميع جوانب تنمية موارد المياه وإدارتها ولكنها يجب ألا تشمل أي جانب يتعلق بخدمات توفير مياه الشرب والصرف الصحي والنظافة</w:t>
      </w:r>
      <w:r w:rsidRPr="002052FF">
        <w:rPr>
          <w:rtl/>
          <w:lang w:eastAsia="ar"/>
        </w:rPr>
        <w:t xml:space="preserve"> لأنها مشمولة بعمليات رصد أخرى. </w:t>
      </w:r>
    </w:p>
    <w:p w14:paraId="5C3CECF0" w14:textId="77777777" w:rsidR="008A15CD" w:rsidRDefault="008A15CD" w:rsidP="00BF5E9E">
      <w:pPr>
        <w:bidi/>
      </w:pPr>
      <w:r w:rsidRPr="002052FF">
        <w:rPr>
          <w:b/>
          <w:bCs/>
          <w:rtl/>
          <w:lang w:eastAsia="ar"/>
        </w:rPr>
        <w:t>ويُرجى الاطلاع على جميع الحواشي لأنها تتضمن معلومات هامة وتوضيحاً للمصطلحات المستخدمة في الأسئلة والعتبات الحدّية.</w:t>
      </w:r>
    </w:p>
    <w:p w14:paraId="480B5DA2" w14:textId="176A6546" w:rsidR="00E568E9" w:rsidRDefault="00E568E9" w:rsidP="00E568E9">
      <w:pPr>
        <w:bidi/>
      </w:pPr>
      <w:r>
        <w:rPr>
          <w:rtl/>
          <w:lang w:eastAsia="ar"/>
        </w:rPr>
        <w:t xml:space="preserve">أدخل </w:t>
      </w:r>
      <w:r>
        <w:rPr>
          <w:b/>
          <w:bCs/>
          <w:rtl/>
          <w:lang w:eastAsia="ar"/>
        </w:rPr>
        <w:t>درجتك، بتدرجات تبلغ 10</w:t>
      </w:r>
      <w:r>
        <w:rPr>
          <w:rtl/>
          <w:lang w:eastAsia="ar"/>
        </w:rPr>
        <w:t>، من 0 إلى 100، أو "</w:t>
      </w:r>
      <w:r>
        <w:rPr>
          <w:lang w:val="en-US" w:eastAsia="ar" w:bidi="en-US"/>
        </w:rPr>
        <w:t>n/a</w:t>
      </w:r>
      <w:r>
        <w:rPr>
          <w:rtl/>
          <w:lang w:eastAsia="ar"/>
        </w:rPr>
        <w:t xml:space="preserve">" (لا ينطبق) في الخانة الصفراء التي تقع مباشرة تحت كل سؤال. أدخل النص الحُر في حقلَي "وصف الوضع" و"الآفاق المستقبلية" أسفل كل سؤال كما هو موضح في فقرة المقدمة في القسم الأول. سيساعد ذلك على تحقيق التوافق بين مختلف أصحاب المصلحة في البلد، فضلاً عن المساعدة في رصد التقدم المحرز بمرور الوقت. وترد مقترحات بشأن نوع المعلومات التي قد تكون مفيدة. كما يمكنك تقديم معلومات إضافية تعتقد أنها ذات صلة، أو روابط إلى وثائق أخرى. </w:t>
      </w:r>
    </w:p>
    <w:p w14:paraId="399860E6" w14:textId="77777777" w:rsidR="002424C6" w:rsidRDefault="002424C6">
      <w:pPr>
        <w:bidi/>
      </w:pPr>
      <w:r>
        <w:rPr>
          <w:rtl/>
          <w:lang w:eastAsia="ar"/>
        </w:rPr>
        <w:br w:type="page"/>
      </w:r>
    </w:p>
    <w:tbl>
      <w:tblPr>
        <w:bidiVisual/>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8"/>
        <w:gridCol w:w="710"/>
        <w:gridCol w:w="1982"/>
        <w:gridCol w:w="1696"/>
        <w:gridCol w:w="2552"/>
        <w:gridCol w:w="1842"/>
        <w:gridCol w:w="2268"/>
        <w:gridCol w:w="2504"/>
      </w:tblGrid>
      <w:tr w:rsidR="00560660" w:rsidRPr="007C4908" w14:paraId="4DC7C851" w14:textId="77777777" w:rsidTr="009D3C67">
        <w:trPr>
          <w:cantSplit/>
          <w:trHeight w:val="321"/>
        </w:trPr>
        <w:tc>
          <w:tcPr>
            <w:tcW w:w="14972" w:type="dxa"/>
            <w:gridSpan w:val="8"/>
            <w:shd w:val="clear" w:color="auto" w:fill="95B3D7"/>
            <w:tcMar>
              <w:top w:w="15" w:type="dxa"/>
              <w:left w:w="108" w:type="dxa"/>
              <w:bottom w:w="0" w:type="dxa"/>
              <w:right w:w="108" w:type="dxa"/>
            </w:tcMar>
          </w:tcPr>
          <w:p w14:paraId="0588022A" w14:textId="75690820" w:rsidR="00560660" w:rsidRPr="007C4908" w:rsidRDefault="00560660" w:rsidP="00672C74">
            <w:pPr>
              <w:bidi/>
              <w:spacing w:after="0" w:line="240" w:lineRule="auto"/>
              <w:rPr>
                <w:b/>
                <w:sz w:val="20"/>
                <w:szCs w:val="20"/>
              </w:rPr>
            </w:pPr>
            <w:r w:rsidRPr="007C4908">
              <w:rPr>
                <w:b/>
                <w:bCs/>
                <w:sz w:val="20"/>
                <w:szCs w:val="20"/>
                <w:rtl/>
                <w:lang w:eastAsia="ar"/>
              </w:rPr>
              <w:lastRenderedPageBreak/>
              <w:t>4- التمويل</w:t>
            </w:r>
          </w:p>
        </w:tc>
      </w:tr>
      <w:tr w:rsidR="0038364D" w:rsidRPr="007C4908" w14:paraId="245BE173" w14:textId="77777777" w:rsidTr="009D3C67">
        <w:trPr>
          <w:cantSplit/>
          <w:trHeight w:val="181"/>
        </w:trPr>
        <w:tc>
          <w:tcPr>
            <w:tcW w:w="2128" w:type="dxa"/>
            <w:gridSpan w:val="2"/>
            <w:tcBorders>
              <w:bottom w:val="nil"/>
            </w:tcBorders>
            <w:shd w:val="clear" w:color="auto" w:fill="auto"/>
          </w:tcPr>
          <w:p w14:paraId="045CBB13" w14:textId="77777777" w:rsidR="00560660" w:rsidRPr="007C4908" w:rsidRDefault="00560660" w:rsidP="00672C74">
            <w:pPr>
              <w:bidi/>
              <w:spacing w:after="0" w:line="240" w:lineRule="auto"/>
              <w:ind w:left="142"/>
              <w:rPr>
                <w:b/>
                <w:bCs/>
                <w:sz w:val="20"/>
                <w:szCs w:val="20"/>
              </w:rPr>
            </w:pPr>
          </w:p>
        </w:tc>
        <w:tc>
          <w:tcPr>
            <w:tcW w:w="12844" w:type="dxa"/>
            <w:gridSpan w:val="6"/>
            <w:shd w:val="clear" w:color="auto" w:fill="BDD6EE" w:themeFill="accent1" w:themeFillTint="66"/>
            <w:tcMar>
              <w:top w:w="15" w:type="dxa"/>
              <w:left w:w="108" w:type="dxa"/>
              <w:bottom w:w="0" w:type="dxa"/>
              <w:right w:w="108" w:type="dxa"/>
            </w:tcMar>
          </w:tcPr>
          <w:p w14:paraId="74816DBD" w14:textId="77777777" w:rsidR="00560660" w:rsidRPr="007C4908" w:rsidRDefault="00560660" w:rsidP="00672C74">
            <w:pPr>
              <w:bidi/>
              <w:spacing w:after="0" w:line="240" w:lineRule="auto"/>
              <w:jc w:val="center"/>
              <w:rPr>
                <w:sz w:val="20"/>
                <w:szCs w:val="20"/>
              </w:rPr>
            </w:pPr>
            <w:r w:rsidRPr="007C4908">
              <w:rPr>
                <w:sz w:val="20"/>
                <w:szCs w:val="20"/>
                <w:rtl/>
                <w:lang w:eastAsia="ar"/>
              </w:rPr>
              <w:t>درجة التنفيذ (0 - 100)</w:t>
            </w:r>
          </w:p>
        </w:tc>
      </w:tr>
      <w:tr w:rsidR="009A7CBA" w:rsidRPr="007C4908" w14:paraId="740D6954" w14:textId="77777777" w:rsidTr="009A7CBA">
        <w:trPr>
          <w:cantSplit/>
          <w:trHeight w:val="197"/>
        </w:trPr>
        <w:tc>
          <w:tcPr>
            <w:tcW w:w="2128" w:type="dxa"/>
            <w:gridSpan w:val="2"/>
            <w:tcBorders>
              <w:top w:val="nil"/>
            </w:tcBorders>
            <w:shd w:val="clear" w:color="auto" w:fill="FFFFFF"/>
            <w:hideMark/>
          </w:tcPr>
          <w:p w14:paraId="73E4C0EE" w14:textId="77777777" w:rsidR="00560660" w:rsidRPr="007C4908" w:rsidRDefault="00560660" w:rsidP="00672C74">
            <w:pPr>
              <w:bidi/>
              <w:spacing w:after="0" w:line="240" w:lineRule="auto"/>
              <w:ind w:left="142"/>
              <w:rPr>
                <w:sz w:val="20"/>
                <w:szCs w:val="20"/>
              </w:rPr>
            </w:pPr>
          </w:p>
        </w:tc>
        <w:tc>
          <w:tcPr>
            <w:tcW w:w="1982" w:type="dxa"/>
            <w:shd w:val="clear" w:color="auto" w:fill="BDD6EE" w:themeFill="accent1" w:themeFillTint="66"/>
            <w:tcMar>
              <w:top w:w="15" w:type="dxa"/>
              <w:left w:w="108" w:type="dxa"/>
              <w:bottom w:w="0" w:type="dxa"/>
              <w:right w:w="108" w:type="dxa"/>
            </w:tcMar>
            <w:hideMark/>
          </w:tcPr>
          <w:p w14:paraId="29CA6798" w14:textId="77777777" w:rsidR="00560660" w:rsidRPr="007C4908" w:rsidRDefault="00560660" w:rsidP="00672C74">
            <w:pPr>
              <w:bidi/>
              <w:spacing w:after="0" w:line="240" w:lineRule="auto"/>
              <w:jc w:val="center"/>
              <w:rPr>
                <w:sz w:val="20"/>
                <w:szCs w:val="20"/>
              </w:rPr>
            </w:pPr>
            <w:r w:rsidRPr="007C4908">
              <w:rPr>
                <w:sz w:val="20"/>
                <w:szCs w:val="20"/>
                <w:rtl/>
                <w:lang w:eastAsia="ar"/>
              </w:rPr>
              <w:t>منخفضة جداً (0)</w:t>
            </w:r>
          </w:p>
        </w:tc>
        <w:tc>
          <w:tcPr>
            <w:tcW w:w="1696" w:type="dxa"/>
            <w:shd w:val="clear" w:color="auto" w:fill="BDD6EE" w:themeFill="accent1" w:themeFillTint="66"/>
            <w:tcMar>
              <w:top w:w="15" w:type="dxa"/>
              <w:left w:w="15" w:type="dxa"/>
              <w:bottom w:w="0" w:type="dxa"/>
              <w:right w:w="15" w:type="dxa"/>
            </w:tcMar>
            <w:hideMark/>
          </w:tcPr>
          <w:p w14:paraId="54F4F2E2" w14:textId="77777777" w:rsidR="00560660" w:rsidRPr="007C4908" w:rsidRDefault="00560660" w:rsidP="00672C74">
            <w:pPr>
              <w:bidi/>
              <w:spacing w:after="0" w:line="240" w:lineRule="auto"/>
              <w:jc w:val="center"/>
              <w:rPr>
                <w:sz w:val="20"/>
                <w:szCs w:val="20"/>
              </w:rPr>
            </w:pPr>
            <w:r w:rsidRPr="007C4908">
              <w:rPr>
                <w:sz w:val="20"/>
                <w:szCs w:val="20"/>
                <w:rtl/>
                <w:lang w:eastAsia="ar"/>
              </w:rPr>
              <w:t>منخفضة (20)</w:t>
            </w:r>
          </w:p>
        </w:tc>
        <w:tc>
          <w:tcPr>
            <w:tcW w:w="2552" w:type="dxa"/>
            <w:shd w:val="clear" w:color="auto" w:fill="BDD6EE" w:themeFill="accent1" w:themeFillTint="66"/>
            <w:tcMar>
              <w:top w:w="15" w:type="dxa"/>
              <w:left w:w="15" w:type="dxa"/>
              <w:bottom w:w="0" w:type="dxa"/>
              <w:right w:w="15" w:type="dxa"/>
            </w:tcMar>
            <w:hideMark/>
          </w:tcPr>
          <w:p w14:paraId="54169893" w14:textId="77777777" w:rsidR="00560660" w:rsidRPr="007C4908" w:rsidRDefault="00560660" w:rsidP="00672C74">
            <w:pPr>
              <w:bidi/>
              <w:spacing w:after="0" w:line="240" w:lineRule="auto"/>
              <w:jc w:val="center"/>
              <w:rPr>
                <w:sz w:val="20"/>
                <w:szCs w:val="20"/>
              </w:rPr>
            </w:pPr>
            <w:r w:rsidRPr="007C4908">
              <w:rPr>
                <w:sz w:val="20"/>
                <w:szCs w:val="20"/>
                <w:rtl/>
                <w:lang w:eastAsia="ar"/>
              </w:rPr>
              <w:t>متوسطة الانخفاض (40)</w:t>
            </w:r>
          </w:p>
        </w:tc>
        <w:tc>
          <w:tcPr>
            <w:tcW w:w="1842" w:type="dxa"/>
            <w:shd w:val="clear" w:color="auto" w:fill="BDD6EE" w:themeFill="accent1" w:themeFillTint="66"/>
            <w:tcMar>
              <w:top w:w="15" w:type="dxa"/>
              <w:left w:w="15" w:type="dxa"/>
              <w:bottom w:w="0" w:type="dxa"/>
              <w:right w:w="15" w:type="dxa"/>
            </w:tcMar>
            <w:hideMark/>
          </w:tcPr>
          <w:p w14:paraId="01E81C64" w14:textId="77777777" w:rsidR="00560660" w:rsidRPr="007C4908" w:rsidRDefault="00560660" w:rsidP="00672C74">
            <w:pPr>
              <w:bidi/>
              <w:spacing w:after="0" w:line="240" w:lineRule="auto"/>
              <w:jc w:val="center"/>
              <w:rPr>
                <w:sz w:val="20"/>
                <w:szCs w:val="20"/>
              </w:rPr>
            </w:pPr>
            <w:r w:rsidRPr="007C4908">
              <w:rPr>
                <w:sz w:val="20"/>
                <w:szCs w:val="20"/>
                <w:rtl/>
                <w:lang w:eastAsia="ar"/>
              </w:rPr>
              <w:t>متوسطة الارتفاع (60)</w:t>
            </w:r>
          </w:p>
        </w:tc>
        <w:tc>
          <w:tcPr>
            <w:tcW w:w="2268" w:type="dxa"/>
            <w:shd w:val="clear" w:color="auto" w:fill="BDD6EE" w:themeFill="accent1" w:themeFillTint="66"/>
            <w:tcMar>
              <w:top w:w="15" w:type="dxa"/>
              <w:left w:w="15" w:type="dxa"/>
              <w:bottom w:w="0" w:type="dxa"/>
              <w:right w:w="15" w:type="dxa"/>
            </w:tcMar>
            <w:hideMark/>
          </w:tcPr>
          <w:p w14:paraId="4095EBC4" w14:textId="77777777" w:rsidR="00560660" w:rsidRPr="007C4908" w:rsidRDefault="00560660" w:rsidP="00672C74">
            <w:pPr>
              <w:bidi/>
              <w:spacing w:after="0" w:line="240" w:lineRule="auto"/>
              <w:jc w:val="center"/>
              <w:rPr>
                <w:sz w:val="20"/>
                <w:szCs w:val="20"/>
              </w:rPr>
            </w:pPr>
            <w:r w:rsidRPr="007C4908">
              <w:rPr>
                <w:sz w:val="20"/>
                <w:szCs w:val="20"/>
                <w:rtl/>
                <w:lang w:eastAsia="ar"/>
              </w:rPr>
              <w:t>مرتفعة (80)</w:t>
            </w:r>
          </w:p>
        </w:tc>
        <w:tc>
          <w:tcPr>
            <w:tcW w:w="2504" w:type="dxa"/>
            <w:shd w:val="clear" w:color="auto" w:fill="BDD6EE" w:themeFill="accent1" w:themeFillTint="66"/>
            <w:tcMar>
              <w:top w:w="15" w:type="dxa"/>
              <w:left w:w="15" w:type="dxa"/>
              <w:bottom w:w="0" w:type="dxa"/>
              <w:right w:w="15" w:type="dxa"/>
            </w:tcMar>
            <w:hideMark/>
          </w:tcPr>
          <w:p w14:paraId="528283F7" w14:textId="77777777" w:rsidR="00560660" w:rsidRPr="007C4908" w:rsidRDefault="00560660" w:rsidP="00672C74">
            <w:pPr>
              <w:bidi/>
              <w:spacing w:after="0" w:line="240" w:lineRule="auto"/>
              <w:jc w:val="center"/>
              <w:rPr>
                <w:sz w:val="20"/>
                <w:szCs w:val="20"/>
              </w:rPr>
            </w:pPr>
            <w:r w:rsidRPr="007C4908">
              <w:rPr>
                <w:sz w:val="20"/>
                <w:szCs w:val="20"/>
                <w:rtl/>
                <w:lang w:eastAsia="ar"/>
              </w:rPr>
              <w:t>مرتفعة جداً (100)</w:t>
            </w:r>
          </w:p>
        </w:tc>
      </w:tr>
      <w:tr w:rsidR="00560660" w:rsidRPr="007C4908" w14:paraId="1920D1E9" w14:textId="77777777" w:rsidTr="009D3C67">
        <w:trPr>
          <w:cantSplit/>
          <w:trHeight w:val="321"/>
        </w:trPr>
        <w:tc>
          <w:tcPr>
            <w:tcW w:w="14972" w:type="dxa"/>
            <w:gridSpan w:val="8"/>
            <w:shd w:val="clear" w:color="auto" w:fill="95B3D7"/>
            <w:tcMar>
              <w:top w:w="15" w:type="dxa"/>
              <w:left w:w="108" w:type="dxa"/>
              <w:bottom w:w="0" w:type="dxa"/>
              <w:right w:w="108" w:type="dxa"/>
            </w:tcMar>
          </w:tcPr>
          <w:p w14:paraId="418EAA1C" w14:textId="2E4FF802" w:rsidR="00560660" w:rsidRPr="007C4908" w:rsidRDefault="00560660" w:rsidP="00672C74">
            <w:pPr>
              <w:bidi/>
              <w:spacing w:after="0" w:line="240" w:lineRule="auto"/>
              <w:rPr>
                <w:b/>
                <w:sz w:val="20"/>
                <w:szCs w:val="20"/>
              </w:rPr>
            </w:pPr>
            <w:r w:rsidRPr="007C4908">
              <w:rPr>
                <w:b/>
                <w:bCs/>
                <w:sz w:val="20"/>
                <w:szCs w:val="20"/>
                <w:rtl/>
                <w:lang w:eastAsia="ar"/>
              </w:rPr>
              <w:t>4-1 ما هو وضع التمويل من أجل تنمية موارد المياه وإدارتها على المستوى الوطني؟</w:t>
            </w:r>
          </w:p>
        </w:tc>
      </w:tr>
      <w:tr w:rsidR="009A7CBA" w:rsidRPr="007C4908" w14:paraId="586889CC" w14:textId="77777777" w:rsidTr="00524BA9">
        <w:trPr>
          <w:cantSplit/>
          <w:trHeight w:val="1218"/>
        </w:trPr>
        <w:tc>
          <w:tcPr>
            <w:tcW w:w="2128" w:type="dxa"/>
            <w:gridSpan w:val="2"/>
            <w:shd w:val="clear" w:color="auto" w:fill="DBE5F1"/>
            <w:tcMar>
              <w:top w:w="15" w:type="dxa"/>
              <w:left w:w="108" w:type="dxa"/>
              <w:bottom w:w="0" w:type="dxa"/>
              <w:right w:w="108" w:type="dxa"/>
            </w:tcMar>
          </w:tcPr>
          <w:p w14:paraId="1B21940A" w14:textId="3D075C77" w:rsidR="00560660" w:rsidRPr="007C4908" w:rsidRDefault="00560660" w:rsidP="00672C74">
            <w:pPr>
              <w:bidi/>
              <w:spacing w:after="0" w:line="240" w:lineRule="auto"/>
              <w:rPr>
                <w:sz w:val="20"/>
                <w:szCs w:val="20"/>
              </w:rPr>
            </w:pPr>
            <w:r w:rsidRPr="00DE5F0C">
              <w:rPr>
                <w:b/>
                <w:bCs/>
                <w:sz w:val="20"/>
                <w:szCs w:val="20"/>
                <w:rtl/>
                <w:lang w:eastAsia="ar"/>
              </w:rPr>
              <w:t>أ. الميزانية الوطنية</w:t>
            </w:r>
            <w:r w:rsidRPr="002A6192">
              <w:rPr>
                <w:rStyle w:val="FootnoteReference"/>
                <w:sz w:val="20"/>
                <w:szCs w:val="20"/>
                <w:rtl/>
                <w:lang w:eastAsia="ar"/>
              </w:rPr>
              <w:footnoteReference w:id="44"/>
            </w:r>
            <w:r w:rsidRPr="00DE5F0C">
              <w:rPr>
                <w:sz w:val="20"/>
                <w:szCs w:val="20"/>
                <w:rtl/>
                <w:lang w:eastAsia="ar"/>
              </w:rPr>
              <w:t xml:space="preserve"> المخصصة</w:t>
            </w:r>
            <w:r w:rsidRPr="00DE5F0C">
              <w:rPr>
                <w:b/>
                <w:bCs/>
                <w:sz w:val="20"/>
                <w:szCs w:val="20"/>
                <w:rtl/>
                <w:lang w:eastAsia="ar"/>
              </w:rPr>
              <w:t xml:space="preserve"> للبنى التحتية</w:t>
            </w:r>
            <w:r w:rsidRPr="00DE5F0C">
              <w:rPr>
                <w:sz w:val="20"/>
                <w:szCs w:val="20"/>
                <w:rtl/>
                <w:lang w:eastAsia="ar"/>
              </w:rPr>
              <w:t xml:space="preserve"> </w:t>
            </w:r>
            <w:r w:rsidR="00226E48">
              <w:rPr>
                <w:sz w:val="20"/>
                <w:szCs w:val="20"/>
                <w:rtl/>
                <w:lang w:eastAsia="ar"/>
              </w:rPr>
              <w:t>للموارد المائية</w:t>
            </w:r>
            <w:r w:rsidRPr="002A6192">
              <w:rPr>
                <w:rStyle w:val="FootnoteReference"/>
                <w:sz w:val="20"/>
                <w:szCs w:val="20"/>
                <w:rtl/>
                <w:lang w:eastAsia="ar"/>
              </w:rPr>
              <w:footnoteReference w:id="45"/>
            </w:r>
            <w:r w:rsidRPr="00DE5F0C">
              <w:rPr>
                <w:sz w:val="20"/>
                <w:szCs w:val="20"/>
                <w:rtl/>
                <w:lang w:eastAsia="ar"/>
              </w:rPr>
              <w:t xml:space="preserve"> (الاستثمار والتكاليف المتكررة). </w:t>
            </w:r>
          </w:p>
        </w:tc>
        <w:tc>
          <w:tcPr>
            <w:tcW w:w="1982" w:type="dxa"/>
            <w:vMerge w:val="restart"/>
            <w:shd w:val="clear" w:color="auto" w:fill="auto"/>
            <w:tcMar>
              <w:top w:w="15" w:type="dxa"/>
              <w:left w:w="108" w:type="dxa"/>
              <w:bottom w:w="0" w:type="dxa"/>
              <w:right w:w="108" w:type="dxa"/>
            </w:tcMar>
          </w:tcPr>
          <w:p w14:paraId="7239068B" w14:textId="372404F9" w:rsidR="00560660" w:rsidRPr="007C4908" w:rsidRDefault="00560660" w:rsidP="00560660">
            <w:pPr>
              <w:bidi/>
              <w:spacing w:after="0" w:line="240" w:lineRule="auto"/>
              <w:rPr>
                <w:sz w:val="20"/>
                <w:szCs w:val="20"/>
              </w:rPr>
            </w:pPr>
            <w:r w:rsidRPr="007C4908">
              <w:rPr>
                <w:b/>
                <w:bCs/>
                <w:sz w:val="20"/>
                <w:szCs w:val="20"/>
                <w:rtl/>
                <w:lang w:eastAsia="ar"/>
              </w:rPr>
              <w:t>لم تُخصَّص ميزانية</w:t>
            </w:r>
            <w:r w:rsidRPr="007C4908">
              <w:rPr>
                <w:sz w:val="20"/>
                <w:szCs w:val="20"/>
                <w:rtl/>
                <w:lang w:eastAsia="ar"/>
              </w:rPr>
              <w:t xml:space="preserve"> في خطط الاستثمار الوطنية.</w:t>
            </w:r>
          </w:p>
        </w:tc>
        <w:tc>
          <w:tcPr>
            <w:tcW w:w="1696" w:type="dxa"/>
            <w:vMerge w:val="restart"/>
            <w:shd w:val="clear" w:color="auto" w:fill="auto"/>
            <w:tcMar>
              <w:top w:w="15" w:type="dxa"/>
              <w:left w:w="108" w:type="dxa"/>
              <w:bottom w:w="0" w:type="dxa"/>
              <w:right w:w="108" w:type="dxa"/>
            </w:tcMar>
          </w:tcPr>
          <w:p w14:paraId="10BCE435" w14:textId="48D1E8EF" w:rsidR="00560660" w:rsidRPr="007C4908" w:rsidRDefault="00560660" w:rsidP="00560660">
            <w:pPr>
              <w:bidi/>
              <w:spacing w:after="0" w:line="240" w:lineRule="auto"/>
              <w:rPr>
                <w:sz w:val="20"/>
                <w:szCs w:val="20"/>
              </w:rPr>
            </w:pPr>
            <w:r>
              <w:rPr>
                <w:sz w:val="20"/>
                <w:szCs w:val="20"/>
                <w:rtl/>
                <w:lang w:eastAsia="ar"/>
              </w:rPr>
              <w:t xml:space="preserve">خُصصت </w:t>
            </w:r>
            <w:r>
              <w:rPr>
                <w:b/>
                <w:bCs/>
                <w:sz w:val="20"/>
                <w:szCs w:val="20"/>
                <w:rtl/>
                <w:lang w:eastAsia="ar"/>
              </w:rPr>
              <w:t>ميزانية بسيطة</w:t>
            </w:r>
            <w:r>
              <w:rPr>
                <w:sz w:val="20"/>
                <w:szCs w:val="20"/>
                <w:rtl/>
                <w:lang w:eastAsia="ar"/>
              </w:rPr>
              <w:t xml:space="preserve"> ولكنها تغطي جزئياً فقط الاستثمارات المخطط لها.</w:t>
            </w:r>
          </w:p>
        </w:tc>
        <w:tc>
          <w:tcPr>
            <w:tcW w:w="2552" w:type="dxa"/>
            <w:vMerge w:val="restart"/>
            <w:shd w:val="clear" w:color="auto" w:fill="auto"/>
            <w:tcMar>
              <w:top w:w="15" w:type="dxa"/>
              <w:left w:w="108" w:type="dxa"/>
              <w:bottom w:w="0" w:type="dxa"/>
              <w:right w:w="108" w:type="dxa"/>
            </w:tcMar>
          </w:tcPr>
          <w:p w14:paraId="398B7356" w14:textId="71A2FB60" w:rsidR="00560660" w:rsidRPr="007C4908" w:rsidRDefault="00560660" w:rsidP="00560660">
            <w:pPr>
              <w:bidi/>
              <w:spacing w:after="0"/>
              <w:rPr>
                <w:sz w:val="20"/>
                <w:szCs w:val="20"/>
              </w:rPr>
            </w:pPr>
            <w:r w:rsidRPr="007C4908">
              <w:rPr>
                <w:sz w:val="20"/>
                <w:szCs w:val="20"/>
                <w:rtl/>
                <w:lang w:eastAsia="ar"/>
              </w:rPr>
              <w:t xml:space="preserve">خُصِّصت </w:t>
            </w:r>
            <w:r w:rsidRPr="007C4908">
              <w:rPr>
                <w:b/>
                <w:bCs/>
                <w:sz w:val="20"/>
                <w:szCs w:val="20"/>
                <w:rtl/>
                <w:lang w:eastAsia="ar"/>
              </w:rPr>
              <w:t>ميزانية كافية</w:t>
            </w:r>
            <w:r w:rsidRPr="007C4908">
              <w:rPr>
                <w:sz w:val="20"/>
                <w:szCs w:val="20"/>
                <w:rtl/>
                <w:lang w:eastAsia="ar"/>
              </w:rPr>
              <w:t xml:space="preserve"> للاستثمارات المخطط لها ولكن الأموال المصروفة أو المتاحة غير كافية.</w:t>
            </w:r>
            <w:r w:rsidRPr="007C4908">
              <w:rPr>
                <w:b/>
                <w:bCs/>
                <w:sz w:val="20"/>
                <w:szCs w:val="20"/>
                <w:rtl/>
                <w:lang w:eastAsia="ar"/>
              </w:rPr>
              <w:t xml:space="preserve"> </w:t>
            </w:r>
          </w:p>
        </w:tc>
        <w:tc>
          <w:tcPr>
            <w:tcW w:w="1842" w:type="dxa"/>
            <w:vMerge w:val="restart"/>
            <w:shd w:val="clear" w:color="auto" w:fill="auto"/>
            <w:tcMar>
              <w:top w:w="15" w:type="dxa"/>
              <w:left w:w="108" w:type="dxa"/>
              <w:bottom w:w="0" w:type="dxa"/>
              <w:right w:w="108" w:type="dxa"/>
            </w:tcMar>
          </w:tcPr>
          <w:p w14:paraId="35D478EB" w14:textId="55935FAB" w:rsidR="00560660" w:rsidRPr="007C4908" w:rsidRDefault="00560660" w:rsidP="00560660">
            <w:pPr>
              <w:bidi/>
              <w:spacing w:after="0" w:line="240" w:lineRule="auto"/>
              <w:rPr>
                <w:sz w:val="20"/>
                <w:szCs w:val="20"/>
              </w:rPr>
            </w:pPr>
            <w:r w:rsidRPr="00216C33">
              <w:rPr>
                <w:sz w:val="20"/>
                <w:szCs w:val="20"/>
                <w:rtl/>
                <w:lang w:eastAsia="ar"/>
              </w:rPr>
              <w:t>خُصِّصت ميزانية كافية و</w:t>
            </w:r>
            <w:r w:rsidRPr="00216C33">
              <w:rPr>
                <w:b/>
                <w:bCs/>
                <w:sz w:val="20"/>
                <w:szCs w:val="20"/>
                <w:rtl/>
                <w:lang w:eastAsia="ar"/>
              </w:rPr>
              <w:t>تصرف الأموال لغالبية</w:t>
            </w:r>
            <w:r w:rsidRPr="00216C33">
              <w:rPr>
                <w:sz w:val="20"/>
                <w:szCs w:val="20"/>
                <w:rtl/>
                <w:lang w:eastAsia="ar"/>
              </w:rPr>
              <w:t xml:space="preserve"> البرامج أو المشاريع المخطط لها.</w:t>
            </w:r>
          </w:p>
        </w:tc>
        <w:tc>
          <w:tcPr>
            <w:tcW w:w="2268" w:type="dxa"/>
            <w:vMerge w:val="restart"/>
            <w:shd w:val="clear" w:color="auto" w:fill="auto"/>
            <w:tcMar>
              <w:top w:w="15" w:type="dxa"/>
              <w:left w:w="108" w:type="dxa"/>
              <w:bottom w:w="0" w:type="dxa"/>
              <w:right w:w="108" w:type="dxa"/>
            </w:tcMar>
          </w:tcPr>
          <w:p w14:paraId="332F9E92" w14:textId="0D30D896" w:rsidR="00560660" w:rsidRPr="007C4908" w:rsidRDefault="00560660" w:rsidP="00560660">
            <w:pPr>
              <w:bidi/>
              <w:spacing w:after="0" w:line="240" w:lineRule="auto"/>
              <w:rPr>
                <w:sz w:val="20"/>
                <w:szCs w:val="20"/>
              </w:rPr>
            </w:pPr>
            <w:r w:rsidRPr="00A015BA">
              <w:rPr>
                <w:sz w:val="20"/>
                <w:szCs w:val="20"/>
                <w:rtl/>
                <w:lang w:eastAsia="ar"/>
              </w:rPr>
              <w:t xml:space="preserve">تُصرف أموال كافية للاستثمار والتكاليف المتكررة، وهي </w:t>
            </w:r>
            <w:r w:rsidRPr="00A015BA">
              <w:rPr>
                <w:b/>
                <w:bCs/>
                <w:sz w:val="20"/>
                <w:szCs w:val="20"/>
                <w:rtl/>
                <w:lang w:eastAsia="ar"/>
              </w:rPr>
              <w:t>تُستخدَم في جميع</w:t>
            </w:r>
            <w:r w:rsidRPr="00A015BA">
              <w:rPr>
                <w:sz w:val="20"/>
                <w:szCs w:val="20"/>
                <w:rtl/>
                <w:lang w:eastAsia="ar"/>
              </w:rPr>
              <w:t xml:space="preserve"> المشاريع المُخطَّط لها.</w:t>
            </w:r>
          </w:p>
        </w:tc>
        <w:tc>
          <w:tcPr>
            <w:tcW w:w="2504" w:type="dxa"/>
            <w:vMerge w:val="restart"/>
            <w:shd w:val="clear" w:color="auto" w:fill="auto"/>
            <w:tcMar>
              <w:top w:w="15" w:type="dxa"/>
              <w:left w:w="108" w:type="dxa"/>
              <w:bottom w:w="0" w:type="dxa"/>
              <w:right w:w="108" w:type="dxa"/>
            </w:tcMar>
          </w:tcPr>
          <w:p w14:paraId="44E320A7" w14:textId="422B5042" w:rsidR="00560660" w:rsidRPr="007C4908" w:rsidRDefault="00560660" w:rsidP="00560660">
            <w:pPr>
              <w:bidi/>
              <w:spacing w:after="0" w:line="240" w:lineRule="auto"/>
              <w:rPr>
                <w:sz w:val="20"/>
                <w:szCs w:val="20"/>
              </w:rPr>
            </w:pPr>
            <w:r>
              <w:rPr>
                <w:sz w:val="20"/>
                <w:szCs w:val="20"/>
                <w:rtl/>
                <w:lang w:eastAsia="ar"/>
              </w:rPr>
              <w:t>الميزانية</w:t>
            </w:r>
            <w:r>
              <w:rPr>
                <w:b/>
                <w:bCs/>
                <w:sz w:val="20"/>
                <w:szCs w:val="20"/>
                <w:rtl/>
                <w:lang w:eastAsia="ar"/>
              </w:rPr>
              <w:t xml:space="preserve"> تُستخدَم بالكامل</w:t>
            </w:r>
            <w:r>
              <w:rPr>
                <w:sz w:val="20"/>
                <w:szCs w:val="20"/>
                <w:rtl/>
                <w:lang w:eastAsia="ar"/>
              </w:rPr>
              <w:t xml:space="preserve"> للاستثمار والتكاليف المتكررة، ويُجرى تقييم تالٍ للمشاريع، وتُراجَع الميزانيات وتُنقَّح. </w:t>
            </w:r>
          </w:p>
        </w:tc>
      </w:tr>
      <w:tr w:rsidR="009A7CBA" w:rsidRPr="007C4908" w14:paraId="1CFF4F1B" w14:textId="77777777" w:rsidTr="00524BA9">
        <w:trPr>
          <w:cantSplit/>
          <w:trHeight w:val="141"/>
        </w:trPr>
        <w:tc>
          <w:tcPr>
            <w:tcW w:w="1418" w:type="dxa"/>
            <w:shd w:val="clear" w:color="auto" w:fill="DBE5F1"/>
            <w:tcMar>
              <w:top w:w="15" w:type="dxa"/>
              <w:left w:w="108" w:type="dxa"/>
              <w:bottom w:w="0" w:type="dxa"/>
              <w:right w:w="108" w:type="dxa"/>
            </w:tcMar>
          </w:tcPr>
          <w:p w14:paraId="3D7B3CDD" w14:textId="77777777" w:rsidR="00560660" w:rsidRPr="00296A4B" w:rsidRDefault="00560660" w:rsidP="00672C74">
            <w:pPr>
              <w:bidi/>
              <w:spacing w:after="0" w:line="240" w:lineRule="auto"/>
              <w:ind w:left="-57"/>
              <w:jc w:val="right"/>
              <w:rPr>
                <w:b/>
                <w:bCs/>
                <w:sz w:val="20"/>
                <w:szCs w:val="20"/>
              </w:rPr>
            </w:pPr>
            <w:r w:rsidRPr="00A358DE">
              <w:rPr>
                <w:sz w:val="20"/>
                <w:szCs w:val="20"/>
                <w:rtl/>
                <w:lang w:eastAsia="ar"/>
              </w:rPr>
              <w:t>الدرجة</w:t>
            </w:r>
          </w:p>
        </w:tc>
        <w:tc>
          <w:tcPr>
            <w:tcW w:w="710" w:type="dxa"/>
            <w:shd w:val="clear" w:color="auto" w:fill="FFFF00"/>
          </w:tcPr>
          <w:p w14:paraId="3BDAB763" w14:textId="77777777" w:rsidR="00560660" w:rsidRPr="00296A4B" w:rsidRDefault="00560660" w:rsidP="00672C74">
            <w:pPr>
              <w:bidi/>
              <w:spacing w:after="0" w:line="240" w:lineRule="auto"/>
              <w:ind w:left="57"/>
              <w:rPr>
                <w:b/>
                <w:bCs/>
                <w:sz w:val="20"/>
                <w:szCs w:val="20"/>
              </w:rPr>
            </w:pPr>
            <w:r w:rsidRPr="00A358DE">
              <w:rPr>
                <w:sz w:val="20"/>
                <w:szCs w:val="20"/>
                <w:lang w:val="en-US" w:eastAsia="ar" w:bidi="en-US"/>
              </w:rPr>
              <w:t>XX</w:t>
            </w:r>
          </w:p>
        </w:tc>
        <w:tc>
          <w:tcPr>
            <w:tcW w:w="1982" w:type="dxa"/>
            <w:vMerge/>
            <w:shd w:val="clear" w:color="auto" w:fill="auto"/>
            <w:tcMar>
              <w:top w:w="15" w:type="dxa"/>
              <w:left w:w="108" w:type="dxa"/>
              <w:bottom w:w="0" w:type="dxa"/>
              <w:right w:w="108" w:type="dxa"/>
            </w:tcMar>
          </w:tcPr>
          <w:p w14:paraId="50BA2748" w14:textId="77777777" w:rsidR="00560660" w:rsidRPr="007C4908" w:rsidRDefault="00560660" w:rsidP="00672C74">
            <w:pPr>
              <w:bidi/>
              <w:spacing w:after="0" w:line="240" w:lineRule="auto"/>
              <w:rPr>
                <w:b/>
                <w:sz w:val="20"/>
                <w:szCs w:val="20"/>
              </w:rPr>
            </w:pPr>
          </w:p>
        </w:tc>
        <w:tc>
          <w:tcPr>
            <w:tcW w:w="1696" w:type="dxa"/>
            <w:vMerge/>
            <w:shd w:val="clear" w:color="auto" w:fill="auto"/>
            <w:tcMar>
              <w:top w:w="15" w:type="dxa"/>
              <w:left w:w="108" w:type="dxa"/>
              <w:bottom w:w="0" w:type="dxa"/>
              <w:right w:w="108" w:type="dxa"/>
            </w:tcMar>
          </w:tcPr>
          <w:p w14:paraId="1081D897" w14:textId="77777777" w:rsidR="00560660" w:rsidRPr="007C4908" w:rsidRDefault="00560660" w:rsidP="00672C74">
            <w:pPr>
              <w:bidi/>
              <w:spacing w:after="0" w:line="240" w:lineRule="auto"/>
              <w:rPr>
                <w:sz w:val="20"/>
                <w:szCs w:val="20"/>
              </w:rPr>
            </w:pPr>
          </w:p>
        </w:tc>
        <w:tc>
          <w:tcPr>
            <w:tcW w:w="2552" w:type="dxa"/>
            <w:vMerge/>
            <w:shd w:val="clear" w:color="auto" w:fill="auto"/>
            <w:tcMar>
              <w:top w:w="15" w:type="dxa"/>
              <w:left w:w="108" w:type="dxa"/>
              <w:bottom w:w="0" w:type="dxa"/>
              <w:right w:w="108" w:type="dxa"/>
            </w:tcMar>
          </w:tcPr>
          <w:p w14:paraId="605ECDC1" w14:textId="77777777" w:rsidR="00560660" w:rsidRPr="007C4908" w:rsidRDefault="00560660" w:rsidP="00672C74">
            <w:pPr>
              <w:bidi/>
              <w:rPr>
                <w:b/>
                <w:sz w:val="20"/>
                <w:szCs w:val="20"/>
              </w:rPr>
            </w:pPr>
          </w:p>
        </w:tc>
        <w:tc>
          <w:tcPr>
            <w:tcW w:w="1842" w:type="dxa"/>
            <w:vMerge/>
            <w:shd w:val="clear" w:color="auto" w:fill="auto"/>
            <w:tcMar>
              <w:top w:w="15" w:type="dxa"/>
              <w:left w:w="108" w:type="dxa"/>
              <w:bottom w:w="0" w:type="dxa"/>
              <w:right w:w="108" w:type="dxa"/>
            </w:tcMar>
          </w:tcPr>
          <w:p w14:paraId="30084818" w14:textId="77777777" w:rsidR="00560660" w:rsidRPr="007C4908" w:rsidRDefault="00560660" w:rsidP="00672C74">
            <w:pPr>
              <w:bidi/>
              <w:spacing w:after="0" w:line="240" w:lineRule="auto"/>
              <w:rPr>
                <w:b/>
                <w:sz w:val="20"/>
                <w:szCs w:val="20"/>
              </w:rPr>
            </w:pPr>
          </w:p>
        </w:tc>
        <w:tc>
          <w:tcPr>
            <w:tcW w:w="2268" w:type="dxa"/>
            <w:vMerge/>
            <w:shd w:val="clear" w:color="auto" w:fill="auto"/>
            <w:tcMar>
              <w:top w:w="15" w:type="dxa"/>
              <w:left w:w="108" w:type="dxa"/>
              <w:bottom w:w="0" w:type="dxa"/>
              <w:right w:w="108" w:type="dxa"/>
            </w:tcMar>
          </w:tcPr>
          <w:p w14:paraId="48C29889" w14:textId="77777777" w:rsidR="00560660" w:rsidRPr="007C4908" w:rsidRDefault="00560660" w:rsidP="00672C74">
            <w:pPr>
              <w:bidi/>
              <w:spacing w:after="0" w:line="240" w:lineRule="auto"/>
              <w:rPr>
                <w:b/>
                <w:sz w:val="20"/>
                <w:szCs w:val="20"/>
              </w:rPr>
            </w:pPr>
          </w:p>
        </w:tc>
        <w:tc>
          <w:tcPr>
            <w:tcW w:w="2504" w:type="dxa"/>
            <w:vMerge/>
            <w:shd w:val="clear" w:color="auto" w:fill="auto"/>
            <w:tcMar>
              <w:top w:w="15" w:type="dxa"/>
              <w:left w:w="108" w:type="dxa"/>
              <w:bottom w:w="0" w:type="dxa"/>
              <w:right w:w="108" w:type="dxa"/>
            </w:tcMar>
          </w:tcPr>
          <w:p w14:paraId="6C62951C" w14:textId="77777777" w:rsidR="00560660" w:rsidRPr="007C4908" w:rsidRDefault="00560660" w:rsidP="00672C74">
            <w:pPr>
              <w:bidi/>
              <w:spacing w:after="0" w:line="240" w:lineRule="auto"/>
              <w:rPr>
                <w:b/>
                <w:sz w:val="20"/>
                <w:szCs w:val="20"/>
              </w:rPr>
            </w:pPr>
          </w:p>
        </w:tc>
      </w:tr>
      <w:tr w:rsidR="00560660" w:rsidRPr="00321607" w14:paraId="38FBD4B3" w14:textId="77777777" w:rsidTr="008A35CE">
        <w:trPr>
          <w:trHeight w:val="259"/>
        </w:trPr>
        <w:tc>
          <w:tcPr>
            <w:tcW w:w="14972" w:type="dxa"/>
            <w:gridSpan w:val="8"/>
            <w:shd w:val="clear" w:color="auto" w:fill="auto"/>
          </w:tcPr>
          <w:p w14:paraId="0696F042" w14:textId="77777777" w:rsidR="00560660" w:rsidRPr="00F743F8" w:rsidRDefault="00560660" w:rsidP="00672C74">
            <w:pPr>
              <w:bidi/>
              <w:spacing w:after="0" w:line="240" w:lineRule="auto"/>
              <w:ind w:left="127"/>
              <w:rPr>
                <w:sz w:val="20"/>
                <w:szCs w:val="20"/>
              </w:rPr>
            </w:pPr>
            <w:r w:rsidRPr="00F743F8">
              <w:rPr>
                <w:b/>
                <w:bCs/>
                <w:sz w:val="20"/>
                <w:szCs w:val="20"/>
                <w:rtl/>
                <w:lang w:eastAsia="ar"/>
              </w:rPr>
              <w:t>وصف الوضع:</w:t>
            </w:r>
            <w:r w:rsidRPr="00F743F8">
              <w:rPr>
                <w:sz w:val="20"/>
                <w:szCs w:val="20"/>
                <w:rtl/>
                <w:lang w:eastAsia="ar"/>
              </w:rPr>
              <w:t xml:space="preserve"> </w:t>
            </w:r>
            <w:r w:rsidRPr="00F743F8">
              <w:rPr>
                <w:sz w:val="20"/>
                <w:szCs w:val="20"/>
                <w:lang w:val="en-US" w:eastAsia="ar" w:bidi="en-US"/>
              </w:rPr>
              <w:t>xxx</w:t>
            </w:r>
          </w:p>
          <w:p w14:paraId="21D30F39" w14:textId="678BD875" w:rsidR="00560660" w:rsidRPr="00873FD7" w:rsidRDefault="00560660" w:rsidP="00672C74">
            <w:pPr>
              <w:tabs>
                <w:tab w:val="left" w:pos="6276"/>
              </w:tabs>
              <w:bidi/>
              <w:spacing w:after="0" w:line="240" w:lineRule="auto"/>
              <w:ind w:left="127"/>
              <w:rPr>
                <w:sz w:val="19"/>
                <w:szCs w:val="19"/>
              </w:rPr>
            </w:pPr>
            <w:r w:rsidRPr="00873FD7">
              <w:rPr>
                <w:sz w:val="19"/>
                <w:szCs w:val="19"/>
                <w:rtl/>
                <w:lang w:eastAsia="ar"/>
              </w:rPr>
              <w:t>[مثلاً كفاية الميزانية؛ الفجوات في الميزانية؛ التفريق بين الاستثمارات والتكاليف المستمرة (التشغيل والصيانة)؛ العوامل المُعيقة/الميسِّرة، بما فيها المتعلقة بصرف الأموال.]</w:t>
            </w:r>
          </w:p>
        </w:tc>
      </w:tr>
      <w:tr w:rsidR="00560660" w:rsidRPr="007C4908" w14:paraId="6E8DE9A0" w14:textId="77777777" w:rsidTr="008A35CE">
        <w:trPr>
          <w:trHeight w:val="259"/>
        </w:trPr>
        <w:tc>
          <w:tcPr>
            <w:tcW w:w="14972" w:type="dxa"/>
            <w:gridSpan w:val="8"/>
            <w:shd w:val="clear" w:color="auto" w:fill="auto"/>
          </w:tcPr>
          <w:p w14:paraId="30D0B022" w14:textId="77777777" w:rsidR="00560660" w:rsidRPr="00F743F8" w:rsidRDefault="00560660" w:rsidP="00672C74">
            <w:pPr>
              <w:bidi/>
              <w:spacing w:after="0" w:line="240" w:lineRule="auto"/>
              <w:ind w:left="127"/>
              <w:rPr>
                <w:sz w:val="20"/>
                <w:szCs w:val="20"/>
              </w:rPr>
            </w:pPr>
            <w:r w:rsidRPr="00F743F8">
              <w:rPr>
                <w:b/>
                <w:bCs/>
                <w:sz w:val="20"/>
                <w:szCs w:val="20"/>
                <w:rtl/>
                <w:lang w:eastAsia="ar"/>
              </w:rPr>
              <w:t>الآفاق المستقبلية</w:t>
            </w:r>
            <w:r w:rsidRPr="00F743F8">
              <w:rPr>
                <w:sz w:val="20"/>
                <w:szCs w:val="20"/>
                <w:rtl/>
                <w:lang w:eastAsia="ar"/>
              </w:rPr>
              <w:t xml:space="preserve">: </w:t>
            </w:r>
            <w:r w:rsidRPr="00F743F8">
              <w:rPr>
                <w:sz w:val="20"/>
                <w:szCs w:val="20"/>
                <w:lang w:val="en-US" w:eastAsia="ar" w:bidi="en-US"/>
              </w:rPr>
              <w:t>xxx</w:t>
            </w:r>
          </w:p>
          <w:p w14:paraId="30B36DF4" w14:textId="5101DEE5" w:rsidR="00560660" w:rsidRPr="00873FD7" w:rsidRDefault="00560660" w:rsidP="00672C74">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لزيادة الميزانية و/أو توزُّعها؛ العوامل المعيقة والميسِّرة؛ وضع مسودة غايات مؤقتة حيثما كان ذلك مناسباً.]</w:t>
            </w:r>
          </w:p>
        </w:tc>
      </w:tr>
      <w:tr w:rsidR="009A7CBA" w:rsidRPr="007C4908" w14:paraId="08F0CCB0" w14:textId="77777777" w:rsidTr="00AD5C98">
        <w:trPr>
          <w:cantSplit/>
          <w:trHeight w:val="1204"/>
        </w:trPr>
        <w:tc>
          <w:tcPr>
            <w:tcW w:w="2128" w:type="dxa"/>
            <w:gridSpan w:val="2"/>
            <w:tcBorders>
              <w:top w:val="single" w:sz="12" w:space="0" w:color="auto"/>
            </w:tcBorders>
            <w:shd w:val="clear" w:color="auto" w:fill="DBE5F1"/>
            <w:tcMar>
              <w:top w:w="15" w:type="dxa"/>
              <w:left w:w="108" w:type="dxa"/>
              <w:bottom w:w="0" w:type="dxa"/>
              <w:right w:w="108" w:type="dxa"/>
            </w:tcMar>
          </w:tcPr>
          <w:p w14:paraId="5548A3F9" w14:textId="5E7328DB" w:rsidR="00560660" w:rsidRPr="007C4908" w:rsidRDefault="00560660" w:rsidP="0021621D">
            <w:pPr>
              <w:bidi/>
              <w:spacing w:after="0" w:line="240" w:lineRule="auto"/>
              <w:rPr>
                <w:sz w:val="20"/>
                <w:szCs w:val="20"/>
              </w:rPr>
            </w:pPr>
            <w:r w:rsidRPr="00DE5F0C">
              <w:rPr>
                <w:b/>
                <w:bCs/>
                <w:sz w:val="20"/>
                <w:szCs w:val="20"/>
                <w:rtl/>
                <w:lang w:eastAsia="ar"/>
              </w:rPr>
              <w:t>ب. الميزانية الوطنية</w:t>
            </w:r>
            <w:r w:rsidRPr="00DE5F0C">
              <w:rPr>
                <w:sz w:val="20"/>
                <w:szCs w:val="20"/>
                <w:rtl/>
                <w:lang w:eastAsia="ar"/>
              </w:rPr>
              <w:t xml:space="preserve"> المخصصة </w:t>
            </w:r>
            <w:r w:rsidRPr="00DE5F0C">
              <w:rPr>
                <w:b/>
                <w:bCs/>
                <w:sz w:val="20"/>
                <w:szCs w:val="20"/>
                <w:rtl/>
                <w:lang w:eastAsia="ar"/>
              </w:rPr>
              <w:t xml:space="preserve">لعناصر الإدارة المتكاملة </w:t>
            </w:r>
            <w:r w:rsidR="00226E48">
              <w:rPr>
                <w:b/>
                <w:bCs/>
                <w:sz w:val="20"/>
                <w:szCs w:val="20"/>
                <w:rtl/>
                <w:lang w:eastAsia="ar"/>
              </w:rPr>
              <w:t>للموارد المائية</w:t>
            </w:r>
            <w:r w:rsidRPr="00BA6156">
              <w:rPr>
                <w:rStyle w:val="FootnoteReference"/>
                <w:sz w:val="20"/>
                <w:szCs w:val="20"/>
                <w:rtl/>
                <w:lang w:eastAsia="ar"/>
              </w:rPr>
              <w:footnoteReference w:id="46"/>
            </w:r>
            <w:r w:rsidRPr="00DE5F0C">
              <w:rPr>
                <w:sz w:val="20"/>
                <w:szCs w:val="20"/>
                <w:rtl/>
                <w:lang w:eastAsia="ar"/>
              </w:rPr>
              <w:t xml:space="preserve"> (الاستثمارات والتكاليف المتكررة).</w:t>
            </w:r>
          </w:p>
        </w:tc>
        <w:tc>
          <w:tcPr>
            <w:tcW w:w="1982" w:type="dxa"/>
            <w:vMerge w:val="restart"/>
            <w:tcBorders>
              <w:top w:val="single" w:sz="12" w:space="0" w:color="auto"/>
            </w:tcBorders>
            <w:shd w:val="clear" w:color="auto" w:fill="auto"/>
            <w:tcMar>
              <w:top w:w="15" w:type="dxa"/>
              <w:left w:w="108" w:type="dxa"/>
              <w:bottom w:w="0" w:type="dxa"/>
              <w:right w:w="108" w:type="dxa"/>
            </w:tcMar>
          </w:tcPr>
          <w:p w14:paraId="5EC7633E" w14:textId="02F33B6B" w:rsidR="00560660" w:rsidRPr="007C4908" w:rsidRDefault="00560660" w:rsidP="0021621D">
            <w:pPr>
              <w:bidi/>
              <w:spacing w:after="0" w:line="240" w:lineRule="auto"/>
              <w:rPr>
                <w:b/>
                <w:sz w:val="20"/>
                <w:szCs w:val="20"/>
              </w:rPr>
            </w:pPr>
            <w:r w:rsidRPr="007C4908">
              <w:rPr>
                <w:b/>
                <w:bCs/>
                <w:sz w:val="20"/>
                <w:szCs w:val="20"/>
                <w:rtl/>
                <w:lang w:eastAsia="ar"/>
              </w:rPr>
              <w:t>لا توجد مخصصات في الميزانية</w:t>
            </w:r>
            <w:r w:rsidRPr="007C4908">
              <w:rPr>
                <w:sz w:val="20"/>
                <w:szCs w:val="20"/>
                <w:rtl/>
                <w:lang w:eastAsia="ar"/>
              </w:rPr>
              <w:t xml:space="preserve"> للاستثمارات والتكاليف المتكررة المتعلقة بعناصر الإدارة المتكاملة </w:t>
            </w:r>
            <w:r w:rsidR="00226E48">
              <w:rPr>
                <w:sz w:val="20"/>
                <w:szCs w:val="20"/>
                <w:rtl/>
                <w:lang w:eastAsia="ar"/>
              </w:rPr>
              <w:t>للموارد المائية</w:t>
            </w:r>
            <w:r w:rsidRPr="007C4908">
              <w:rPr>
                <w:sz w:val="20"/>
                <w:szCs w:val="20"/>
                <w:rtl/>
                <w:lang w:eastAsia="ar"/>
              </w:rPr>
              <w:t xml:space="preserve">. </w:t>
            </w:r>
          </w:p>
        </w:tc>
        <w:tc>
          <w:tcPr>
            <w:tcW w:w="1696" w:type="dxa"/>
            <w:vMerge w:val="restart"/>
            <w:tcBorders>
              <w:top w:val="single" w:sz="12" w:space="0" w:color="auto"/>
            </w:tcBorders>
            <w:shd w:val="clear" w:color="auto" w:fill="auto"/>
            <w:tcMar>
              <w:top w:w="15" w:type="dxa"/>
              <w:left w:w="108" w:type="dxa"/>
              <w:bottom w:w="0" w:type="dxa"/>
              <w:right w:w="108" w:type="dxa"/>
            </w:tcMar>
          </w:tcPr>
          <w:p w14:paraId="22372EEC" w14:textId="3C874701" w:rsidR="00560660" w:rsidRPr="007C4908" w:rsidRDefault="00560660" w:rsidP="0021621D">
            <w:pPr>
              <w:bidi/>
              <w:spacing w:after="0" w:line="240" w:lineRule="auto"/>
              <w:rPr>
                <w:sz w:val="20"/>
                <w:szCs w:val="20"/>
              </w:rPr>
            </w:pPr>
            <w:r w:rsidRPr="007C4908">
              <w:rPr>
                <w:sz w:val="20"/>
                <w:szCs w:val="20"/>
                <w:rtl/>
                <w:lang w:eastAsia="ar"/>
              </w:rPr>
              <w:t xml:space="preserve">رُصدت </w:t>
            </w:r>
            <w:r w:rsidRPr="007C4908">
              <w:rPr>
                <w:b/>
                <w:bCs/>
                <w:sz w:val="20"/>
                <w:szCs w:val="20"/>
                <w:rtl/>
                <w:lang w:eastAsia="ar"/>
              </w:rPr>
              <w:t>مخصصات لبضعة</w:t>
            </w:r>
            <w:r w:rsidRPr="007C4908">
              <w:rPr>
                <w:sz w:val="20"/>
                <w:szCs w:val="20"/>
                <w:rtl/>
                <w:lang w:eastAsia="ar"/>
              </w:rPr>
              <w:t xml:space="preserve"> عناصر فقط وما زال التنفيذ في مرحلة مبكرة.</w:t>
            </w:r>
          </w:p>
        </w:tc>
        <w:tc>
          <w:tcPr>
            <w:tcW w:w="2552" w:type="dxa"/>
            <w:vMerge w:val="restart"/>
            <w:tcBorders>
              <w:top w:val="single" w:sz="12" w:space="0" w:color="auto"/>
            </w:tcBorders>
            <w:shd w:val="clear" w:color="auto" w:fill="auto"/>
            <w:tcMar>
              <w:top w:w="15" w:type="dxa"/>
              <w:left w:w="108" w:type="dxa"/>
              <w:bottom w:w="0" w:type="dxa"/>
              <w:right w:w="108" w:type="dxa"/>
            </w:tcMar>
          </w:tcPr>
          <w:p w14:paraId="3A0FCEB4" w14:textId="40A8A01F" w:rsidR="00560660" w:rsidRPr="007C4908" w:rsidRDefault="00560660" w:rsidP="001414A8">
            <w:pPr>
              <w:bidi/>
              <w:spacing w:after="0" w:line="240" w:lineRule="auto"/>
              <w:rPr>
                <w:sz w:val="20"/>
                <w:szCs w:val="20"/>
              </w:rPr>
            </w:pPr>
            <w:r w:rsidRPr="007C4908">
              <w:rPr>
                <w:sz w:val="20"/>
                <w:szCs w:val="20"/>
                <w:rtl/>
                <w:lang w:eastAsia="ar"/>
              </w:rPr>
              <w:t xml:space="preserve">رُصدت مخصصات </w:t>
            </w:r>
            <w:r w:rsidRPr="007C4908">
              <w:rPr>
                <w:b/>
                <w:bCs/>
                <w:sz w:val="20"/>
                <w:szCs w:val="20"/>
                <w:rtl/>
                <w:lang w:eastAsia="ar"/>
              </w:rPr>
              <w:t>لنصف العناصر على الأقل</w:t>
            </w:r>
            <w:r w:rsidRPr="007C4908">
              <w:rPr>
                <w:sz w:val="20"/>
                <w:szCs w:val="20"/>
                <w:rtl/>
                <w:lang w:eastAsia="ar"/>
              </w:rPr>
              <w:t>، ولكن المخصصات المرصودة لغيرها غير كافية.</w:t>
            </w:r>
          </w:p>
        </w:tc>
        <w:tc>
          <w:tcPr>
            <w:tcW w:w="1842" w:type="dxa"/>
            <w:vMerge w:val="restart"/>
            <w:tcBorders>
              <w:top w:val="single" w:sz="12" w:space="0" w:color="auto"/>
            </w:tcBorders>
            <w:shd w:val="clear" w:color="auto" w:fill="auto"/>
            <w:tcMar>
              <w:top w:w="15" w:type="dxa"/>
              <w:left w:w="108" w:type="dxa"/>
              <w:bottom w:w="0" w:type="dxa"/>
              <w:right w:w="108" w:type="dxa"/>
            </w:tcMar>
          </w:tcPr>
          <w:p w14:paraId="0B79A75C" w14:textId="6465A49C" w:rsidR="00560660" w:rsidRPr="007C4908" w:rsidRDefault="00560660" w:rsidP="0021621D">
            <w:pPr>
              <w:bidi/>
              <w:spacing w:after="0" w:line="240" w:lineRule="auto"/>
              <w:rPr>
                <w:sz w:val="20"/>
                <w:szCs w:val="20"/>
              </w:rPr>
            </w:pPr>
            <w:r w:rsidRPr="007C4908">
              <w:rPr>
                <w:sz w:val="20"/>
                <w:szCs w:val="20"/>
                <w:rtl/>
                <w:lang w:eastAsia="ar"/>
              </w:rPr>
              <w:t xml:space="preserve">رُصدت مخصصات </w:t>
            </w:r>
            <w:r w:rsidRPr="007C4908">
              <w:rPr>
                <w:b/>
                <w:bCs/>
                <w:sz w:val="20"/>
                <w:szCs w:val="20"/>
                <w:rtl/>
                <w:lang w:eastAsia="ar"/>
              </w:rPr>
              <w:t>لمعظم</w:t>
            </w:r>
            <w:r w:rsidRPr="007C4908">
              <w:rPr>
                <w:sz w:val="20"/>
                <w:szCs w:val="20"/>
                <w:rtl/>
                <w:lang w:eastAsia="ar"/>
              </w:rPr>
              <w:t xml:space="preserve"> العناصر ويجري بعض التنفيذ.</w:t>
            </w:r>
          </w:p>
        </w:tc>
        <w:tc>
          <w:tcPr>
            <w:tcW w:w="2268" w:type="dxa"/>
            <w:vMerge w:val="restart"/>
            <w:tcBorders>
              <w:top w:val="single" w:sz="12" w:space="0" w:color="auto"/>
            </w:tcBorders>
            <w:shd w:val="clear" w:color="auto" w:fill="auto"/>
            <w:tcMar>
              <w:top w:w="15" w:type="dxa"/>
              <w:left w:w="108" w:type="dxa"/>
              <w:bottom w:w="0" w:type="dxa"/>
              <w:right w:w="108" w:type="dxa"/>
            </w:tcMar>
          </w:tcPr>
          <w:p w14:paraId="55163156" w14:textId="1439ED12" w:rsidR="00560660" w:rsidRPr="007C4908" w:rsidRDefault="00560660" w:rsidP="0021621D">
            <w:pPr>
              <w:bidi/>
              <w:spacing w:after="0" w:line="240" w:lineRule="auto"/>
              <w:rPr>
                <w:sz w:val="20"/>
                <w:szCs w:val="20"/>
              </w:rPr>
            </w:pPr>
            <w:r w:rsidRPr="007C4908">
              <w:rPr>
                <w:sz w:val="20"/>
                <w:szCs w:val="20"/>
                <w:rtl/>
                <w:lang w:eastAsia="ar"/>
              </w:rPr>
              <w:t xml:space="preserve">تشمل المخصصات </w:t>
            </w:r>
            <w:r w:rsidRPr="007C4908">
              <w:rPr>
                <w:b/>
                <w:bCs/>
                <w:sz w:val="20"/>
                <w:szCs w:val="20"/>
                <w:rtl/>
                <w:lang w:eastAsia="ar"/>
              </w:rPr>
              <w:t>جميع</w:t>
            </w:r>
            <w:r w:rsidRPr="007C4908">
              <w:rPr>
                <w:sz w:val="20"/>
                <w:szCs w:val="20"/>
                <w:rtl/>
                <w:lang w:eastAsia="ar"/>
              </w:rPr>
              <w:t xml:space="preserve"> العناصر ويجري التنفيذ بانتظام (الاستثمارات والتكاليف المتكررة).</w:t>
            </w:r>
          </w:p>
        </w:tc>
        <w:tc>
          <w:tcPr>
            <w:tcW w:w="2504" w:type="dxa"/>
            <w:vMerge w:val="restart"/>
            <w:tcBorders>
              <w:top w:val="single" w:sz="12" w:space="0" w:color="auto"/>
            </w:tcBorders>
            <w:shd w:val="clear" w:color="auto" w:fill="auto"/>
            <w:tcMar>
              <w:top w:w="15" w:type="dxa"/>
              <w:left w:w="108" w:type="dxa"/>
              <w:bottom w:w="0" w:type="dxa"/>
              <w:right w:w="108" w:type="dxa"/>
            </w:tcMar>
          </w:tcPr>
          <w:p w14:paraId="4F6FA3EE" w14:textId="483B33E3" w:rsidR="00560660" w:rsidRPr="007C4908" w:rsidRDefault="00560660" w:rsidP="0021621D">
            <w:pPr>
              <w:bidi/>
              <w:spacing w:after="0" w:line="240" w:lineRule="auto"/>
              <w:rPr>
                <w:sz w:val="20"/>
                <w:szCs w:val="20"/>
              </w:rPr>
            </w:pPr>
            <w:r w:rsidRPr="007C4908">
              <w:rPr>
                <w:sz w:val="20"/>
                <w:szCs w:val="20"/>
                <w:rtl/>
                <w:lang w:eastAsia="ar"/>
              </w:rPr>
              <w:t xml:space="preserve">المخصصات المُقرَّرة في الميزانية لجميع عناصر الإدارة المتكاملة </w:t>
            </w:r>
            <w:r w:rsidR="00226E48">
              <w:rPr>
                <w:sz w:val="20"/>
                <w:szCs w:val="20"/>
                <w:rtl/>
                <w:lang w:eastAsia="ar"/>
              </w:rPr>
              <w:t>للموارد المائية</w:t>
            </w:r>
            <w:r w:rsidRPr="007C4908">
              <w:rPr>
                <w:b/>
                <w:bCs/>
                <w:sz w:val="20"/>
                <w:szCs w:val="20"/>
                <w:rtl/>
                <w:lang w:eastAsia="ar"/>
              </w:rPr>
              <w:t xml:space="preserve"> تُستخدم بالكامل</w:t>
            </w:r>
            <w:r w:rsidRPr="007C4908">
              <w:rPr>
                <w:sz w:val="20"/>
                <w:szCs w:val="20"/>
                <w:rtl/>
                <w:lang w:eastAsia="ar"/>
              </w:rPr>
              <w:t>، والميزانيات تُراجَع وتُنقَّح.</w:t>
            </w:r>
          </w:p>
        </w:tc>
      </w:tr>
      <w:tr w:rsidR="009A7CBA" w:rsidRPr="007C4908" w14:paraId="251FCF92" w14:textId="77777777" w:rsidTr="00524BA9">
        <w:trPr>
          <w:cantSplit/>
          <w:trHeight w:val="62"/>
        </w:trPr>
        <w:tc>
          <w:tcPr>
            <w:tcW w:w="1418" w:type="dxa"/>
            <w:shd w:val="clear" w:color="auto" w:fill="DBE5F1"/>
            <w:tcMar>
              <w:top w:w="15" w:type="dxa"/>
              <w:left w:w="108" w:type="dxa"/>
              <w:bottom w:w="0" w:type="dxa"/>
              <w:right w:w="108" w:type="dxa"/>
            </w:tcMar>
          </w:tcPr>
          <w:p w14:paraId="18E92CA5" w14:textId="77777777" w:rsidR="00560660" w:rsidRPr="007C4908" w:rsidRDefault="00560660" w:rsidP="00672C74">
            <w:pPr>
              <w:bidi/>
              <w:spacing w:after="0" w:line="240" w:lineRule="auto"/>
              <w:ind w:left="-57"/>
              <w:jc w:val="right"/>
              <w:rPr>
                <w:bCs/>
                <w:sz w:val="20"/>
                <w:szCs w:val="20"/>
              </w:rPr>
            </w:pPr>
            <w:r w:rsidRPr="00A358DE">
              <w:rPr>
                <w:sz w:val="20"/>
                <w:szCs w:val="20"/>
                <w:rtl/>
                <w:lang w:eastAsia="ar"/>
              </w:rPr>
              <w:t>الدرجة</w:t>
            </w:r>
          </w:p>
        </w:tc>
        <w:tc>
          <w:tcPr>
            <w:tcW w:w="710" w:type="dxa"/>
            <w:shd w:val="clear" w:color="auto" w:fill="FFFF00"/>
          </w:tcPr>
          <w:p w14:paraId="44626BF7" w14:textId="77777777" w:rsidR="00560660" w:rsidRPr="007C4908" w:rsidRDefault="00560660" w:rsidP="00672C74">
            <w:pPr>
              <w:bidi/>
              <w:spacing w:after="0" w:line="240" w:lineRule="auto"/>
              <w:ind w:left="57"/>
              <w:rPr>
                <w:bCs/>
                <w:sz w:val="20"/>
                <w:szCs w:val="20"/>
              </w:rPr>
            </w:pPr>
            <w:r w:rsidRPr="00A358DE">
              <w:rPr>
                <w:sz w:val="20"/>
                <w:szCs w:val="20"/>
                <w:lang w:val="en-US" w:eastAsia="ar" w:bidi="en-US"/>
              </w:rPr>
              <w:t>XX</w:t>
            </w:r>
          </w:p>
        </w:tc>
        <w:tc>
          <w:tcPr>
            <w:tcW w:w="1982" w:type="dxa"/>
            <w:vMerge/>
            <w:shd w:val="clear" w:color="auto" w:fill="auto"/>
            <w:tcMar>
              <w:top w:w="15" w:type="dxa"/>
              <w:left w:w="108" w:type="dxa"/>
              <w:bottom w:w="0" w:type="dxa"/>
              <w:right w:w="108" w:type="dxa"/>
            </w:tcMar>
          </w:tcPr>
          <w:p w14:paraId="0ED4BB26" w14:textId="77777777" w:rsidR="00560660" w:rsidRPr="007C4908" w:rsidRDefault="00560660" w:rsidP="00672C74">
            <w:pPr>
              <w:bidi/>
              <w:spacing w:after="0" w:line="240" w:lineRule="auto"/>
              <w:rPr>
                <w:b/>
                <w:sz w:val="20"/>
                <w:szCs w:val="20"/>
              </w:rPr>
            </w:pPr>
          </w:p>
        </w:tc>
        <w:tc>
          <w:tcPr>
            <w:tcW w:w="1696" w:type="dxa"/>
            <w:vMerge/>
            <w:shd w:val="clear" w:color="auto" w:fill="auto"/>
            <w:tcMar>
              <w:top w:w="15" w:type="dxa"/>
              <w:left w:w="108" w:type="dxa"/>
              <w:bottom w:w="0" w:type="dxa"/>
              <w:right w:w="108" w:type="dxa"/>
            </w:tcMar>
          </w:tcPr>
          <w:p w14:paraId="121C612C" w14:textId="77777777" w:rsidR="00560660" w:rsidRPr="007C4908" w:rsidRDefault="00560660" w:rsidP="00672C74">
            <w:pPr>
              <w:bidi/>
              <w:spacing w:after="0" w:line="240" w:lineRule="auto"/>
              <w:rPr>
                <w:sz w:val="20"/>
                <w:szCs w:val="20"/>
              </w:rPr>
            </w:pPr>
          </w:p>
        </w:tc>
        <w:tc>
          <w:tcPr>
            <w:tcW w:w="2552" w:type="dxa"/>
            <w:vMerge/>
            <w:shd w:val="clear" w:color="auto" w:fill="auto"/>
            <w:tcMar>
              <w:top w:w="15" w:type="dxa"/>
              <w:left w:w="108" w:type="dxa"/>
              <w:bottom w:w="0" w:type="dxa"/>
              <w:right w:w="108" w:type="dxa"/>
            </w:tcMar>
          </w:tcPr>
          <w:p w14:paraId="65C88995" w14:textId="77777777" w:rsidR="00560660" w:rsidRPr="007C4908" w:rsidRDefault="00560660" w:rsidP="00672C74">
            <w:pPr>
              <w:bidi/>
              <w:spacing w:after="0" w:line="240" w:lineRule="auto"/>
              <w:rPr>
                <w:b/>
                <w:sz w:val="20"/>
                <w:szCs w:val="20"/>
              </w:rPr>
            </w:pPr>
          </w:p>
        </w:tc>
        <w:tc>
          <w:tcPr>
            <w:tcW w:w="1842" w:type="dxa"/>
            <w:vMerge/>
            <w:shd w:val="clear" w:color="auto" w:fill="auto"/>
            <w:tcMar>
              <w:top w:w="15" w:type="dxa"/>
              <w:left w:w="108" w:type="dxa"/>
              <w:bottom w:w="0" w:type="dxa"/>
              <w:right w:w="108" w:type="dxa"/>
            </w:tcMar>
          </w:tcPr>
          <w:p w14:paraId="59530699" w14:textId="77777777" w:rsidR="00560660" w:rsidRPr="007C4908" w:rsidRDefault="00560660" w:rsidP="00672C74">
            <w:pPr>
              <w:bidi/>
              <w:spacing w:after="0" w:line="240" w:lineRule="auto"/>
              <w:rPr>
                <w:sz w:val="20"/>
                <w:szCs w:val="20"/>
              </w:rPr>
            </w:pPr>
          </w:p>
        </w:tc>
        <w:tc>
          <w:tcPr>
            <w:tcW w:w="2268" w:type="dxa"/>
            <w:vMerge/>
            <w:shd w:val="clear" w:color="auto" w:fill="auto"/>
            <w:tcMar>
              <w:top w:w="15" w:type="dxa"/>
              <w:left w:w="108" w:type="dxa"/>
              <w:bottom w:w="0" w:type="dxa"/>
              <w:right w:w="108" w:type="dxa"/>
            </w:tcMar>
          </w:tcPr>
          <w:p w14:paraId="613103E1" w14:textId="77777777" w:rsidR="00560660" w:rsidRPr="007C4908" w:rsidRDefault="00560660" w:rsidP="00672C74">
            <w:pPr>
              <w:bidi/>
              <w:spacing w:after="0" w:line="240" w:lineRule="auto"/>
              <w:rPr>
                <w:sz w:val="20"/>
                <w:szCs w:val="20"/>
              </w:rPr>
            </w:pPr>
          </w:p>
        </w:tc>
        <w:tc>
          <w:tcPr>
            <w:tcW w:w="2504" w:type="dxa"/>
            <w:vMerge/>
            <w:shd w:val="clear" w:color="auto" w:fill="auto"/>
            <w:tcMar>
              <w:top w:w="15" w:type="dxa"/>
              <w:left w:w="108" w:type="dxa"/>
              <w:bottom w:w="0" w:type="dxa"/>
              <w:right w:w="108" w:type="dxa"/>
            </w:tcMar>
          </w:tcPr>
          <w:p w14:paraId="306EC8F3" w14:textId="77777777" w:rsidR="00560660" w:rsidRPr="007C4908" w:rsidRDefault="00560660" w:rsidP="00672C74">
            <w:pPr>
              <w:bidi/>
              <w:spacing w:after="0" w:line="240" w:lineRule="auto"/>
              <w:rPr>
                <w:sz w:val="20"/>
                <w:szCs w:val="20"/>
              </w:rPr>
            </w:pPr>
          </w:p>
        </w:tc>
      </w:tr>
      <w:tr w:rsidR="00560660" w:rsidRPr="00996DBE" w14:paraId="1C6AEAEF" w14:textId="77777777" w:rsidTr="008A35CE">
        <w:trPr>
          <w:trHeight w:val="259"/>
        </w:trPr>
        <w:tc>
          <w:tcPr>
            <w:tcW w:w="14972" w:type="dxa"/>
            <w:gridSpan w:val="8"/>
            <w:shd w:val="clear" w:color="auto" w:fill="auto"/>
          </w:tcPr>
          <w:p w14:paraId="1CB49E81" w14:textId="77777777" w:rsidR="00560660" w:rsidRPr="00F743F8" w:rsidRDefault="00560660" w:rsidP="00672C74">
            <w:pPr>
              <w:bidi/>
              <w:spacing w:after="0" w:line="240" w:lineRule="auto"/>
              <w:ind w:left="127"/>
              <w:rPr>
                <w:sz w:val="20"/>
                <w:szCs w:val="20"/>
              </w:rPr>
            </w:pPr>
            <w:r w:rsidRPr="00F743F8">
              <w:rPr>
                <w:b/>
                <w:bCs/>
                <w:sz w:val="20"/>
                <w:szCs w:val="20"/>
                <w:rtl/>
                <w:lang w:eastAsia="ar"/>
              </w:rPr>
              <w:t>وصف الوضع:</w:t>
            </w:r>
            <w:r w:rsidRPr="00F743F8">
              <w:rPr>
                <w:sz w:val="20"/>
                <w:szCs w:val="20"/>
                <w:rtl/>
                <w:lang w:eastAsia="ar"/>
              </w:rPr>
              <w:t xml:space="preserve"> </w:t>
            </w:r>
            <w:r w:rsidRPr="00F743F8">
              <w:rPr>
                <w:sz w:val="20"/>
                <w:szCs w:val="20"/>
                <w:lang w:val="en-US" w:eastAsia="ar" w:bidi="en-US"/>
              </w:rPr>
              <w:t>xxx</w:t>
            </w:r>
          </w:p>
          <w:p w14:paraId="2ECD7E16" w14:textId="58317D53" w:rsidR="00560660" w:rsidRPr="00873FD7" w:rsidRDefault="00560660" w:rsidP="00672C74">
            <w:pPr>
              <w:tabs>
                <w:tab w:val="left" w:pos="6276"/>
              </w:tabs>
              <w:bidi/>
              <w:spacing w:after="0" w:line="240" w:lineRule="auto"/>
              <w:ind w:left="127"/>
              <w:rPr>
                <w:sz w:val="19"/>
                <w:szCs w:val="19"/>
              </w:rPr>
            </w:pPr>
            <w:r w:rsidRPr="00873FD7">
              <w:rPr>
                <w:sz w:val="19"/>
                <w:szCs w:val="19"/>
                <w:rtl/>
                <w:lang w:eastAsia="ar"/>
              </w:rPr>
              <w:t>[مثلاً كفاية الميزانية؛ الفجوات في الميزانية؛ التفريق بين الاستثمارات والتكاليف المستمرة؛ العوامل المُعيقة/الميسِّرة، بما فيها المتعلقة بصرف الأموال.]</w:t>
            </w:r>
          </w:p>
        </w:tc>
      </w:tr>
      <w:tr w:rsidR="00560660" w:rsidRPr="007C4908" w14:paraId="217D7C54" w14:textId="77777777" w:rsidTr="008A35CE">
        <w:trPr>
          <w:trHeight w:val="522"/>
        </w:trPr>
        <w:tc>
          <w:tcPr>
            <w:tcW w:w="14972" w:type="dxa"/>
            <w:gridSpan w:val="8"/>
            <w:shd w:val="clear" w:color="auto" w:fill="auto"/>
          </w:tcPr>
          <w:p w14:paraId="40062451" w14:textId="77777777" w:rsidR="00560660" w:rsidRPr="00F743F8" w:rsidRDefault="00560660" w:rsidP="00672C74">
            <w:pPr>
              <w:bidi/>
              <w:spacing w:after="0" w:line="240" w:lineRule="auto"/>
              <w:ind w:left="127"/>
              <w:rPr>
                <w:sz w:val="20"/>
                <w:szCs w:val="20"/>
              </w:rPr>
            </w:pPr>
            <w:r w:rsidRPr="00F743F8">
              <w:rPr>
                <w:b/>
                <w:bCs/>
                <w:sz w:val="20"/>
                <w:szCs w:val="20"/>
                <w:rtl/>
                <w:lang w:eastAsia="ar"/>
              </w:rPr>
              <w:t>الآفاق المستقبلية</w:t>
            </w:r>
            <w:r w:rsidRPr="00F743F8">
              <w:rPr>
                <w:sz w:val="20"/>
                <w:szCs w:val="20"/>
                <w:rtl/>
                <w:lang w:eastAsia="ar"/>
              </w:rPr>
              <w:t xml:space="preserve">: </w:t>
            </w:r>
            <w:r w:rsidRPr="00F743F8">
              <w:rPr>
                <w:sz w:val="20"/>
                <w:szCs w:val="20"/>
                <w:lang w:val="en-US" w:eastAsia="ar" w:bidi="en-US"/>
              </w:rPr>
              <w:t>xxx</w:t>
            </w:r>
          </w:p>
          <w:p w14:paraId="0782016E" w14:textId="46AC03ED" w:rsidR="00560660" w:rsidRPr="00873FD7" w:rsidRDefault="00560660" w:rsidP="00672C74">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لزيادة الميزانية و/أو توزُّعها؛ العوامل المعيقة والميسِّرة؛ وضع مسودة غايات مؤقتة حيثما كان ذلك مناسباً.]</w:t>
            </w:r>
          </w:p>
        </w:tc>
      </w:tr>
    </w:tbl>
    <w:p w14:paraId="39855229" w14:textId="10981656" w:rsidR="00A454F0" w:rsidRDefault="00A454F0">
      <w:pPr>
        <w:bidi/>
        <w:rPr>
          <w:rtl/>
        </w:rPr>
      </w:pPr>
    </w:p>
    <w:p w14:paraId="4DE6214B" w14:textId="77777777" w:rsidR="00560660" w:rsidRDefault="00A454F0">
      <w:pPr>
        <w:bidi/>
      </w:pPr>
      <w:r>
        <w:rPr>
          <w:rtl/>
        </w:rPr>
        <w:br w:type="column"/>
      </w:r>
    </w:p>
    <w:tbl>
      <w:tblPr>
        <w:bidiVisual/>
        <w:tblW w:w="1502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555"/>
        <w:gridCol w:w="883"/>
        <w:gridCol w:w="1952"/>
        <w:gridCol w:w="1984"/>
        <w:gridCol w:w="2127"/>
        <w:gridCol w:w="1984"/>
        <w:gridCol w:w="2126"/>
        <w:gridCol w:w="2410"/>
      </w:tblGrid>
      <w:tr w:rsidR="0038364D" w:rsidRPr="007C4908" w14:paraId="193B8543" w14:textId="77777777" w:rsidTr="008A35CE">
        <w:tc>
          <w:tcPr>
            <w:tcW w:w="2438" w:type="dxa"/>
            <w:gridSpan w:val="2"/>
            <w:tcBorders>
              <w:top w:val="nil"/>
              <w:left w:val="nil"/>
            </w:tcBorders>
            <w:shd w:val="clear" w:color="auto" w:fill="FFFFFF"/>
            <w:hideMark/>
          </w:tcPr>
          <w:p w14:paraId="01C18507" w14:textId="3F4F2384" w:rsidR="00AC73FC" w:rsidRPr="007C4908" w:rsidRDefault="00AC73FC" w:rsidP="00AC73FC">
            <w:pPr>
              <w:keepNext/>
              <w:bidi/>
              <w:spacing w:after="0" w:line="240" w:lineRule="auto"/>
              <w:ind w:left="142"/>
              <w:rPr>
                <w:sz w:val="20"/>
                <w:szCs w:val="20"/>
              </w:rPr>
            </w:pPr>
          </w:p>
        </w:tc>
        <w:tc>
          <w:tcPr>
            <w:tcW w:w="1952" w:type="dxa"/>
            <w:shd w:val="clear" w:color="auto" w:fill="BDD6EE" w:themeFill="accent1" w:themeFillTint="66"/>
            <w:tcMar>
              <w:top w:w="15" w:type="dxa"/>
              <w:left w:w="108" w:type="dxa"/>
              <w:bottom w:w="0" w:type="dxa"/>
              <w:right w:w="108" w:type="dxa"/>
            </w:tcMar>
            <w:hideMark/>
          </w:tcPr>
          <w:p w14:paraId="78190926" w14:textId="77777777" w:rsidR="00AC73FC" w:rsidRPr="007C4908" w:rsidRDefault="00AC73FC" w:rsidP="00AC73FC">
            <w:pPr>
              <w:keepNext/>
              <w:bidi/>
              <w:spacing w:after="0" w:line="240" w:lineRule="auto"/>
              <w:jc w:val="center"/>
              <w:rPr>
                <w:sz w:val="20"/>
                <w:szCs w:val="20"/>
              </w:rPr>
            </w:pPr>
            <w:r w:rsidRPr="007C4908">
              <w:rPr>
                <w:sz w:val="20"/>
                <w:szCs w:val="20"/>
                <w:rtl/>
                <w:lang w:eastAsia="ar"/>
              </w:rPr>
              <w:t>منخفضة جداً (0)</w:t>
            </w:r>
          </w:p>
        </w:tc>
        <w:tc>
          <w:tcPr>
            <w:tcW w:w="1984" w:type="dxa"/>
            <w:shd w:val="clear" w:color="auto" w:fill="BDD6EE" w:themeFill="accent1" w:themeFillTint="66"/>
            <w:tcMar>
              <w:top w:w="15" w:type="dxa"/>
              <w:left w:w="15" w:type="dxa"/>
              <w:bottom w:w="0" w:type="dxa"/>
              <w:right w:w="15" w:type="dxa"/>
            </w:tcMar>
            <w:hideMark/>
          </w:tcPr>
          <w:p w14:paraId="7380F790" w14:textId="77777777" w:rsidR="00AC73FC" w:rsidRPr="007C4908" w:rsidRDefault="00AC73FC" w:rsidP="00AC73FC">
            <w:pPr>
              <w:keepNext/>
              <w:bidi/>
              <w:spacing w:after="0" w:line="240" w:lineRule="auto"/>
              <w:jc w:val="center"/>
              <w:rPr>
                <w:sz w:val="20"/>
                <w:szCs w:val="20"/>
              </w:rPr>
            </w:pPr>
            <w:r w:rsidRPr="007C4908">
              <w:rPr>
                <w:sz w:val="20"/>
                <w:szCs w:val="20"/>
                <w:rtl/>
                <w:lang w:eastAsia="ar"/>
              </w:rPr>
              <w:t>منخفضة (20)</w:t>
            </w:r>
          </w:p>
        </w:tc>
        <w:tc>
          <w:tcPr>
            <w:tcW w:w="2127" w:type="dxa"/>
            <w:shd w:val="clear" w:color="auto" w:fill="BDD6EE" w:themeFill="accent1" w:themeFillTint="66"/>
            <w:tcMar>
              <w:top w:w="15" w:type="dxa"/>
              <w:left w:w="15" w:type="dxa"/>
              <w:bottom w:w="0" w:type="dxa"/>
              <w:right w:w="15" w:type="dxa"/>
            </w:tcMar>
            <w:hideMark/>
          </w:tcPr>
          <w:p w14:paraId="35A65177" w14:textId="77777777" w:rsidR="00AC73FC" w:rsidRPr="007C4908" w:rsidRDefault="00AC73FC" w:rsidP="00AC73FC">
            <w:pPr>
              <w:keepNext/>
              <w:bidi/>
              <w:spacing w:after="0" w:line="240" w:lineRule="auto"/>
              <w:jc w:val="center"/>
              <w:rPr>
                <w:sz w:val="20"/>
                <w:szCs w:val="20"/>
              </w:rPr>
            </w:pPr>
            <w:r w:rsidRPr="007C4908">
              <w:rPr>
                <w:sz w:val="20"/>
                <w:szCs w:val="20"/>
                <w:rtl/>
                <w:lang w:eastAsia="ar"/>
              </w:rPr>
              <w:t>متوسطة الانخفاض (40)</w:t>
            </w:r>
          </w:p>
        </w:tc>
        <w:tc>
          <w:tcPr>
            <w:tcW w:w="1984" w:type="dxa"/>
            <w:shd w:val="clear" w:color="auto" w:fill="BDD6EE" w:themeFill="accent1" w:themeFillTint="66"/>
            <w:tcMar>
              <w:top w:w="15" w:type="dxa"/>
              <w:left w:w="15" w:type="dxa"/>
              <w:bottom w:w="0" w:type="dxa"/>
              <w:right w:w="15" w:type="dxa"/>
            </w:tcMar>
            <w:hideMark/>
          </w:tcPr>
          <w:p w14:paraId="48900956" w14:textId="77777777" w:rsidR="00AC73FC" w:rsidRPr="007C4908" w:rsidRDefault="00AC73FC" w:rsidP="00AC73FC">
            <w:pPr>
              <w:keepNext/>
              <w:bidi/>
              <w:spacing w:after="0" w:line="240" w:lineRule="auto"/>
              <w:jc w:val="center"/>
              <w:rPr>
                <w:sz w:val="20"/>
                <w:szCs w:val="20"/>
              </w:rPr>
            </w:pPr>
            <w:r w:rsidRPr="007C4908">
              <w:rPr>
                <w:sz w:val="20"/>
                <w:szCs w:val="20"/>
                <w:rtl/>
                <w:lang w:eastAsia="ar"/>
              </w:rPr>
              <w:t>متوسطة الارتفاع (60)</w:t>
            </w:r>
          </w:p>
        </w:tc>
        <w:tc>
          <w:tcPr>
            <w:tcW w:w="2126" w:type="dxa"/>
            <w:shd w:val="clear" w:color="auto" w:fill="BDD6EE" w:themeFill="accent1" w:themeFillTint="66"/>
            <w:tcMar>
              <w:top w:w="15" w:type="dxa"/>
              <w:left w:w="15" w:type="dxa"/>
              <w:bottom w:w="0" w:type="dxa"/>
              <w:right w:w="15" w:type="dxa"/>
            </w:tcMar>
            <w:hideMark/>
          </w:tcPr>
          <w:p w14:paraId="58C3108B" w14:textId="77777777" w:rsidR="00AC73FC" w:rsidRPr="007C4908" w:rsidRDefault="00AC73FC" w:rsidP="00AC73FC">
            <w:pPr>
              <w:keepNext/>
              <w:bidi/>
              <w:spacing w:after="0" w:line="240" w:lineRule="auto"/>
              <w:jc w:val="center"/>
              <w:rPr>
                <w:sz w:val="20"/>
                <w:szCs w:val="20"/>
              </w:rPr>
            </w:pPr>
            <w:r w:rsidRPr="007C4908">
              <w:rPr>
                <w:sz w:val="20"/>
                <w:szCs w:val="20"/>
                <w:rtl/>
                <w:lang w:eastAsia="ar"/>
              </w:rPr>
              <w:t>مرتفعة (80)</w:t>
            </w:r>
          </w:p>
        </w:tc>
        <w:tc>
          <w:tcPr>
            <w:tcW w:w="2410" w:type="dxa"/>
            <w:shd w:val="clear" w:color="auto" w:fill="BDD6EE" w:themeFill="accent1" w:themeFillTint="66"/>
            <w:tcMar>
              <w:top w:w="15" w:type="dxa"/>
              <w:left w:w="15" w:type="dxa"/>
              <w:bottom w:w="0" w:type="dxa"/>
              <w:right w:w="15" w:type="dxa"/>
            </w:tcMar>
            <w:hideMark/>
          </w:tcPr>
          <w:p w14:paraId="4E5E7857" w14:textId="77777777" w:rsidR="00AC73FC" w:rsidRPr="007C4908" w:rsidRDefault="00AC73FC" w:rsidP="00AC73FC">
            <w:pPr>
              <w:keepNext/>
              <w:bidi/>
              <w:spacing w:after="0" w:line="240" w:lineRule="auto"/>
              <w:jc w:val="center"/>
              <w:rPr>
                <w:sz w:val="20"/>
                <w:szCs w:val="20"/>
              </w:rPr>
            </w:pPr>
            <w:r w:rsidRPr="007C4908">
              <w:rPr>
                <w:sz w:val="20"/>
                <w:szCs w:val="20"/>
                <w:rtl/>
                <w:lang w:eastAsia="ar"/>
              </w:rPr>
              <w:t>مرتفعة جداً (100)</w:t>
            </w:r>
          </w:p>
        </w:tc>
      </w:tr>
      <w:tr w:rsidR="00CC2860" w:rsidRPr="007C4908" w14:paraId="51C1D30F" w14:textId="77777777" w:rsidTr="008A35CE">
        <w:tblPrEx>
          <w:shd w:val="clear" w:color="auto" w:fill="CED7E7"/>
        </w:tblPrEx>
        <w:tc>
          <w:tcPr>
            <w:tcW w:w="15021" w:type="dxa"/>
            <w:gridSpan w:val="8"/>
            <w:shd w:val="clear" w:color="auto" w:fill="95B3D7"/>
            <w:tcMar>
              <w:top w:w="80" w:type="dxa"/>
              <w:left w:w="80" w:type="dxa"/>
              <w:bottom w:w="80" w:type="dxa"/>
              <w:right w:w="80" w:type="dxa"/>
            </w:tcMar>
          </w:tcPr>
          <w:p w14:paraId="1B742526" w14:textId="77777777" w:rsidR="00CC2860" w:rsidRPr="00DB23C9" w:rsidRDefault="0003686A" w:rsidP="00E1701C">
            <w:pPr>
              <w:pStyle w:val="BodyA"/>
              <w:bidi/>
              <w:spacing w:after="0" w:line="240" w:lineRule="auto"/>
              <w:rPr>
                <w:lang w:val="en-GB"/>
              </w:rPr>
            </w:pPr>
            <w:r w:rsidRPr="007C4908">
              <w:rPr>
                <w:b/>
                <w:bCs/>
                <w:color w:val="auto"/>
                <w:sz w:val="20"/>
                <w:szCs w:val="20"/>
                <w:bdr w:val="none" w:sz="0" w:space="0" w:color="auto"/>
                <w:rtl/>
                <w:lang w:eastAsia="ar"/>
              </w:rPr>
              <w:t xml:space="preserve">4-2 </w:t>
            </w:r>
            <w:r w:rsidR="002424C6">
              <w:rPr>
                <w:b/>
                <w:bCs/>
                <w:sz w:val="20"/>
                <w:szCs w:val="20"/>
                <w:rtl/>
                <w:lang w:eastAsia="ar"/>
              </w:rPr>
              <w:t>ما هو وضع التمويل المخصص لتنمية موارد المياه وإدارتها</w:t>
            </w:r>
            <w:r w:rsidRPr="007C4908">
              <w:rPr>
                <w:b/>
                <w:bCs/>
                <w:color w:val="auto"/>
                <w:sz w:val="20"/>
                <w:szCs w:val="20"/>
                <w:bdr w:val="none" w:sz="0" w:space="0" w:color="auto"/>
                <w:rtl/>
                <w:lang w:eastAsia="ar"/>
              </w:rPr>
              <w:t xml:space="preserve"> على المستويات الأخرى؟</w:t>
            </w:r>
          </w:p>
        </w:tc>
      </w:tr>
      <w:tr w:rsidR="0038364D" w:rsidRPr="007C4908" w14:paraId="0357DED4" w14:textId="77777777" w:rsidTr="008A35CE">
        <w:tblPrEx>
          <w:tblCellMar>
            <w:left w:w="0" w:type="dxa"/>
            <w:right w:w="0" w:type="dxa"/>
          </w:tblCellMar>
        </w:tblPrEx>
        <w:trPr>
          <w:cantSplit/>
          <w:trHeight w:val="1232"/>
        </w:trPr>
        <w:tc>
          <w:tcPr>
            <w:tcW w:w="2438" w:type="dxa"/>
            <w:gridSpan w:val="2"/>
            <w:shd w:val="clear" w:color="auto" w:fill="DBE5F1"/>
            <w:tcMar>
              <w:top w:w="15" w:type="dxa"/>
              <w:left w:w="108" w:type="dxa"/>
              <w:bottom w:w="0" w:type="dxa"/>
              <w:right w:w="108" w:type="dxa"/>
            </w:tcMar>
          </w:tcPr>
          <w:p w14:paraId="36A30514" w14:textId="22427844" w:rsidR="00D9372B" w:rsidRPr="007C4908" w:rsidRDefault="00D9372B" w:rsidP="00AE7519">
            <w:pPr>
              <w:bidi/>
              <w:spacing w:after="0" w:line="240" w:lineRule="auto"/>
              <w:rPr>
                <w:b/>
                <w:sz w:val="20"/>
                <w:szCs w:val="20"/>
              </w:rPr>
            </w:pPr>
            <w:r w:rsidRPr="003D4CB6">
              <w:rPr>
                <w:b/>
                <w:bCs/>
                <w:sz w:val="20"/>
                <w:szCs w:val="20"/>
                <w:rtl/>
                <w:lang w:eastAsia="ar"/>
              </w:rPr>
              <w:t>أ. الميزانية دون الوطنية أو ميزانية الأحواض</w:t>
            </w:r>
            <w:r w:rsidRPr="007C4908">
              <w:rPr>
                <w:sz w:val="20"/>
                <w:szCs w:val="20"/>
                <w:rtl/>
                <w:lang w:eastAsia="ar"/>
              </w:rPr>
              <w:t xml:space="preserve"> المخصصة </w:t>
            </w:r>
            <w:r w:rsidRPr="007C4908">
              <w:rPr>
                <w:b/>
                <w:bCs/>
                <w:sz w:val="20"/>
                <w:szCs w:val="20"/>
                <w:rtl/>
                <w:lang w:eastAsia="ar"/>
              </w:rPr>
              <w:t xml:space="preserve">للبنى التحتية </w:t>
            </w:r>
            <w:r>
              <w:rPr>
                <w:rStyle w:val="FootnoteReference"/>
                <w:b/>
                <w:bCs/>
                <w:sz w:val="20"/>
                <w:szCs w:val="20"/>
                <w:rtl/>
                <w:lang w:eastAsia="ar"/>
              </w:rPr>
              <w:footnoteReference w:id="47"/>
            </w:r>
            <w:r w:rsidR="00226E48">
              <w:rPr>
                <w:sz w:val="20"/>
                <w:szCs w:val="20"/>
                <w:rtl/>
                <w:lang w:eastAsia="ar"/>
              </w:rPr>
              <w:t>للموارد المائية</w:t>
            </w:r>
            <w:r w:rsidRPr="007C4908">
              <w:rPr>
                <w:sz w:val="20"/>
                <w:szCs w:val="20"/>
                <w:rtl/>
                <w:lang w:eastAsia="ar"/>
              </w:rPr>
              <w:t xml:space="preserve"> (الاستثمار والتكاليف المتكررة). </w:t>
            </w:r>
          </w:p>
        </w:tc>
        <w:tc>
          <w:tcPr>
            <w:tcW w:w="1952" w:type="dxa"/>
            <w:vMerge w:val="restart"/>
            <w:shd w:val="clear" w:color="auto" w:fill="auto"/>
            <w:tcMar>
              <w:top w:w="15" w:type="dxa"/>
              <w:left w:w="108" w:type="dxa"/>
              <w:bottom w:w="0" w:type="dxa"/>
              <w:right w:w="108" w:type="dxa"/>
            </w:tcMar>
          </w:tcPr>
          <w:p w14:paraId="27068FE2" w14:textId="44968383" w:rsidR="00D9372B" w:rsidRPr="00A87632" w:rsidRDefault="00D9372B" w:rsidP="00AE7519">
            <w:pPr>
              <w:bidi/>
              <w:spacing w:after="0" w:line="240" w:lineRule="auto"/>
              <w:rPr>
                <w:b/>
                <w:sz w:val="20"/>
                <w:szCs w:val="20"/>
              </w:rPr>
            </w:pPr>
            <w:r w:rsidRPr="007C4908">
              <w:rPr>
                <w:b/>
                <w:bCs/>
                <w:sz w:val="20"/>
                <w:szCs w:val="20"/>
                <w:rtl/>
                <w:lang w:eastAsia="ar"/>
              </w:rPr>
              <w:t xml:space="preserve">لم تُخصَّص ميزانية </w:t>
            </w:r>
            <w:r w:rsidRPr="007C4908">
              <w:rPr>
                <w:sz w:val="20"/>
                <w:szCs w:val="20"/>
                <w:rtl/>
                <w:lang w:eastAsia="ar"/>
              </w:rPr>
              <w:t>في خطط الاستثمار على المستوى الوطني أو مستوى الأحواض.</w:t>
            </w:r>
          </w:p>
        </w:tc>
        <w:tc>
          <w:tcPr>
            <w:tcW w:w="1984" w:type="dxa"/>
            <w:vMerge w:val="restart"/>
            <w:shd w:val="clear" w:color="auto" w:fill="auto"/>
            <w:tcMar>
              <w:top w:w="15" w:type="dxa"/>
              <w:left w:w="108" w:type="dxa"/>
              <w:bottom w:w="0" w:type="dxa"/>
              <w:right w:w="108" w:type="dxa"/>
            </w:tcMar>
          </w:tcPr>
          <w:p w14:paraId="41CA8CBF" w14:textId="0076FBF6" w:rsidR="00D9372B" w:rsidRPr="007C4908" w:rsidRDefault="00D9372B" w:rsidP="00AE7519">
            <w:pPr>
              <w:bidi/>
              <w:spacing w:after="0" w:line="240" w:lineRule="auto"/>
              <w:rPr>
                <w:b/>
                <w:sz w:val="20"/>
                <w:szCs w:val="20"/>
              </w:rPr>
            </w:pPr>
            <w:r>
              <w:rPr>
                <w:sz w:val="20"/>
                <w:szCs w:val="20"/>
                <w:rtl/>
                <w:lang w:eastAsia="ar"/>
              </w:rPr>
              <w:t xml:space="preserve">خُصصت </w:t>
            </w:r>
            <w:r>
              <w:rPr>
                <w:b/>
                <w:bCs/>
                <w:sz w:val="20"/>
                <w:szCs w:val="20"/>
                <w:rtl/>
                <w:lang w:eastAsia="ar"/>
              </w:rPr>
              <w:t>ميزانية بسيطة</w:t>
            </w:r>
            <w:r>
              <w:rPr>
                <w:sz w:val="20"/>
                <w:szCs w:val="20"/>
                <w:rtl/>
                <w:lang w:eastAsia="ar"/>
              </w:rPr>
              <w:t xml:space="preserve"> ولكنها تغطي جزئياً فقط الاستثمارات المخطط لها.</w:t>
            </w:r>
          </w:p>
        </w:tc>
        <w:tc>
          <w:tcPr>
            <w:tcW w:w="2127" w:type="dxa"/>
            <w:vMerge w:val="restart"/>
            <w:shd w:val="clear" w:color="auto" w:fill="auto"/>
            <w:tcMar>
              <w:top w:w="15" w:type="dxa"/>
              <w:left w:w="108" w:type="dxa"/>
              <w:bottom w:w="0" w:type="dxa"/>
              <w:right w:w="108" w:type="dxa"/>
            </w:tcMar>
          </w:tcPr>
          <w:p w14:paraId="12864558" w14:textId="51489324" w:rsidR="00D9372B" w:rsidRPr="007C4908" w:rsidRDefault="00D9372B" w:rsidP="00AE7519">
            <w:pPr>
              <w:bidi/>
              <w:spacing w:after="0" w:line="240" w:lineRule="auto"/>
              <w:rPr>
                <w:b/>
                <w:sz w:val="20"/>
                <w:szCs w:val="20"/>
              </w:rPr>
            </w:pPr>
            <w:r w:rsidRPr="007C4908">
              <w:rPr>
                <w:sz w:val="20"/>
                <w:szCs w:val="20"/>
                <w:rtl/>
                <w:lang w:eastAsia="ar"/>
              </w:rPr>
              <w:t xml:space="preserve">خُصِّصت </w:t>
            </w:r>
            <w:r w:rsidRPr="007C4908">
              <w:rPr>
                <w:b/>
                <w:bCs/>
                <w:sz w:val="20"/>
                <w:szCs w:val="20"/>
                <w:rtl/>
                <w:lang w:eastAsia="ar"/>
              </w:rPr>
              <w:t>ميزانية كافية</w:t>
            </w:r>
            <w:r w:rsidRPr="007C4908">
              <w:rPr>
                <w:sz w:val="20"/>
                <w:szCs w:val="20"/>
                <w:rtl/>
                <w:lang w:eastAsia="ar"/>
              </w:rPr>
              <w:t xml:space="preserve"> للاستثمارات المخطط لها ولكن الأموال المصروفة أو المتاحة غير كافية.</w:t>
            </w:r>
          </w:p>
        </w:tc>
        <w:tc>
          <w:tcPr>
            <w:tcW w:w="1984" w:type="dxa"/>
            <w:vMerge w:val="restart"/>
            <w:shd w:val="clear" w:color="auto" w:fill="auto"/>
            <w:tcMar>
              <w:top w:w="15" w:type="dxa"/>
              <w:left w:w="108" w:type="dxa"/>
              <w:bottom w:w="0" w:type="dxa"/>
              <w:right w:w="108" w:type="dxa"/>
            </w:tcMar>
          </w:tcPr>
          <w:p w14:paraId="441EFF29" w14:textId="3B3066E7" w:rsidR="00D9372B" w:rsidRPr="007C4908" w:rsidRDefault="00D9372B" w:rsidP="00AE7519">
            <w:pPr>
              <w:bidi/>
              <w:spacing w:after="0" w:line="240" w:lineRule="auto"/>
              <w:rPr>
                <w:sz w:val="20"/>
                <w:szCs w:val="20"/>
              </w:rPr>
            </w:pPr>
            <w:r w:rsidRPr="007C4908">
              <w:rPr>
                <w:sz w:val="20"/>
                <w:szCs w:val="20"/>
                <w:rtl/>
                <w:lang w:eastAsia="ar"/>
              </w:rPr>
              <w:t>خُصِّصت ميزانية كافية و</w:t>
            </w:r>
            <w:r w:rsidRPr="007C4908">
              <w:rPr>
                <w:b/>
                <w:bCs/>
                <w:sz w:val="20"/>
                <w:szCs w:val="20"/>
                <w:rtl/>
                <w:lang w:eastAsia="ar"/>
              </w:rPr>
              <w:t>تصرف الأموال لغالبية</w:t>
            </w:r>
            <w:r w:rsidRPr="007C4908">
              <w:rPr>
                <w:sz w:val="20"/>
                <w:szCs w:val="20"/>
                <w:rtl/>
                <w:lang w:eastAsia="ar"/>
              </w:rPr>
              <w:t xml:space="preserve"> البرامج أو المشاريع المخطط لها. </w:t>
            </w:r>
          </w:p>
        </w:tc>
        <w:tc>
          <w:tcPr>
            <w:tcW w:w="2126" w:type="dxa"/>
            <w:vMerge w:val="restart"/>
            <w:shd w:val="clear" w:color="auto" w:fill="auto"/>
            <w:tcMar>
              <w:top w:w="15" w:type="dxa"/>
              <w:left w:w="108" w:type="dxa"/>
              <w:bottom w:w="0" w:type="dxa"/>
              <w:right w:w="108" w:type="dxa"/>
            </w:tcMar>
          </w:tcPr>
          <w:p w14:paraId="742F9897" w14:textId="55E46F33" w:rsidR="00D9372B" w:rsidRPr="007C4908" w:rsidRDefault="00D9372B" w:rsidP="00AE7519">
            <w:pPr>
              <w:bidi/>
              <w:spacing w:after="0" w:line="240" w:lineRule="auto"/>
              <w:rPr>
                <w:sz w:val="20"/>
                <w:szCs w:val="20"/>
              </w:rPr>
            </w:pPr>
            <w:r w:rsidRPr="003335FE">
              <w:rPr>
                <w:sz w:val="20"/>
                <w:szCs w:val="20"/>
                <w:rtl/>
                <w:lang w:eastAsia="ar"/>
              </w:rPr>
              <w:t xml:space="preserve">تُصرف أموال كافية للاستثمار والتكاليف المتكررة، وهي </w:t>
            </w:r>
            <w:r w:rsidRPr="003335FE">
              <w:rPr>
                <w:b/>
                <w:bCs/>
                <w:sz w:val="20"/>
                <w:szCs w:val="20"/>
                <w:rtl/>
                <w:lang w:eastAsia="ar"/>
              </w:rPr>
              <w:t>تُستخدَم في جميع</w:t>
            </w:r>
            <w:r w:rsidRPr="003335FE">
              <w:rPr>
                <w:sz w:val="20"/>
                <w:szCs w:val="20"/>
                <w:rtl/>
                <w:lang w:eastAsia="ar"/>
              </w:rPr>
              <w:t xml:space="preserve"> المشاريع المُخطَّط لها.</w:t>
            </w:r>
          </w:p>
        </w:tc>
        <w:tc>
          <w:tcPr>
            <w:tcW w:w="2410" w:type="dxa"/>
            <w:vMerge w:val="restart"/>
            <w:shd w:val="clear" w:color="auto" w:fill="auto"/>
            <w:tcMar>
              <w:top w:w="15" w:type="dxa"/>
              <w:left w:w="108" w:type="dxa"/>
              <w:bottom w:w="0" w:type="dxa"/>
              <w:right w:w="108" w:type="dxa"/>
            </w:tcMar>
          </w:tcPr>
          <w:p w14:paraId="60FDCABF" w14:textId="63D3D1B7" w:rsidR="00D9372B" w:rsidRPr="007C4908" w:rsidRDefault="00D9372B" w:rsidP="00AE7519">
            <w:pPr>
              <w:bidi/>
              <w:spacing w:after="0" w:line="240" w:lineRule="auto"/>
              <w:rPr>
                <w:sz w:val="20"/>
                <w:szCs w:val="20"/>
              </w:rPr>
            </w:pPr>
            <w:r w:rsidRPr="003335FE">
              <w:rPr>
                <w:sz w:val="20"/>
                <w:szCs w:val="20"/>
                <w:rtl/>
                <w:lang w:eastAsia="ar"/>
              </w:rPr>
              <w:t>الميزانية</w:t>
            </w:r>
            <w:r w:rsidRPr="003335FE">
              <w:rPr>
                <w:b/>
                <w:bCs/>
                <w:sz w:val="20"/>
                <w:szCs w:val="20"/>
                <w:rtl/>
                <w:lang w:eastAsia="ar"/>
              </w:rPr>
              <w:t xml:space="preserve"> تُستخدَم بالكامل</w:t>
            </w:r>
            <w:r w:rsidRPr="003335FE">
              <w:rPr>
                <w:sz w:val="20"/>
                <w:szCs w:val="20"/>
                <w:rtl/>
                <w:lang w:eastAsia="ar"/>
              </w:rPr>
              <w:t xml:space="preserve"> للاستثمار والتكاليف المتكررة، ويُجرى تقييم تالٍ للمشاريع، وتُراجَع الميزانيات وتُنقَّح.</w:t>
            </w:r>
          </w:p>
        </w:tc>
      </w:tr>
      <w:tr w:rsidR="0038364D" w:rsidRPr="007C4908" w14:paraId="746326D0"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5D0C0B88" w14:textId="77777777" w:rsidR="00D9372B" w:rsidRPr="003E4CF5" w:rsidRDefault="00D9372B" w:rsidP="00672C74">
            <w:pPr>
              <w:bidi/>
              <w:spacing w:after="0" w:line="240" w:lineRule="auto"/>
              <w:ind w:left="57"/>
              <w:jc w:val="right"/>
              <w:rPr>
                <w:b/>
                <w:bCs/>
                <w:sz w:val="20"/>
                <w:szCs w:val="20"/>
              </w:rPr>
            </w:pPr>
            <w:r w:rsidRPr="00A358DE">
              <w:rPr>
                <w:sz w:val="20"/>
                <w:szCs w:val="20"/>
                <w:rtl/>
                <w:lang w:eastAsia="ar"/>
              </w:rPr>
              <w:t>الدرجة</w:t>
            </w:r>
          </w:p>
        </w:tc>
        <w:tc>
          <w:tcPr>
            <w:tcW w:w="883" w:type="dxa"/>
            <w:shd w:val="clear" w:color="auto" w:fill="FFFF00"/>
          </w:tcPr>
          <w:p w14:paraId="32235A2A" w14:textId="77777777" w:rsidR="00D9372B" w:rsidRPr="003E4CF5" w:rsidRDefault="00D9372B" w:rsidP="00672C74">
            <w:pPr>
              <w:bidi/>
              <w:spacing w:after="0" w:line="240" w:lineRule="auto"/>
              <w:ind w:left="57"/>
              <w:rPr>
                <w:b/>
                <w:bCs/>
                <w:sz w:val="20"/>
                <w:szCs w:val="20"/>
              </w:rPr>
            </w:pPr>
            <w:r w:rsidRPr="00A358DE">
              <w:rPr>
                <w:sz w:val="20"/>
                <w:szCs w:val="20"/>
                <w:lang w:val="en-US" w:eastAsia="ar" w:bidi="en-US"/>
              </w:rPr>
              <w:t>XX</w:t>
            </w:r>
          </w:p>
        </w:tc>
        <w:tc>
          <w:tcPr>
            <w:tcW w:w="1952" w:type="dxa"/>
            <w:vMerge/>
            <w:shd w:val="clear" w:color="auto" w:fill="auto"/>
            <w:tcMar>
              <w:top w:w="15" w:type="dxa"/>
              <w:left w:w="108" w:type="dxa"/>
              <w:bottom w:w="0" w:type="dxa"/>
              <w:right w:w="108" w:type="dxa"/>
            </w:tcMar>
          </w:tcPr>
          <w:p w14:paraId="1146DD78" w14:textId="77777777" w:rsidR="00D9372B" w:rsidRPr="007C4908" w:rsidRDefault="00D9372B" w:rsidP="00672C74">
            <w:pPr>
              <w:bidi/>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6AB00C2" w14:textId="77777777" w:rsidR="00D9372B" w:rsidRPr="007C4908" w:rsidRDefault="00D9372B" w:rsidP="00672C74">
            <w:pPr>
              <w:bidi/>
              <w:spacing w:after="0" w:line="240" w:lineRule="auto"/>
              <w:rPr>
                <w:sz w:val="20"/>
                <w:szCs w:val="20"/>
              </w:rPr>
            </w:pPr>
          </w:p>
        </w:tc>
        <w:tc>
          <w:tcPr>
            <w:tcW w:w="2127" w:type="dxa"/>
            <w:vMerge/>
            <w:shd w:val="clear" w:color="auto" w:fill="auto"/>
            <w:tcMar>
              <w:top w:w="15" w:type="dxa"/>
              <w:left w:w="108" w:type="dxa"/>
              <w:bottom w:w="0" w:type="dxa"/>
              <w:right w:w="108" w:type="dxa"/>
            </w:tcMar>
          </w:tcPr>
          <w:p w14:paraId="49490D35" w14:textId="77777777" w:rsidR="00D9372B" w:rsidRPr="007C4908" w:rsidRDefault="00D9372B" w:rsidP="00672C74">
            <w:pPr>
              <w:bidi/>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128C9854" w14:textId="77777777" w:rsidR="00D9372B" w:rsidRDefault="00D9372B" w:rsidP="00672C74">
            <w:pPr>
              <w:bidi/>
              <w:spacing w:after="0" w:line="240" w:lineRule="auto"/>
              <w:rPr>
                <w:sz w:val="20"/>
                <w:szCs w:val="20"/>
              </w:rPr>
            </w:pPr>
          </w:p>
        </w:tc>
        <w:tc>
          <w:tcPr>
            <w:tcW w:w="2126" w:type="dxa"/>
            <w:vMerge/>
            <w:shd w:val="clear" w:color="auto" w:fill="auto"/>
            <w:tcMar>
              <w:top w:w="15" w:type="dxa"/>
              <w:left w:w="108" w:type="dxa"/>
              <w:bottom w:w="0" w:type="dxa"/>
              <w:right w:w="108" w:type="dxa"/>
            </w:tcMar>
          </w:tcPr>
          <w:p w14:paraId="36BC7B79" w14:textId="77777777" w:rsidR="00D9372B" w:rsidRDefault="00D9372B" w:rsidP="00672C74">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77D9AA32" w14:textId="77777777" w:rsidR="00D9372B" w:rsidRDefault="00D9372B" w:rsidP="00672C74">
            <w:pPr>
              <w:bidi/>
              <w:spacing w:after="0" w:line="240" w:lineRule="auto"/>
              <w:rPr>
                <w:sz w:val="20"/>
                <w:szCs w:val="20"/>
              </w:rPr>
            </w:pPr>
          </w:p>
        </w:tc>
      </w:tr>
      <w:tr w:rsidR="001045A5" w:rsidRPr="00321607" w14:paraId="13C9CBF3" w14:textId="77777777" w:rsidTr="008A35CE">
        <w:tblPrEx>
          <w:tblCellMar>
            <w:left w:w="0" w:type="dxa"/>
            <w:right w:w="0" w:type="dxa"/>
          </w:tblCellMar>
        </w:tblPrEx>
        <w:trPr>
          <w:trHeight w:val="259"/>
        </w:trPr>
        <w:tc>
          <w:tcPr>
            <w:tcW w:w="15021" w:type="dxa"/>
            <w:gridSpan w:val="8"/>
            <w:shd w:val="clear" w:color="auto" w:fill="auto"/>
          </w:tcPr>
          <w:p w14:paraId="2EDE8CB9" w14:textId="77777777" w:rsidR="00FF60D9" w:rsidRPr="00F743F8" w:rsidRDefault="00FF60D9" w:rsidP="00672C74">
            <w:pPr>
              <w:bidi/>
              <w:spacing w:after="0" w:line="240" w:lineRule="auto"/>
              <w:ind w:left="127"/>
              <w:rPr>
                <w:sz w:val="20"/>
                <w:szCs w:val="20"/>
              </w:rPr>
            </w:pPr>
            <w:r w:rsidRPr="00F743F8">
              <w:rPr>
                <w:b/>
                <w:bCs/>
                <w:sz w:val="20"/>
                <w:szCs w:val="20"/>
                <w:rtl/>
                <w:lang w:eastAsia="ar"/>
              </w:rPr>
              <w:t>وصف الوضع:</w:t>
            </w:r>
            <w:r w:rsidRPr="00F743F8">
              <w:rPr>
                <w:sz w:val="20"/>
                <w:szCs w:val="20"/>
                <w:rtl/>
                <w:lang w:eastAsia="ar"/>
              </w:rPr>
              <w:t xml:space="preserve"> </w:t>
            </w:r>
            <w:r w:rsidRPr="00F743F8">
              <w:rPr>
                <w:sz w:val="20"/>
                <w:szCs w:val="20"/>
                <w:lang w:val="en-US" w:eastAsia="ar" w:bidi="en-US"/>
              </w:rPr>
              <w:t>xxx</w:t>
            </w:r>
          </w:p>
          <w:p w14:paraId="76A42FC7" w14:textId="7A05AE6F" w:rsidR="00FF60D9" w:rsidRPr="00E07A0E" w:rsidRDefault="00FF60D9" w:rsidP="00E07A0E">
            <w:pPr>
              <w:tabs>
                <w:tab w:val="left" w:pos="6276"/>
              </w:tabs>
              <w:bidi/>
              <w:spacing w:after="0" w:line="240" w:lineRule="auto"/>
              <w:ind w:left="127"/>
              <w:rPr>
                <w:sz w:val="19"/>
                <w:szCs w:val="19"/>
              </w:rPr>
            </w:pPr>
            <w:r w:rsidRPr="00E07A0E">
              <w:rPr>
                <w:sz w:val="19"/>
                <w:szCs w:val="19"/>
                <w:rtl/>
                <w:lang w:eastAsia="ar"/>
              </w:rPr>
              <w:t>[مثلاً كفاية الميزانية؛ الفجوات في الميزانية؛ التفريق بين الاستثمارات والتكاليف المستمرة (التشغيل والصيانة)؛ العوامل المُعيقة/الميسِّرة، بما فيها المتعلقة بصرف الأموال؛ الإشارة إلى "المستوى" (دون وطني/أحواض.]</w:t>
            </w:r>
          </w:p>
        </w:tc>
      </w:tr>
      <w:tr w:rsidR="001045A5" w:rsidRPr="007C4908" w14:paraId="07FCEDB9" w14:textId="77777777" w:rsidTr="008A35CE">
        <w:tblPrEx>
          <w:tblCellMar>
            <w:left w:w="0" w:type="dxa"/>
            <w:right w:w="0" w:type="dxa"/>
          </w:tblCellMar>
        </w:tblPrEx>
        <w:trPr>
          <w:trHeight w:val="259"/>
        </w:trPr>
        <w:tc>
          <w:tcPr>
            <w:tcW w:w="15021" w:type="dxa"/>
            <w:gridSpan w:val="8"/>
            <w:shd w:val="clear" w:color="auto" w:fill="auto"/>
          </w:tcPr>
          <w:p w14:paraId="4548D95D" w14:textId="77777777" w:rsidR="00FF60D9" w:rsidRPr="00F743F8" w:rsidRDefault="00FF60D9" w:rsidP="00672C74">
            <w:pPr>
              <w:bidi/>
              <w:spacing w:after="0" w:line="240" w:lineRule="auto"/>
              <w:ind w:left="127"/>
              <w:rPr>
                <w:sz w:val="20"/>
                <w:szCs w:val="20"/>
              </w:rPr>
            </w:pPr>
            <w:r w:rsidRPr="00F743F8">
              <w:rPr>
                <w:b/>
                <w:bCs/>
                <w:sz w:val="20"/>
                <w:szCs w:val="20"/>
                <w:rtl/>
                <w:lang w:eastAsia="ar"/>
              </w:rPr>
              <w:t>الآفاق المستقبلية</w:t>
            </w:r>
            <w:r w:rsidRPr="00F743F8">
              <w:rPr>
                <w:sz w:val="20"/>
                <w:szCs w:val="20"/>
                <w:rtl/>
                <w:lang w:eastAsia="ar"/>
              </w:rPr>
              <w:t xml:space="preserve">: </w:t>
            </w:r>
            <w:r w:rsidRPr="00F743F8">
              <w:rPr>
                <w:sz w:val="20"/>
                <w:szCs w:val="20"/>
                <w:lang w:val="en-US" w:eastAsia="ar" w:bidi="en-US"/>
              </w:rPr>
              <w:t>xxx</w:t>
            </w:r>
          </w:p>
          <w:p w14:paraId="3EC4339D" w14:textId="16C79F14" w:rsidR="00FF60D9" w:rsidRPr="00873FD7" w:rsidRDefault="00FF60D9" w:rsidP="00672C74">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لزيادة الميزانية و/أو توزُّعها؛ العوامل المعيقة والميسِّرة؛ وضع مسودة غايات مؤقتة حيثما كان ذلك مناسباً.]</w:t>
            </w:r>
          </w:p>
        </w:tc>
      </w:tr>
      <w:tr w:rsidR="001045A5" w:rsidRPr="007C4908" w14:paraId="69E0DA21" w14:textId="77777777" w:rsidTr="008A35CE">
        <w:tblPrEx>
          <w:tblCellMar>
            <w:left w:w="0" w:type="dxa"/>
            <w:right w:w="0" w:type="dxa"/>
          </w:tblCellMar>
        </w:tblPrEx>
        <w:trPr>
          <w:cantSplit/>
          <w:trHeight w:val="533"/>
        </w:trPr>
        <w:tc>
          <w:tcPr>
            <w:tcW w:w="2438" w:type="dxa"/>
            <w:gridSpan w:val="2"/>
            <w:tcBorders>
              <w:top w:val="single" w:sz="12" w:space="0" w:color="auto"/>
            </w:tcBorders>
            <w:shd w:val="clear" w:color="auto" w:fill="DBE5F1"/>
            <w:tcMar>
              <w:top w:w="15" w:type="dxa"/>
              <w:left w:w="108" w:type="dxa"/>
              <w:bottom w:w="0" w:type="dxa"/>
              <w:right w:w="108" w:type="dxa"/>
            </w:tcMar>
          </w:tcPr>
          <w:p w14:paraId="4C2B3F38" w14:textId="6B0C894A" w:rsidR="001E11D3" w:rsidRPr="007C4908" w:rsidRDefault="001E11D3" w:rsidP="00AE7519">
            <w:pPr>
              <w:bidi/>
              <w:spacing w:after="0" w:line="240" w:lineRule="auto"/>
              <w:rPr>
                <w:b/>
                <w:sz w:val="20"/>
                <w:szCs w:val="20"/>
              </w:rPr>
            </w:pPr>
            <w:r>
              <w:rPr>
                <w:b/>
                <w:bCs/>
                <w:sz w:val="20"/>
                <w:szCs w:val="20"/>
                <w:rtl/>
                <w:lang w:eastAsia="ar"/>
              </w:rPr>
              <w:t>ب. الإيرادات</w:t>
            </w:r>
            <w:r w:rsidRPr="007C4908">
              <w:rPr>
                <w:sz w:val="20"/>
                <w:szCs w:val="20"/>
                <w:rtl/>
                <w:lang w:eastAsia="ar"/>
              </w:rPr>
              <w:t xml:space="preserve"> المُحصَّلة من عناصر الإدارة المتكاملة </w:t>
            </w:r>
            <w:r w:rsidR="00226E48">
              <w:rPr>
                <w:sz w:val="20"/>
                <w:szCs w:val="20"/>
                <w:rtl/>
                <w:lang w:eastAsia="ar"/>
              </w:rPr>
              <w:t>للموارد المائية</w:t>
            </w:r>
            <w:r w:rsidRPr="007C4908">
              <w:rPr>
                <w:sz w:val="20"/>
                <w:szCs w:val="20"/>
                <w:rtl/>
                <w:lang w:eastAsia="ar"/>
              </w:rPr>
              <w:t>.</w:t>
            </w:r>
            <w:r w:rsidRPr="007C4908">
              <w:rPr>
                <w:rStyle w:val="FootnoteReference"/>
                <w:sz w:val="20"/>
                <w:szCs w:val="20"/>
                <w:rtl/>
                <w:lang w:eastAsia="ar"/>
              </w:rPr>
              <w:footnoteReference w:id="48"/>
            </w:r>
          </w:p>
        </w:tc>
        <w:tc>
          <w:tcPr>
            <w:tcW w:w="1952" w:type="dxa"/>
            <w:vMerge w:val="restart"/>
            <w:tcBorders>
              <w:top w:val="single" w:sz="12" w:space="0" w:color="auto"/>
            </w:tcBorders>
            <w:shd w:val="clear" w:color="auto" w:fill="auto"/>
            <w:tcMar>
              <w:top w:w="15" w:type="dxa"/>
              <w:left w:w="108" w:type="dxa"/>
              <w:bottom w:w="0" w:type="dxa"/>
              <w:right w:w="108" w:type="dxa"/>
            </w:tcMar>
          </w:tcPr>
          <w:p w14:paraId="322532CB" w14:textId="5AFBCBC0" w:rsidR="001E11D3" w:rsidRPr="00A87632" w:rsidRDefault="001E11D3" w:rsidP="00AE7519">
            <w:pPr>
              <w:bidi/>
              <w:spacing w:after="0" w:line="240" w:lineRule="auto"/>
              <w:rPr>
                <w:b/>
                <w:sz w:val="20"/>
                <w:szCs w:val="20"/>
              </w:rPr>
            </w:pPr>
            <w:r w:rsidRPr="007C4908">
              <w:rPr>
                <w:b/>
                <w:bCs/>
                <w:sz w:val="20"/>
                <w:szCs w:val="20"/>
                <w:rtl/>
                <w:lang w:eastAsia="ar"/>
              </w:rPr>
              <w:t>لا تُحصَّل إيرادات</w:t>
            </w:r>
            <w:r w:rsidRPr="007C4908">
              <w:rPr>
                <w:sz w:val="20"/>
                <w:szCs w:val="20"/>
                <w:rtl/>
                <w:lang w:eastAsia="ar"/>
              </w:rPr>
              <w:t xml:space="preserve"> من عناصر الإدارة المتكاملة </w:t>
            </w:r>
            <w:r w:rsidR="00226E48">
              <w:rPr>
                <w:sz w:val="20"/>
                <w:szCs w:val="20"/>
                <w:rtl/>
                <w:lang w:eastAsia="ar"/>
              </w:rPr>
              <w:t>للموارد المائية</w:t>
            </w:r>
            <w:r w:rsidRPr="007C4908">
              <w:rPr>
                <w:sz w:val="20"/>
                <w:szCs w:val="20"/>
                <w:rtl/>
                <w:lang w:eastAsia="ar"/>
              </w:rPr>
              <w:t>.</w:t>
            </w:r>
          </w:p>
        </w:tc>
        <w:tc>
          <w:tcPr>
            <w:tcW w:w="1984" w:type="dxa"/>
            <w:vMerge w:val="restart"/>
            <w:tcBorders>
              <w:top w:val="single" w:sz="12" w:space="0" w:color="auto"/>
            </w:tcBorders>
            <w:shd w:val="clear" w:color="auto" w:fill="auto"/>
            <w:tcMar>
              <w:top w:w="15" w:type="dxa"/>
              <w:left w:w="108" w:type="dxa"/>
              <w:bottom w:w="0" w:type="dxa"/>
              <w:right w:w="108" w:type="dxa"/>
            </w:tcMar>
          </w:tcPr>
          <w:p w14:paraId="581A5B5A" w14:textId="292F2A71" w:rsidR="001E11D3" w:rsidRPr="007C4908" w:rsidRDefault="001E11D3" w:rsidP="00AE7519">
            <w:pPr>
              <w:bidi/>
              <w:spacing w:after="0" w:line="240" w:lineRule="auto"/>
              <w:rPr>
                <w:b/>
                <w:sz w:val="20"/>
                <w:szCs w:val="20"/>
              </w:rPr>
            </w:pPr>
            <w:r w:rsidRPr="007C4908">
              <w:rPr>
                <w:b/>
                <w:bCs/>
                <w:sz w:val="20"/>
                <w:szCs w:val="20"/>
                <w:rtl/>
                <w:lang w:eastAsia="ar"/>
              </w:rPr>
              <w:t>وُضِعت</w:t>
            </w:r>
            <w:r w:rsidRPr="007C4908">
              <w:rPr>
                <w:sz w:val="20"/>
                <w:szCs w:val="20"/>
                <w:rtl/>
                <w:lang w:eastAsia="ar"/>
              </w:rPr>
              <w:t xml:space="preserve"> عمليات لتحصيل إيرادات ولكنها </w:t>
            </w:r>
            <w:r w:rsidRPr="007C4908">
              <w:rPr>
                <w:b/>
                <w:bCs/>
                <w:sz w:val="20"/>
                <w:szCs w:val="20"/>
                <w:rtl/>
                <w:lang w:eastAsia="ar"/>
              </w:rPr>
              <w:t>لم تُنفذ بعد</w:t>
            </w:r>
            <w:r w:rsidRPr="007C4908">
              <w:rPr>
                <w:sz w:val="20"/>
                <w:szCs w:val="20"/>
                <w:rtl/>
                <w:lang w:eastAsia="ar"/>
              </w:rPr>
              <w:t>.</w:t>
            </w:r>
          </w:p>
        </w:tc>
        <w:tc>
          <w:tcPr>
            <w:tcW w:w="2127" w:type="dxa"/>
            <w:vMerge w:val="restart"/>
            <w:tcBorders>
              <w:top w:val="single" w:sz="12" w:space="0" w:color="auto"/>
            </w:tcBorders>
            <w:shd w:val="clear" w:color="auto" w:fill="auto"/>
            <w:tcMar>
              <w:top w:w="15" w:type="dxa"/>
              <w:left w:w="108" w:type="dxa"/>
              <w:bottom w:w="0" w:type="dxa"/>
              <w:right w:w="108" w:type="dxa"/>
            </w:tcMar>
          </w:tcPr>
          <w:p w14:paraId="062F8216" w14:textId="08C465F0" w:rsidR="001E11D3" w:rsidRPr="007C4908" w:rsidRDefault="001E11D3" w:rsidP="00AE7519">
            <w:pPr>
              <w:bidi/>
              <w:spacing w:after="0" w:line="240" w:lineRule="auto"/>
              <w:rPr>
                <w:b/>
                <w:sz w:val="20"/>
                <w:szCs w:val="20"/>
              </w:rPr>
            </w:pPr>
            <w:r w:rsidRPr="001F7A79">
              <w:rPr>
                <w:b/>
                <w:bCs/>
                <w:sz w:val="20"/>
                <w:szCs w:val="20"/>
                <w:rtl/>
                <w:lang w:eastAsia="ar"/>
              </w:rPr>
              <w:t>تُحصَّل بعض الإيرادات</w:t>
            </w:r>
            <w:r w:rsidRPr="001F7A79">
              <w:rPr>
                <w:sz w:val="20"/>
                <w:szCs w:val="20"/>
                <w:rtl/>
                <w:lang w:eastAsia="ar"/>
              </w:rPr>
              <w:t xml:space="preserve">، ولكنها إجمالاً لا تُستخدم من أجل أنشطة الإدارة المتكاملة </w:t>
            </w:r>
            <w:r w:rsidR="00226E48">
              <w:rPr>
                <w:sz w:val="20"/>
                <w:szCs w:val="20"/>
                <w:rtl/>
                <w:lang w:eastAsia="ar"/>
              </w:rPr>
              <w:t>للموارد المائية</w:t>
            </w:r>
            <w:r w:rsidRPr="001F7A79">
              <w:rPr>
                <w:sz w:val="20"/>
                <w:szCs w:val="20"/>
                <w:rtl/>
                <w:lang w:eastAsia="ar"/>
              </w:rPr>
              <w:t>.</w:t>
            </w:r>
          </w:p>
        </w:tc>
        <w:tc>
          <w:tcPr>
            <w:tcW w:w="1984" w:type="dxa"/>
            <w:vMerge w:val="restart"/>
            <w:tcBorders>
              <w:top w:val="single" w:sz="12" w:space="0" w:color="auto"/>
            </w:tcBorders>
            <w:shd w:val="clear" w:color="auto" w:fill="auto"/>
            <w:tcMar>
              <w:top w:w="15" w:type="dxa"/>
              <w:left w:w="108" w:type="dxa"/>
              <w:bottom w:w="0" w:type="dxa"/>
              <w:right w:w="108" w:type="dxa"/>
            </w:tcMar>
          </w:tcPr>
          <w:p w14:paraId="679E392B" w14:textId="71874BDA" w:rsidR="001E11D3" w:rsidRPr="007C4908" w:rsidRDefault="001E11D3" w:rsidP="00AE7519">
            <w:pPr>
              <w:bidi/>
              <w:spacing w:after="0" w:line="240" w:lineRule="auto"/>
              <w:rPr>
                <w:sz w:val="20"/>
                <w:szCs w:val="20"/>
              </w:rPr>
            </w:pPr>
            <w:r>
              <w:rPr>
                <w:sz w:val="20"/>
                <w:szCs w:val="20"/>
                <w:rtl/>
                <w:lang w:eastAsia="ar"/>
              </w:rPr>
              <w:t xml:space="preserve">الإيرادات المُحصَّلة تغطي تكاليف </w:t>
            </w:r>
            <w:r>
              <w:rPr>
                <w:b/>
                <w:bCs/>
                <w:sz w:val="20"/>
                <w:szCs w:val="20"/>
                <w:rtl/>
                <w:lang w:eastAsia="ar"/>
              </w:rPr>
              <w:t>بعض</w:t>
            </w:r>
            <w:r>
              <w:rPr>
                <w:sz w:val="20"/>
                <w:szCs w:val="20"/>
                <w:rtl/>
                <w:lang w:eastAsia="ar"/>
              </w:rPr>
              <w:t xml:space="preserve"> أنشطة الإدارة المتكاملة </w:t>
            </w:r>
            <w:r w:rsidR="00226E48">
              <w:rPr>
                <w:sz w:val="20"/>
                <w:szCs w:val="20"/>
                <w:rtl/>
                <w:lang w:eastAsia="ar"/>
              </w:rPr>
              <w:t>للموارد المائية</w:t>
            </w:r>
            <w:r>
              <w:rPr>
                <w:sz w:val="20"/>
                <w:szCs w:val="20"/>
                <w:rtl/>
                <w:lang w:eastAsia="ar"/>
              </w:rPr>
              <w:t>.</w:t>
            </w:r>
          </w:p>
        </w:tc>
        <w:tc>
          <w:tcPr>
            <w:tcW w:w="2126" w:type="dxa"/>
            <w:vMerge w:val="restart"/>
            <w:tcBorders>
              <w:top w:val="single" w:sz="12" w:space="0" w:color="auto"/>
            </w:tcBorders>
            <w:shd w:val="clear" w:color="auto" w:fill="auto"/>
            <w:tcMar>
              <w:top w:w="15" w:type="dxa"/>
              <w:left w:w="108" w:type="dxa"/>
              <w:bottom w:w="0" w:type="dxa"/>
              <w:right w:w="108" w:type="dxa"/>
            </w:tcMar>
          </w:tcPr>
          <w:p w14:paraId="3C0402C9" w14:textId="6E75D5B7" w:rsidR="001E11D3" w:rsidRPr="007C4908" w:rsidRDefault="001E11D3" w:rsidP="00AE7519">
            <w:pPr>
              <w:bidi/>
              <w:spacing w:after="0" w:line="240" w:lineRule="auto"/>
              <w:rPr>
                <w:sz w:val="20"/>
                <w:szCs w:val="20"/>
              </w:rPr>
            </w:pPr>
            <w:r w:rsidRPr="007C4908">
              <w:rPr>
                <w:sz w:val="20"/>
                <w:szCs w:val="20"/>
                <w:rtl/>
                <w:lang w:eastAsia="ar"/>
              </w:rPr>
              <w:t xml:space="preserve">الإيرادات المُحصَّلة تغطي تكاليف </w:t>
            </w:r>
            <w:r w:rsidRPr="007C4908">
              <w:rPr>
                <w:b/>
                <w:bCs/>
                <w:sz w:val="20"/>
                <w:szCs w:val="20"/>
                <w:rtl/>
                <w:lang w:eastAsia="ar"/>
              </w:rPr>
              <w:t>غالبية</w:t>
            </w:r>
            <w:r w:rsidRPr="007C4908">
              <w:rPr>
                <w:sz w:val="20"/>
                <w:szCs w:val="20"/>
                <w:rtl/>
                <w:lang w:eastAsia="ar"/>
              </w:rPr>
              <w:t xml:space="preserve"> أنشطة الإدارة المتكاملة </w:t>
            </w:r>
            <w:r w:rsidR="00226E48">
              <w:rPr>
                <w:sz w:val="20"/>
                <w:szCs w:val="20"/>
                <w:rtl/>
                <w:lang w:eastAsia="ar"/>
              </w:rPr>
              <w:t>للموارد المائية</w:t>
            </w:r>
            <w:r w:rsidRPr="007C4908">
              <w:rPr>
                <w:sz w:val="20"/>
                <w:szCs w:val="20"/>
                <w:rtl/>
                <w:lang w:eastAsia="ar"/>
              </w:rPr>
              <w:t>.</w:t>
            </w:r>
          </w:p>
        </w:tc>
        <w:tc>
          <w:tcPr>
            <w:tcW w:w="2410" w:type="dxa"/>
            <w:vMerge w:val="restart"/>
            <w:tcBorders>
              <w:top w:val="single" w:sz="12" w:space="0" w:color="auto"/>
            </w:tcBorders>
            <w:shd w:val="clear" w:color="auto" w:fill="auto"/>
            <w:tcMar>
              <w:top w:w="15" w:type="dxa"/>
              <w:left w:w="108" w:type="dxa"/>
              <w:bottom w:w="0" w:type="dxa"/>
              <w:right w:w="108" w:type="dxa"/>
            </w:tcMar>
          </w:tcPr>
          <w:p w14:paraId="00EB9C89" w14:textId="3994C07F" w:rsidR="001E11D3" w:rsidRPr="007C4908" w:rsidRDefault="001E11D3" w:rsidP="00AE7519">
            <w:pPr>
              <w:bidi/>
              <w:spacing w:after="0" w:line="240" w:lineRule="auto"/>
              <w:rPr>
                <w:sz w:val="20"/>
                <w:szCs w:val="20"/>
              </w:rPr>
            </w:pPr>
            <w:r>
              <w:rPr>
                <w:sz w:val="20"/>
                <w:szCs w:val="20"/>
                <w:rtl/>
                <w:lang w:eastAsia="ar"/>
              </w:rPr>
              <w:t xml:space="preserve">الإيرادات المُحصَّلة </w:t>
            </w:r>
            <w:r>
              <w:rPr>
                <w:b/>
                <w:bCs/>
                <w:sz w:val="20"/>
                <w:szCs w:val="20"/>
                <w:rtl/>
                <w:lang w:eastAsia="ar"/>
              </w:rPr>
              <w:t>تغطي بالكامل</w:t>
            </w:r>
            <w:r>
              <w:rPr>
                <w:sz w:val="20"/>
                <w:szCs w:val="20"/>
                <w:rtl/>
                <w:lang w:eastAsia="ar"/>
              </w:rPr>
              <w:t xml:space="preserve"> تكاليف أنشطة الإدارة المتكاملة </w:t>
            </w:r>
            <w:r w:rsidR="00226E48">
              <w:rPr>
                <w:sz w:val="20"/>
                <w:szCs w:val="20"/>
                <w:rtl/>
                <w:lang w:eastAsia="ar"/>
              </w:rPr>
              <w:t>للموارد المائية</w:t>
            </w:r>
            <w:r>
              <w:rPr>
                <w:sz w:val="20"/>
                <w:szCs w:val="20"/>
                <w:rtl/>
                <w:lang w:eastAsia="ar"/>
              </w:rPr>
              <w:t>.</w:t>
            </w:r>
          </w:p>
        </w:tc>
      </w:tr>
      <w:tr w:rsidR="00B25E7F" w:rsidRPr="007C4908" w14:paraId="2466D881"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721D2430" w14:textId="77777777" w:rsidR="00D9372B" w:rsidRPr="003E4CF5" w:rsidRDefault="00D9372B" w:rsidP="00672C74">
            <w:pPr>
              <w:bidi/>
              <w:spacing w:after="0" w:line="240" w:lineRule="auto"/>
              <w:ind w:left="57"/>
              <w:jc w:val="right"/>
              <w:rPr>
                <w:b/>
                <w:bCs/>
                <w:sz w:val="20"/>
                <w:szCs w:val="20"/>
              </w:rPr>
            </w:pPr>
            <w:r w:rsidRPr="00A358DE">
              <w:rPr>
                <w:sz w:val="20"/>
                <w:szCs w:val="20"/>
                <w:rtl/>
                <w:lang w:eastAsia="ar"/>
              </w:rPr>
              <w:t>الدرجة</w:t>
            </w:r>
          </w:p>
        </w:tc>
        <w:tc>
          <w:tcPr>
            <w:tcW w:w="883" w:type="dxa"/>
            <w:shd w:val="clear" w:color="auto" w:fill="FFFF00"/>
          </w:tcPr>
          <w:p w14:paraId="630248EF" w14:textId="77777777" w:rsidR="00D9372B" w:rsidRPr="003E4CF5" w:rsidRDefault="00D9372B" w:rsidP="00672C74">
            <w:pPr>
              <w:bidi/>
              <w:spacing w:after="0" w:line="240" w:lineRule="auto"/>
              <w:ind w:left="57"/>
              <w:rPr>
                <w:b/>
                <w:bCs/>
                <w:sz w:val="20"/>
                <w:szCs w:val="20"/>
              </w:rPr>
            </w:pPr>
            <w:r w:rsidRPr="00A358DE">
              <w:rPr>
                <w:sz w:val="20"/>
                <w:szCs w:val="20"/>
                <w:lang w:val="en-US" w:eastAsia="ar" w:bidi="en-US"/>
              </w:rPr>
              <w:t>XX</w:t>
            </w:r>
          </w:p>
        </w:tc>
        <w:tc>
          <w:tcPr>
            <w:tcW w:w="1952" w:type="dxa"/>
            <w:vMerge/>
            <w:shd w:val="clear" w:color="auto" w:fill="auto"/>
            <w:tcMar>
              <w:top w:w="15" w:type="dxa"/>
              <w:left w:w="108" w:type="dxa"/>
              <w:bottom w:w="0" w:type="dxa"/>
              <w:right w:w="108" w:type="dxa"/>
            </w:tcMar>
          </w:tcPr>
          <w:p w14:paraId="69B4F0A2" w14:textId="77777777" w:rsidR="00D9372B" w:rsidRPr="007C4908" w:rsidRDefault="00D9372B" w:rsidP="00672C74">
            <w:pPr>
              <w:bidi/>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5D8061B3" w14:textId="77777777" w:rsidR="00D9372B" w:rsidRPr="007C4908" w:rsidRDefault="00D9372B" w:rsidP="00672C74">
            <w:pPr>
              <w:bidi/>
              <w:spacing w:after="0" w:line="240" w:lineRule="auto"/>
              <w:rPr>
                <w:sz w:val="20"/>
                <w:szCs w:val="20"/>
              </w:rPr>
            </w:pPr>
          </w:p>
        </w:tc>
        <w:tc>
          <w:tcPr>
            <w:tcW w:w="2127" w:type="dxa"/>
            <w:vMerge/>
            <w:shd w:val="clear" w:color="auto" w:fill="auto"/>
            <w:tcMar>
              <w:top w:w="15" w:type="dxa"/>
              <w:left w:w="108" w:type="dxa"/>
              <w:bottom w:w="0" w:type="dxa"/>
              <w:right w:w="108" w:type="dxa"/>
            </w:tcMar>
          </w:tcPr>
          <w:p w14:paraId="2130EA9E" w14:textId="77777777" w:rsidR="00D9372B" w:rsidRPr="007C4908" w:rsidRDefault="00D9372B" w:rsidP="00672C74">
            <w:pPr>
              <w:bidi/>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CA57A06" w14:textId="77777777" w:rsidR="00D9372B" w:rsidRDefault="00D9372B" w:rsidP="00672C74">
            <w:pPr>
              <w:bidi/>
              <w:spacing w:after="0" w:line="240" w:lineRule="auto"/>
              <w:rPr>
                <w:sz w:val="20"/>
                <w:szCs w:val="20"/>
              </w:rPr>
            </w:pPr>
          </w:p>
        </w:tc>
        <w:tc>
          <w:tcPr>
            <w:tcW w:w="2126" w:type="dxa"/>
            <w:vMerge/>
            <w:shd w:val="clear" w:color="auto" w:fill="auto"/>
            <w:tcMar>
              <w:top w:w="15" w:type="dxa"/>
              <w:left w:w="108" w:type="dxa"/>
              <w:bottom w:w="0" w:type="dxa"/>
              <w:right w:w="108" w:type="dxa"/>
            </w:tcMar>
          </w:tcPr>
          <w:p w14:paraId="23473516" w14:textId="77777777" w:rsidR="00D9372B" w:rsidRDefault="00D9372B" w:rsidP="00672C74">
            <w:pPr>
              <w:bidi/>
              <w:spacing w:after="0" w:line="240" w:lineRule="auto"/>
              <w:rPr>
                <w:sz w:val="20"/>
                <w:szCs w:val="20"/>
              </w:rPr>
            </w:pPr>
          </w:p>
        </w:tc>
        <w:tc>
          <w:tcPr>
            <w:tcW w:w="2410" w:type="dxa"/>
            <w:vMerge/>
            <w:shd w:val="clear" w:color="auto" w:fill="auto"/>
            <w:tcMar>
              <w:top w:w="15" w:type="dxa"/>
              <w:left w:w="108" w:type="dxa"/>
              <w:bottom w:w="0" w:type="dxa"/>
              <w:right w:w="108" w:type="dxa"/>
            </w:tcMar>
          </w:tcPr>
          <w:p w14:paraId="7DCC5F09" w14:textId="77777777" w:rsidR="00D9372B" w:rsidRDefault="00D9372B" w:rsidP="00672C74">
            <w:pPr>
              <w:bidi/>
              <w:spacing w:after="0" w:line="240" w:lineRule="auto"/>
              <w:rPr>
                <w:sz w:val="20"/>
                <w:szCs w:val="20"/>
              </w:rPr>
            </w:pPr>
          </w:p>
        </w:tc>
      </w:tr>
      <w:tr w:rsidR="001045A5" w:rsidRPr="00321607" w14:paraId="79E94AFF" w14:textId="77777777" w:rsidTr="008A35CE">
        <w:tblPrEx>
          <w:tblCellMar>
            <w:left w:w="0" w:type="dxa"/>
            <w:right w:w="0" w:type="dxa"/>
          </w:tblCellMar>
        </w:tblPrEx>
        <w:trPr>
          <w:trHeight w:val="259"/>
        </w:trPr>
        <w:tc>
          <w:tcPr>
            <w:tcW w:w="15021" w:type="dxa"/>
            <w:gridSpan w:val="8"/>
            <w:shd w:val="clear" w:color="auto" w:fill="auto"/>
          </w:tcPr>
          <w:p w14:paraId="7EDAE70F" w14:textId="77777777" w:rsidR="001E11D3" w:rsidRPr="00F743F8" w:rsidRDefault="001E11D3" w:rsidP="00672C74">
            <w:pPr>
              <w:bidi/>
              <w:spacing w:after="0" w:line="240" w:lineRule="auto"/>
              <w:ind w:left="127"/>
              <w:rPr>
                <w:sz w:val="20"/>
                <w:szCs w:val="20"/>
              </w:rPr>
            </w:pPr>
            <w:r w:rsidRPr="00F743F8">
              <w:rPr>
                <w:b/>
                <w:bCs/>
                <w:sz w:val="20"/>
                <w:szCs w:val="20"/>
                <w:rtl/>
                <w:lang w:eastAsia="ar"/>
              </w:rPr>
              <w:t>وصف الوضع:</w:t>
            </w:r>
            <w:r w:rsidRPr="00F743F8">
              <w:rPr>
                <w:sz w:val="20"/>
                <w:szCs w:val="20"/>
                <w:rtl/>
                <w:lang w:eastAsia="ar"/>
              </w:rPr>
              <w:t xml:space="preserve"> </w:t>
            </w:r>
            <w:r w:rsidRPr="00F743F8">
              <w:rPr>
                <w:sz w:val="20"/>
                <w:szCs w:val="20"/>
                <w:lang w:val="en-US" w:eastAsia="ar" w:bidi="en-US"/>
              </w:rPr>
              <w:t>xxx</w:t>
            </w:r>
          </w:p>
          <w:p w14:paraId="6215D06A" w14:textId="2EDF2063" w:rsidR="001E11D3" w:rsidRPr="00873FD7" w:rsidRDefault="001E11D3" w:rsidP="00672C74">
            <w:pPr>
              <w:tabs>
                <w:tab w:val="left" w:pos="6276"/>
              </w:tabs>
              <w:bidi/>
              <w:spacing w:after="0" w:line="240" w:lineRule="auto"/>
              <w:ind w:left="127"/>
              <w:rPr>
                <w:sz w:val="19"/>
                <w:szCs w:val="19"/>
              </w:rPr>
            </w:pPr>
            <w:r w:rsidRPr="00873FD7">
              <w:rPr>
                <w:sz w:val="19"/>
                <w:szCs w:val="19"/>
                <w:rtl/>
                <w:lang w:eastAsia="ar"/>
              </w:rPr>
              <w:t>[مثلاً أنواع الإيرادات المُحصَّلة والآليات؛ ومستوى تحصيلها واستخدامها؛ وكفاية الإيرادات لتلبية الاحتياجات على مختلف المستويات.]</w:t>
            </w:r>
          </w:p>
        </w:tc>
      </w:tr>
      <w:tr w:rsidR="001045A5" w:rsidRPr="007C4908" w14:paraId="595E9DB0" w14:textId="77777777" w:rsidTr="008A35CE">
        <w:tblPrEx>
          <w:tblCellMar>
            <w:left w:w="0" w:type="dxa"/>
            <w:right w:w="0" w:type="dxa"/>
          </w:tblCellMar>
        </w:tblPrEx>
        <w:trPr>
          <w:trHeight w:val="259"/>
        </w:trPr>
        <w:tc>
          <w:tcPr>
            <w:tcW w:w="15021" w:type="dxa"/>
            <w:gridSpan w:val="8"/>
            <w:shd w:val="clear" w:color="auto" w:fill="auto"/>
          </w:tcPr>
          <w:p w14:paraId="777A69B6" w14:textId="77777777" w:rsidR="001E11D3" w:rsidRPr="00F743F8" w:rsidRDefault="001E11D3" w:rsidP="00672C74">
            <w:pPr>
              <w:bidi/>
              <w:spacing w:after="0" w:line="240" w:lineRule="auto"/>
              <w:ind w:left="127"/>
              <w:rPr>
                <w:sz w:val="20"/>
                <w:szCs w:val="20"/>
              </w:rPr>
            </w:pPr>
            <w:r w:rsidRPr="00F743F8">
              <w:rPr>
                <w:b/>
                <w:bCs/>
                <w:sz w:val="20"/>
                <w:szCs w:val="20"/>
                <w:rtl/>
                <w:lang w:eastAsia="ar"/>
              </w:rPr>
              <w:t>الآفاق المستقبلية</w:t>
            </w:r>
            <w:r w:rsidRPr="00F743F8">
              <w:rPr>
                <w:sz w:val="20"/>
                <w:szCs w:val="20"/>
                <w:rtl/>
                <w:lang w:eastAsia="ar"/>
              </w:rPr>
              <w:t xml:space="preserve">: </w:t>
            </w:r>
            <w:r w:rsidRPr="00F743F8">
              <w:rPr>
                <w:sz w:val="20"/>
                <w:szCs w:val="20"/>
                <w:lang w:val="en-US" w:eastAsia="ar" w:bidi="en-US"/>
              </w:rPr>
              <w:t>xxx</w:t>
            </w:r>
          </w:p>
          <w:p w14:paraId="3DD2C1B9" w14:textId="2E3670DE" w:rsidR="001E11D3" w:rsidRPr="00873FD7" w:rsidRDefault="001E11D3" w:rsidP="00672C74">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لزيادة الميزانية و/أو توزُّعها؛ العوامل المعيقة والميسِّرة؛ وضع مسودة غايات مؤقتة حيثما كان ذلك مناسباً.]</w:t>
            </w:r>
          </w:p>
        </w:tc>
      </w:tr>
    </w:tbl>
    <w:p w14:paraId="7BC4280A" w14:textId="77777777" w:rsidR="009B4AF9" w:rsidRDefault="009B4AF9" w:rsidP="00E4597C">
      <w:pPr>
        <w:bidi/>
        <w:spacing w:after="0" w:line="240" w:lineRule="auto"/>
      </w:pPr>
    </w:p>
    <w:p w14:paraId="37D1A5F0" w14:textId="77777777" w:rsidR="00164E11" w:rsidRDefault="00164E11" w:rsidP="00E4597C">
      <w:pPr>
        <w:bidi/>
        <w:spacing w:after="0" w:line="240" w:lineRule="auto"/>
      </w:pPr>
    </w:p>
    <w:p w14:paraId="39470AAB" w14:textId="77777777" w:rsidR="00AD50A8" w:rsidRDefault="00AD50A8" w:rsidP="00E4597C">
      <w:pPr>
        <w:bidi/>
        <w:spacing w:after="0" w:line="240" w:lineRule="auto"/>
      </w:pPr>
    </w:p>
    <w:p w14:paraId="6F4762F7" w14:textId="77777777" w:rsidR="00E4597C" w:rsidRDefault="00E4597C" w:rsidP="00E4597C">
      <w:pPr>
        <w:bidi/>
        <w:spacing w:after="0" w:line="240" w:lineRule="auto"/>
      </w:pPr>
    </w:p>
    <w:tbl>
      <w:tblPr>
        <w:bidiVisual/>
        <w:tblW w:w="14746" w:type="dxa"/>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424"/>
        <w:gridCol w:w="725"/>
        <w:gridCol w:w="2126"/>
        <w:gridCol w:w="2535"/>
        <w:gridCol w:w="1843"/>
        <w:gridCol w:w="2001"/>
        <w:gridCol w:w="1984"/>
        <w:gridCol w:w="2108"/>
      </w:tblGrid>
      <w:tr w:rsidR="001045A5" w:rsidRPr="007C4908" w14:paraId="4958240F" w14:textId="77777777" w:rsidTr="003F6770">
        <w:tc>
          <w:tcPr>
            <w:tcW w:w="2149" w:type="dxa"/>
            <w:gridSpan w:val="2"/>
            <w:tcBorders>
              <w:top w:val="nil"/>
              <w:left w:val="nil"/>
              <w:bottom w:val="single" w:sz="4" w:space="0" w:color="auto"/>
              <w:right w:val="single" w:sz="4" w:space="0" w:color="auto"/>
            </w:tcBorders>
            <w:shd w:val="clear" w:color="auto" w:fill="FFFFFF"/>
            <w:hideMark/>
          </w:tcPr>
          <w:p w14:paraId="6CEB5E5D" w14:textId="77777777" w:rsidR="00164E11" w:rsidRPr="007C4908" w:rsidRDefault="00164E11" w:rsidP="00672C74">
            <w:pPr>
              <w:keepNext/>
              <w:bidi/>
              <w:spacing w:after="0" w:line="240" w:lineRule="auto"/>
              <w:ind w:left="142"/>
              <w:rPr>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08" w:type="dxa"/>
              <w:bottom w:w="0" w:type="dxa"/>
              <w:right w:w="108" w:type="dxa"/>
            </w:tcMar>
            <w:hideMark/>
          </w:tcPr>
          <w:p w14:paraId="1C9009A1" w14:textId="77777777" w:rsidR="00164E11" w:rsidRPr="007C4908" w:rsidRDefault="00164E11" w:rsidP="00672C74">
            <w:pPr>
              <w:keepNext/>
              <w:bidi/>
              <w:spacing w:after="0" w:line="240" w:lineRule="auto"/>
              <w:jc w:val="center"/>
              <w:rPr>
                <w:sz w:val="20"/>
                <w:szCs w:val="20"/>
              </w:rPr>
            </w:pPr>
            <w:r w:rsidRPr="007C4908">
              <w:rPr>
                <w:sz w:val="20"/>
                <w:szCs w:val="20"/>
                <w:rtl/>
                <w:lang w:eastAsia="ar"/>
              </w:rPr>
              <w:t>منخفضة جداً (0)</w:t>
            </w:r>
          </w:p>
        </w:tc>
        <w:tc>
          <w:tcPr>
            <w:tcW w:w="2535"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5CCE1D75" w14:textId="77777777" w:rsidR="00164E11" w:rsidRPr="007C4908" w:rsidRDefault="00164E11" w:rsidP="00672C74">
            <w:pPr>
              <w:keepNext/>
              <w:bidi/>
              <w:spacing w:after="0" w:line="240" w:lineRule="auto"/>
              <w:jc w:val="center"/>
              <w:rPr>
                <w:sz w:val="20"/>
                <w:szCs w:val="20"/>
              </w:rPr>
            </w:pPr>
            <w:r w:rsidRPr="007C4908">
              <w:rPr>
                <w:sz w:val="20"/>
                <w:szCs w:val="20"/>
                <w:rtl/>
                <w:lang w:eastAsia="ar"/>
              </w:rPr>
              <w:t>منخفضة (20)</w:t>
            </w:r>
          </w:p>
        </w:tc>
        <w:tc>
          <w:tcPr>
            <w:tcW w:w="1843"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6A4D05A4" w14:textId="77777777" w:rsidR="00164E11" w:rsidRPr="007C4908" w:rsidRDefault="00164E11" w:rsidP="00672C74">
            <w:pPr>
              <w:keepNext/>
              <w:bidi/>
              <w:spacing w:after="0" w:line="240" w:lineRule="auto"/>
              <w:jc w:val="center"/>
              <w:rPr>
                <w:sz w:val="20"/>
                <w:szCs w:val="20"/>
              </w:rPr>
            </w:pPr>
            <w:r w:rsidRPr="007C4908">
              <w:rPr>
                <w:sz w:val="20"/>
                <w:szCs w:val="20"/>
                <w:rtl/>
                <w:lang w:eastAsia="ar"/>
              </w:rPr>
              <w:t>متوسطة الانخفاض (40)</w:t>
            </w:r>
          </w:p>
        </w:tc>
        <w:tc>
          <w:tcPr>
            <w:tcW w:w="2001"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7DE5340" w14:textId="77777777" w:rsidR="00164E11" w:rsidRPr="007C4908" w:rsidRDefault="00164E11" w:rsidP="00672C74">
            <w:pPr>
              <w:keepNext/>
              <w:bidi/>
              <w:spacing w:after="0" w:line="240" w:lineRule="auto"/>
              <w:jc w:val="center"/>
              <w:rPr>
                <w:sz w:val="20"/>
                <w:szCs w:val="20"/>
              </w:rPr>
            </w:pPr>
            <w:r w:rsidRPr="007C4908">
              <w:rPr>
                <w:sz w:val="20"/>
                <w:szCs w:val="20"/>
                <w:rtl/>
                <w:lang w:eastAsia="ar"/>
              </w:rPr>
              <w:t>متوسطة الارتفاع (60)</w:t>
            </w:r>
          </w:p>
        </w:tc>
        <w:tc>
          <w:tcPr>
            <w:tcW w:w="1984"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72C7C98" w14:textId="77777777" w:rsidR="00164E11" w:rsidRPr="007C4908" w:rsidRDefault="00164E11" w:rsidP="00672C74">
            <w:pPr>
              <w:keepNext/>
              <w:bidi/>
              <w:spacing w:after="0" w:line="240" w:lineRule="auto"/>
              <w:jc w:val="center"/>
              <w:rPr>
                <w:sz w:val="20"/>
                <w:szCs w:val="20"/>
              </w:rPr>
            </w:pPr>
            <w:r w:rsidRPr="007C4908">
              <w:rPr>
                <w:sz w:val="20"/>
                <w:szCs w:val="20"/>
                <w:rtl/>
                <w:lang w:eastAsia="ar"/>
              </w:rPr>
              <w:t>مرتفعة (80)</w:t>
            </w:r>
          </w:p>
        </w:tc>
        <w:tc>
          <w:tcPr>
            <w:tcW w:w="2108"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0B48B7E" w14:textId="77777777" w:rsidR="00164E11" w:rsidRPr="007C4908" w:rsidRDefault="00164E11" w:rsidP="00672C74">
            <w:pPr>
              <w:keepNext/>
              <w:bidi/>
              <w:spacing w:after="0" w:line="240" w:lineRule="auto"/>
              <w:jc w:val="center"/>
              <w:rPr>
                <w:sz w:val="20"/>
                <w:szCs w:val="20"/>
              </w:rPr>
            </w:pPr>
            <w:r w:rsidRPr="007C4908">
              <w:rPr>
                <w:sz w:val="20"/>
                <w:szCs w:val="20"/>
                <w:rtl/>
                <w:lang w:eastAsia="ar"/>
              </w:rPr>
              <w:t>مرتفعة جداً (100)</w:t>
            </w:r>
          </w:p>
        </w:tc>
      </w:tr>
      <w:tr w:rsidR="001045A5" w:rsidRPr="007C4908" w14:paraId="331B3B32" w14:textId="77777777" w:rsidTr="003F6770">
        <w:tblPrEx>
          <w:tblCellMar>
            <w:left w:w="0" w:type="dxa"/>
            <w:right w:w="0" w:type="dxa"/>
          </w:tblCellMar>
        </w:tblPrEx>
        <w:trPr>
          <w:cantSplit/>
          <w:trHeight w:val="967"/>
        </w:trPr>
        <w:tc>
          <w:tcPr>
            <w:tcW w:w="2149" w:type="dxa"/>
            <w:gridSpan w:val="2"/>
            <w:shd w:val="clear" w:color="auto" w:fill="DBE5F1"/>
            <w:tcMar>
              <w:top w:w="15" w:type="dxa"/>
              <w:left w:w="108" w:type="dxa"/>
              <w:bottom w:w="0" w:type="dxa"/>
              <w:right w:w="108" w:type="dxa"/>
            </w:tcMar>
          </w:tcPr>
          <w:p w14:paraId="7D5DBBA1" w14:textId="48C10B12" w:rsidR="00164E11" w:rsidRPr="007C4908" w:rsidRDefault="00164E11" w:rsidP="00672C74">
            <w:pPr>
              <w:bidi/>
              <w:spacing w:after="0" w:line="240" w:lineRule="auto"/>
              <w:rPr>
                <w:b/>
                <w:sz w:val="20"/>
                <w:szCs w:val="20"/>
              </w:rPr>
            </w:pPr>
            <w:r w:rsidRPr="003D4CB6">
              <w:rPr>
                <w:b/>
                <w:bCs/>
                <w:sz w:val="20"/>
                <w:szCs w:val="20"/>
                <w:rtl/>
                <w:lang w:eastAsia="ar"/>
              </w:rPr>
              <w:t>ج. التمويل المخصص للتعاون العابر للحدود.</w:t>
            </w:r>
            <w:r w:rsidRPr="007C4908">
              <w:rPr>
                <w:rStyle w:val="FootnoteReference"/>
                <w:sz w:val="20"/>
                <w:szCs w:val="20"/>
                <w:rtl/>
                <w:lang w:eastAsia="ar"/>
              </w:rPr>
              <w:footnoteReference w:id="49"/>
            </w:r>
          </w:p>
        </w:tc>
        <w:tc>
          <w:tcPr>
            <w:tcW w:w="2126" w:type="dxa"/>
            <w:vMerge w:val="restart"/>
            <w:shd w:val="clear" w:color="auto" w:fill="auto"/>
            <w:tcMar>
              <w:top w:w="15" w:type="dxa"/>
              <w:left w:w="108" w:type="dxa"/>
              <w:bottom w:w="0" w:type="dxa"/>
              <w:right w:w="108" w:type="dxa"/>
            </w:tcMar>
          </w:tcPr>
          <w:p w14:paraId="0FF419CF" w14:textId="31CE9468" w:rsidR="00164E11" w:rsidRPr="00A87632" w:rsidRDefault="00164E11" w:rsidP="00672C74">
            <w:pPr>
              <w:bidi/>
              <w:spacing w:after="0" w:line="240" w:lineRule="auto"/>
              <w:rPr>
                <w:b/>
                <w:sz w:val="20"/>
                <w:szCs w:val="20"/>
              </w:rPr>
            </w:pPr>
            <w:r w:rsidRPr="0003637F">
              <w:rPr>
                <w:rFonts w:cs="Calibri"/>
                <w:b/>
                <w:bCs/>
                <w:sz w:val="20"/>
                <w:szCs w:val="20"/>
                <w:rtl/>
                <w:lang w:eastAsia="ar"/>
              </w:rPr>
              <w:t xml:space="preserve">لم يُخصص تمويل محدد </w:t>
            </w:r>
            <w:r w:rsidRPr="0003637F">
              <w:rPr>
                <w:rFonts w:cs="Calibri"/>
                <w:sz w:val="20"/>
                <w:szCs w:val="20"/>
                <w:rtl/>
                <w:lang w:eastAsia="ar"/>
              </w:rPr>
              <w:t>من ميزانيات الدول الأعضاء ولا من مصادر منتظمة أخرى.</w:t>
            </w:r>
          </w:p>
        </w:tc>
        <w:tc>
          <w:tcPr>
            <w:tcW w:w="2535" w:type="dxa"/>
            <w:vMerge w:val="restart"/>
            <w:shd w:val="clear" w:color="auto" w:fill="auto"/>
            <w:tcMar>
              <w:top w:w="15" w:type="dxa"/>
              <w:left w:w="108" w:type="dxa"/>
              <w:bottom w:w="0" w:type="dxa"/>
              <w:right w:w="108" w:type="dxa"/>
            </w:tcMar>
          </w:tcPr>
          <w:p w14:paraId="228ED9AA" w14:textId="3594A184" w:rsidR="00164E11" w:rsidRPr="007C4908" w:rsidRDefault="00164E11" w:rsidP="00672C74">
            <w:pPr>
              <w:bidi/>
              <w:spacing w:after="0" w:line="240" w:lineRule="auto"/>
              <w:rPr>
                <w:b/>
                <w:sz w:val="20"/>
                <w:szCs w:val="20"/>
              </w:rPr>
            </w:pPr>
            <w:r w:rsidRPr="007C4908">
              <w:rPr>
                <w:rFonts w:cs="Calibri"/>
                <w:b/>
                <w:bCs/>
                <w:sz w:val="20"/>
                <w:szCs w:val="20"/>
                <w:rtl/>
                <w:lang w:eastAsia="ar"/>
              </w:rPr>
              <w:t>يوجد اتفاق</w:t>
            </w:r>
            <w:r w:rsidRPr="007C4908">
              <w:rPr>
                <w:rFonts w:cs="Calibri"/>
                <w:sz w:val="20"/>
                <w:szCs w:val="20"/>
                <w:rtl/>
                <w:lang w:eastAsia="ar"/>
              </w:rPr>
              <w:t xml:space="preserve"> بين الدول الأعضاء بشأن حصة كل بلد من المساهمات وبشأن الدعم العيني المقدَّم لمنظمة/ ترتيب التعاون. </w:t>
            </w:r>
          </w:p>
        </w:tc>
        <w:tc>
          <w:tcPr>
            <w:tcW w:w="1843" w:type="dxa"/>
            <w:vMerge w:val="restart"/>
            <w:shd w:val="clear" w:color="auto" w:fill="auto"/>
            <w:tcMar>
              <w:top w:w="15" w:type="dxa"/>
              <w:left w:w="108" w:type="dxa"/>
              <w:bottom w:w="0" w:type="dxa"/>
              <w:right w:w="108" w:type="dxa"/>
            </w:tcMar>
          </w:tcPr>
          <w:p w14:paraId="5D4122D3" w14:textId="369864A8" w:rsidR="00164E11" w:rsidRPr="007C4908" w:rsidRDefault="00164E11" w:rsidP="00672C74">
            <w:pPr>
              <w:bidi/>
              <w:spacing w:after="0" w:line="240" w:lineRule="auto"/>
              <w:rPr>
                <w:b/>
                <w:sz w:val="20"/>
                <w:szCs w:val="20"/>
              </w:rPr>
            </w:pPr>
            <w:r w:rsidRPr="0003637F">
              <w:rPr>
                <w:b/>
                <w:bCs/>
                <w:sz w:val="20"/>
                <w:szCs w:val="20"/>
                <w:rtl/>
                <w:lang w:eastAsia="ar"/>
              </w:rPr>
              <w:t>يوجد تمويل يقل عن 50%</w:t>
            </w:r>
            <w:r w:rsidRPr="0003637F">
              <w:rPr>
                <w:sz w:val="20"/>
                <w:szCs w:val="20"/>
                <w:rtl/>
                <w:lang w:eastAsia="ar"/>
              </w:rPr>
              <w:t xml:space="preserve"> من التمويل المتوقع كمساهمات ومن خلال التنظيم.</w:t>
            </w:r>
          </w:p>
        </w:tc>
        <w:tc>
          <w:tcPr>
            <w:tcW w:w="2001" w:type="dxa"/>
            <w:vMerge w:val="restart"/>
            <w:shd w:val="clear" w:color="auto" w:fill="auto"/>
            <w:tcMar>
              <w:top w:w="15" w:type="dxa"/>
              <w:left w:w="108" w:type="dxa"/>
              <w:bottom w:w="0" w:type="dxa"/>
              <w:right w:w="108" w:type="dxa"/>
            </w:tcMar>
          </w:tcPr>
          <w:p w14:paraId="26E1F137" w14:textId="1609E975" w:rsidR="00164E11" w:rsidRPr="007C4908" w:rsidRDefault="00164E11" w:rsidP="00672C74">
            <w:pPr>
              <w:bidi/>
              <w:spacing w:after="0" w:line="240" w:lineRule="auto"/>
              <w:rPr>
                <w:sz w:val="20"/>
                <w:szCs w:val="20"/>
              </w:rPr>
            </w:pPr>
            <w:r w:rsidRPr="00640EA5">
              <w:rPr>
                <w:b/>
                <w:bCs/>
                <w:sz w:val="20"/>
                <w:szCs w:val="20"/>
                <w:rtl/>
                <w:lang w:eastAsia="ar"/>
              </w:rPr>
              <w:t>يوجد تمويل يقل عن 75%</w:t>
            </w:r>
            <w:r w:rsidRPr="00640EA5">
              <w:rPr>
                <w:sz w:val="20"/>
                <w:szCs w:val="20"/>
                <w:rtl/>
                <w:lang w:eastAsia="ar"/>
              </w:rPr>
              <w:t xml:space="preserve"> من التمويل المتوقع كمساهمات ومن خلال التنظيم.</w:t>
            </w:r>
          </w:p>
        </w:tc>
        <w:tc>
          <w:tcPr>
            <w:tcW w:w="1984" w:type="dxa"/>
            <w:vMerge w:val="restart"/>
            <w:shd w:val="clear" w:color="auto" w:fill="auto"/>
            <w:tcMar>
              <w:top w:w="15" w:type="dxa"/>
              <w:left w:w="108" w:type="dxa"/>
              <w:bottom w:w="0" w:type="dxa"/>
              <w:right w:w="108" w:type="dxa"/>
            </w:tcMar>
          </w:tcPr>
          <w:p w14:paraId="44EF886C" w14:textId="69075FFB" w:rsidR="00164E11" w:rsidRPr="007C4908" w:rsidRDefault="00164E11" w:rsidP="00672C74">
            <w:pPr>
              <w:bidi/>
              <w:spacing w:after="0" w:line="240" w:lineRule="auto"/>
              <w:rPr>
                <w:sz w:val="20"/>
                <w:szCs w:val="20"/>
              </w:rPr>
            </w:pPr>
            <w:r w:rsidRPr="00640EA5">
              <w:rPr>
                <w:sz w:val="20"/>
                <w:szCs w:val="20"/>
                <w:rtl/>
                <w:lang w:eastAsia="ar"/>
              </w:rPr>
              <w:t xml:space="preserve">يوجد تمويل </w:t>
            </w:r>
            <w:r w:rsidRPr="00640EA5">
              <w:rPr>
                <w:b/>
                <w:bCs/>
                <w:sz w:val="20"/>
                <w:szCs w:val="20"/>
                <w:rtl/>
                <w:lang w:eastAsia="ar"/>
              </w:rPr>
              <w:t xml:space="preserve">يفوق 75% </w:t>
            </w:r>
            <w:r w:rsidRPr="00640EA5">
              <w:rPr>
                <w:sz w:val="20"/>
                <w:szCs w:val="20"/>
                <w:rtl/>
                <w:lang w:eastAsia="ar"/>
              </w:rPr>
              <w:t>من التمويل المتوقع كمساهمات ومن خلال التنظيم.</w:t>
            </w:r>
          </w:p>
        </w:tc>
        <w:tc>
          <w:tcPr>
            <w:tcW w:w="2108" w:type="dxa"/>
            <w:vMerge w:val="restart"/>
            <w:shd w:val="clear" w:color="auto" w:fill="auto"/>
            <w:tcMar>
              <w:top w:w="15" w:type="dxa"/>
              <w:left w:w="108" w:type="dxa"/>
              <w:bottom w:w="0" w:type="dxa"/>
              <w:right w:w="108" w:type="dxa"/>
            </w:tcMar>
          </w:tcPr>
          <w:p w14:paraId="34516EFA" w14:textId="469FBFD2" w:rsidR="00164E11" w:rsidRPr="007C4908" w:rsidRDefault="00164E11" w:rsidP="00672C74">
            <w:pPr>
              <w:bidi/>
              <w:spacing w:after="0" w:line="240" w:lineRule="auto"/>
              <w:rPr>
                <w:sz w:val="20"/>
                <w:szCs w:val="20"/>
              </w:rPr>
            </w:pPr>
            <w:r w:rsidRPr="007C4908">
              <w:rPr>
                <w:sz w:val="20"/>
                <w:szCs w:val="20"/>
                <w:rtl/>
                <w:lang w:eastAsia="ar"/>
              </w:rPr>
              <w:t xml:space="preserve">يوجد </w:t>
            </w:r>
            <w:r w:rsidRPr="007C4908">
              <w:rPr>
                <w:b/>
                <w:bCs/>
                <w:sz w:val="20"/>
                <w:szCs w:val="20"/>
                <w:rtl/>
                <w:lang w:eastAsia="ar"/>
              </w:rPr>
              <w:t>تمويل كامل</w:t>
            </w:r>
            <w:r w:rsidRPr="007C4908">
              <w:rPr>
                <w:sz w:val="20"/>
                <w:szCs w:val="20"/>
                <w:rtl/>
                <w:lang w:eastAsia="ar"/>
              </w:rPr>
              <w:t xml:space="preserve"> لما هو متوقع كمساهمات ومن خلال التنظيم.</w:t>
            </w:r>
          </w:p>
        </w:tc>
      </w:tr>
      <w:tr w:rsidR="001045A5" w:rsidRPr="007C4908" w14:paraId="0F09F89C"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36BAC6DB" w14:textId="77777777" w:rsidR="00164E11" w:rsidRPr="003E4CF5" w:rsidRDefault="00164E11" w:rsidP="00672C74">
            <w:pPr>
              <w:bidi/>
              <w:spacing w:after="0" w:line="240" w:lineRule="auto"/>
              <w:ind w:left="57"/>
              <w:jc w:val="right"/>
              <w:rPr>
                <w:b/>
                <w:bCs/>
                <w:sz w:val="20"/>
                <w:szCs w:val="20"/>
              </w:rPr>
            </w:pPr>
            <w:r w:rsidRPr="00A358DE">
              <w:rPr>
                <w:sz w:val="20"/>
                <w:szCs w:val="20"/>
                <w:rtl/>
                <w:lang w:eastAsia="ar"/>
              </w:rPr>
              <w:t>الدرجة</w:t>
            </w:r>
          </w:p>
        </w:tc>
        <w:tc>
          <w:tcPr>
            <w:tcW w:w="725" w:type="dxa"/>
            <w:shd w:val="clear" w:color="auto" w:fill="FFFF00"/>
          </w:tcPr>
          <w:p w14:paraId="366B834B" w14:textId="77777777" w:rsidR="00164E11" w:rsidRPr="003E4CF5" w:rsidRDefault="00164E11" w:rsidP="00672C74">
            <w:pPr>
              <w:bidi/>
              <w:spacing w:after="0" w:line="240" w:lineRule="auto"/>
              <w:ind w:left="57"/>
              <w:rPr>
                <w:b/>
                <w:bCs/>
                <w:sz w:val="20"/>
                <w:szCs w:val="20"/>
              </w:rPr>
            </w:pPr>
            <w:r w:rsidRPr="00A358DE">
              <w:rPr>
                <w:sz w:val="20"/>
                <w:szCs w:val="20"/>
                <w:lang w:val="en-US" w:eastAsia="ar" w:bidi="en-US"/>
              </w:rPr>
              <w:t>XX</w:t>
            </w:r>
          </w:p>
        </w:tc>
        <w:tc>
          <w:tcPr>
            <w:tcW w:w="2126" w:type="dxa"/>
            <w:vMerge/>
            <w:shd w:val="clear" w:color="auto" w:fill="auto"/>
            <w:tcMar>
              <w:top w:w="15" w:type="dxa"/>
              <w:left w:w="108" w:type="dxa"/>
              <w:bottom w:w="0" w:type="dxa"/>
              <w:right w:w="108" w:type="dxa"/>
            </w:tcMar>
          </w:tcPr>
          <w:p w14:paraId="5598B5E0" w14:textId="77777777" w:rsidR="00164E11" w:rsidRPr="007C4908" w:rsidRDefault="00164E11" w:rsidP="00672C74">
            <w:pPr>
              <w:bidi/>
              <w:spacing w:after="0" w:line="240" w:lineRule="auto"/>
              <w:rPr>
                <w:b/>
                <w:sz w:val="20"/>
                <w:szCs w:val="20"/>
              </w:rPr>
            </w:pPr>
          </w:p>
        </w:tc>
        <w:tc>
          <w:tcPr>
            <w:tcW w:w="2535" w:type="dxa"/>
            <w:vMerge/>
            <w:shd w:val="clear" w:color="auto" w:fill="auto"/>
            <w:tcMar>
              <w:top w:w="15" w:type="dxa"/>
              <w:left w:w="108" w:type="dxa"/>
              <w:bottom w:w="0" w:type="dxa"/>
              <w:right w:w="108" w:type="dxa"/>
            </w:tcMar>
          </w:tcPr>
          <w:p w14:paraId="5E864636" w14:textId="77777777" w:rsidR="00164E11" w:rsidRPr="007C4908" w:rsidRDefault="00164E11" w:rsidP="00672C74">
            <w:pPr>
              <w:bidi/>
              <w:spacing w:after="0" w:line="240" w:lineRule="auto"/>
              <w:rPr>
                <w:sz w:val="20"/>
                <w:szCs w:val="20"/>
              </w:rPr>
            </w:pPr>
          </w:p>
        </w:tc>
        <w:tc>
          <w:tcPr>
            <w:tcW w:w="1843" w:type="dxa"/>
            <w:vMerge/>
            <w:shd w:val="clear" w:color="auto" w:fill="auto"/>
            <w:tcMar>
              <w:top w:w="15" w:type="dxa"/>
              <w:left w:w="108" w:type="dxa"/>
              <w:bottom w:w="0" w:type="dxa"/>
              <w:right w:w="108" w:type="dxa"/>
            </w:tcMar>
          </w:tcPr>
          <w:p w14:paraId="60407EC6" w14:textId="77777777" w:rsidR="00164E11" w:rsidRPr="007C4908" w:rsidRDefault="00164E11" w:rsidP="00672C74">
            <w:pPr>
              <w:bidi/>
              <w:spacing w:after="0" w:line="240" w:lineRule="auto"/>
              <w:rPr>
                <w:b/>
                <w:sz w:val="20"/>
                <w:szCs w:val="20"/>
              </w:rPr>
            </w:pPr>
          </w:p>
        </w:tc>
        <w:tc>
          <w:tcPr>
            <w:tcW w:w="2001" w:type="dxa"/>
            <w:vMerge/>
            <w:shd w:val="clear" w:color="auto" w:fill="auto"/>
            <w:tcMar>
              <w:top w:w="15" w:type="dxa"/>
              <w:left w:w="108" w:type="dxa"/>
              <w:bottom w:w="0" w:type="dxa"/>
              <w:right w:w="108" w:type="dxa"/>
            </w:tcMar>
          </w:tcPr>
          <w:p w14:paraId="254C671F" w14:textId="77777777" w:rsidR="00164E11" w:rsidRDefault="00164E11" w:rsidP="00672C74">
            <w:pPr>
              <w:bidi/>
              <w:spacing w:after="0" w:line="240" w:lineRule="auto"/>
              <w:rPr>
                <w:sz w:val="20"/>
                <w:szCs w:val="20"/>
              </w:rPr>
            </w:pPr>
          </w:p>
        </w:tc>
        <w:tc>
          <w:tcPr>
            <w:tcW w:w="1984" w:type="dxa"/>
            <w:vMerge/>
            <w:shd w:val="clear" w:color="auto" w:fill="auto"/>
            <w:tcMar>
              <w:top w:w="15" w:type="dxa"/>
              <w:left w:w="108" w:type="dxa"/>
              <w:bottom w:w="0" w:type="dxa"/>
              <w:right w:w="108" w:type="dxa"/>
            </w:tcMar>
          </w:tcPr>
          <w:p w14:paraId="7F1CC708" w14:textId="77777777" w:rsidR="00164E11" w:rsidRDefault="00164E11" w:rsidP="00672C74">
            <w:pPr>
              <w:bidi/>
              <w:spacing w:after="0" w:line="240" w:lineRule="auto"/>
              <w:rPr>
                <w:sz w:val="20"/>
                <w:szCs w:val="20"/>
              </w:rPr>
            </w:pPr>
          </w:p>
        </w:tc>
        <w:tc>
          <w:tcPr>
            <w:tcW w:w="2108" w:type="dxa"/>
            <w:vMerge/>
            <w:shd w:val="clear" w:color="auto" w:fill="auto"/>
            <w:tcMar>
              <w:top w:w="15" w:type="dxa"/>
              <w:left w:w="108" w:type="dxa"/>
              <w:bottom w:w="0" w:type="dxa"/>
              <w:right w:w="108" w:type="dxa"/>
            </w:tcMar>
          </w:tcPr>
          <w:p w14:paraId="0E0C75A5" w14:textId="77777777" w:rsidR="00164E11" w:rsidRDefault="00164E11" w:rsidP="00672C74">
            <w:pPr>
              <w:bidi/>
              <w:spacing w:after="0" w:line="240" w:lineRule="auto"/>
              <w:rPr>
                <w:sz w:val="20"/>
                <w:szCs w:val="20"/>
              </w:rPr>
            </w:pPr>
          </w:p>
        </w:tc>
      </w:tr>
      <w:tr w:rsidR="00164E11" w:rsidRPr="00321607" w14:paraId="2A5E1745" w14:textId="77777777" w:rsidTr="003F6770">
        <w:tblPrEx>
          <w:tblCellMar>
            <w:left w:w="0" w:type="dxa"/>
            <w:right w:w="0" w:type="dxa"/>
          </w:tblCellMar>
        </w:tblPrEx>
        <w:trPr>
          <w:trHeight w:val="259"/>
        </w:trPr>
        <w:tc>
          <w:tcPr>
            <w:tcW w:w="14746" w:type="dxa"/>
            <w:gridSpan w:val="8"/>
            <w:shd w:val="clear" w:color="auto" w:fill="auto"/>
          </w:tcPr>
          <w:p w14:paraId="5F658B97" w14:textId="77777777" w:rsidR="00164E11" w:rsidRPr="00F743F8" w:rsidRDefault="00164E11" w:rsidP="00672C74">
            <w:pPr>
              <w:bidi/>
              <w:spacing w:after="0" w:line="240" w:lineRule="auto"/>
              <w:ind w:left="127"/>
              <w:rPr>
                <w:sz w:val="20"/>
                <w:szCs w:val="20"/>
              </w:rPr>
            </w:pPr>
            <w:r w:rsidRPr="00F743F8">
              <w:rPr>
                <w:b/>
                <w:bCs/>
                <w:sz w:val="20"/>
                <w:szCs w:val="20"/>
                <w:rtl/>
                <w:lang w:eastAsia="ar"/>
              </w:rPr>
              <w:t>وصف الوضع:</w:t>
            </w:r>
            <w:r w:rsidRPr="00F743F8">
              <w:rPr>
                <w:sz w:val="20"/>
                <w:szCs w:val="20"/>
                <w:rtl/>
                <w:lang w:eastAsia="ar"/>
              </w:rPr>
              <w:t xml:space="preserve"> </w:t>
            </w:r>
            <w:r w:rsidRPr="00F743F8">
              <w:rPr>
                <w:sz w:val="20"/>
                <w:szCs w:val="20"/>
                <w:lang w:val="en-US" w:eastAsia="ar" w:bidi="en-US"/>
              </w:rPr>
              <w:t>xxx</w:t>
            </w:r>
          </w:p>
          <w:p w14:paraId="07E2FF05" w14:textId="55A91A83" w:rsidR="00164E11" w:rsidRPr="00873FD7" w:rsidRDefault="00164E11" w:rsidP="00672C74">
            <w:pPr>
              <w:tabs>
                <w:tab w:val="left" w:pos="6276"/>
              </w:tabs>
              <w:bidi/>
              <w:spacing w:after="0" w:line="240" w:lineRule="auto"/>
              <w:ind w:left="127"/>
              <w:rPr>
                <w:sz w:val="19"/>
                <w:szCs w:val="19"/>
              </w:rPr>
            </w:pPr>
            <w:r w:rsidRPr="00873FD7">
              <w:rPr>
                <w:sz w:val="19"/>
                <w:szCs w:val="19"/>
                <w:rtl/>
                <w:lang w:eastAsia="ar"/>
              </w:rPr>
              <w:t>[مثلاً الإشارة إلى ترتيبات التمويل، والأدلة على المساهمات.]</w:t>
            </w:r>
          </w:p>
        </w:tc>
      </w:tr>
      <w:tr w:rsidR="00164E11" w:rsidRPr="007C4908" w14:paraId="3A1F55DA" w14:textId="77777777" w:rsidTr="003F6770">
        <w:tblPrEx>
          <w:tblCellMar>
            <w:left w:w="0" w:type="dxa"/>
            <w:right w:w="0" w:type="dxa"/>
          </w:tblCellMar>
        </w:tblPrEx>
        <w:trPr>
          <w:trHeight w:val="259"/>
        </w:trPr>
        <w:tc>
          <w:tcPr>
            <w:tcW w:w="14746" w:type="dxa"/>
            <w:gridSpan w:val="8"/>
            <w:shd w:val="clear" w:color="auto" w:fill="auto"/>
          </w:tcPr>
          <w:p w14:paraId="4A202FBE" w14:textId="77777777" w:rsidR="00164E11" w:rsidRPr="00F743F8" w:rsidRDefault="00164E11" w:rsidP="00672C74">
            <w:pPr>
              <w:bidi/>
              <w:spacing w:after="0" w:line="240" w:lineRule="auto"/>
              <w:ind w:left="127"/>
              <w:rPr>
                <w:sz w:val="20"/>
                <w:szCs w:val="20"/>
              </w:rPr>
            </w:pPr>
            <w:r w:rsidRPr="00F743F8">
              <w:rPr>
                <w:b/>
                <w:bCs/>
                <w:sz w:val="20"/>
                <w:szCs w:val="20"/>
                <w:rtl/>
                <w:lang w:eastAsia="ar"/>
              </w:rPr>
              <w:t>الآفاق المستقبلية</w:t>
            </w:r>
            <w:r w:rsidRPr="00F743F8">
              <w:rPr>
                <w:sz w:val="20"/>
                <w:szCs w:val="20"/>
                <w:rtl/>
                <w:lang w:eastAsia="ar"/>
              </w:rPr>
              <w:t xml:space="preserve">: </w:t>
            </w:r>
            <w:r w:rsidRPr="00F743F8">
              <w:rPr>
                <w:sz w:val="20"/>
                <w:szCs w:val="20"/>
                <w:lang w:val="en-US" w:eastAsia="ar" w:bidi="en-US"/>
              </w:rPr>
              <w:t>xxx</w:t>
            </w:r>
          </w:p>
          <w:p w14:paraId="42B1CD57" w14:textId="4FD464E3" w:rsidR="00164E11" w:rsidRPr="00873FD7" w:rsidRDefault="00164E11" w:rsidP="00672C74">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لزيادة الميزانية و/أو توزُّعها؛ العوامل المعيقة والميسِّرة؛ وضع مسودة غايات مؤقتة حيثما كان ذلك مناسباً.]</w:t>
            </w:r>
          </w:p>
        </w:tc>
      </w:tr>
      <w:tr w:rsidR="001045A5" w:rsidRPr="007C4908" w14:paraId="037719EA" w14:textId="77777777" w:rsidTr="003F6770">
        <w:tblPrEx>
          <w:tblCellMar>
            <w:left w:w="0" w:type="dxa"/>
            <w:right w:w="0" w:type="dxa"/>
          </w:tblCellMar>
        </w:tblPrEx>
        <w:trPr>
          <w:cantSplit/>
          <w:trHeight w:val="1232"/>
        </w:trPr>
        <w:tc>
          <w:tcPr>
            <w:tcW w:w="2149" w:type="dxa"/>
            <w:gridSpan w:val="2"/>
            <w:tcBorders>
              <w:top w:val="single" w:sz="12" w:space="0" w:color="auto"/>
            </w:tcBorders>
            <w:shd w:val="clear" w:color="auto" w:fill="DBE5F1"/>
            <w:tcMar>
              <w:top w:w="15" w:type="dxa"/>
              <w:left w:w="108" w:type="dxa"/>
              <w:bottom w:w="0" w:type="dxa"/>
              <w:right w:w="108" w:type="dxa"/>
            </w:tcMar>
          </w:tcPr>
          <w:p w14:paraId="5F2D5E77" w14:textId="1AA99B16" w:rsidR="00164E11" w:rsidRPr="007C4908" w:rsidRDefault="00164E11" w:rsidP="00672C74">
            <w:pPr>
              <w:bidi/>
              <w:spacing w:after="0" w:line="240" w:lineRule="auto"/>
              <w:rPr>
                <w:b/>
                <w:sz w:val="20"/>
                <w:szCs w:val="20"/>
              </w:rPr>
            </w:pPr>
            <w:r w:rsidRPr="003D4CB6">
              <w:rPr>
                <w:b/>
                <w:bCs/>
                <w:sz w:val="20"/>
                <w:szCs w:val="20"/>
                <w:rtl/>
                <w:lang w:eastAsia="ar"/>
              </w:rPr>
              <w:t xml:space="preserve">د. الميزانية دون الوطنية أو ميزانيات الأحواض </w:t>
            </w:r>
            <w:r w:rsidRPr="003D4CB6">
              <w:rPr>
                <w:sz w:val="20"/>
                <w:szCs w:val="20"/>
                <w:rtl/>
                <w:lang w:eastAsia="ar"/>
              </w:rPr>
              <w:t xml:space="preserve">المخصصة </w:t>
            </w:r>
            <w:r w:rsidRPr="003D4CB6">
              <w:rPr>
                <w:b/>
                <w:bCs/>
                <w:sz w:val="20"/>
                <w:szCs w:val="20"/>
                <w:rtl/>
                <w:lang w:eastAsia="ar"/>
              </w:rPr>
              <w:t xml:space="preserve">لعناصر الإدارة المتكاملة </w:t>
            </w:r>
            <w:r w:rsidR="00226E48">
              <w:rPr>
                <w:b/>
                <w:bCs/>
                <w:sz w:val="20"/>
                <w:szCs w:val="20"/>
                <w:rtl/>
                <w:lang w:eastAsia="ar"/>
              </w:rPr>
              <w:t>للموارد المائية</w:t>
            </w:r>
            <w:r w:rsidRPr="00BA6156">
              <w:rPr>
                <w:rStyle w:val="FootnoteReference"/>
                <w:sz w:val="20"/>
                <w:szCs w:val="20"/>
                <w:rtl/>
                <w:lang w:eastAsia="ar"/>
              </w:rPr>
              <w:footnoteReference w:id="50"/>
            </w:r>
            <w:r w:rsidRPr="003D4CB6">
              <w:rPr>
                <w:sz w:val="20"/>
                <w:szCs w:val="20"/>
                <w:rtl/>
                <w:lang w:eastAsia="ar"/>
              </w:rPr>
              <w:t xml:space="preserve"> (الاستثمار والتكاليف المتكررة).</w:t>
            </w:r>
          </w:p>
        </w:tc>
        <w:tc>
          <w:tcPr>
            <w:tcW w:w="2126" w:type="dxa"/>
            <w:vMerge w:val="restart"/>
            <w:tcBorders>
              <w:top w:val="single" w:sz="12" w:space="0" w:color="auto"/>
            </w:tcBorders>
            <w:shd w:val="clear" w:color="auto" w:fill="auto"/>
            <w:tcMar>
              <w:top w:w="15" w:type="dxa"/>
              <w:left w:w="108" w:type="dxa"/>
              <w:bottom w:w="0" w:type="dxa"/>
              <w:right w:w="108" w:type="dxa"/>
            </w:tcMar>
          </w:tcPr>
          <w:p w14:paraId="6A8DE600" w14:textId="77AF5163" w:rsidR="00164E11" w:rsidRPr="00A87632" w:rsidRDefault="00164E11" w:rsidP="00672C74">
            <w:pPr>
              <w:bidi/>
              <w:spacing w:after="0" w:line="240" w:lineRule="auto"/>
              <w:rPr>
                <w:b/>
                <w:sz w:val="20"/>
                <w:szCs w:val="20"/>
              </w:rPr>
            </w:pPr>
            <w:r w:rsidRPr="007C4908">
              <w:rPr>
                <w:b/>
                <w:bCs/>
                <w:sz w:val="20"/>
                <w:szCs w:val="20"/>
                <w:rtl/>
                <w:lang w:eastAsia="ar"/>
              </w:rPr>
              <w:t>لا توجد مخصصات في الميزانية</w:t>
            </w:r>
            <w:r w:rsidRPr="007C4908">
              <w:rPr>
                <w:sz w:val="20"/>
                <w:szCs w:val="20"/>
                <w:rtl/>
                <w:lang w:eastAsia="ar"/>
              </w:rPr>
              <w:t xml:space="preserve"> على المستوى الوطني أو مستوى الأحواض للاستثمارات والتكاليف المتكررة المتعلقة بعناصر الإدارة المتكاملة </w:t>
            </w:r>
            <w:r w:rsidR="00226E48">
              <w:rPr>
                <w:sz w:val="20"/>
                <w:szCs w:val="20"/>
                <w:rtl/>
                <w:lang w:eastAsia="ar"/>
              </w:rPr>
              <w:t>للموارد المائية</w:t>
            </w:r>
            <w:r w:rsidRPr="007C4908">
              <w:rPr>
                <w:sz w:val="20"/>
                <w:szCs w:val="20"/>
                <w:rtl/>
                <w:lang w:eastAsia="ar"/>
              </w:rPr>
              <w:t xml:space="preserve">. </w:t>
            </w:r>
          </w:p>
        </w:tc>
        <w:tc>
          <w:tcPr>
            <w:tcW w:w="2535" w:type="dxa"/>
            <w:vMerge w:val="restart"/>
            <w:tcBorders>
              <w:top w:val="single" w:sz="12" w:space="0" w:color="auto"/>
            </w:tcBorders>
            <w:shd w:val="clear" w:color="auto" w:fill="auto"/>
            <w:tcMar>
              <w:top w:w="15" w:type="dxa"/>
              <w:left w:w="108" w:type="dxa"/>
              <w:bottom w:w="0" w:type="dxa"/>
              <w:right w:w="108" w:type="dxa"/>
            </w:tcMar>
          </w:tcPr>
          <w:p w14:paraId="60BD87FB" w14:textId="5138124E" w:rsidR="00164E11" w:rsidRPr="007C4908" w:rsidRDefault="00164E11" w:rsidP="00672C74">
            <w:pPr>
              <w:bidi/>
              <w:spacing w:after="0" w:line="240" w:lineRule="auto"/>
              <w:rPr>
                <w:b/>
                <w:sz w:val="20"/>
                <w:szCs w:val="20"/>
              </w:rPr>
            </w:pPr>
            <w:r w:rsidRPr="007C4908">
              <w:rPr>
                <w:sz w:val="20"/>
                <w:szCs w:val="20"/>
                <w:rtl/>
                <w:lang w:eastAsia="ar"/>
              </w:rPr>
              <w:t xml:space="preserve">رُصدت </w:t>
            </w:r>
            <w:r w:rsidRPr="007C4908">
              <w:rPr>
                <w:b/>
                <w:bCs/>
                <w:sz w:val="20"/>
                <w:szCs w:val="20"/>
                <w:rtl/>
                <w:lang w:eastAsia="ar"/>
              </w:rPr>
              <w:t>مخصصات لبضعة</w:t>
            </w:r>
            <w:r w:rsidRPr="007C4908">
              <w:rPr>
                <w:sz w:val="20"/>
                <w:szCs w:val="20"/>
                <w:rtl/>
                <w:lang w:eastAsia="ar"/>
              </w:rPr>
              <w:t xml:space="preserve"> عناصر فقط وما زال التنفيذ في مرحلة مبكرة.</w:t>
            </w:r>
          </w:p>
        </w:tc>
        <w:tc>
          <w:tcPr>
            <w:tcW w:w="1843" w:type="dxa"/>
            <w:vMerge w:val="restart"/>
            <w:tcBorders>
              <w:top w:val="single" w:sz="12" w:space="0" w:color="auto"/>
            </w:tcBorders>
            <w:shd w:val="clear" w:color="auto" w:fill="auto"/>
            <w:tcMar>
              <w:top w:w="15" w:type="dxa"/>
              <w:left w:w="108" w:type="dxa"/>
              <w:bottom w:w="0" w:type="dxa"/>
              <w:right w:w="108" w:type="dxa"/>
            </w:tcMar>
          </w:tcPr>
          <w:p w14:paraId="62169D4B" w14:textId="2013AADE" w:rsidR="00164E11" w:rsidRPr="007C4908" w:rsidRDefault="00164E11" w:rsidP="00640EA5">
            <w:pPr>
              <w:bidi/>
              <w:spacing w:after="0" w:line="240" w:lineRule="auto"/>
              <w:rPr>
                <w:b/>
                <w:sz w:val="20"/>
                <w:szCs w:val="20"/>
              </w:rPr>
            </w:pPr>
            <w:r w:rsidRPr="007C4908">
              <w:rPr>
                <w:sz w:val="20"/>
                <w:szCs w:val="20"/>
                <w:rtl/>
                <w:lang w:eastAsia="ar"/>
              </w:rPr>
              <w:t xml:space="preserve">رُصدت مخصصات </w:t>
            </w:r>
            <w:r w:rsidRPr="007C4908">
              <w:rPr>
                <w:b/>
                <w:bCs/>
                <w:sz w:val="20"/>
                <w:szCs w:val="20"/>
                <w:rtl/>
                <w:lang w:eastAsia="ar"/>
              </w:rPr>
              <w:t>لنصف العناصر على الأقل</w:t>
            </w:r>
            <w:r w:rsidRPr="007C4908">
              <w:rPr>
                <w:sz w:val="20"/>
                <w:szCs w:val="20"/>
                <w:rtl/>
                <w:lang w:eastAsia="ar"/>
              </w:rPr>
              <w:t>، ولكن المخصصات المرصودة لغيرها غير كافية.</w:t>
            </w:r>
          </w:p>
        </w:tc>
        <w:tc>
          <w:tcPr>
            <w:tcW w:w="2001" w:type="dxa"/>
            <w:vMerge w:val="restart"/>
            <w:tcBorders>
              <w:top w:val="single" w:sz="12" w:space="0" w:color="auto"/>
            </w:tcBorders>
            <w:shd w:val="clear" w:color="auto" w:fill="auto"/>
            <w:tcMar>
              <w:top w:w="15" w:type="dxa"/>
              <w:left w:w="108" w:type="dxa"/>
              <w:bottom w:w="0" w:type="dxa"/>
              <w:right w:w="108" w:type="dxa"/>
            </w:tcMar>
          </w:tcPr>
          <w:p w14:paraId="189D42C8" w14:textId="079F2E0D" w:rsidR="00164E11" w:rsidRPr="007C4908" w:rsidRDefault="00164E11" w:rsidP="00672C74">
            <w:pPr>
              <w:bidi/>
              <w:spacing w:after="0" w:line="240" w:lineRule="auto"/>
              <w:rPr>
                <w:sz w:val="20"/>
                <w:szCs w:val="20"/>
              </w:rPr>
            </w:pPr>
            <w:r w:rsidRPr="007C4908">
              <w:rPr>
                <w:sz w:val="20"/>
                <w:szCs w:val="20"/>
                <w:rtl/>
                <w:lang w:eastAsia="ar"/>
              </w:rPr>
              <w:t xml:space="preserve">رُصدت مخصصات </w:t>
            </w:r>
            <w:r w:rsidRPr="007C4908">
              <w:rPr>
                <w:b/>
                <w:bCs/>
                <w:sz w:val="20"/>
                <w:szCs w:val="20"/>
                <w:rtl/>
                <w:lang w:eastAsia="ar"/>
              </w:rPr>
              <w:t>لمعظم</w:t>
            </w:r>
            <w:r w:rsidRPr="007C4908">
              <w:rPr>
                <w:sz w:val="20"/>
                <w:szCs w:val="20"/>
                <w:rtl/>
                <w:lang w:eastAsia="ar"/>
              </w:rPr>
              <w:t xml:space="preserve"> العناصر ويجري بعض التنفيذ.</w:t>
            </w:r>
          </w:p>
        </w:tc>
        <w:tc>
          <w:tcPr>
            <w:tcW w:w="1984" w:type="dxa"/>
            <w:vMerge w:val="restart"/>
            <w:tcBorders>
              <w:top w:val="single" w:sz="12" w:space="0" w:color="auto"/>
            </w:tcBorders>
            <w:shd w:val="clear" w:color="auto" w:fill="auto"/>
            <w:tcMar>
              <w:top w:w="15" w:type="dxa"/>
              <w:left w:w="108" w:type="dxa"/>
              <w:bottom w:w="0" w:type="dxa"/>
              <w:right w:w="108" w:type="dxa"/>
            </w:tcMar>
          </w:tcPr>
          <w:p w14:paraId="6417A1C9" w14:textId="6D46F5DB" w:rsidR="00164E11" w:rsidRPr="007C4908" w:rsidRDefault="00164E11" w:rsidP="00672C74">
            <w:pPr>
              <w:bidi/>
              <w:spacing w:after="0" w:line="240" w:lineRule="auto"/>
              <w:rPr>
                <w:sz w:val="20"/>
                <w:szCs w:val="20"/>
              </w:rPr>
            </w:pPr>
            <w:r w:rsidRPr="007C4908">
              <w:rPr>
                <w:sz w:val="20"/>
                <w:szCs w:val="20"/>
                <w:rtl/>
                <w:lang w:eastAsia="ar"/>
              </w:rPr>
              <w:t xml:space="preserve">تشمل المخصصات </w:t>
            </w:r>
            <w:r w:rsidRPr="007C4908">
              <w:rPr>
                <w:b/>
                <w:bCs/>
                <w:sz w:val="20"/>
                <w:szCs w:val="20"/>
                <w:rtl/>
                <w:lang w:eastAsia="ar"/>
              </w:rPr>
              <w:t>جميع</w:t>
            </w:r>
            <w:r w:rsidRPr="007C4908">
              <w:rPr>
                <w:sz w:val="20"/>
                <w:szCs w:val="20"/>
                <w:rtl/>
                <w:lang w:eastAsia="ar"/>
              </w:rPr>
              <w:t xml:space="preserve"> العناصر ويجري التنفيذ بانتظام (الاستثمارات والتكاليف المتكررة).</w:t>
            </w:r>
          </w:p>
        </w:tc>
        <w:tc>
          <w:tcPr>
            <w:tcW w:w="2108" w:type="dxa"/>
            <w:vMerge w:val="restart"/>
            <w:tcBorders>
              <w:top w:val="single" w:sz="12" w:space="0" w:color="auto"/>
            </w:tcBorders>
            <w:shd w:val="clear" w:color="auto" w:fill="auto"/>
            <w:tcMar>
              <w:top w:w="15" w:type="dxa"/>
              <w:left w:w="108" w:type="dxa"/>
              <w:bottom w:w="0" w:type="dxa"/>
              <w:right w:w="108" w:type="dxa"/>
            </w:tcMar>
          </w:tcPr>
          <w:p w14:paraId="79A67F85" w14:textId="1BD23E39" w:rsidR="00164E11" w:rsidRPr="007C4908" w:rsidRDefault="00164E11" w:rsidP="00672C74">
            <w:pPr>
              <w:bidi/>
              <w:spacing w:after="0" w:line="240" w:lineRule="auto"/>
              <w:rPr>
                <w:sz w:val="20"/>
                <w:szCs w:val="20"/>
              </w:rPr>
            </w:pPr>
            <w:r w:rsidRPr="007C4908">
              <w:rPr>
                <w:sz w:val="20"/>
                <w:szCs w:val="20"/>
                <w:rtl/>
                <w:lang w:eastAsia="ar"/>
              </w:rPr>
              <w:t xml:space="preserve">المخصصات المُقرَّرة في الميزانية لجميع عناصر الإدارة المتكاملة </w:t>
            </w:r>
            <w:r w:rsidR="00226E48">
              <w:rPr>
                <w:sz w:val="20"/>
                <w:szCs w:val="20"/>
                <w:rtl/>
                <w:lang w:eastAsia="ar"/>
              </w:rPr>
              <w:t>للموارد المائية</w:t>
            </w:r>
            <w:r w:rsidRPr="007C4908">
              <w:rPr>
                <w:b/>
                <w:bCs/>
                <w:sz w:val="20"/>
                <w:szCs w:val="20"/>
                <w:rtl/>
                <w:lang w:eastAsia="ar"/>
              </w:rPr>
              <w:t xml:space="preserve"> تُستخدم بالكامل</w:t>
            </w:r>
            <w:r w:rsidRPr="007C4908">
              <w:rPr>
                <w:sz w:val="20"/>
                <w:szCs w:val="20"/>
                <w:rtl/>
                <w:lang w:eastAsia="ar"/>
              </w:rPr>
              <w:t>، والميزانيات تُراجَع وتُنقَّح.</w:t>
            </w:r>
          </w:p>
        </w:tc>
      </w:tr>
      <w:tr w:rsidR="001045A5" w:rsidRPr="007C4908" w14:paraId="5BA91588"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0B29DE95" w14:textId="77777777" w:rsidR="00164E11" w:rsidRPr="003E4CF5" w:rsidRDefault="00164E11" w:rsidP="00672C74">
            <w:pPr>
              <w:bidi/>
              <w:spacing w:after="0" w:line="240" w:lineRule="auto"/>
              <w:ind w:left="57"/>
              <w:jc w:val="right"/>
              <w:rPr>
                <w:b/>
                <w:bCs/>
                <w:sz w:val="20"/>
                <w:szCs w:val="20"/>
              </w:rPr>
            </w:pPr>
            <w:r w:rsidRPr="00A358DE">
              <w:rPr>
                <w:sz w:val="20"/>
                <w:szCs w:val="20"/>
                <w:rtl/>
                <w:lang w:eastAsia="ar"/>
              </w:rPr>
              <w:t>الدرجة</w:t>
            </w:r>
          </w:p>
        </w:tc>
        <w:tc>
          <w:tcPr>
            <w:tcW w:w="725" w:type="dxa"/>
            <w:shd w:val="clear" w:color="auto" w:fill="FFFF00"/>
          </w:tcPr>
          <w:p w14:paraId="604CB2EC" w14:textId="77777777" w:rsidR="00164E11" w:rsidRPr="003E4CF5" w:rsidRDefault="00164E11" w:rsidP="00672C74">
            <w:pPr>
              <w:bidi/>
              <w:spacing w:after="0" w:line="240" w:lineRule="auto"/>
              <w:ind w:left="57"/>
              <w:rPr>
                <w:b/>
                <w:bCs/>
                <w:sz w:val="20"/>
                <w:szCs w:val="20"/>
              </w:rPr>
            </w:pPr>
            <w:r w:rsidRPr="00A358DE">
              <w:rPr>
                <w:sz w:val="20"/>
                <w:szCs w:val="20"/>
                <w:lang w:val="en-US" w:eastAsia="ar" w:bidi="en-US"/>
              </w:rPr>
              <w:t>XX</w:t>
            </w:r>
          </w:p>
        </w:tc>
        <w:tc>
          <w:tcPr>
            <w:tcW w:w="2126" w:type="dxa"/>
            <w:vMerge/>
            <w:shd w:val="clear" w:color="auto" w:fill="auto"/>
            <w:tcMar>
              <w:top w:w="15" w:type="dxa"/>
              <w:left w:w="108" w:type="dxa"/>
              <w:bottom w:w="0" w:type="dxa"/>
              <w:right w:w="108" w:type="dxa"/>
            </w:tcMar>
          </w:tcPr>
          <w:p w14:paraId="7978FBCC" w14:textId="77777777" w:rsidR="00164E11" w:rsidRPr="007C4908" w:rsidRDefault="00164E11" w:rsidP="00672C74">
            <w:pPr>
              <w:bidi/>
              <w:spacing w:after="0" w:line="240" w:lineRule="auto"/>
              <w:rPr>
                <w:b/>
                <w:sz w:val="20"/>
                <w:szCs w:val="20"/>
              </w:rPr>
            </w:pPr>
          </w:p>
        </w:tc>
        <w:tc>
          <w:tcPr>
            <w:tcW w:w="2535" w:type="dxa"/>
            <w:vMerge/>
            <w:shd w:val="clear" w:color="auto" w:fill="auto"/>
            <w:tcMar>
              <w:top w:w="15" w:type="dxa"/>
              <w:left w:w="108" w:type="dxa"/>
              <w:bottom w:w="0" w:type="dxa"/>
              <w:right w:w="108" w:type="dxa"/>
            </w:tcMar>
          </w:tcPr>
          <w:p w14:paraId="3160A8D0" w14:textId="77777777" w:rsidR="00164E11" w:rsidRPr="007C4908" w:rsidRDefault="00164E11" w:rsidP="00672C74">
            <w:pPr>
              <w:bidi/>
              <w:spacing w:after="0" w:line="240" w:lineRule="auto"/>
              <w:rPr>
                <w:sz w:val="20"/>
                <w:szCs w:val="20"/>
              </w:rPr>
            </w:pPr>
          </w:p>
        </w:tc>
        <w:tc>
          <w:tcPr>
            <w:tcW w:w="1843" w:type="dxa"/>
            <w:vMerge/>
            <w:shd w:val="clear" w:color="auto" w:fill="auto"/>
            <w:tcMar>
              <w:top w:w="15" w:type="dxa"/>
              <w:left w:w="108" w:type="dxa"/>
              <w:bottom w:w="0" w:type="dxa"/>
              <w:right w:w="108" w:type="dxa"/>
            </w:tcMar>
          </w:tcPr>
          <w:p w14:paraId="6438F606" w14:textId="77777777" w:rsidR="00164E11" w:rsidRPr="007C4908" w:rsidRDefault="00164E11" w:rsidP="00672C74">
            <w:pPr>
              <w:bidi/>
              <w:spacing w:after="0" w:line="240" w:lineRule="auto"/>
              <w:rPr>
                <w:b/>
                <w:sz w:val="20"/>
                <w:szCs w:val="20"/>
              </w:rPr>
            </w:pPr>
          </w:p>
        </w:tc>
        <w:tc>
          <w:tcPr>
            <w:tcW w:w="2001" w:type="dxa"/>
            <w:vMerge/>
            <w:shd w:val="clear" w:color="auto" w:fill="auto"/>
            <w:tcMar>
              <w:top w:w="15" w:type="dxa"/>
              <w:left w:w="108" w:type="dxa"/>
              <w:bottom w:w="0" w:type="dxa"/>
              <w:right w:w="108" w:type="dxa"/>
            </w:tcMar>
          </w:tcPr>
          <w:p w14:paraId="78432270" w14:textId="77777777" w:rsidR="00164E11" w:rsidRDefault="00164E11" w:rsidP="00672C74">
            <w:pPr>
              <w:bidi/>
              <w:spacing w:after="0" w:line="240" w:lineRule="auto"/>
              <w:rPr>
                <w:sz w:val="20"/>
                <w:szCs w:val="20"/>
              </w:rPr>
            </w:pPr>
          </w:p>
        </w:tc>
        <w:tc>
          <w:tcPr>
            <w:tcW w:w="1984" w:type="dxa"/>
            <w:vMerge/>
            <w:shd w:val="clear" w:color="auto" w:fill="auto"/>
            <w:tcMar>
              <w:top w:w="15" w:type="dxa"/>
              <w:left w:w="108" w:type="dxa"/>
              <w:bottom w:w="0" w:type="dxa"/>
              <w:right w:w="108" w:type="dxa"/>
            </w:tcMar>
          </w:tcPr>
          <w:p w14:paraId="428D0FDC" w14:textId="77777777" w:rsidR="00164E11" w:rsidRDefault="00164E11" w:rsidP="00672C74">
            <w:pPr>
              <w:bidi/>
              <w:spacing w:after="0" w:line="240" w:lineRule="auto"/>
              <w:rPr>
                <w:sz w:val="20"/>
                <w:szCs w:val="20"/>
              </w:rPr>
            </w:pPr>
          </w:p>
        </w:tc>
        <w:tc>
          <w:tcPr>
            <w:tcW w:w="2108" w:type="dxa"/>
            <w:vMerge/>
            <w:shd w:val="clear" w:color="auto" w:fill="auto"/>
            <w:tcMar>
              <w:top w:w="15" w:type="dxa"/>
              <w:left w:w="108" w:type="dxa"/>
              <w:bottom w:w="0" w:type="dxa"/>
              <w:right w:w="108" w:type="dxa"/>
            </w:tcMar>
          </w:tcPr>
          <w:p w14:paraId="38A6376D" w14:textId="77777777" w:rsidR="00164E11" w:rsidRDefault="00164E11" w:rsidP="00672C74">
            <w:pPr>
              <w:bidi/>
              <w:spacing w:after="0" w:line="240" w:lineRule="auto"/>
              <w:rPr>
                <w:sz w:val="20"/>
                <w:szCs w:val="20"/>
              </w:rPr>
            </w:pPr>
          </w:p>
        </w:tc>
      </w:tr>
      <w:tr w:rsidR="00164E11" w:rsidRPr="00321607" w14:paraId="6BC72737" w14:textId="77777777" w:rsidTr="003F6770">
        <w:tblPrEx>
          <w:tblCellMar>
            <w:left w:w="0" w:type="dxa"/>
            <w:right w:w="0" w:type="dxa"/>
          </w:tblCellMar>
        </w:tblPrEx>
        <w:trPr>
          <w:trHeight w:val="259"/>
        </w:trPr>
        <w:tc>
          <w:tcPr>
            <w:tcW w:w="14746" w:type="dxa"/>
            <w:gridSpan w:val="8"/>
            <w:shd w:val="clear" w:color="auto" w:fill="auto"/>
          </w:tcPr>
          <w:p w14:paraId="335136D1" w14:textId="77777777" w:rsidR="00164E11" w:rsidRPr="00F743F8" w:rsidRDefault="00164E11" w:rsidP="00672C74">
            <w:pPr>
              <w:bidi/>
              <w:spacing w:after="0" w:line="240" w:lineRule="auto"/>
              <w:ind w:left="127"/>
              <w:rPr>
                <w:sz w:val="20"/>
                <w:szCs w:val="20"/>
              </w:rPr>
            </w:pPr>
            <w:r w:rsidRPr="00F743F8">
              <w:rPr>
                <w:b/>
                <w:bCs/>
                <w:sz w:val="20"/>
                <w:szCs w:val="20"/>
                <w:rtl/>
                <w:lang w:eastAsia="ar"/>
              </w:rPr>
              <w:t>وصف الوضع:</w:t>
            </w:r>
            <w:r w:rsidRPr="00F743F8">
              <w:rPr>
                <w:sz w:val="20"/>
                <w:szCs w:val="20"/>
                <w:rtl/>
                <w:lang w:eastAsia="ar"/>
              </w:rPr>
              <w:t xml:space="preserve"> </w:t>
            </w:r>
            <w:r w:rsidRPr="00F743F8">
              <w:rPr>
                <w:sz w:val="20"/>
                <w:szCs w:val="20"/>
                <w:lang w:val="en-US" w:eastAsia="ar" w:bidi="en-US"/>
              </w:rPr>
              <w:t>xxx</w:t>
            </w:r>
          </w:p>
          <w:p w14:paraId="5CCE2751" w14:textId="4DB0ADBE" w:rsidR="00164E11" w:rsidRPr="00873FD7" w:rsidRDefault="00164E11" w:rsidP="00672C74">
            <w:pPr>
              <w:tabs>
                <w:tab w:val="left" w:pos="6276"/>
              </w:tabs>
              <w:bidi/>
              <w:spacing w:after="0" w:line="240" w:lineRule="auto"/>
              <w:ind w:left="127"/>
              <w:rPr>
                <w:sz w:val="19"/>
                <w:szCs w:val="19"/>
              </w:rPr>
            </w:pPr>
            <w:r w:rsidRPr="00873FD7">
              <w:rPr>
                <w:sz w:val="19"/>
                <w:szCs w:val="19"/>
                <w:rtl/>
                <w:lang w:eastAsia="ar"/>
              </w:rPr>
              <w:t>[مثلاً كفاية الميزانية؛ الفجوات في الميزانية؛ التفريق بين الاستثمارات والتكاليف المستمرة؛ العوامل المُعيقة/الميسِّرة، بما فيها المتعلقة بصرف الأموال؛ الإشارة إلى "المستوى" (دون وطني و/أو أحواض.]</w:t>
            </w:r>
          </w:p>
        </w:tc>
      </w:tr>
      <w:tr w:rsidR="00164E11" w:rsidRPr="007C4908" w14:paraId="227DEB3C" w14:textId="77777777" w:rsidTr="003F6770">
        <w:tblPrEx>
          <w:tblCellMar>
            <w:left w:w="0" w:type="dxa"/>
            <w:right w:w="0" w:type="dxa"/>
          </w:tblCellMar>
        </w:tblPrEx>
        <w:trPr>
          <w:trHeight w:val="259"/>
        </w:trPr>
        <w:tc>
          <w:tcPr>
            <w:tcW w:w="14746" w:type="dxa"/>
            <w:gridSpan w:val="8"/>
            <w:shd w:val="clear" w:color="auto" w:fill="auto"/>
          </w:tcPr>
          <w:p w14:paraId="1CF5F8A9" w14:textId="77777777" w:rsidR="00164E11" w:rsidRPr="00F743F8" w:rsidRDefault="00164E11" w:rsidP="00672C74">
            <w:pPr>
              <w:bidi/>
              <w:spacing w:after="0" w:line="240" w:lineRule="auto"/>
              <w:ind w:left="127"/>
              <w:rPr>
                <w:sz w:val="20"/>
                <w:szCs w:val="20"/>
              </w:rPr>
            </w:pPr>
            <w:r w:rsidRPr="00F743F8">
              <w:rPr>
                <w:b/>
                <w:bCs/>
                <w:sz w:val="20"/>
                <w:szCs w:val="20"/>
                <w:rtl/>
                <w:lang w:eastAsia="ar"/>
              </w:rPr>
              <w:t>الآفاق المستقبلية</w:t>
            </w:r>
            <w:r w:rsidRPr="00F743F8">
              <w:rPr>
                <w:sz w:val="20"/>
                <w:szCs w:val="20"/>
                <w:rtl/>
                <w:lang w:eastAsia="ar"/>
              </w:rPr>
              <w:t xml:space="preserve">: </w:t>
            </w:r>
            <w:r w:rsidRPr="00F743F8">
              <w:rPr>
                <w:sz w:val="20"/>
                <w:szCs w:val="20"/>
                <w:lang w:val="en-US" w:eastAsia="ar" w:bidi="en-US"/>
              </w:rPr>
              <w:t>xxx</w:t>
            </w:r>
          </w:p>
          <w:p w14:paraId="56876015" w14:textId="23512098" w:rsidR="00164E11" w:rsidRPr="00873FD7" w:rsidRDefault="00164E11" w:rsidP="00672C74">
            <w:pPr>
              <w:tabs>
                <w:tab w:val="left" w:pos="6276"/>
              </w:tabs>
              <w:bidi/>
              <w:spacing w:after="0" w:line="240" w:lineRule="auto"/>
              <w:ind w:left="127"/>
              <w:rPr>
                <w:sz w:val="19"/>
                <w:szCs w:val="19"/>
              </w:rPr>
            </w:pPr>
            <w:r w:rsidRPr="00873FD7">
              <w:rPr>
                <w:sz w:val="19"/>
                <w:szCs w:val="19"/>
                <w:rtl/>
                <w:lang w:eastAsia="ar"/>
              </w:rPr>
              <w:t>[مثلاً الأنشطة المخطط لها أو الموصى بها لزيادة الميزانية و/أو توزُّعها؛ العوامل المعيقة والميسِّرة؛ وضع مسودة غايات مؤقتة حيثما كان ذلك مناسباً.]</w:t>
            </w:r>
          </w:p>
        </w:tc>
      </w:tr>
    </w:tbl>
    <w:p w14:paraId="584D5698" w14:textId="3A21437C" w:rsidR="001859B2" w:rsidRDefault="001859B2" w:rsidP="007768C8">
      <w:pPr>
        <w:bidi/>
        <w:spacing w:after="0"/>
      </w:pPr>
    </w:p>
    <w:p w14:paraId="116BE8F3" w14:textId="77777777" w:rsidR="00AD086B" w:rsidRDefault="00AD086B" w:rsidP="00AD086B">
      <w:pPr>
        <w:bidi/>
        <w:spacing w:after="0" w:line="240" w:lineRule="auto"/>
      </w:pPr>
      <w:r>
        <w:rPr>
          <w:rtl/>
          <w:lang w:eastAsia="ar"/>
        </w:rPr>
        <w:br w:type="page"/>
      </w:r>
    </w:p>
    <w:p w14:paraId="319A56A4" w14:textId="77777777" w:rsidR="00582FF0" w:rsidRDefault="00582FF0" w:rsidP="00971BF4">
      <w:pPr>
        <w:pStyle w:val="Heading1"/>
        <w:bidi/>
      </w:pPr>
      <w:r>
        <w:rPr>
          <w:rtl/>
          <w:lang w:eastAsia="ar"/>
        </w:rPr>
        <w:lastRenderedPageBreak/>
        <w:t>درجة المؤشر 6-5-1</w:t>
      </w:r>
    </w:p>
    <w:p w14:paraId="3832B781" w14:textId="77777777" w:rsidR="00D117BE" w:rsidRDefault="00D117BE" w:rsidP="00D117BE">
      <w:pPr>
        <w:pStyle w:val="Heading3"/>
        <w:numPr>
          <w:ilvl w:val="0"/>
          <w:numId w:val="0"/>
        </w:numPr>
        <w:bidi/>
        <w:ind w:left="720" w:hanging="720"/>
      </w:pPr>
      <w:r>
        <w:rPr>
          <w:rtl/>
          <w:lang w:eastAsia="ar"/>
        </w:rPr>
        <w:t>طريقة حساب درجة المؤشر 6-5-1</w:t>
      </w:r>
    </w:p>
    <w:p w14:paraId="1ACFBB8C" w14:textId="156424B4" w:rsidR="00DE3708" w:rsidRPr="00DE3708" w:rsidRDefault="00DE3708" w:rsidP="00B51F1D">
      <w:pPr>
        <w:bidi/>
      </w:pPr>
      <w:r>
        <w:rPr>
          <w:rtl/>
          <w:lang w:eastAsia="ar"/>
        </w:rPr>
        <w:t xml:space="preserve">يرجى ملء الجدول أدناه على النحو الآتي: </w:t>
      </w:r>
    </w:p>
    <w:p w14:paraId="0CB69FF7" w14:textId="2D8EC5D0" w:rsidR="00D117BE" w:rsidRDefault="00D117BE" w:rsidP="00D117BE">
      <w:pPr>
        <w:pStyle w:val="ListParagraph"/>
        <w:numPr>
          <w:ilvl w:val="0"/>
          <w:numId w:val="10"/>
        </w:numPr>
        <w:bidi/>
        <w:jc w:val="both"/>
      </w:pPr>
      <w:r w:rsidRPr="00DB23C9">
        <w:rPr>
          <w:rtl/>
          <w:lang w:eastAsia="ar"/>
        </w:rPr>
        <w:t xml:space="preserve">احسب متوسط درجة كل قسم من الأقسام الأربعة بحساب متوسط جميع درجات الأسئلة الواردة في كل قسم، مع تقريبها إلى أقرب رقم صحيح. </w:t>
      </w:r>
    </w:p>
    <w:p w14:paraId="552380E0" w14:textId="612D6F19" w:rsidR="00D117BE" w:rsidRPr="00CA141C" w:rsidRDefault="00D117BE" w:rsidP="00D117BE">
      <w:pPr>
        <w:pStyle w:val="ListParagraph"/>
        <w:bidi/>
        <w:jc w:val="both"/>
        <w:rPr>
          <w:i/>
        </w:rPr>
      </w:pPr>
      <w:r w:rsidRPr="00CA141C">
        <w:rPr>
          <w:i/>
          <w:iCs/>
          <w:rtl/>
          <w:lang w:eastAsia="ar"/>
        </w:rPr>
        <w:t xml:space="preserve">مثال: يجب تقريب متوسط القسم البالغ 41.5 ليصبح 42. يجب تقريب متوسط القسم البالغ 70.2 ليصبح 70. </w:t>
      </w:r>
      <w:r w:rsidRPr="00CA141C">
        <w:rPr>
          <w:rtl/>
          <w:lang w:eastAsia="ar"/>
        </w:rPr>
        <w:t>وفي حال اختيار "لا ينطبق" كإجابة على أي سؤال، لا يُدرج هذا في حسابات المؤشر، وبذلك لن يخفِّض متوسط الدرجة. لكن يجب إدراج الأسئلة التي تكون درجتها "0" (صفراً).</w:t>
      </w:r>
    </w:p>
    <w:p w14:paraId="4E13E96A" w14:textId="77777777" w:rsidR="00D117BE" w:rsidRDefault="00D117BE" w:rsidP="00D117BE">
      <w:pPr>
        <w:pStyle w:val="ListParagraph"/>
        <w:numPr>
          <w:ilvl w:val="0"/>
          <w:numId w:val="10"/>
        </w:numPr>
        <w:bidi/>
        <w:jc w:val="both"/>
      </w:pPr>
      <w:r w:rsidRPr="00DB23C9">
        <w:rPr>
          <w:rtl/>
          <w:lang w:eastAsia="ar"/>
        </w:rPr>
        <w:t>احسب متوسط درجات الأقسام الأربعة (باستخدام الأرقام الصحيحة) للتوصل إلى الدرجة الإجمالية للمؤشر 6-5-1، مقرَّبةً إلى أقرب رقم صحيح.</w:t>
      </w:r>
    </w:p>
    <w:p w14:paraId="6CEE71C1" w14:textId="6BA9E2E7" w:rsidR="00D117BE" w:rsidRPr="00CA141C" w:rsidRDefault="00D117BE" w:rsidP="00D117BE">
      <w:pPr>
        <w:pStyle w:val="ListParagraph"/>
        <w:bidi/>
        <w:jc w:val="both"/>
        <w:rPr>
          <w:i/>
        </w:rPr>
      </w:pPr>
      <w:r w:rsidRPr="00CA141C">
        <w:rPr>
          <w:i/>
          <w:iCs/>
          <w:rtl/>
          <w:lang w:eastAsia="ar"/>
        </w:rPr>
        <w:t xml:space="preserve">مثال: حساب الدرجة النهائية للإدارة المتكاملة </w:t>
      </w:r>
      <w:r w:rsidR="00226E48">
        <w:rPr>
          <w:i/>
          <w:iCs/>
          <w:rtl/>
          <w:lang w:eastAsia="ar"/>
        </w:rPr>
        <w:t>للموارد المائية</w:t>
      </w:r>
      <w:r w:rsidRPr="00CA141C">
        <w:rPr>
          <w:i/>
          <w:iCs/>
          <w:rtl/>
          <w:lang w:eastAsia="ar"/>
        </w:rPr>
        <w:t xml:space="preserve"> من درجات أربعة أقسام: (81 + 63 + 47 + 58)/4 = 62.25. الدرجة النهائية للمؤشر 6-5-1 (مقرَّبةً إلى رقم صحيح) = 62.</w:t>
      </w:r>
    </w:p>
    <w:tbl>
      <w:tblPr>
        <w:bidiVisual/>
        <w:tblW w:w="0" w:type="auto"/>
        <w:tblInd w:w="2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4465"/>
      </w:tblGrid>
      <w:tr w:rsidR="00012445" w:rsidRPr="007C4908" w14:paraId="579E155E" w14:textId="77777777" w:rsidTr="00FB104F">
        <w:trPr>
          <w:trHeight w:hRule="exact" w:val="582"/>
        </w:trPr>
        <w:tc>
          <w:tcPr>
            <w:tcW w:w="4503" w:type="dxa"/>
            <w:tcBorders>
              <w:top w:val="single" w:sz="12" w:space="0" w:color="auto"/>
              <w:left w:val="single" w:sz="12" w:space="0" w:color="auto"/>
            </w:tcBorders>
            <w:shd w:val="clear" w:color="auto" w:fill="B4C6E7" w:themeFill="accent5" w:themeFillTint="66"/>
            <w:vAlign w:val="center"/>
          </w:tcPr>
          <w:p w14:paraId="76E1ED5A" w14:textId="366A0106" w:rsidR="00AD086B" w:rsidRPr="007C4908" w:rsidRDefault="00BA4A16" w:rsidP="005224F4">
            <w:pPr>
              <w:bidi/>
              <w:spacing w:after="0" w:line="240" w:lineRule="auto"/>
              <w:rPr>
                <w:b/>
              </w:rPr>
            </w:pPr>
            <w:r w:rsidRPr="007C4908">
              <w:rPr>
                <w:b/>
                <w:bCs/>
                <w:rtl/>
                <w:lang w:eastAsia="ar"/>
              </w:rPr>
              <w:t>القسم</w:t>
            </w:r>
          </w:p>
        </w:tc>
        <w:tc>
          <w:tcPr>
            <w:tcW w:w="4465" w:type="dxa"/>
            <w:tcBorders>
              <w:top w:val="single" w:sz="12" w:space="0" w:color="auto"/>
              <w:right w:val="single" w:sz="12" w:space="0" w:color="auto"/>
            </w:tcBorders>
            <w:shd w:val="clear" w:color="auto" w:fill="B4C6E7" w:themeFill="accent5" w:themeFillTint="66"/>
          </w:tcPr>
          <w:p w14:paraId="545B8F87" w14:textId="7F2E0741" w:rsidR="00BA4A16" w:rsidRPr="001F2F45" w:rsidRDefault="00BA4A16" w:rsidP="00AD086B">
            <w:pPr>
              <w:bidi/>
              <w:spacing w:after="0" w:line="240" w:lineRule="auto"/>
              <w:jc w:val="center"/>
            </w:pPr>
            <w:r w:rsidRPr="007C4908">
              <w:rPr>
                <w:b/>
                <w:bCs/>
                <w:rtl/>
                <w:lang w:eastAsia="ar"/>
              </w:rPr>
              <w:t xml:space="preserve">متوسط الدرجات </w:t>
            </w:r>
            <w:r w:rsidRPr="007C4908">
              <w:rPr>
                <w:b/>
                <w:bCs/>
                <w:rtl/>
                <w:lang w:eastAsia="ar"/>
              </w:rPr>
              <w:br/>
            </w:r>
            <w:r w:rsidRPr="007C4908">
              <w:rPr>
                <w:rtl/>
                <w:lang w:eastAsia="ar"/>
              </w:rPr>
              <w:t>(جميع القيم مقرَّبة إلى أقرب رقم صحيح)</w:t>
            </w:r>
          </w:p>
        </w:tc>
      </w:tr>
      <w:tr w:rsidR="00012445" w:rsidRPr="007C4908" w14:paraId="6B5A5783" w14:textId="77777777" w:rsidTr="00FB104F">
        <w:trPr>
          <w:trHeight w:hRule="exact" w:val="284"/>
        </w:trPr>
        <w:tc>
          <w:tcPr>
            <w:tcW w:w="4503" w:type="dxa"/>
            <w:tcBorders>
              <w:left w:val="single" w:sz="12" w:space="0" w:color="auto"/>
            </w:tcBorders>
            <w:shd w:val="clear" w:color="auto" w:fill="auto"/>
          </w:tcPr>
          <w:p w14:paraId="66A6A37E" w14:textId="5DCA080D" w:rsidR="008522C3" w:rsidRPr="007C4908" w:rsidRDefault="007A5D04" w:rsidP="007C4908">
            <w:pPr>
              <w:bidi/>
              <w:spacing w:after="0" w:line="240" w:lineRule="auto"/>
            </w:pPr>
            <w:r>
              <w:rPr>
                <w:rtl/>
                <w:lang w:eastAsia="ar"/>
              </w:rPr>
              <w:t xml:space="preserve">القسم الأول البيئة </w:t>
            </w:r>
            <w:r w:rsidR="00254DEF">
              <w:rPr>
                <w:rFonts w:hint="cs"/>
                <w:rtl/>
                <w:lang w:eastAsia="ar"/>
              </w:rPr>
              <w:t>المؤاتية</w:t>
            </w:r>
          </w:p>
        </w:tc>
        <w:tc>
          <w:tcPr>
            <w:tcW w:w="4465" w:type="dxa"/>
            <w:tcBorders>
              <w:right w:val="single" w:sz="12" w:space="0" w:color="auto"/>
            </w:tcBorders>
            <w:shd w:val="clear" w:color="auto" w:fill="auto"/>
          </w:tcPr>
          <w:p w14:paraId="21DB0BA4" w14:textId="77777777" w:rsidR="008522C3" w:rsidRPr="007C4908" w:rsidRDefault="008522C3" w:rsidP="00322475">
            <w:pPr>
              <w:bidi/>
              <w:spacing w:after="0" w:line="240" w:lineRule="auto"/>
              <w:jc w:val="right"/>
            </w:pPr>
          </w:p>
        </w:tc>
      </w:tr>
      <w:tr w:rsidR="00012445" w:rsidRPr="007C4908" w14:paraId="5BAD68FD" w14:textId="77777777" w:rsidTr="00FB104F">
        <w:trPr>
          <w:trHeight w:hRule="exact" w:val="284"/>
        </w:trPr>
        <w:tc>
          <w:tcPr>
            <w:tcW w:w="4503" w:type="dxa"/>
            <w:tcBorders>
              <w:left w:val="single" w:sz="12" w:space="0" w:color="auto"/>
            </w:tcBorders>
            <w:shd w:val="clear" w:color="auto" w:fill="auto"/>
          </w:tcPr>
          <w:p w14:paraId="03DC1AA1" w14:textId="120C4976" w:rsidR="008522C3" w:rsidRPr="007C4908" w:rsidRDefault="008522C3" w:rsidP="007C4908">
            <w:pPr>
              <w:bidi/>
              <w:spacing w:after="0" w:line="240" w:lineRule="auto"/>
            </w:pPr>
            <w:r w:rsidRPr="007C4908">
              <w:rPr>
                <w:rtl/>
                <w:lang w:eastAsia="ar"/>
              </w:rPr>
              <w:t>القسم الثاني المؤسسات والمشاركة</w:t>
            </w:r>
          </w:p>
        </w:tc>
        <w:tc>
          <w:tcPr>
            <w:tcW w:w="4465" w:type="dxa"/>
            <w:tcBorders>
              <w:right w:val="single" w:sz="12" w:space="0" w:color="auto"/>
            </w:tcBorders>
            <w:shd w:val="clear" w:color="auto" w:fill="auto"/>
          </w:tcPr>
          <w:p w14:paraId="2DF64478" w14:textId="77777777" w:rsidR="008522C3" w:rsidRPr="007C4908" w:rsidRDefault="008522C3" w:rsidP="00322475">
            <w:pPr>
              <w:bidi/>
              <w:spacing w:after="0" w:line="240" w:lineRule="auto"/>
              <w:jc w:val="right"/>
            </w:pPr>
          </w:p>
        </w:tc>
      </w:tr>
      <w:tr w:rsidR="00012445" w:rsidRPr="007C4908" w14:paraId="1A58FAF9" w14:textId="77777777" w:rsidTr="00FB104F">
        <w:trPr>
          <w:trHeight w:hRule="exact" w:val="284"/>
        </w:trPr>
        <w:tc>
          <w:tcPr>
            <w:tcW w:w="4503" w:type="dxa"/>
            <w:tcBorders>
              <w:left w:val="single" w:sz="12" w:space="0" w:color="auto"/>
            </w:tcBorders>
            <w:shd w:val="clear" w:color="auto" w:fill="auto"/>
          </w:tcPr>
          <w:p w14:paraId="26A190FF" w14:textId="2B3CF806" w:rsidR="008522C3" w:rsidRPr="007C4908" w:rsidRDefault="007A5D04" w:rsidP="007C4908">
            <w:pPr>
              <w:bidi/>
              <w:spacing w:after="0" w:line="240" w:lineRule="auto"/>
            </w:pPr>
            <w:r>
              <w:rPr>
                <w:rtl/>
                <w:lang w:eastAsia="ar"/>
              </w:rPr>
              <w:t>القسم الثالث أدوات الإدارة</w:t>
            </w:r>
          </w:p>
        </w:tc>
        <w:tc>
          <w:tcPr>
            <w:tcW w:w="4465" w:type="dxa"/>
            <w:tcBorders>
              <w:right w:val="single" w:sz="12" w:space="0" w:color="auto"/>
            </w:tcBorders>
            <w:shd w:val="clear" w:color="auto" w:fill="auto"/>
          </w:tcPr>
          <w:p w14:paraId="1F444D5F" w14:textId="77777777" w:rsidR="008522C3" w:rsidRPr="007C4908" w:rsidRDefault="008522C3" w:rsidP="00322475">
            <w:pPr>
              <w:bidi/>
              <w:spacing w:after="0" w:line="240" w:lineRule="auto"/>
              <w:jc w:val="right"/>
            </w:pPr>
          </w:p>
        </w:tc>
      </w:tr>
      <w:tr w:rsidR="00012445" w:rsidRPr="007C4908" w14:paraId="4C01A134" w14:textId="77777777" w:rsidTr="00FB104F">
        <w:trPr>
          <w:trHeight w:hRule="exact" w:val="284"/>
        </w:trPr>
        <w:tc>
          <w:tcPr>
            <w:tcW w:w="4503" w:type="dxa"/>
            <w:tcBorders>
              <w:left w:val="single" w:sz="12" w:space="0" w:color="auto"/>
              <w:bottom w:val="single" w:sz="12" w:space="0" w:color="auto"/>
            </w:tcBorders>
            <w:shd w:val="clear" w:color="auto" w:fill="auto"/>
          </w:tcPr>
          <w:p w14:paraId="62A0E48B" w14:textId="77777777" w:rsidR="008522C3" w:rsidRPr="007C4908" w:rsidRDefault="008522C3" w:rsidP="007C4908">
            <w:pPr>
              <w:bidi/>
              <w:spacing w:after="0" w:line="240" w:lineRule="auto"/>
            </w:pPr>
            <w:r w:rsidRPr="007C4908">
              <w:rPr>
                <w:rtl/>
                <w:lang w:eastAsia="ar"/>
              </w:rPr>
              <w:t>القسم الرابع التمويل</w:t>
            </w:r>
          </w:p>
        </w:tc>
        <w:tc>
          <w:tcPr>
            <w:tcW w:w="4465" w:type="dxa"/>
            <w:tcBorders>
              <w:bottom w:val="single" w:sz="12" w:space="0" w:color="auto"/>
              <w:right w:val="single" w:sz="12" w:space="0" w:color="auto"/>
            </w:tcBorders>
            <w:shd w:val="clear" w:color="auto" w:fill="auto"/>
          </w:tcPr>
          <w:p w14:paraId="516C8A47" w14:textId="77777777" w:rsidR="008522C3" w:rsidRPr="007C4908" w:rsidRDefault="008522C3" w:rsidP="00322475">
            <w:pPr>
              <w:bidi/>
              <w:spacing w:after="0" w:line="240" w:lineRule="auto"/>
              <w:jc w:val="right"/>
            </w:pPr>
          </w:p>
        </w:tc>
      </w:tr>
      <w:tr w:rsidR="00012445" w:rsidRPr="007C4908" w14:paraId="55593A72" w14:textId="77777777" w:rsidTr="009709CF">
        <w:trPr>
          <w:trHeight w:hRule="exact" w:val="601"/>
        </w:trPr>
        <w:tc>
          <w:tcPr>
            <w:tcW w:w="4503" w:type="dxa"/>
            <w:tcBorders>
              <w:top w:val="single" w:sz="12" w:space="0" w:color="auto"/>
              <w:left w:val="single" w:sz="12" w:space="0" w:color="auto"/>
              <w:bottom w:val="single" w:sz="12" w:space="0" w:color="auto"/>
            </w:tcBorders>
            <w:shd w:val="clear" w:color="auto" w:fill="auto"/>
          </w:tcPr>
          <w:p w14:paraId="759238CE" w14:textId="77777777" w:rsidR="00012445" w:rsidRDefault="008522C3" w:rsidP="007C4908">
            <w:pPr>
              <w:bidi/>
              <w:spacing w:after="0" w:line="240" w:lineRule="auto"/>
              <w:rPr>
                <w:b/>
              </w:rPr>
            </w:pPr>
            <w:r w:rsidRPr="007C4908">
              <w:rPr>
                <w:b/>
                <w:bCs/>
                <w:rtl/>
                <w:lang w:eastAsia="ar"/>
              </w:rPr>
              <w:t xml:space="preserve">درجة المؤشر 6-5-1 </w:t>
            </w:r>
          </w:p>
          <w:p w14:paraId="059A2CC7" w14:textId="6F729BB8" w:rsidR="008522C3" w:rsidRPr="007C4908" w:rsidRDefault="00012445" w:rsidP="007C4908">
            <w:pPr>
              <w:bidi/>
              <w:spacing w:after="0" w:line="240" w:lineRule="auto"/>
              <w:rPr>
                <w:b/>
              </w:rPr>
            </w:pPr>
            <w:r>
              <w:rPr>
                <w:b/>
                <w:bCs/>
                <w:rtl/>
                <w:lang w:eastAsia="ar"/>
              </w:rPr>
              <w:t xml:space="preserve">= درجة تنفيذ الإدارة المتكاملة </w:t>
            </w:r>
            <w:r w:rsidR="00226E48">
              <w:rPr>
                <w:b/>
                <w:bCs/>
                <w:rtl/>
                <w:lang w:eastAsia="ar"/>
              </w:rPr>
              <w:t>للموارد المائية</w:t>
            </w:r>
            <w:r>
              <w:rPr>
                <w:b/>
                <w:bCs/>
                <w:rtl/>
                <w:lang w:eastAsia="ar"/>
              </w:rPr>
              <w:t xml:space="preserve"> (0-100)*</w:t>
            </w:r>
          </w:p>
        </w:tc>
        <w:tc>
          <w:tcPr>
            <w:tcW w:w="4465" w:type="dxa"/>
            <w:tcBorders>
              <w:top w:val="single" w:sz="12" w:space="0" w:color="auto"/>
              <w:bottom w:val="single" w:sz="12" w:space="0" w:color="auto"/>
              <w:right w:val="single" w:sz="12" w:space="0" w:color="auto"/>
            </w:tcBorders>
            <w:shd w:val="clear" w:color="auto" w:fill="auto"/>
          </w:tcPr>
          <w:p w14:paraId="06B47E2D" w14:textId="77777777" w:rsidR="008522C3" w:rsidRPr="007C4908" w:rsidRDefault="008522C3" w:rsidP="00322475">
            <w:pPr>
              <w:bidi/>
              <w:spacing w:after="0" w:line="240" w:lineRule="auto"/>
              <w:jc w:val="right"/>
              <w:rPr>
                <w:b/>
              </w:rPr>
            </w:pPr>
          </w:p>
        </w:tc>
      </w:tr>
    </w:tbl>
    <w:p w14:paraId="5B2406CC" w14:textId="3E92880E" w:rsidR="00582FF0" w:rsidRPr="003B296C" w:rsidRDefault="00556D85" w:rsidP="003E5E02">
      <w:pPr>
        <w:bidi/>
        <w:jc w:val="center"/>
        <w:rPr>
          <w:sz w:val="20"/>
          <w:szCs w:val="20"/>
        </w:rPr>
      </w:pPr>
      <w:r w:rsidRPr="003B296C">
        <w:rPr>
          <w:sz w:val="20"/>
          <w:szCs w:val="20"/>
          <w:rtl/>
          <w:lang w:eastAsia="ar"/>
        </w:rPr>
        <w:t>* استخدم متوسط الدرجات المقرَّب للقسم (إلى أقرب رقم صحيح) في حساب درجة المؤشر، وقرِّب الناتج إلى أقرب رقم صحيح.</w:t>
      </w:r>
    </w:p>
    <w:p w14:paraId="1025A2B8" w14:textId="574406DD" w:rsidR="00BA4A16" w:rsidRPr="00D6667E" w:rsidRDefault="00575773" w:rsidP="00582FF0">
      <w:pPr>
        <w:bidi/>
        <w:rPr>
          <w:b/>
        </w:rPr>
      </w:pPr>
      <w:r w:rsidRPr="00D6667E">
        <w:rPr>
          <w:b/>
          <w:bCs/>
          <w:rtl/>
          <w:lang w:eastAsia="ar"/>
        </w:rPr>
        <w:t>تفسير الدرجة</w:t>
      </w:r>
    </w:p>
    <w:p w14:paraId="12C98019" w14:textId="40B83BBA" w:rsidR="00575773" w:rsidRDefault="00575773" w:rsidP="00582FF0">
      <w:pPr>
        <w:bidi/>
      </w:pPr>
      <w:r>
        <w:rPr>
          <w:rtl/>
          <w:lang w:eastAsia="ar"/>
        </w:rPr>
        <w:t xml:space="preserve">تعبِّر الدرجة عن "درجة تنفيذ الإدارة المتكاملة </w:t>
      </w:r>
      <w:r w:rsidR="00226E48">
        <w:rPr>
          <w:rtl/>
          <w:lang w:eastAsia="ar"/>
        </w:rPr>
        <w:t>للموارد المائية</w:t>
      </w:r>
      <w:r>
        <w:rPr>
          <w:rtl/>
          <w:lang w:eastAsia="ar"/>
        </w:rPr>
        <w:t xml:space="preserve">"، على مقياس يتراوح بين (0) و(100)، حيث يشير (0) إلى تنفيذ "منخفض جداً"، ويشير (100) إلى تنفيذ "مرتفع جداً". إلا أن قيمة المسح الحقيقية بالنسبة للبلدان تتجلى في درجات كل سؤال، وفقرَتَي "وصف الوضع" و"الآفاق المستقبلية" التابعتين له، فمن شأنها المساعدة في تحديد الإجراءات التي ينبغي اتخاذها للتحرك نحو مستوى أعلى من تنفيذ الإدارة المتكاملة </w:t>
      </w:r>
      <w:r w:rsidR="00226E48">
        <w:rPr>
          <w:rtl/>
          <w:lang w:eastAsia="ar"/>
        </w:rPr>
        <w:t>للموارد المائية</w:t>
      </w:r>
      <w:r>
        <w:rPr>
          <w:rtl/>
          <w:lang w:eastAsia="ar"/>
        </w:rPr>
        <w:t xml:space="preserve">. انظر دليل الرصد لمزيد من المعلومات عن تفسير الدرجات وتعيين الغايات </w:t>
      </w:r>
    </w:p>
    <w:p w14:paraId="71A67666" w14:textId="77777777" w:rsidR="00907E4D" w:rsidRDefault="00907E4D">
      <w:pPr>
        <w:bidi/>
        <w:spacing w:after="0" w:line="240" w:lineRule="auto"/>
        <w:rPr>
          <w:b/>
        </w:rPr>
        <w:sectPr w:rsidR="00907E4D" w:rsidSect="00907E4D">
          <w:footerReference w:type="default" r:id="rId20"/>
          <w:type w:val="continuous"/>
          <w:pgSz w:w="16838" w:h="11906" w:orient="landscape"/>
          <w:pgMar w:top="1021" w:right="1021" w:bottom="1021" w:left="1021" w:header="709" w:footer="709" w:gutter="0"/>
          <w:pgNumType w:start="1"/>
          <w:cols w:space="708"/>
          <w:docGrid w:linePitch="360"/>
        </w:sectPr>
      </w:pPr>
    </w:p>
    <w:p w14:paraId="76ED9A76" w14:textId="77777777" w:rsidR="00D60B57" w:rsidRPr="006D639E" w:rsidRDefault="00D60B57" w:rsidP="00D60B57">
      <w:pPr>
        <w:pStyle w:val="Heading1"/>
        <w:numPr>
          <w:ilvl w:val="0"/>
          <w:numId w:val="0"/>
        </w:numPr>
        <w:bidi/>
      </w:pPr>
      <w:r>
        <w:rPr>
          <w:rtl/>
          <w:lang w:eastAsia="ar"/>
        </w:rPr>
        <w:lastRenderedPageBreak/>
        <w:t>القائمة المرجعية السريعة لجهة التنسيق من أجل ضمان الجودة</w:t>
      </w:r>
    </w:p>
    <w:p w14:paraId="144B9C34" w14:textId="77777777" w:rsidR="00D60B57" w:rsidRDefault="00D60B57" w:rsidP="00D60B57">
      <w:pPr>
        <w:bidi/>
      </w:pPr>
      <w:r>
        <w:rPr>
          <w:rtl/>
          <w:lang w:eastAsia="ar"/>
        </w:rPr>
        <w:t xml:space="preserve">لضمان دقة الاستمارة النهائية المقدَّمة، ولتفادي إجراء مراجعات إضافية، يمكنك الاستعانة بهذه القائمة المرجعية لضمان الجودة لتجنب الأخطاء التي يشيع ارتكابها عند التقديم. </w:t>
      </w:r>
    </w:p>
    <w:p w14:paraId="33B429C5" w14:textId="77777777" w:rsidR="00D60B57" w:rsidRDefault="00D60B57" w:rsidP="00D60B57">
      <w:pPr>
        <w:bidi/>
      </w:pPr>
      <w:r>
        <w:rPr>
          <w:rtl/>
          <w:lang w:eastAsia="ar"/>
        </w:rPr>
        <w:t>(تهدف القائمة المرجعية إلى مساعدة جهات التنسيق في إجراء عملية ضمان الجودة فقط، وهي لا تؤثر على درجات الاستمارة المقدَّمة بأي شكلٍ كان).</w:t>
      </w:r>
    </w:p>
    <w:tbl>
      <w:tblPr>
        <w:tblStyle w:val="TableGrid"/>
        <w:bidiVisual/>
        <w:tblW w:w="0" w:type="auto"/>
        <w:tblLook w:val="04A0" w:firstRow="1" w:lastRow="0" w:firstColumn="1" w:lastColumn="0" w:noHBand="0" w:noVBand="1"/>
      </w:tblPr>
      <w:tblGrid>
        <w:gridCol w:w="13887"/>
        <w:gridCol w:w="567"/>
      </w:tblGrid>
      <w:tr w:rsidR="00D60B57" w:rsidRPr="003735F5" w14:paraId="52E2FDD0" w14:textId="77777777" w:rsidTr="004521D7">
        <w:tc>
          <w:tcPr>
            <w:tcW w:w="13887" w:type="dxa"/>
            <w:vAlign w:val="center"/>
          </w:tcPr>
          <w:p w14:paraId="21B32ADB" w14:textId="77777777" w:rsidR="00D60B57" w:rsidRPr="003735F5" w:rsidRDefault="00D60B57" w:rsidP="004521D7">
            <w:pPr>
              <w:bidi/>
              <w:spacing w:before="120" w:after="120"/>
              <w:rPr>
                <w:sz w:val="20"/>
              </w:rPr>
            </w:pPr>
            <w:r w:rsidRPr="003735F5">
              <w:rPr>
                <w:sz w:val="20"/>
                <w:szCs w:val="20"/>
                <w:rtl/>
                <w:lang w:eastAsia="ar"/>
              </w:rPr>
              <w:t xml:space="preserve">تحتوي صفحة غلاف استمارة التقديم على </w:t>
            </w:r>
            <w:r w:rsidRPr="003735F5">
              <w:rPr>
                <w:b/>
                <w:bCs/>
                <w:sz w:val="20"/>
                <w:szCs w:val="20"/>
                <w:rtl/>
                <w:lang w:eastAsia="ar"/>
              </w:rPr>
              <w:t>معلومات جديدة للاتصال بجهة التنسيق</w:t>
            </w:r>
            <w:r w:rsidRPr="003735F5">
              <w:rPr>
                <w:sz w:val="20"/>
                <w:szCs w:val="20"/>
                <w:rtl/>
                <w:lang w:eastAsia="ar"/>
              </w:rPr>
              <w:t xml:space="preserve"> (أو جهة اتصال بديلة)</w:t>
            </w:r>
          </w:p>
        </w:tc>
        <w:sdt>
          <w:sdtPr>
            <w:rPr>
              <w:sz w:val="20"/>
              <w:rtl/>
            </w:rPr>
            <w:id w:val="419146646"/>
            <w14:checkbox>
              <w14:checked w14:val="0"/>
              <w14:checkedState w14:val="2612" w14:font="MS Gothic"/>
              <w14:uncheckedState w14:val="2610" w14:font="MS Gothic"/>
            </w14:checkbox>
          </w:sdtPr>
          <w:sdtEndPr/>
          <w:sdtContent>
            <w:tc>
              <w:tcPr>
                <w:tcW w:w="567" w:type="dxa"/>
                <w:vAlign w:val="center"/>
              </w:tcPr>
              <w:p w14:paraId="717FE78D" w14:textId="68F2ED3E" w:rsidR="00D60B57" w:rsidRPr="003735F5" w:rsidRDefault="00A52A72"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r w:rsidR="00D60B57" w:rsidRPr="003735F5" w14:paraId="2D078A31" w14:textId="77777777" w:rsidTr="004521D7">
        <w:tc>
          <w:tcPr>
            <w:tcW w:w="13887" w:type="dxa"/>
            <w:vAlign w:val="center"/>
          </w:tcPr>
          <w:p w14:paraId="692FFC7C" w14:textId="2D743D8B" w:rsidR="00D60B57" w:rsidRPr="003735F5" w:rsidRDefault="00D60B57" w:rsidP="00E46CFF">
            <w:pPr>
              <w:bidi/>
              <w:spacing w:before="120" w:after="120"/>
              <w:rPr>
                <w:sz w:val="20"/>
              </w:rPr>
            </w:pPr>
            <w:r w:rsidRPr="003735F5">
              <w:rPr>
                <w:sz w:val="20"/>
                <w:szCs w:val="20"/>
                <w:rtl/>
                <w:lang w:eastAsia="ar"/>
              </w:rPr>
              <w:t>تمت الإجابة على جميع الأسئلة (إما بوضع درجة أو باختيار "</w:t>
            </w:r>
            <w:r w:rsidRPr="003735F5">
              <w:rPr>
                <w:sz w:val="20"/>
                <w:szCs w:val="20"/>
                <w:lang w:val="en-US" w:eastAsia="ar" w:bidi="en-US"/>
              </w:rPr>
              <w:t>n/a</w:t>
            </w:r>
            <w:r w:rsidRPr="003735F5">
              <w:rPr>
                <w:sz w:val="20"/>
                <w:szCs w:val="20"/>
                <w:rtl/>
                <w:lang w:eastAsia="ar"/>
              </w:rPr>
              <w:t>" أي "لا ينطبق") في الخانات الصفراء التي تقع مباشرة تحت كل سؤال.</w:t>
            </w:r>
          </w:p>
        </w:tc>
        <w:sdt>
          <w:sdtPr>
            <w:rPr>
              <w:sz w:val="20"/>
              <w:rtl/>
            </w:rPr>
            <w:id w:val="-419332186"/>
            <w14:checkbox>
              <w14:checked w14:val="0"/>
              <w14:checkedState w14:val="2612" w14:font="MS Gothic"/>
              <w14:uncheckedState w14:val="2610" w14:font="MS Gothic"/>
            </w14:checkbox>
          </w:sdtPr>
          <w:sdtEndPr/>
          <w:sdtContent>
            <w:tc>
              <w:tcPr>
                <w:tcW w:w="567" w:type="dxa"/>
                <w:vAlign w:val="center"/>
              </w:tcPr>
              <w:p w14:paraId="70F61EC6" w14:textId="77777777" w:rsidR="00D60B57" w:rsidRPr="003735F5" w:rsidRDefault="00D60B57"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r w:rsidR="00D60B57" w:rsidRPr="003735F5" w14:paraId="3C30DAAA" w14:textId="77777777" w:rsidTr="004521D7">
        <w:tc>
          <w:tcPr>
            <w:tcW w:w="13887" w:type="dxa"/>
            <w:vAlign w:val="center"/>
          </w:tcPr>
          <w:p w14:paraId="154D41CF" w14:textId="51952081" w:rsidR="00D60B57" w:rsidRPr="003735F5" w:rsidRDefault="00D60B57" w:rsidP="004521D7">
            <w:pPr>
              <w:bidi/>
              <w:spacing w:before="120" w:after="120"/>
              <w:rPr>
                <w:sz w:val="20"/>
              </w:rPr>
            </w:pPr>
            <w:r w:rsidRPr="003735F5">
              <w:rPr>
                <w:sz w:val="20"/>
                <w:szCs w:val="20"/>
                <w:rtl/>
                <w:lang w:eastAsia="ar"/>
              </w:rPr>
              <w:t xml:space="preserve">وُضِع لأسئلة المسح الإفرادية </w:t>
            </w:r>
            <w:r w:rsidR="00254DEF">
              <w:rPr>
                <w:rFonts w:hint="cs"/>
                <w:b/>
                <w:bCs/>
                <w:sz w:val="20"/>
                <w:szCs w:val="20"/>
                <w:rtl/>
                <w:lang w:eastAsia="ar"/>
              </w:rPr>
              <w:t>بت</w:t>
            </w:r>
            <w:r w:rsidRPr="003735F5">
              <w:rPr>
                <w:b/>
                <w:bCs/>
                <w:sz w:val="20"/>
                <w:szCs w:val="20"/>
                <w:rtl/>
                <w:lang w:eastAsia="ar"/>
              </w:rPr>
              <w:t xml:space="preserve">درجات </w:t>
            </w:r>
            <w:r w:rsidR="00254DEF">
              <w:rPr>
                <w:rFonts w:hint="cs"/>
                <w:b/>
                <w:bCs/>
                <w:sz w:val="20"/>
                <w:szCs w:val="20"/>
                <w:rtl/>
                <w:lang w:eastAsia="ar"/>
              </w:rPr>
              <w:t xml:space="preserve">تبلغ </w:t>
            </w:r>
            <w:r w:rsidRPr="003735F5">
              <w:rPr>
                <w:b/>
                <w:bCs/>
                <w:sz w:val="20"/>
                <w:szCs w:val="20"/>
                <w:rtl/>
                <w:lang w:eastAsia="ar"/>
              </w:rPr>
              <w:t>10 أو إجابة "</w:t>
            </w:r>
            <w:r w:rsidRPr="003735F5">
              <w:rPr>
                <w:b/>
                <w:bCs/>
                <w:sz w:val="20"/>
                <w:szCs w:val="20"/>
                <w:lang w:val="en-US" w:eastAsia="ar" w:bidi="en-US"/>
              </w:rPr>
              <w:t>n/a</w:t>
            </w:r>
            <w:r w:rsidRPr="003735F5">
              <w:rPr>
                <w:b/>
                <w:bCs/>
                <w:sz w:val="20"/>
                <w:szCs w:val="20"/>
                <w:rtl/>
                <w:lang w:eastAsia="ar"/>
              </w:rPr>
              <w:t>" أي “لا ينطبق” حصراً.</w:t>
            </w:r>
            <w:r w:rsidRPr="003735F5">
              <w:rPr>
                <w:sz w:val="20"/>
                <w:szCs w:val="20"/>
                <w:rtl/>
                <w:lang w:eastAsia="ar"/>
              </w:rPr>
              <w:t xml:space="preserve"> أي أن الدرجات التي يمكن وضعها هي 0 أو 10 أو 20 أو 30 أو 40 أو 50 أو 60 أو 70 أو 80 أو 90 أو 100، أو "</w:t>
            </w:r>
            <w:r w:rsidRPr="003735F5">
              <w:rPr>
                <w:sz w:val="20"/>
                <w:szCs w:val="20"/>
                <w:lang w:val="en-US" w:eastAsia="ar" w:bidi="en-US"/>
              </w:rPr>
              <w:t>n/a</w:t>
            </w:r>
            <w:r w:rsidRPr="003735F5">
              <w:rPr>
                <w:sz w:val="20"/>
                <w:szCs w:val="20"/>
                <w:rtl/>
                <w:lang w:eastAsia="ar"/>
              </w:rPr>
              <w:t>" أي “لا ينطبق”.</w:t>
            </w:r>
          </w:p>
        </w:tc>
        <w:sdt>
          <w:sdtPr>
            <w:rPr>
              <w:sz w:val="20"/>
              <w:rtl/>
            </w:rPr>
            <w:id w:val="-566030423"/>
            <w14:checkbox>
              <w14:checked w14:val="0"/>
              <w14:checkedState w14:val="2612" w14:font="MS Gothic"/>
              <w14:uncheckedState w14:val="2610" w14:font="MS Gothic"/>
            </w14:checkbox>
          </w:sdtPr>
          <w:sdtEndPr/>
          <w:sdtContent>
            <w:tc>
              <w:tcPr>
                <w:tcW w:w="567" w:type="dxa"/>
                <w:vAlign w:val="center"/>
              </w:tcPr>
              <w:p w14:paraId="4FE26B07" w14:textId="77777777" w:rsidR="00D60B57" w:rsidRPr="003735F5" w:rsidRDefault="00D60B57"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r w:rsidR="00D60B57" w:rsidRPr="003735F5" w14:paraId="0DC4A01A" w14:textId="77777777" w:rsidTr="004521D7">
        <w:tc>
          <w:tcPr>
            <w:tcW w:w="13887" w:type="dxa"/>
            <w:vAlign w:val="center"/>
          </w:tcPr>
          <w:p w14:paraId="39416D8C" w14:textId="54231D5E" w:rsidR="00D60B57" w:rsidRPr="003735F5" w:rsidRDefault="00D60B57" w:rsidP="004521D7">
            <w:pPr>
              <w:bidi/>
              <w:spacing w:before="120" w:after="120"/>
              <w:rPr>
                <w:sz w:val="20"/>
              </w:rPr>
            </w:pPr>
            <w:r w:rsidRPr="003735F5">
              <w:rPr>
                <w:sz w:val="20"/>
                <w:szCs w:val="20"/>
                <w:rtl/>
                <w:lang w:eastAsia="ar"/>
              </w:rPr>
              <w:t>أُرفِقت جميع الأسئلة بمعلومات تفسيرية في الحقول المُسمَّاة "وصف الوضع" و"الآفاق المستقبلية".</w:t>
            </w:r>
          </w:p>
        </w:tc>
        <w:sdt>
          <w:sdtPr>
            <w:rPr>
              <w:sz w:val="20"/>
              <w:rtl/>
            </w:rPr>
            <w:id w:val="-1044901080"/>
            <w14:checkbox>
              <w14:checked w14:val="0"/>
              <w14:checkedState w14:val="2612" w14:font="MS Gothic"/>
              <w14:uncheckedState w14:val="2610" w14:font="MS Gothic"/>
            </w14:checkbox>
          </w:sdtPr>
          <w:sdtEndPr/>
          <w:sdtContent>
            <w:tc>
              <w:tcPr>
                <w:tcW w:w="567" w:type="dxa"/>
                <w:vAlign w:val="center"/>
              </w:tcPr>
              <w:p w14:paraId="1E1459C5" w14:textId="77777777" w:rsidR="00D60B57" w:rsidRPr="003735F5" w:rsidRDefault="00D60B57"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r w:rsidR="00D60B57" w:rsidRPr="003735F5" w14:paraId="64A570B6" w14:textId="77777777" w:rsidTr="004521D7">
        <w:tc>
          <w:tcPr>
            <w:tcW w:w="13887" w:type="dxa"/>
            <w:vAlign w:val="center"/>
          </w:tcPr>
          <w:p w14:paraId="1529E3BA" w14:textId="2F3F605D" w:rsidR="00D60B57" w:rsidRPr="003735F5" w:rsidRDefault="00D60B57" w:rsidP="004521D7">
            <w:pPr>
              <w:bidi/>
              <w:spacing w:before="120" w:after="120"/>
              <w:rPr>
                <w:sz w:val="20"/>
              </w:rPr>
            </w:pPr>
            <w:r w:rsidRPr="003735F5">
              <w:rPr>
                <w:sz w:val="20"/>
                <w:szCs w:val="20"/>
                <w:rtl/>
                <w:lang w:eastAsia="ar"/>
              </w:rPr>
              <w:t xml:space="preserve">تم ملء القسم الخامس من المسح، وتم حساب النتيجة النهائية للمؤشر 6-5-1 من متوسط درجات الأقسام الأربعة، وقُرِّبت إلى أقرب رقم صحيح (مثلاً يجب تقريب الدرجة 55.5 لتصبح 56). </w:t>
            </w:r>
          </w:p>
        </w:tc>
        <w:sdt>
          <w:sdtPr>
            <w:rPr>
              <w:sz w:val="20"/>
              <w:rtl/>
            </w:rPr>
            <w:id w:val="527070338"/>
            <w14:checkbox>
              <w14:checked w14:val="0"/>
              <w14:checkedState w14:val="2612" w14:font="MS Gothic"/>
              <w14:uncheckedState w14:val="2610" w14:font="MS Gothic"/>
            </w14:checkbox>
          </w:sdtPr>
          <w:sdtEndPr/>
          <w:sdtContent>
            <w:tc>
              <w:tcPr>
                <w:tcW w:w="567" w:type="dxa"/>
                <w:vAlign w:val="center"/>
              </w:tcPr>
              <w:p w14:paraId="03120062" w14:textId="77777777" w:rsidR="00D60B57" w:rsidRPr="003735F5" w:rsidRDefault="00D60B57"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r w:rsidR="00D60B57" w:rsidRPr="003735F5" w14:paraId="77FF4830" w14:textId="77777777" w:rsidTr="004521D7">
        <w:tc>
          <w:tcPr>
            <w:tcW w:w="13887" w:type="dxa"/>
            <w:vAlign w:val="center"/>
          </w:tcPr>
          <w:p w14:paraId="39E1F067" w14:textId="77777777" w:rsidR="00D60B57" w:rsidRPr="003735F5" w:rsidRDefault="00D60B57" w:rsidP="004521D7">
            <w:pPr>
              <w:bidi/>
              <w:spacing w:before="120" w:after="120"/>
              <w:rPr>
                <w:sz w:val="20"/>
              </w:rPr>
            </w:pPr>
            <w:r w:rsidRPr="003735F5">
              <w:rPr>
                <w:sz w:val="20"/>
                <w:szCs w:val="20"/>
                <w:rtl/>
                <w:lang w:eastAsia="ar"/>
              </w:rPr>
              <w:t>تم ملء الملحق ب (المستوى العابر للحدود).</w:t>
            </w:r>
          </w:p>
        </w:tc>
        <w:sdt>
          <w:sdtPr>
            <w:rPr>
              <w:sz w:val="20"/>
              <w:rtl/>
            </w:rPr>
            <w:id w:val="-1821729592"/>
            <w14:checkbox>
              <w14:checked w14:val="0"/>
              <w14:checkedState w14:val="2612" w14:font="MS Gothic"/>
              <w14:uncheckedState w14:val="2610" w14:font="MS Gothic"/>
            </w14:checkbox>
          </w:sdtPr>
          <w:sdtEndPr/>
          <w:sdtContent>
            <w:tc>
              <w:tcPr>
                <w:tcW w:w="567" w:type="dxa"/>
                <w:vAlign w:val="center"/>
              </w:tcPr>
              <w:p w14:paraId="2BD07AAF" w14:textId="77777777" w:rsidR="00D60B57" w:rsidRPr="003735F5" w:rsidRDefault="00D60B57"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r w:rsidR="00D60B57" w:rsidRPr="003735F5" w14:paraId="3D80D798" w14:textId="77777777" w:rsidTr="004521D7">
        <w:tc>
          <w:tcPr>
            <w:tcW w:w="13887" w:type="dxa"/>
            <w:vAlign w:val="center"/>
          </w:tcPr>
          <w:p w14:paraId="1781579F" w14:textId="77777777" w:rsidR="00D60B57" w:rsidRPr="003735F5" w:rsidRDefault="00D60B57" w:rsidP="004521D7">
            <w:pPr>
              <w:bidi/>
              <w:spacing w:before="120" w:after="120"/>
              <w:rPr>
                <w:sz w:val="20"/>
              </w:rPr>
            </w:pPr>
            <w:r w:rsidRPr="003735F5">
              <w:rPr>
                <w:sz w:val="20"/>
                <w:szCs w:val="20"/>
                <w:rtl/>
                <w:lang w:eastAsia="ar"/>
              </w:rPr>
              <w:t>تم ملء الملحق ج (العوائق المُعيقة والميسِّرة والخطوات التالية).</w:t>
            </w:r>
          </w:p>
        </w:tc>
        <w:sdt>
          <w:sdtPr>
            <w:rPr>
              <w:sz w:val="20"/>
              <w:rtl/>
            </w:rPr>
            <w:id w:val="1679848767"/>
            <w14:checkbox>
              <w14:checked w14:val="0"/>
              <w14:checkedState w14:val="2612" w14:font="MS Gothic"/>
              <w14:uncheckedState w14:val="2610" w14:font="MS Gothic"/>
            </w14:checkbox>
          </w:sdtPr>
          <w:sdtEndPr/>
          <w:sdtContent>
            <w:tc>
              <w:tcPr>
                <w:tcW w:w="567" w:type="dxa"/>
                <w:vAlign w:val="center"/>
              </w:tcPr>
              <w:p w14:paraId="580B1DBE" w14:textId="3D516469" w:rsidR="00D60B57" w:rsidRPr="003735F5" w:rsidRDefault="00702D99"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r w:rsidR="00450B18" w:rsidRPr="003735F5" w14:paraId="78EC3C81" w14:textId="77777777" w:rsidTr="004521D7">
        <w:tc>
          <w:tcPr>
            <w:tcW w:w="13887" w:type="dxa"/>
            <w:vAlign w:val="center"/>
          </w:tcPr>
          <w:p w14:paraId="4FAB9085" w14:textId="6E23A2F4" w:rsidR="00450B18" w:rsidRPr="003735F5" w:rsidRDefault="00450B18" w:rsidP="00702D99">
            <w:pPr>
              <w:bidi/>
              <w:spacing w:before="120" w:after="120"/>
              <w:rPr>
                <w:sz w:val="20"/>
              </w:rPr>
            </w:pPr>
            <w:r w:rsidRPr="003735F5">
              <w:rPr>
                <w:sz w:val="20"/>
                <w:szCs w:val="20"/>
                <w:rtl/>
                <w:lang w:eastAsia="ar"/>
              </w:rPr>
              <w:t>تم ملء الملحق د (التحديات ذات الأولوية).</w:t>
            </w:r>
          </w:p>
        </w:tc>
        <w:sdt>
          <w:sdtPr>
            <w:rPr>
              <w:sz w:val="20"/>
              <w:rtl/>
            </w:rPr>
            <w:id w:val="-905759066"/>
            <w14:checkbox>
              <w14:checked w14:val="0"/>
              <w14:checkedState w14:val="2612" w14:font="MS Gothic"/>
              <w14:uncheckedState w14:val="2610" w14:font="MS Gothic"/>
            </w14:checkbox>
          </w:sdtPr>
          <w:sdtEndPr/>
          <w:sdtContent>
            <w:tc>
              <w:tcPr>
                <w:tcW w:w="567" w:type="dxa"/>
                <w:vAlign w:val="center"/>
              </w:tcPr>
              <w:p w14:paraId="03D40C65" w14:textId="434CD39E" w:rsidR="00450B18" w:rsidRPr="003735F5" w:rsidRDefault="00450B18"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r w:rsidR="00450B18" w:rsidRPr="003735F5" w14:paraId="0C9F535D" w14:textId="77777777" w:rsidTr="004521D7">
        <w:tc>
          <w:tcPr>
            <w:tcW w:w="13887" w:type="dxa"/>
            <w:vAlign w:val="center"/>
          </w:tcPr>
          <w:p w14:paraId="12DBA655" w14:textId="7B513299" w:rsidR="00450B18" w:rsidRPr="003735F5" w:rsidRDefault="00450B18" w:rsidP="004521D7">
            <w:pPr>
              <w:bidi/>
              <w:spacing w:before="120" w:after="120"/>
              <w:rPr>
                <w:sz w:val="20"/>
              </w:rPr>
            </w:pPr>
            <w:r w:rsidRPr="003735F5">
              <w:rPr>
                <w:sz w:val="20"/>
                <w:szCs w:val="20"/>
                <w:rtl/>
                <w:lang w:eastAsia="ar"/>
              </w:rPr>
              <w:t>تم ملء الملحق هـ (عملية الإبلاغ).</w:t>
            </w:r>
          </w:p>
        </w:tc>
        <w:sdt>
          <w:sdtPr>
            <w:rPr>
              <w:sz w:val="20"/>
              <w:rtl/>
            </w:rPr>
            <w:id w:val="-1532094289"/>
            <w14:checkbox>
              <w14:checked w14:val="0"/>
              <w14:checkedState w14:val="2612" w14:font="MS Gothic"/>
              <w14:uncheckedState w14:val="2610" w14:font="MS Gothic"/>
            </w14:checkbox>
          </w:sdtPr>
          <w:sdtEndPr/>
          <w:sdtContent>
            <w:tc>
              <w:tcPr>
                <w:tcW w:w="567" w:type="dxa"/>
                <w:vAlign w:val="center"/>
              </w:tcPr>
              <w:p w14:paraId="0F88C2A1" w14:textId="3EFF5CBF" w:rsidR="00450B18" w:rsidRPr="003735F5" w:rsidRDefault="00450B18" w:rsidP="004521D7">
                <w:pPr>
                  <w:bidi/>
                  <w:spacing w:before="120" w:after="120"/>
                  <w:rPr>
                    <w:sz w:val="20"/>
                  </w:rPr>
                </w:pPr>
                <w:r w:rsidRPr="003735F5">
                  <w:rPr>
                    <w:rFonts w:ascii="MS Gothic" w:eastAsia="MS Gothic" w:hAnsi="MS Gothic" w:cs="MS Gothic" w:hint="eastAsia"/>
                    <w:sz w:val="20"/>
                    <w:szCs w:val="20"/>
                    <w:rtl/>
                    <w:lang w:eastAsia="ar"/>
                  </w:rPr>
                  <w:t>☐</w:t>
                </w:r>
              </w:p>
            </w:tc>
          </w:sdtContent>
        </w:sdt>
      </w:tr>
    </w:tbl>
    <w:p w14:paraId="574DC517" w14:textId="77777777" w:rsidR="00D60B57" w:rsidRDefault="00D60B57" w:rsidP="00D60B57">
      <w:pPr>
        <w:bidi/>
      </w:pPr>
    </w:p>
    <w:p w14:paraId="25C2D5C3" w14:textId="3E8F4E97" w:rsidR="00907E4D" w:rsidRDefault="00907E4D" w:rsidP="00D60B57">
      <w:pPr>
        <w:bidi/>
      </w:pPr>
    </w:p>
    <w:p w14:paraId="2FA9CD2F" w14:textId="77777777" w:rsidR="00907E4D" w:rsidRDefault="00907E4D">
      <w:pPr>
        <w:bidi/>
        <w:spacing w:after="0" w:line="240" w:lineRule="auto"/>
        <w:rPr>
          <w:rFonts w:ascii="Cambria" w:eastAsia="SimSun" w:hAnsi="Cambria"/>
          <w:b/>
          <w:bCs/>
          <w:color w:val="365F91"/>
          <w:sz w:val="28"/>
          <w:szCs w:val="28"/>
        </w:rPr>
      </w:pPr>
    </w:p>
    <w:p w14:paraId="47A20D2A" w14:textId="3174BDE6" w:rsidR="00CF7183" w:rsidRDefault="00CF7183" w:rsidP="00907E4D">
      <w:pPr>
        <w:pStyle w:val="Heading1"/>
        <w:numPr>
          <w:ilvl w:val="0"/>
          <w:numId w:val="0"/>
        </w:numPr>
        <w:bidi/>
      </w:pPr>
      <w:r>
        <w:rPr>
          <w:rtl/>
          <w:lang w:eastAsia="ar"/>
        </w:rPr>
        <w:lastRenderedPageBreak/>
        <w:t xml:space="preserve">الملاحق: </w:t>
      </w:r>
    </w:p>
    <w:p w14:paraId="3AA14E67" w14:textId="162706ED" w:rsidR="005F484D" w:rsidRPr="006F7C2F" w:rsidRDefault="00CF7183" w:rsidP="005F484D">
      <w:pPr>
        <w:pStyle w:val="Heading2"/>
        <w:numPr>
          <w:ilvl w:val="0"/>
          <w:numId w:val="0"/>
        </w:numPr>
        <w:bidi/>
        <w:spacing w:after="240"/>
        <w:ind w:left="578" w:hanging="576"/>
        <w:rPr>
          <w:color w:val="auto"/>
        </w:rPr>
      </w:pPr>
      <w:r w:rsidRPr="006F7C2F">
        <w:rPr>
          <w:color w:val="auto"/>
          <w:rtl/>
          <w:lang w:eastAsia="ar"/>
        </w:rPr>
        <w:t>الملحق أ: قاموس المصطلحات</w:t>
      </w:r>
    </w:p>
    <w:p w14:paraId="59499717" w14:textId="33CF0CD1" w:rsidR="005F484D" w:rsidRPr="00DB23C9" w:rsidRDefault="005F484D" w:rsidP="00AC224C">
      <w:pPr>
        <w:pStyle w:val="ListParagraph"/>
        <w:numPr>
          <w:ilvl w:val="0"/>
          <w:numId w:val="9"/>
        </w:numPr>
        <w:bidi/>
        <w:spacing w:after="0"/>
        <w:ind w:left="425" w:hanging="357"/>
      </w:pPr>
      <w:r>
        <w:rPr>
          <w:b/>
          <w:bCs/>
          <w:rtl/>
          <w:lang w:eastAsia="ar"/>
        </w:rPr>
        <w:t xml:space="preserve">السلطات: </w:t>
      </w:r>
      <w:r>
        <w:rPr>
          <w:rtl/>
          <w:lang w:eastAsia="ar"/>
        </w:rPr>
        <w:t xml:space="preserve">يمكن أن تكون وزارة أو وزارات، أو منظمات/ مؤسسات/إدارات/وكالات/ هيئات أخرى لديها ولاية وتمويل من الحكومة. </w:t>
      </w:r>
    </w:p>
    <w:p w14:paraId="773626BE" w14:textId="22D86D8B" w:rsidR="005F484D" w:rsidRPr="00DB23C9" w:rsidRDefault="005F484D" w:rsidP="00AC224C">
      <w:pPr>
        <w:pStyle w:val="BodyA"/>
        <w:numPr>
          <w:ilvl w:val="0"/>
          <w:numId w:val="9"/>
        </w:numPr>
        <w:bidi/>
        <w:spacing w:after="0"/>
        <w:ind w:left="425" w:hanging="357"/>
        <w:contextualSpacing/>
        <w:rPr>
          <w:lang w:val="en-GB"/>
        </w:rPr>
      </w:pPr>
      <w:r w:rsidRPr="00DB23C9">
        <w:rPr>
          <w:b/>
          <w:bCs/>
          <w:rtl/>
          <w:lang w:eastAsia="ar"/>
        </w:rPr>
        <w:t xml:space="preserve">الأحواض: </w:t>
      </w:r>
      <w:r w:rsidRPr="00DB23C9">
        <w:rPr>
          <w:rtl/>
          <w:lang w:eastAsia="ar"/>
        </w:rPr>
        <w:t xml:space="preserve">تشمل الأنهار والبحيرات وخزانات المياه الجوفية، ما لم يُذكر خلاف ذلك. وبالنسبة إلى المياه السطحية، يُستخدم المصطلح كمرادف لمصطلحي "أحواض التجميع" و"مستجمعات المياه". </w:t>
      </w:r>
    </w:p>
    <w:p w14:paraId="73793B9C" w14:textId="0009CB64" w:rsidR="005F484D" w:rsidRDefault="005F484D" w:rsidP="00AC224C">
      <w:pPr>
        <w:pStyle w:val="ListParagraph"/>
        <w:numPr>
          <w:ilvl w:val="0"/>
          <w:numId w:val="9"/>
        </w:numPr>
        <w:bidi/>
        <w:ind w:left="426"/>
        <w:rPr>
          <w:b/>
        </w:rPr>
      </w:pPr>
      <w:r>
        <w:rPr>
          <w:b/>
          <w:bCs/>
          <w:rtl/>
          <w:lang w:eastAsia="ar"/>
        </w:rPr>
        <w:t xml:space="preserve">البلدان الاتحادية: </w:t>
      </w:r>
      <w:r>
        <w:rPr>
          <w:rtl/>
          <w:lang w:eastAsia="ar"/>
        </w:rPr>
        <w:t xml:space="preserve">تشير إلى البلدان المكوّنة من ولايات أو مقاطعات أو أقاليم موحَّدة، أو إلى مصطلحات مماثلة. </w:t>
      </w:r>
    </w:p>
    <w:p w14:paraId="0CF0C1CB" w14:textId="67AB91E5" w:rsidR="005F484D" w:rsidRDefault="005F484D" w:rsidP="00AC224C">
      <w:pPr>
        <w:pStyle w:val="ListParagraph"/>
        <w:numPr>
          <w:ilvl w:val="0"/>
          <w:numId w:val="9"/>
        </w:numPr>
        <w:bidi/>
        <w:ind w:left="426"/>
      </w:pPr>
      <w:r w:rsidRPr="0092445F">
        <w:rPr>
          <w:b/>
          <w:bCs/>
          <w:rtl/>
          <w:lang w:eastAsia="ar"/>
        </w:rPr>
        <w:t>الإدارة المتكاملة ل</w:t>
      </w:r>
      <w:r w:rsidR="009933B8">
        <w:rPr>
          <w:rFonts w:hint="cs"/>
          <w:b/>
          <w:bCs/>
          <w:rtl/>
          <w:lang w:eastAsia="ar"/>
        </w:rPr>
        <w:t>ل</w:t>
      </w:r>
      <w:r w:rsidRPr="0092445F">
        <w:rPr>
          <w:b/>
          <w:bCs/>
          <w:rtl/>
          <w:lang w:eastAsia="ar"/>
        </w:rPr>
        <w:t>موارد الما</w:t>
      </w:r>
      <w:r w:rsidR="009933B8">
        <w:rPr>
          <w:rFonts w:hint="cs"/>
          <w:b/>
          <w:bCs/>
          <w:rtl/>
          <w:lang w:eastAsia="ar"/>
        </w:rPr>
        <w:t>ئية</w:t>
      </w:r>
      <w:r w:rsidRPr="0092445F">
        <w:rPr>
          <w:b/>
          <w:bCs/>
          <w:rtl/>
          <w:lang w:eastAsia="ar"/>
        </w:rPr>
        <w:t xml:space="preserve">: </w:t>
      </w:r>
      <w:r w:rsidRPr="0092445F">
        <w:rPr>
          <w:rtl/>
          <w:lang w:eastAsia="ar"/>
        </w:rPr>
        <w:t>الإدارة المتكاملة ل</w:t>
      </w:r>
      <w:r w:rsidR="00B552D3">
        <w:rPr>
          <w:rFonts w:hint="cs"/>
          <w:rtl/>
          <w:lang w:eastAsia="ar"/>
        </w:rPr>
        <w:t>ل</w:t>
      </w:r>
      <w:r w:rsidRPr="0092445F">
        <w:rPr>
          <w:rtl/>
          <w:lang w:eastAsia="ar"/>
        </w:rPr>
        <w:t>موارد الما</w:t>
      </w:r>
      <w:r w:rsidR="00B552D3">
        <w:rPr>
          <w:rFonts w:hint="cs"/>
          <w:rtl/>
          <w:lang w:eastAsia="ar"/>
        </w:rPr>
        <w:t>ئية</w:t>
      </w:r>
      <w:r w:rsidRPr="0092445F">
        <w:rPr>
          <w:rtl/>
          <w:lang w:eastAsia="ar"/>
        </w:rPr>
        <w:t xml:space="preserve"> هي عملية تحثّ على تطوير الموارد المائية و</w:t>
      </w:r>
      <w:r w:rsidR="00335D97">
        <w:rPr>
          <w:rFonts w:hint="cs"/>
          <w:rtl/>
          <w:lang w:eastAsia="ar" w:bidi="ar-LB"/>
        </w:rPr>
        <w:t xml:space="preserve">استخدام الأراضي </w:t>
      </w:r>
      <w:r w:rsidR="00335D97">
        <w:rPr>
          <w:rFonts w:hint="cs"/>
          <w:rtl/>
          <w:lang w:eastAsia="ar"/>
        </w:rPr>
        <w:t>والموارد</w:t>
      </w:r>
      <w:r w:rsidR="00B552D3">
        <w:rPr>
          <w:rFonts w:hint="cs"/>
          <w:rtl/>
          <w:lang w:eastAsia="ar"/>
        </w:rPr>
        <w:t xml:space="preserve"> </w:t>
      </w:r>
      <w:r w:rsidRPr="0092445F">
        <w:rPr>
          <w:rtl/>
          <w:lang w:eastAsia="ar"/>
        </w:rPr>
        <w:t xml:space="preserve">ذات الصلة وإدارتها بطريقةٍ منسّقة، وذلك من أجل زيادة الرفاه الاقتصادي والاجتماعي المترتب عنها بأسلوبٍ عادل من دون </w:t>
      </w:r>
      <w:r w:rsidR="00335D97">
        <w:rPr>
          <w:rFonts w:hint="cs"/>
          <w:rtl/>
          <w:lang w:val="en-US" w:eastAsia="ar" w:bidi="ar-LB"/>
        </w:rPr>
        <w:t xml:space="preserve">تعريض </w:t>
      </w:r>
      <w:r w:rsidRPr="0092445F">
        <w:rPr>
          <w:rtl/>
          <w:lang w:eastAsia="ar"/>
        </w:rPr>
        <w:t>استدامة النُظم الإيكولوجية الحيوية</w:t>
      </w:r>
      <w:r w:rsidR="00335D97">
        <w:rPr>
          <w:rFonts w:hint="cs"/>
          <w:rtl/>
          <w:lang w:eastAsia="ar"/>
        </w:rPr>
        <w:t xml:space="preserve"> للخطر</w:t>
      </w:r>
      <w:r w:rsidRPr="0092445F">
        <w:rPr>
          <w:rtl/>
          <w:lang w:eastAsia="ar"/>
        </w:rPr>
        <w:t>. ولا تُعد الإدارة المتكاملة ل</w:t>
      </w:r>
      <w:r w:rsidR="006325F3">
        <w:rPr>
          <w:rFonts w:hint="cs"/>
          <w:rtl/>
          <w:lang w:eastAsia="ar"/>
        </w:rPr>
        <w:t>ل</w:t>
      </w:r>
      <w:r w:rsidRPr="0092445F">
        <w:rPr>
          <w:rtl/>
          <w:lang w:eastAsia="ar"/>
        </w:rPr>
        <w:t>موارد الما</w:t>
      </w:r>
      <w:r w:rsidR="006325F3">
        <w:rPr>
          <w:rFonts w:hint="cs"/>
          <w:rtl/>
          <w:lang w:eastAsia="ar"/>
        </w:rPr>
        <w:t>ئية</w:t>
      </w:r>
      <w:r w:rsidRPr="0092445F">
        <w:rPr>
          <w:rtl/>
          <w:lang w:eastAsia="ar"/>
        </w:rPr>
        <w:t xml:space="preserve"> غايةً في حد ذاتها، وإنما وسيلة لتحقيق الأهداف الرئيسية الثلاثة </w:t>
      </w:r>
    </w:p>
    <w:p w14:paraId="0B472E70" w14:textId="562F5080" w:rsidR="005F484D" w:rsidRDefault="005F484D" w:rsidP="00AC224C">
      <w:pPr>
        <w:pStyle w:val="ListParagraph"/>
        <w:numPr>
          <w:ilvl w:val="1"/>
          <w:numId w:val="9"/>
        </w:numPr>
        <w:bidi/>
      </w:pPr>
      <w:r>
        <w:rPr>
          <w:rtl/>
          <w:lang w:eastAsia="ar"/>
        </w:rPr>
        <w:t xml:space="preserve">الكفاءة في استخدام </w:t>
      </w:r>
      <w:r w:rsidR="00585BD4">
        <w:rPr>
          <w:rFonts w:hint="cs"/>
          <w:rtl/>
          <w:lang w:eastAsia="ar"/>
        </w:rPr>
        <w:t>ال</w:t>
      </w:r>
      <w:r>
        <w:rPr>
          <w:rtl/>
          <w:lang w:eastAsia="ar"/>
        </w:rPr>
        <w:t>موارد الما</w:t>
      </w:r>
      <w:r w:rsidR="00585BD4">
        <w:rPr>
          <w:rFonts w:hint="cs"/>
          <w:rtl/>
          <w:lang w:eastAsia="ar"/>
        </w:rPr>
        <w:t>ئية</w:t>
      </w:r>
      <w:r>
        <w:rPr>
          <w:rtl/>
          <w:lang w:eastAsia="ar"/>
        </w:rPr>
        <w:t xml:space="preserve"> بأفضل طريقة ممكنة؛</w:t>
      </w:r>
    </w:p>
    <w:p w14:paraId="44CD402D" w14:textId="3C08F5DA" w:rsidR="005F484D" w:rsidRDefault="005F484D" w:rsidP="00AC224C">
      <w:pPr>
        <w:pStyle w:val="ListParagraph"/>
        <w:numPr>
          <w:ilvl w:val="1"/>
          <w:numId w:val="9"/>
        </w:numPr>
        <w:bidi/>
      </w:pPr>
      <w:r>
        <w:rPr>
          <w:rtl/>
          <w:lang w:eastAsia="ar"/>
        </w:rPr>
        <w:t xml:space="preserve">الإنصاف في </w:t>
      </w:r>
      <w:r w:rsidR="00335D97">
        <w:rPr>
          <w:rFonts w:hint="cs"/>
          <w:rtl/>
          <w:lang w:eastAsia="ar"/>
        </w:rPr>
        <w:t>توزيع</w:t>
      </w:r>
      <w:r w:rsidR="00335D97">
        <w:rPr>
          <w:rtl/>
          <w:lang w:eastAsia="ar"/>
        </w:rPr>
        <w:t xml:space="preserve"> </w:t>
      </w:r>
      <w:r>
        <w:rPr>
          <w:rtl/>
          <w:lang w:eastAsia="ar"/>
        </w:rPr>
        <w:t xml:space="preserve">المياه </w:t>
      </w:r>
      <w:r w:rsidR="00226E48">
        <w:rPr>
          <w:rFonts w:hint="cs"/>
          <w:rtl/>
          <w:lang w:eastAsia="ar"/>
        </w:rPr>
        <w:t>ل</w:t>
      </w:r>
      <w:r w:rsidR="000F1AC8">
        <w:rPr>
          <w:rFonts w:hint="cs"/>
          <w:rtl/>
          <w:lang w:eastAsia="ar"/>
        </w:rPr>
        <w:t>كافة</w:t>
      </w:r>
      <w:r w:rsidR="00335D97">
        <w:rPr>
          <w:rFonts w:hint="cs"/>
          <w:rtl/>
          <w:lang w:eastAsia="ar"/>
        </w:rPr>
        <w:t xml:space="preserve"> </w:t>
      </w:r>
      <w:r>
        <w:rPr>
          <w:rtl/>
          <w:lang w:eastAsia="ar"/>
        </w:rPr>
        <w:t>المجموعات الاجتماعية والاقتصادية؛</w:t>
      </w:r>
    </w:p>
    <w:p w14:paraId="1123CEC0" w14:textId="3ECC891B" w:rsidR="005F484D" w:rsidRDefault="005F484D" w:rsidP="00AC224C">
      <w:pPr>
        <w:pStyle w:val="ListParagraph"/>
        <w:numPr>
          <w:ilvl w:val="1"/>
          <w:numId w:val="9"/>
        </w:numPr>
        <w:bidi/>
        <w:rPr>
          <w:b/>
        </w:rPr>
      </w:pPr>
      <w:r>
        <w:rPr>
          <w:rtl/>
          <w:lang w:eastAsia="ar"/>
        </w:rPr>
        <w:t xml:space="preserve">الاستدامة البيئية لحماية قاعدة الموارد المائية، </w:t>
      </w:r>
      <w:r w:rsidR="00056FD6">
        <w:rPr>
          <w:rFonts w:hint="cs"/>
          <w:rtl/>
          <w:lang w:eastAsia="ar"/>
        </w:rPr>
        <w:t>بالإضافة</w:t>
      </w:r>
      <w:r w:rsidR="00E568AB">
        <w:rPr>
          <w:rFonts w:hint="cs"/>
          <w:rtl/>
          <w:lang w:eastAsia="ar"/>
        </w:rPr>
        <w:t xml:space="preserve"> الى </w:t>
      </w:r>
      <w:r>
        <w:rPr>
          <w:rtl/>
          <w:lang w:eastAsia="ar"/>
        </w:rPr>
        <w:t>النُظم الإيكولوجية المرتبطة بها.</w:t>
      </w:r>
    </w:p>
    <w:p w14:paraId="36BC9C57" w14:textId="47B4B3A4" w:rsidR="005F484D" w:rsidRPr="00DB23C9" w:rsidRDefault="005F484D" w:rsidP="00AC224C">
      <w:pPr>
        <w:pStyle w:val="ListParagraph"/>
        <w:numPr>
          <w:ilvl w:val="0"/>
          <w:numId w:val="9"/>
        </w:numPr>
        <w:bidi/>
        <w:ind w:left="425" w:hanging="357"/>
      </w:pPr>
      <w:r w:rsidRPr="00DB23C9">
        <w:rPr>
          <w:b/>
          <w:bCs/>
          <w:rtl/>
          <w:lang w:eastAsia="ar"/>
        </w:rPr>
        <w:t xml:space="preserve">الوطني (مستوى)؛ </w:t>
      </w:r>
      <w:r w:rsidRPr="00DB23C9">
        <w:rPr>
          <w:rtl/>
          <w:lang w:eastAsia="ar"/>
        </w:rPr>
        <w:t xml:space="preserve">يشير إلى أعلى مستوى </w:t>
      </w:r>
      <w:r w:rsidR="00E568AB">
        <w:rPr>
          <w:rFonts w:hint="cs"/>
          <w:rtl/>
          <w:lang w:eastAsia="ar"/>
        </w:rPr>
        <w:t>من الإدارة</w:t>
      </w:r>
      <w:r w:rsidRPr="00DB23C9">
        <w:rPr>
          <w:rtl/>
          <w:lang w:eastAsia="ar"/>
        </w:rPr>
        <w:t xml:space="preserve"> في البلد. </w:t>
      </w:r>
    </w:p>
    <w:p w14:paraId="7CC67AFC" w14:textId="01732167" w:rsidR="005F484D" w:rsidRPr="00DB23C9" w:rsidRDefault="005F484D" w:rsidP="00AC224C">
      <w:pPr>
        <w:pStyle w:val="ListParagraph"/>
        <w:numPr>
          <w:ilvl w:val="0"/>
          <w:numId w:val="9"/>
        </w:numPr>
        <w:bidi/>
        <w:spacing w:after="0"/>
        <w:ind w:left="425" w:hanging="357"/>
      </w:pPr>
      <w:r w:rsidRPr="00DB23C9">
        <w:rPr>
          <w:b/>
          <w:bCs/>
          <w:rtl/>
          <w:lang w:eastAsia="ar"/>
        </w:rPr>
        <w:t>دون الوطني/الولايات (مستوى):</w:t>
      </w:r>
      <w:r w:rsidRPr="00DB23C9">
        <w:rPr>
          <w:rtl/>
          <w:lang w:eastAsia="ar"/>
        </w:rPr>
        <w:t xml:space="preserve"> يشير إلى المستويات الإدارية بخلاف المستوى الوطني. وفي ما يتعلق بالبلدان الاتحادية، عادةً ما تكون هذه مقاطعات أو ولايات. ومع ذلك قد يكون لدى </w:t>
      </w:r>
      <w:r w:rsidR="00056FD6">
        <w:rPr>
          <w:rFonts w:hint="cs"/>
          <w:rtl/>
          <w:lang w:eastAsia="ar"/>
        </w:rPr>
        <w:t>ال</w:t>
      </w:r>
      <w:r w:rsidRPr="00DB23C9">
        <w:rPr>
          <w:rtl/>
          <w:lang w:eastAsia="ar"/>
        </w:rPr>
        <w:t xml:space="preserve">بلدان غير </w:t>
      </w:r>
      <w:r w:rsidR="00056FD6">
        <w:rPr>
          <w:rFonts w:hint="cs"/>
          <w:rtl/>
          <w:lang w:eastAsia="ar"/>
        </w:rPr>
        <w:t>ال</w:t>
      </w:r>
      <w:r w:rsidRPr="00DB23C9">
        <w:rPr>
          <w:rtl/>
          <w:lang w:eastAsia="ar"/>
        </w:rPr>
        <w:t xml:space="preserve">اتحادية ولايات قضائية دون وطنية تتولى قدراً من المسؤولية عن إدارة </w:t>
      </w:r>
      <w:r w:rsidR="00E6085C">
        <w:rPr>
          <w:rFonts w:hint="cs"/>
          <w:rtl/>
          <w:lang w:eastAsia="ar"/>
        </w:rPr>
        <w:t>ال</w:t>
      </w:r>
      <w:r w:rsidRPr="00DB23C9">
        <w:rPr>
          <w:rtl/>
          <w:lang w:eastAsia="ar"/>
        </w:rPr>
        <w:t>موارد الما</w:t>
      </w:r>
      <w:r w:rsidR="00E6085C">
        <w:rPr>
          <w:rFonts w:hint="cs"/>
          <w:rtl/>
          <w:lang w:eastAsia="ar"/>
        </w:rPr>
        <w:t>ئية</w:t>
      </w:r>
      <w:r w:rsidRPr="00DB23C9">
        <w:rPr>
          <w:rtl/>
          <w:lang w:eastAsia="ar"/>
        </w:rPr>
        <w:t xml:space="preserve">، ومنها مثلاً الأقاليم، أو المقاطعات، أو الإدارات. </w:t>
      </w:r>
    </w:p>
    <w:p w14:paraId="65691D64" w14:textId="2EA43E5F" w:rsidR="005F484D" w:rsidRPr="00784751" w:rsidRDefault="005F484D" w:rsidP="00AC224C">
      <w:pPr>
        <w:pStyle w:val="ListParagraph"/>
        <w:numPr>
          <w:ilvl w:val="0"/>
          <w:numId w:val="9"/>
        </w:numPr>
        <w:bidi/>
        <w:ind w:left="450" w:hanging="450"/>
      </w:pPr>
      <w:r w:rsidRPr="00DB23C9">
        <w:rPr>
          <w:b/>
          <w:bCs/>
          <w:rtl/>
          <w:lang w:eastAsia="ar"/>
        </w:rPr>
        <w:t xml:space="preserve">البرامج: </w:t>
      </w:r>
      <w:r w:rsidRPr="00DB23C9">
        <w:rPr>
          <w:rtl/>
          <w:lang w:eastAsia="ar"/>
        </w:rPr>
        <w:t xml:space="preserve">خطط عمل على نطاق البلد ذات أهداف طويلة الأجل، مثلاً لتعزيز الرصد وتبادل المعرفة وتنمية القدرات، مع تفاصيل عن العمل الذي </w:t>
      </w:r>
      <w:r w:rsidR="00936771">
        <w:rPr>
          <w:rFonts w:hint="cs"/>
          <w:rtl/>
          <w:lang w:eastAsia="ar" w:bidi="ar-LB"/>
        </w:rPr>
        <w:t>ينبغي القيام به</w:t>
      </w:r>
      <w:r w:rsidRPr="00DB23C9">
        <w:rPr>
          <w:rtl/>
          <w:lang w:eastAsia="ar"/>
        </w:rPr>
        <w:t>،</w:t>
      </w:r>
      <w:r w:rsidR="00936771">
        <w:rPr>
          <w:rFonts w:hint="cs"/>
          <w:rtl/>
          <w:lang w:eastAsia="ar"/>
        </w:rPr>
        <w:t xml:space="preserve"> ومن قبل من</w:t>
      </w:r>
      <w:r w:rsidRPr="00DB23C9">
        <w:rPr>
          <w:rtl/>
          <w:lang w:eastAsia="ar"/>
        </w:rPr>
        <w:t xml:space="preserve"> ومتى، وما هي الوسائل أو الموارد التي ستُستخدَم</w:t>
      </w:r>
      <w:r w:rsidR="00936771">
        <w:rPr>
          <w:rFonts w:hint="cs"/>
          <w:rtl/>
          <w:lang w:eastAsia="ar"/>
        </w:rPr>
        <w:t xml:space="preserve"> لإنجازه</w:t>
      </w:r>
      <w:r w:rsidRPr="00DB23C9">
        <w:rPr>
          <w:rtl/>
          <w:lang w:eastAsia="ar"/>
        </w:rPr>
        <w:t>.</w:t>
      </w:r>
    </w:p>
    <w:p w14:paraId="023FFEEA" w14:textId="34DA3696" w:rsidR="003567EF" w:rsidRDefault="003567EF" w:rsidP="00AC224C">
      <w:pPr>
        <w:pStyle w:val="ListParagraph"/>
        <w:numPr>
          <w:ilvl w:val="0"/>
          <w:numId w:val="9"/>
        </w:numPr>
        <w:bidi/>
        <w:ind w:left="425" w:hanging="357"/>
        <w:rPr>
          <w:b/>
        </w:rPr>
      </w:pPr>
      <w:r>
        <w:rPr>
          <w:b/>
          <w:bCs/>
          <w:rtl/>
          <w:lang w:eastAsia="ar"/>
        </w:rPr>
        <w:t xml:space="preserve">العابر للحدود: </w:t>
      </w:r>
      <w:r>
        <w:rPr>
          <w:rtl/>
          <w:lang w:eastAsia="ar"/>
        </w:rPr>
        <w:t xml:space="preserve">يشير إلى أحواض المياه السطحية أو المياه الجوفية التي تعبر واحداً أو أكثر من الحدود الوطنية (انظر الملحق ب). </w:t>
      </w:r>
    </w:p>
    <w:p w14:paraId="0C996B4F" w14:textId="5F5A3BED" w:rsidR="005F484D" w:rsidRPr="00DB23C9" w:rsidRDefault="005F484D" w:rsidP="00AC224C">
      <w:pPr>
        <w:pStyle w:val="ListParagraph"/>
        <w:numPr>
          <w:ilvl w:val="0"/>
          <w:numId w:val="9"/>
        </w:numPr>
        <w:bidi/>
        <w:ind w:left="425" w:hanging="357"/>
        <w:rPr>
          <w:b/>
        </w:rPr>
      </w:pPr>
      <w:r w:rsidRPr="00DB23C9">
        <w:rPr>
          <w:b/>
          <w:bCs/>
          <w:rtl/>
          <w:lang w:eastAsia="ar"/>
        </w:rPr>
        <w:t xml:space="preserve">أصحاب المصلحة: </w:t>
      </w:r>
      <w:r w:rsidRPr="00DB23C9">
        <w:rPr>
          <w:rtl/>
          <w:lang w:eastAsia="ar"/>
        </w:rPr>
        <w:t>في هذا المسح، أصحاب المصلحة هم المجموعات الرئيسية ال</w:t>
      </w:r>
      <w:r w:rsidR="00DA4A22">
        <w:rPr>
          <w:rFonts w:hint="cs"/>
          <w:rtl/>
          <w:lang w:eastAsia="ar"/>
        </w:rPr>
        <w:t>اساسية</w:t>
      </w:r>
      <w:r w:rsidRPr="00DB23C9">
        <w:rPr>
          <w:rtl/>
          <w:lang w:eastAsia="ar"/>
        </w:rPr>
        <w:t xml:space="preserve"> لإدارة </w:t>
      </w:r>
      <w:r w:rsidR="007E1692">
        <w:rPr>
          <w:rFonts w:hint="cs"/>
          <w:rtl/>
          <w:lang w:eastAsia="ar"/>
        </w:rPr>
        <w:t>ال</w:t>
      </w:r>
      <w:r w:rsidRPr="00DB23C9">
        <w:rPr>
          <w:rtl/>
          <w:lang w:eastAsia="ar"/>
        </w:rPr>
        <w:t>موارد الما</w:t>
      </w:r>
      <w:r w:rsidR="007E1692">
        <w:rPr>
          <w:rFonts w:hint="cs"/>
          <w:rtl/>
          <w:lang w:eastAsia="ar"/>
        </w:rPr>
        <w:t>ئية</w:t>
      </w:r>
      <w:r w:rsidRPr="00DB23C9">
        <w:rPr>
          <w:rtl/>
          <w:lang w:eastAsia="ar"/>
        </w:rPr>
        <w:t xml:space="preserve"> وتنميتها واستخدامها. وقد وردت أمثلة لأصحاب المصلحة في كل مجموعة في الحواشي حسبما وردت في المسح. </w:t>
      </w:r>
    </w:p>
    <w:p w14:paraId="0443DDD1" w14:textId="1C62F532" w:rsidR="005F484D" w:rsidRDefault="005F484D" w:rsidP="00CF3E5E">
      <w:pPr>
        <w:pStyle w:val="ListParagraph"/>
        <w:numPr>
          <w:ilvl w:val="0"/>
          <w:numId w:val="9"/>
        </w:numPr>
        <w:bidi/>
        <w:ind w:left="450" w:hanging="450"/>
      </w:pPr>
      <w:r w:rsidRPr="00BB6E5B">
        <w:rPr>
          <w:b/>
          <w:bCs/>
          <w:rtl/>
          <w:lang w:eastAsia="ar"/>
        </w:rPr>
        <w:t xml:space="preserve">إدارة </w:t>
      </w:r>
      <w:r w:rsidR="004232E4">
        <w:rPr>
          <w:rFonts w:hint="cs"/>
          <w:b/>
          <w:bCs/>
          <w:rtl/>
          <w:lang w:eastAsia="ar"/>
        </w:rPr>
        <w:t>ال</w:t>
      </w:r>
      <w:r w:rsidRPr="00BB6E5B">
        <w:rPr>
          <w:b/>
          <w:bCs/>
          <w:rtl/>
          <w:lang w:eastAsia="ar"/>
        </w:rPr>
        <w:t>موارد الما</w:t>
      </w:r>
      <w:r w:rsidR="004232E4">
        <w:rPr>
          <w:rFonts w:hint="cs"/>
          <w:b/>
          <w:bCs/>
          <w:rtl/>
          <w:lang w:eastAsia="ar"/>
        </w:rPr>
        <w:t>ئية</w:t>
      </w:r>
      <w:r w:rsidRPr="00BB6E5B">
        <w:rPr>
          <w:rtl/>
          <w:lang w:eastAsia="ar"/>
        </w:rPr>
        <w:t>: هي نشاط التخطيط للاستخدام الأمثل ل</w:t>
      </w:r>
      <w:r w:rsidR="004232E4">
        <w:rPr>
          <w:rFonts w:hint="cs"/>
          <w:rtl/>
          <w:lang w:eastAsia="ar"/>
        </w:rPr>
        <w:t>ل</w:t>
      </w:r>
      <w:r w:rsidRPr="00BB6E5B">
        <w:rPr>
          <w:rtl/>
          <w:lang w:eastAsia="ar"/>
        </w:rPr>
        <w:t>موارد الما</w:t>
      </w:r>
      <w:r w:rsidR="004232E4">
        <w:rPr>
          <w:rFonts w:hint="cs"/>
          <w:rtl/>
          <w:lang w:eastAsia="ar"/>
        </w:rPr>
        <w:t>ئية</w:t>
      </w:r>
      <w:r w:rsidRPr="00BB6E5B">
        <w:rPr>
          <w:rtl/>
          <w:lang w:eastAsia="ar"/>
        </w:rPr>
        <w:t xml:space="preserve"> وتنميته</w:t>
      </w:r>
      <w:r w:rsidR="003541D5">
        <w:rPr>
          <w:rFonts w:hint="cs"/>
          <w:rtl/>
          <w:lang w:eastAsia="ar"/>
        </w:rPr>
        <w:t>ا</w:t>
      </w:r>
      <w:r w:rsidRPr="00BB6E5B">
        <w:rPr>
          <w:rtl/>
          <w:lang w:eastAsia="ar"/>
        </w:rPr>
        <w:t xml:space="preserve"> وتوزيعه</w:t>
      </w:r>
      <w:r w:rsidR="003541D5">
        <w:rPr>
          <w:rFonts w:hint="cs"/>
          <w:rtl/>
          <w:lang w:eastAsia="ar"/>
        </w:rPr>
        <w:t>ا</w:t>
      </w:r>
      <w:r w:rsidRPr="00BB6E5B">
        <w:rPr>
          <w:rtl/>
          <w:lang w:eastAsia="ar"/>
        </w:rPr>
        <w:t xml:space="preserve"> وإدارته</w:t>
      </w:r>
      <w:r w:rsidR="003541D5">
        <w:rPr>
          <w:rFonts w:hint="cs"/>
          <w:rtl/>
          <w:lang w:eastAsia="ar"/>
        </w:rPr>
        <w:t>ا</w:t>
      </w:r>
      <w:r w:rsidRPr="00BB6E5B">
        <w:rPr>
          <w:rtl/>
          <w:lang w:eastAsia="ar"/>
        </w:rPr>
        <w:t>. في الحالة المثالية، يأخذ التخطيط للإدارة المتكاملة ل</w:t>
      </w:r>
      <w:r w:rsidR="004232E4">
        <w:rPr>
          <w:rFonts w:hint="cs"/>
          <w:rtl/>
          <w:lang w:eastAsia="ar"/>
        </w:rPr>
        <w:t>ل</w:t>
      </w:r>
      <w:r w:rsidRPr="00BB6E5B">
        <w:rPr>
          <w:rtl/>
          <w:lang w:eastAsia="ar"/>
        </w:rPr>
        <w:t>موارد الما</w:t>
      </w:r>
      <w:r w:rsidR="004232E4">
        <w:rPr>
          <w:rFonts w:hint="cs"/>
          <w:rtl/>
          <w:lang w:eastAsia="ar"/>
        </w:rPr>
        <w:t>ئية</w:t>
      </w:r>
      <w:r w:rsidRPr="00BB6E5B">
        <w:rPr>
          <w:rtl/>
          <w:lang w:eastAsia="ar"/>
        </w:rPr>
        <w:t xml:space="preserve"> في الاعتبار جميع </w:t>
      </w:r>
      <w:r w:rsidR="002908F2">
        <w:rPr>
          <w:rFonts w:hint="cs"/>
          <w:rtl/>
          <w:lang w:eastAsia="ar" w:bidi="ar-LB"/>
        </w:rPr>
        <w:t>الطلبات</w:t>
      </w:r>
      <w:r w:rsidRPr="00BB6E5B">
        <w:rPr>
          <w:rtl/>
          <w:lang w:eastAsia="ar"/>
        </w:rPr>
        <w:t xml:space="preserve"> المتنافسة </w:t>
      </w:r>
      <w:r w:rsidR="005331BF">
        <w:rPr>
          <w:rFonts w:hint="cs"/>
          <w:rtl/>
          <w:lang w:eastAsia="ar"/>
        </w:rPr>
        <w:t>على ا</w:t>
      </w:r>
      <w:r w:rsidRPr="00BB6E5B">
        <w:rPr>
          <w:rtl/>
          <w:lang w:eastAsia="ar"/>
        </w:rPr>
        <w:t xml:space="preserve">لمياه، ويسعى إلى </w:t>
      </w:r>
      <w:r w:rsidR="005331BF">
        <w:rPr>
          <w:rFonts w:hint="cs"/>
          <w:rtl/>
          <w:lang w:eastAsia="ar"/>
        </w:rPr>
        <w:t>توزيع</w:t>
      </w:r>
      <w:r w:rsidR="005331BF" w:rsidRPr="00BB6E5B">
        <w:rPr>
          <w:rtl/>
          <w:lang w:eastAsia="ar"/>
        </w:rPr>
        <w:t xml:space="preserve"> </w:t>
      </w:r>
      <w:r w:rsidRPr="00BB6E5B">
        <w:rPr>
          <w:rtl/>
          <w:lang w:eastAsia="ar"/>
        </w:rPr>
        <w:t>المياه على أساس مُنصف يُرضي جميع أنواع الاستخدام والطلب. وثمة حاجة إلى نهج متكامل (انظر الإدارة المتكاملة ل</w:t>
      </w:r>
      <w:r w:rsidR="00C2054E">
        <w:rPr>
          <w:rFonts w:hint="cs"/>
          <w:rtl/>
          <w:lang w:eastAsia="ar" w:bidi="ar-LB"/>
        </w:rPr>
        <w:t>ل</w:t>
      </w:r>
      <w:r w:rsidRPr="00BB6E5B">
        <w:rPr>
          <w:rtl/>
          <w:lang w:eastAsia="ar"/>
        </w:rPr>
        <w:t>موارد الما</w:t>
      </w:r>
      <w:r w:rsidR="00C2054E">
        <w:rPr>
          <w:rFonts w:hint="cs"/>
          <w:rtl/>
          <w:lang w:eastAsia="ar"/>
        </w:rPr>
        <w:t>ئية</w:t>
      </w:r>
      <w:r w:rsidRPr="00BB6E5B">
        <w:rPr>
          <w:rtl/>
          <w:lang w:eastAsia="ar"/>
        </w:rPr>
        <w:t>) لضمان عدم عزل الإدارة المتكاملة ل</w:t>
      </w:r>
      <w:r w:rsidR="008B40F1">
        <w:rPr>
          <w:rFonts w:hint="cs"/>
          <w:rtl/>
          <w:lang w:eastAsia="ar"/>
        </w:rPr>
        <w:t>ل</w:t>
      </w:r>
      <w:r w:rsidRPr="00BB6E5B">
        <w:rPr>
          <w:rtl/>
          <w:lang w:eastAsia="ar"/>
        </w:rPr>
        <w:t>موارد الما</w:t>
      </w:r>
      <w:r w:rsidR="008B40F1">
        <w:rPr>
          <w:rFonts w:hint="cs"/>
          <w:rtl/>
          <w:lang w:eastAsia="ar"/>
        </w:rPr>
        <w:t>ئية</w:t>
      </w:r>
      <w:r w:rsidRPr="00BB6E5B">
        <w:rPr>
          <w:rtl/>
          <w:lang w:eastAsia="ar"/>
        </w:rPr>
        <w:t xml:space="preserve"> </w:t>
      </w:r>
      <w:r w:rsidR="008B40F1">
        <w:rPr>
          <w:rFonts w:hint="cs"/>
          <w:rtl/>
          <w:lang w:eastAsia="ar"/>
        </w:rPr>
        <w:t>داخل</w:t>
      </w:r>
      <w:r w:rsidRPr="00BB6E5B">
        <w:rPr>
          <w:rtl/>
          <w:lang w:eastAsia="ar"/>
        </w:rPr>
        <w:t xml:space="preserve"> </w:t>
      </w:r>
      <w:r w:rsidR="008B40F1">
        <w:rPr>
          <w:rFonts w:hint="cs"/>
          <w:rtl/>
          <w:lang w:eastAsia="ar"/>
        </w:rPr>
        <w:t>صوا</w:t>
      </w:r>
      <w:r w:rsidR="003F08E6">
        <w:rPr>
          <w:rFonts w:hint="cs"/>
          <w:rtl/>
          <w:lang w:eastAsia="ar"/>
        </w:rPr>
        <w:t xml:space="preserve">مع </w:t>
      </w:r>
      <w:r w:rsidRPr="00BB6E5B">
        <w:rPr>
          <w:rtl/>
          <w:lang w:eastAsia="ar"/>
        </w:rPr>
        <w:t>القطاع</w:t>
      </w:r>
      <w:r w:rsidR="003F08E6">
        <w:rPr>
          <w:rFonts w:hint="cs"/>
          <w:rtl/>
          <w:lang w:eastAsia="ar"/>
        </w:rPr>
        <w:t>ات</w:t>
      </w:r>
      <w:r w:rsidRPr="00BB6E5B">
        <w:rPr>
          <w:rtl/>
          <w:lang w:eastAsia="ar"/>
        </w:rPr>
        <w:t xml:space="preserve">، </w:t>
      </w:r>
      <w:r w:rsidR="00F26B01">
        <w:rPr>
          <w:rFonts w:hint="cs"/>
          <w:rtl/>
          <w:lang w:val="en-US" w:eastAsia="ar" w:bidi="ar-LB"/>
        </w:rPr>
        <w:t>و</w:t>
      </w:r>
      <w:r w:rsidRPr="00BB6E5B">
        <w:rPr>
          <w:rtl/>
          <w:lang w:eastAsia="ar"/>
        </w:rPr>
        <w:t xml:space="preserve">الذي </w:t>
      </w:r>
      <w:r w:rsidR="00F26B01">
        <w:rPr>
          <w:rFonts w:hint="cs"/>
          <w:rtl/>
          <w:lang w:eastAsia="ar"/>
        </w:rPr>
        <w:t xml:space="preserve">يؤدي الى </w:t>
      </w:r>
      <w:r w:rsidRPr="00BB6E5B">
        <w:rPr>
          <w:rtl/>
          <w:lang w:eastAsia="ar"/>
        </w:rPr>
        <w:t xml:space="preserve">انعدام الكفاءة، والنزاعات، والاستخدام غير المستدام للموارد. </w:t>
      </w:r>
    </w:p>
    <w:p w14:paraId="0B5D9F89" w14:textId="77777777" w:rsidR="003732F1" w:rsidRPr="005F484D" w:rsidRDefault="003732F1" w:rsidP="003732F1">
      <w:pPr>
        <w:bidi/>
      </w:pPr>
    </w:p>
    <w:p w14:paraId="774A3AF2" w14:textId="0CD083D6" w:rsidR="00E249B4" w:rsidRPr="0098113A" w:rsidRDefault="005F484D" w:rsidP="00E249B4">
      <w:pPr>
        <w:pStyle w:val="Heading2"/>
        <w:numPr>
          <w:ilvl w:val="0"/>
          <w:numId w:val="0"/>
        </w:numPr>
        <w:bidi/>
        <w:spacing w:after="240"/>
        <w:ind w:left="578" w:hanging="576"/>
      </w:pPr>
      <w:r>
        <w:rPr>
          <w:rtl/>
          <w:lang w:eastAsia="ar"/>
        </w:rPr>
        <w:t>الملحق ب: المستوى العابر للحدود</w:t>
      </w:r>
    </w:p>
    <w:p w14:paraId="75C446AE" w14:textId="44D9EFB7" w:rsidR="00E249B4" w:rsidRDefault="00E249B4" w:rsidP="00E249B4">
      <w:pPr>
        <w:bidi/>
      </w:pPr>
      <w:r>
        <w:rPr>
          <w:rtl/>
          <w:lang w:eastAsia="ar"/>
        </w:rPr>
        <w:t xml:space="preserve">تركّز أسئلة المؤشر 6-5-1 المتعلقة بالمستوى العابر للحدود على درجة تنفيذ الإدارة المتكاملة </w:t>
      </w:r>
      <w:r w:rsidR="00226E48">
        <w:rPr>
          <w:rtl/>
          <w:lang w:eastAsia="ar"/>
        </w:rPr>
        <w:t>للموارد المائية</w:t>
      </w:r>
      <w:r>
        <w:rPr>
          <w:rtl/>
          <w:lang w:eastAsia="ar"/>
        </w:rPr>
        <w:t xml:space="preserve"> على المستوى العابر للحدود، بطريقة ذات صلة بتنفيذ الإدارة المتكاملة </w:t>
      </w:r>
      <w:r w:rsidR="00226E48">
        <w:rPr>
          <w:rtl/>
          <w:lang w:eastAsia="ar"/>
        </w:rPr>
        <w:t>للموارد المائية</w:t>
      </w:r>
      <w:r>
        <w:rPr>
          <w:rtl/>
          <w:lang w:eastAsia="ar"/>
        </w:rPr>
        <w:t xml:space="preserve"> "على جميع المستويات"، على النحو المحدد في الغاية 6-5. وينبغي أن تجيب البلدان التي تتقاسم مياهاً عابرة للحدود (أنهاراً أو بحيرات أو مستودعات مياه جوفية) على الأسئلة المتعلقة بالقضايا العابرة للحدود. وهذه المعلومات يكمّلها المؤشر 6-5-2 "نسبة مساحة الحوض العابر للحدود الذي يوجد ترتيب تنفيذي بشأنه للتعاون في مجال المياه".</w:t>
      </w:r>
    </w:p>
    <w:p w14:paraId="05D8694A" w14:textId="5323690F" w:rsidR="00E249B4" w:rsidRDefault="00E249B4" w:rsidP="00E249B4">
      <w:pPr>
        <w:bidi/>
      </w:pPr>
      <w:r>
        <w:rPr>
          <w:rtl/>
          <w:lang w:eastAsia="ar"/>
        </w:rPr>
        <w:lastRenderedPageBreak/>
        <w:t>ولإتاحة تتبُّع التقدم المحرز مع مرور الوقت وتوخياً للشفافية، يُرجى ذكر قائمة بالأحواض أو خزانات المياه الجوفية العابرة للحدود (أو "الدولية") المدرجة في هذا المسح ضمن الجدول أدناه. يمكن استخدام تقرير خط الأساس 6-5-1 كنقطة انطلاق. وينبغي أن تُدرج في هذا المسح فقط أهم الأحواض أو خزانات المياه الجوفية العابرة للحدود التي تعتبر هامة للبلد (أو للبلدان المجاورة) من ناحية قيمتها الاقتصادية أو الاجتماعية أو البيئية. ويُترَك للبلدان أمر تحديد هذه. وحيثما أمكن ذلك، يجب إجراء مقارنة الأحواض/خزانات المياه الجوفية الواردة في هذا الجدول، والدرجات المُعطاة، مع الجداول والدرجات الواردة في نموذج الإبلاغ 6-5-2((</w:t>
      </w:r>
      <w:hyperlink r:id="rId21" w:history="1">
        <w:r w:rsidR="00263A14" w:rsidRPr="000347B7">
          <w:rPr>
            <w:rStyle w:val="Hyperlink"/>
            <w:lang w:val="en-US" w:eastAsia="ar" w:bidi="en-US"/>
          </w:rPr>
          <w:t>www.sdg6monitoring.org/indicators/target-65/indicators</w:t>
        </w:r>
        <w:r w:rsidR="00263A14" w:rsidRPr="000347B7">
          <w:rPr>
            <w:rStyle w:val="Hyperlink"/>
            <w:rtl/>
            <w:lang w:eastAsia="ar"/>
          </w:rPr>
          <w:t>652/</w:t>
        </w:r>
      </w:hyperlink>
      <w:r>
        <w:rPr>
          <w:rtl/>
          <w:lang w:eastAsia="ar"/>
        </w:rPr>
        <w:t>)، كما يجب استشارة جهة التنسيق 6-5-2 أثناء هذه العملية. وفي حال غياب بيانات 6-5-2 أو غياب قواعد البيانات الوطنية، يمكن الرجوع إلى قواعد البيانات العالمية الخاصة بأحواض الأنهار العابرة للحدود (</w:t>
      </w:r>
      <w:hyperlink r:id="rId22" w:history="1">
        <w:r w:rsidR="00902828" w:rsidRPr="000C56A5">
          <w:rPr>
            <w:rStyle w:val="Hyperlink"/>
            <w:lang w:val="en-US" w:eastAsia="ar" w:bidi="en-US"/>
          </w:rPr>
          <w:t>http://twap-rivers.org/indicators</w:t>
        </w:r>
        <w:r w:rsidR="00902828" w:rsidRPr="000C56A5">
          <w:rPr>
            <w:rStyle w:val="Hyperlink"/>
            <w:rtl/>
            <w:lang w:eastAsia="ar"/>
          </w:rPr>
          <w:t>/</w:t>
        </w:r>
      </w:hyperlink>
      <w:r>
        <w:rPr>
          <w:rtl/>
          <w:lang w:eastAsia="ar"/>
        </w:rPr>
        <w:t>)، وبخزانات المياه الجوفية العابرة للحدود (</w:t>
      </w:r>
      <w:hyperlink r:id="rId23" w:history="1">
        <w:r w:rsidR="00391429" w:rsidRPr="000C56A5">
          <w:rPr>
            <w:rStyle w:val="Hyperlink"/>
            <w:lang w:val="en-US" w:eastAsia="ar" w:bidi="en-US"/>
          </w:rPr>
          <w:t>https://www.un-igrac.org/ggis/explore-all-transboundary-groundwaters</w:t>
        </w:r>
      </w:hyperlink>
      <w:r>
        <w:rPr>
          <w:rtl/>
          <w:lang w:eastAsia="ar"/>
        </w:rPr>
        <w:t>). إذا أدرجتَ (حوضاً فرعياً) وطنياً كجزء من حوض أكبر عابر للحدود، يرجى التأكد من إدراج اسم الحوض الأكبر أيضاً. وعند الإجابة على أسئلة المستوى العابر للحدود، يجب أن تستوفي غالبية الأحواض المذكورة أدناه المعايير الموصوفة في كل عتبة لكي تحقق الدرجة الخاصة بتلك العتبة.</w:t>
      </w:r>
    </w:p>
    <w:p w14:paraId="5A4BFAE5" w14:textId="0D134A26" w:rsidR="00413BA8" w:rsidRDefault="006D14D6" w:rsidP="00E249B4">
      <w:pPr>
        <w:bidi/>
      </w:pPr>
      <w:r>
        <w:rPr>
          <w:rtl/>
          <w:lang w:eastAsia="ar"/>
        </w:rPr>
        <w:t xml:space="preserve">الأعمدة على يمين الجدول اختيارية لكنها مُحبَّذة. فمن شأن ملئها أن: يوفر للبلدان معلومات قيمة وأداةً تشخيصية سريعة للوضع في كل حوض/خزان مياه جوفية؛ ويزيد شفافية إجابات المستوى العابر للحدود في هذا المسح بالنسبة إلى أصحاب المصلحة سواء داخل البلد أو بين البلدان؛ ويساعد البلدان على التوصل إلى اتفاق بشأن درجات الأسئلة العابرة للحدود؛ ويوفر إحالة مرجعية قيِّمة للمؤشر 6-5-2. بالنسبة إلى كل حوض/خزان مياه جوفية، يجب إعطاء درجة لكل من أسئلة المستوى العابر للحدود الأربعة التي يتضمنها المسح، مع الاسترشاد بالتوجيهات والعتبات الواردة في أسئلة المسح. لتكملة هذه البيانات، نشجعك على تقديم ملخص عن وضع الأحواض/خزانات المياه الجوفية العابرة للحدود في حقلَي "وصف الوضع" و"الآفاق المستقبلية" التابعة لأسئلة المستوى العابر للحدود ضمن القسم الثاني من هذا المسح، على أفضل قدرٍ مُستطاع.  </w:t>
      </w:r>
    </w:p>
    <w:p w14:paraId="542DD0E9" w14:textId="77777777" w:rsidR="00413BA8" w:rsidRDefault="00413BA8">
      <w:pPr>
        <w:bidi/>
        <w:spacing w:after="0" w:line="240" w:lineRule="auto"/>
      </w:pPr>
      <w:r>
        <w:rPr>
          <w:rtl/>
          <w:lang w:eastAsia="ar"/>
        </w:rPr>
        <w:br w:type="page"/>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4"/>
        <w:gridCol w:w="7266"/>
        <w:gridCol w:w="1531"/>
        <w:gridCol w:w="1389"/>
        <w:gridCol w:w="1389"/>
        <w:gridCol w:w="1355"/>
      </w:tblGrid>
      <w:tr w:rsidR="00281229" w:rsidRPr="000659C5" w14:paraId="10367B58" w14:textId="77777777" w:rsidTr="00281229">
        <w:tc>
          <w:tcPr>
            <w:tcW w:w="384" w:type="dxa"/>
            <w:shd w:val="clear" w:color="auto" w:fill="auto"/>
          </w:tcPr>
          <w:p w14:paraId="296A07DD" w14:textId="77777777" w:rsidR="00281229" w:rsidRPr="000659C5" w:rsidRDefault="00281229" w:rsidP="006D14D6">
            <w:pPr>
              <w:bidi/>
              <w:spacing w:after="0" w:line="240" w:lineRule="auto"/>
              <w:rPr>
                <w:b/>
                <w:sz w:val="20"/>
              </w:rPr>
            </w:pPr>
          </w:p>
        </w:tc>
        <w:tc>
          <w:tcPr>
            <w:tcW w:w="7266" w:type="dxa"/>
            <w:shd w:val="clear" w:color="auto" w:fill="auto"/>
          </w:tcPr>
          <w:p w14:paraId="63BC7603" w14:textId="73AA605F" w:rsidR="00281229" w:rsidRPr="000659C5" w:rsidRDefault="00281229" w:rsidP="006D14D6">
            <w:pPr>
              <w:bidi/>
              <w:spacing w:after="0" w:line="240" w:lineRule="auto"/>
              <w:rPr>
                <w:b/>
                <w:sz w:val="20"/>
              </w:rPr>
            </w:pPr>
          </w:p>
        </w:tc>
        <w:tc>
          <w:tcPr>
            <w:tcW w:w="5664" w:type="dxa"/>
            <w:gridSpan w:val="4"/>
          </w:tcPr>
          <w:p w14:paraId="72A297C8" w14:textId="0F5E7E40" w:rsidR="00281229" w:rsidRPr="000659C5" w:rsidRDefault="00281229" w:rsidP="00F346DD">
            <w:pPr>
              <w:bidi/>
              <w:spacing w:after="0" w:line="240" w:lineRule="auto"/>
              <w:jc w:val="center"/>
              <w:rPr>
                <w:b/>
                <w:sz w:val="20"/>
              </w:rPr>
            </w:pPr>
            <w:r w:rsidRPr="000659C5">
              <w:rPr>
                <w:b/>
                <w:bCs/>
                <w:sz w:val="20"/>
                <w:szCs w:val="20"/>
                <w:rtl/>
                <w:lang w:eastAsia="ar"/>
              </w:rPr>
              <w:t>اختيارية لكن مُحبَّذة*</w:t>
            </w:r>
          </w:p>
        </w:tc>
      </w:tr>
      <w:tr w:rsidR="00281229" w:rsidRPr="000659C5" w14:paraId="250B5140" w14:textId="77777777" w:rsidTr="00281229">
        <w:tc>
          <w:tcPr>
            <w:tcW w:w="384" w:type="dxa"/>
            <w:shd w:val="clear" w:color="auto" w:fill="D9D9D9" w:themeFill="background1" w:themeFillShade="D9"/>
          </w:tcPr>
          <w:p w14:paraId="2FE51A2E" w14:textId="77777777" w:rsidR="00281229" w:rsidRPr="000659C5" w:rsidRDefault="00281229" w:rsidP="006D14D6">
            <w:pPr>
              <w:bidi/>
              <w:spacing w:after="0" w:line="240" w:lineRule="auto"/>
              <w:rPr>
                <w:b/>
                <w:sz w:val="20"/>
              </w:rPr>
            </w:pPr>
          </w:p>
        </w:tc>
        <w:tc>
          <w:tcPr>
            <w:tcW w:w="7266" w:type="dxa"/>
            <w:shd w:val="clear" w:color="auto" w:fill="D9D9D9" w:themeFill="background1" w:themeFillShade="D9"/>
          </w:tcPr>
          <w:p w14:paraId="032A1B46" w14:textId="22E51223" w:rsidR="00281229" w:rsidRPr="000659C5" w:rsidRDefault="00281229" w:rsidP="006D14D6">
            <w:pPr>
              <w:bidi/>
              <w:spacing w:after="0" w:line="240" w:lineRule="auto"/>
              <w:rPr>
                <w:b/>
                <w:sz w:val="20"/>
              </w:rPr>
            </w:pPr>
            <w:r w:rsidRPr="000659C5">
              <w:rPr>
                <w:b/>
                <w:bCs/>
                <w:sz w:val="20"/>
                <w:szCs w:val="20"/>
                <w:rtl/>
                <w:lang w:eastAsia="ar"/>
              </w:rPr>
              <w:t>الأحواض الهامة العابرة للحدود</w:t>
            </w:r>
          </w:p>
        </w:tc>
        <w:tc>
          <w:tcPr>
            <w:tcW w:w="1531" w:type="dxa"/>
            <w:shd w:val="clear" w:color="auto" w:fill="D9D9D9" w:themeFill="background1" w:themeFillShade="D9"/>
          </w:tcPr>
          <w:p w14:paraId="016507A1" w14:textId="019CFD63" w:rsidR="00281229" w:rsidRPr="000659C5" w:rsidRDefault="00281229" w:rsidP="006D14D6">
            <w:pPr>
              <w:bidi/>
              <w:spacing w:after="0" w:line="240" w:lineRule="auto"/>
              <w:rPr>
                <w:b/>
                <w:sz w:val="20"/>
              </w:rPr>
            </w:pPr>
            <w:r w:rsidRPr="000659C5">
              <w:rPr>
                <w:b/>
                <w:bCs/>
                <w:sz w:val="20"/>
                <w:szCs w:val="20"/>
                <w:rtl/>
                <w:lang w:eastAsia="ar"/>
              </w:rPr>
              <w:t>الترتيبات (1-2ج)</w:t>
            </w:r>
          </w:p>
        </w:tc>
        <w:tc>
          <w:tcPr>
            <w:tcW w:w="1389" w:type="dxa"/>
            <w:shd w:val="clear" w:color="auto" w:fill="D9D9D9" w:themeFill="background1" w:themeFillShade="D9"/>
          </w:tcPr>
          <w:p w14:paraId="1BE24BA3" w14:textId="22154441" w:rsidR="00281229" w:rsidRPr="000659C5" w:rsidRDefault="00281229" w:rsidP="006D14D6">
            <w:pPr>
              <w:bidi/>
              <w:spacing w:after="0" w:line="240" w:lineRule="auto"/>
              <w:rPr>
                <w:b/>
                <w:sz w:val="20"/>
              </w:rPr>
            </w:pPr>
            <w:r w:rsidRPr="000659C5">
              <w:rPr>
                <w:b/>
                <w:bCs/>
                <w:sz w:val="20"/>
                <w:szCs w:val="20"/>
                <w:rtl/>
                <w:lang w:eastAsia="ar"/>
              </w:rPr>
              <w:t>المؤسسات (2-2هـ)</w:t>
            </w:r>
          </w:p>
        </w:tc>
        <w:tc>
          <w:tcPr>
            <w:tcW w:w="1389" w:type="dxa"/>
            <w:shd w:val="clear" w:color="auto" w:fill="D9D9D9" w:themeFill="background1" w:themeFillShade="D9"/>
          </w:tcPr>
          <w:p w14:paraId="537C73C4" w14:textId="77777777" w:rsidR="00281229" w:rsidRPr="000659C5" w:rsidRDefault="00281229" w:rsidP="006D14D6">
            <w:pPr>
              <w:bidi/>
              <w:spacing w:after="0" w:line="240" w:lineRule="auto"/>
              <w:rPr>
                <w:b/>
                <w:sz w:val="20"/>
              </w:rPr>
            </w:pPr>
            <w:r w:rsidRPr="000659C5">
              <w:rPr>
                <w:b/>
                <w:bCs/>
                <w:sz w:val="20"/>
                <w:szCs w:val="20"/>
                <w:rtl/>
                <w:lang w:eastAsia="ar"/>
              </w:rPr>
              <w:t>تبادل البيانات (3-2د)</w:t>
            </w:r>
          </w:p>
        </w:tc>
        <w:tc>
          <w:tcPr>
            <w:tcW w:w="1355" w:type="dxa"/>
            <w:shd w:val="clear" w:color="auto" w:fill="D9D9D9" w:themeFill="background1" w:themeFillShade="D9"/>
          </w:tcPr>
          <w:p w14:paraId="6871FECE" w14:textId="78D275CD" w:rsidR="00281229" w:rsidRPr="000659C5" w:rsidRDefault="00281229" w:rsidP="006D14D6">
            <w:pPr>
              <w:bidi/>
              <w:spacing w:after="0" w:line="240" w:lineRule="auto"/>
              <w:rPr>
                <w:b/>
                <w:sz w:val="20"/>
              </w:rPr>
            </w:pPr>
            <w:r w:rsidRPr="000659C5">
              <w:rPr>
                <w:b/>
                <w:bCs/>
                <w:sz w:val="20"/>
                <w:szCs w:val="20"/>
                <w:rtl/>
                <w:lang w:eastAsia="ar"/>
              </w:rPr>
              <w:t>التمويل (4-2ج)</w:t>
            </w:r>
          </w:p>
        </w:tc>
      </w:tr>
      <w:tr w:rsidR="00281229" w:rsidRPr="000659C5" w14:paraId="64DF5317" w14:textId="77777777" w:rsidTr="00281229">
        <w:tc>
          <w:tcPr>
            <w:tcW w:w="384" w:type="dxa"/>
            <w:shd w:val="clear" w:color="auto" w:fill="auto"/>
          </w:tcPr>
          <w:p w14:paraId="3E38DD7D" w14:textId="77777777" w:rsidR="00281229" w:rsidRPr="000659C5" w:rsidRDefault="00281229" w:rsidP="006D14D6">
            <w:pPr>
              <w:bidi/>
              <w:spacing w:after="0" w:line="240" w:lineRule="auto"/>
              <w:rPr>
                <w:sz w:val="20"/>
              </w:rPr>
            </w:pPr>
            <w:r w:rsidRPr="000659C5">
              <w:rPr>
                <w:sz w:val="20"/>
                <w:szCs w:val="20"/>
                <w:rtl/>
                <w:lang w:eastAsia="ar"/>
              </w:rPr>
              <w:t>1-</w:t>
            </w:r>
          </w:p>
        </w:tc>
        <w:tc>
          <w:tcPr>
            <w:tcW w:w="7266" w:type="dxa"/>
            <w:shd w:val="clear" w:color="auto" w:fill="auto"/>
          </w:tcPr>
          <w:p w14:paraId="2695EB10" w14:textId="77777777" w:rsidR="00281229" w:rsidRPr="000659C5" w:rsidRDefault="00281229" w:rsidP="006D14D6">
            <w:pPr>
              <w:bidi/>
              <w:spacing w:after="0" w:line="240" w:lineRule="auto"/>
              <w:rPr>
                <w:sz w:val="20"/>
              </w:rPr>
            </w:pPr>
            <w:r w:rsidRPr="000659C5">
              <w:rPr>
                <w:sz w:val="20"/>
                <w:szCs w:val="20"/>
                <w:rtl/>
                <w:lang w:eastAsia="ar"/>
              </w:rPr>
              <w:t>[الاسم]</w:t>
            </w:r>
          </w:p>
        </w:tc>
        <w:tc>
          <w:tcPr>
            <w:tcW w:w="1531" w:type="dxa"/>
          </w:tcPr>
          <w:p w14:paraId="606798CE" w14:textId="77777777" w:rsidR="00281229" w:rsidRPr="000659C5" w:rsidRDefault="00281229" w:rsidP="006D14D6">
            <w:pPr>
              <w:bidi/>
              <w:spacing w:after="0" w:line="240" w:lineRule="auto"/>
              <w:rPr>
                <w:sz w:val="20"/>
              </w:rPr>
            </w:pPr>
          </w:p>
        </w:tc>
        <w:tc>
          <w:tcPr>
            <w:tcW w:w="1389" w:type="dxa"/>
          </w:tcPr>
          <w:p w14:paraId="015E086E" w14:textId="77777777" w:rsidR="00281229" w:rsidRPr="000659C5" w:rsidRDefault="00281229" w:rsidP="006D14D6">
            <w:pPr>
              <w:bidi/>
              <w:spacing w:after="0" w:line="240" w:lineRule="auto"/>
              <w:rPr>
                <w:sz w:val="20"/>
              </w:rPr>
            </w:pPr>
          </w:p>
        </w:tc>
        <w:tc>
          <w:tcPr>
            <w:tcW w:w="1389" w:type="dxa"/>
          </w:tcPr>
          <w:p w14:paraId="0F762587" w14:textId="77777777" w:rsidR="00281229" w:rsidRPr="000659C5" w:rsidRDefault="00281229" w:rsidP="006D14D6">
            <w:pPr>
              <w:bidi/>
              <w:spacing w:after="0" w:line="240" w:lineRule="auto"/>
              <w:rPr>
                <w:sz w:val="20"/>
              </w:rPr>
            </w:pPr>
          </w:p>
        </w:tc>
        <w:tc>
          <w:tcPr>
            <w:tcW w:w="1355" w:type="dxa"/>
          </w:tcPr>
          <w:p w14:paraId="428A5D0C" w14:textId="77777777" w:rsidR="00281229" w:rsidRPr="000659C5" w:rsidRDefault="00281229" w:rsidP="006D14D6">
            <w:pPr>
              <w:bidi/>
              <w:spacing w:after="0" w:line="240" w:lineRule="auto"/>
              <w:rPr>
                <w:sz w:val="20"/>
              </w:rPr>
            </w:pPr>
          </w:p>
        </w:tc>
      </w:tr>
      <w:tr w:rsidR="00281229" w:rsidRPr="000659C5" w14:paraId="08E2CC10" w14:textId="77777777" w:rsidTr="00281229">
        <w:tc>
          <w:tcPr>
            <w:tcW w:w="384" w:type="dxa"/>
            <w:shd w:val="clear" w:color="auto" w:fill="auto"/>
          </w:tcPr>
          <w:p w14:paraId="668398A8" w14:textId="77777777" w:rsidR="00281229" w:rsidRPr="000659C5" w:rsidRDefault="00281229" w:rsidP="006D14D6">
            <w:pPr>
              <w:bidi/>
              <w:spacing w:after="0" w:line="240" w:lineRule="auto"/>
              <w:rPr>
                <w:sz w:val="20"/>
              </w:rPr>
            </w:pPr>
            <w:r w:rsidRPr="000659C5">
              <w:rPr>
                <w:sz w:val="20"/>
                <w:szCs w:val="20"/>
                <w:rtl/>
                <w:lang w:eastAsia="ar"/>
              </w:rPr>
              <w:t>2-</w:t>
            </w:r>
          </w:p>
        </w:tc>
        <w:tc>
          <w:tcPr>
            <w:tcW w:w="7266" w:type="dxa"/>
            <w:shd w:val="clear" w:color="auto" w:fill="auto"/>
          </w:tcPr>
          <w:p w14:paraId="6184562C" w14:textId="77777777" w:rsidR="00281229" w:rsidRPr="000659C5" w:rsidRDefault="00281229" w:rsidP="006D14D6">
            <w:pPr>
              <w:bidi/>
              <w:spacing w:after="0" w:line="240" w:lineRule="auto"/>
              <w:rPr>
                <w:sz w:val="20"/>
              </w:rPr>
            </w:pPr>
          </w:p>
        </w:tc>
        <w:tc>
          <w:tcPr>
            <w:tcW w:w="1531" w:type="dxa"/>
          </w:tcPr>
          <w:p w14:paraId="2CEABA77" w14:textId="77777777" w:rsidR="00281229" w:rsidRPr="000659C5" w:rsidRDefault="00281229" w:rsidP="006D14D6">
            <w:pPr>
              <w:bidi/>
              <w:spacing w:after="0" w:line="240" w:lineRule="auto"/>
              <w:rPr>
                <w:sz w:val="20"/>
              </w:rPr>
            </w:pPr>
          </w:p>
        </w:tc>
        <w:tc>
          <w:tcPr>
            <w:tcW w:w="1389" w:type="dxa"/>
          </w:tcPr>
          <w:p w14:paraId="440030F6" w14:textId="77777777" w:rsidR="00281229" w:rsidRPr="000659C5" w:rsidRDefault="00281229" w:rsidP="006D14D6">
            <w:pPr>
              <w:bidi/>
              <w:spacing w:after="0" w:line="240" w:lineRule="auto"/>
              <w:rPr>
                <w:sz w:val="20"/>
              </w:rPr>
            </w:pPr>
          </w:p>
        </w:tc>
        <w:tc>
          <w:tcPr>
            <w:tcW w:w="1389" w:type="dxa"/>
          </w:tcPr>
          <w:p w14:paraId="56631D04" w14:textId="77777777" w:rsidR="00281229" w:rsidRPr="000659C5" w:rsidRDefault="00281229" w:rsidP="006D14D6">
            <w:pPr>
              <w:bidi/>
              <w:spacing w:after="0" w:line="240" w:lineRule="auto"/>
              <w:rPr>
                <w:sz w:val="20"/>
              </w:rPr>
            </w:pPr>
          </w:p>
        </w:tc>
        <w:tc>
          <w:tcPr>
            <w:tcW w:w="1355" w:type="dxa"/>
          </w:tcPr>
          <w:p w14:paraId="335CFF84" w14:textId="77777777" w:rsidR="00281229" w:rsidRPr="000659C5" w:rsidRDefault="00281229" w:rsidP="006D14D6">
            <w:pPr>
              <w:bidi/>
              <w:spacing w:after="0" w:line="240" w:lineRule="auto"/>
              <w:rPr>
                <w:sz w:val="20"/>
              </w:rPr>
            </w:pPr>
          </w:p>
        </w:tc>
      </w:tr>
      <w:tr w:rsidR="00281229" w:rsidRPr="000659C5" w14:paraId="41366FAD" w14:textId="77777777" w:rsidTr="00281229">
        <w:tc>
          <w:tcPr>
            <w:tcW w:w="384" w:type="dxa"/>
            <w:shd w:val="clear" w:color="auto" w:fill="auto"/>
          </w:tcPr>
          <w:p w14:paraId="7FBB39C8" w14:textId="77777777" w:rsidR="00281229" w:rsidRPr="000659C5" w:rsidRDefault="00281229" w:rsidP="006D14D6">
            <w:pPr>
              <w:bidi/>
              <w:spacing w:after="0" w:line="240" w:lineRule="auto"/>
              <w:rPr>
                <w:sz w:val="20"/>
              </w:rPr>
            </w:pPr>
            <w:r w:rsidRPr="000659C5">
              <w:rPr>
                <w:sz w:val="20"/>
                <w:szCs w:val="20"/>
                <w:rtl/>
                <w:lang w:eastAsia="ar"/>
              </w:rPr>
              <w:t>3-</w:t>
            </w:r>
          </w:p>
        </w:tc>
        <w:tc>
          <w:tcPr>
            <w:tcW w:w="7266" w:type="dxa"/>
            <w:shd w:val="clear" w:color="auto" w:fill="auto"/>
          </w:tcPr>
          <w:p w14:paraId="4CA4A1CB" w14:textId="77777777" w:rsidR="00281229" w:rsidRPr="000659C5" w:rsidRDefault="00281229" w:rsidP="006D14D6">
            <w:pPr>
              <w:bidi/>
              <w:spacing w:after="0" w:line="240" w:lineRule="auto"/>
              <w:rPr>
                <w:sz w:val="20"/>
              </w:rPr>
            </w:pPr>
          </w:p>
        </w:tc>
        <w:tc>
          <w:tcPr>
            <w:tcW w:w="1531" w:type="dxa"/>
          </w:tcPr>
          <w:p w14:paraId="62DFD790" w14:textId="77777777" w:rsidR="00281229" w:rsidRPr="000659C5" w:rsidRDefault="00281229" w:rsidP="006D14D6">
            <w:pPr>
              <w:bidi/>
              <w:spacing w:after="0" w:line="240" w:lineRule="auto"/>
              <w:rPr>
                <w:sz w:val="20"/>
              </w:rPr>
            </w:pPr>
          </w:p>
        </w:tc>
        <w:tc>
          <w:tcPr>
            <w:tcW w:w="1389" w:type="dxa"/>
          </w:tcPr>
          <w:p w14:paraId="405DA1F4" w14:textId="77777777" w:rsidR="00281229" w:rsidRPr="000659C5" w:rsidRDefault="00281229" w:rsidP="006D14D6">
            <w:pPr>
              <w:bidi/>
              <w:spacing w:after="0" w:line="240" w:lineRule="auto"/>
              <w:rPr>
                <w:sz w:val="20"/>
              </w:rPr>
            </w:pPr>
          </w:p>
        </w:tc>
        <w:tc>
          <w:tcPr>
            <w:tcW w:w="1389" w:type="dxa"/>
          </w:tcPr>
          <w:p w14:paraId="631AE408" w14:textId="77777777" w:rsidR="00281229" w:rsidRPr="000659C5" w:rsidRDefault="00281229" w:rsidP="006D14D6">
            <w:pPr>
              <w:bidi/>
              <w:spacing w:after="0" w:line="240" w:lineRule="auto"/>
              <w:rPr>
                <w:sz w:val="20"/>
              </w:rPr>
            </w:pPr>
          </w:p>
        </w:tc>
        <w:tc>
          <w:tcPr>
            <w:tcW w:w="1355" w:type="dxa"/>
          </w:tcPr>
          <w:p w14:paraId="19AAF14F" w14:textId="77777777" w:rsidR="00281229" w:rsidRPr="000659C5" w:rsidRDefault="00281229" w:rsidP="006D14D6">
            <w:pPr>
              <w:bidi/>
              <w:spacing w:after="0" w:line="240" w:lineRule="auto"/>
              <w:rPr>
                <w:sz w:val="20"/>
              </w:rPr>
            </w:pPr>
          </w:p>
        </w:tc>
      </w:tr>
      <w:tr w:rsidR="00281229" w:rsidRPr="000659C5" w14:paraId="6F6E53D9" w14:textId="77777777" w:rsidTr="00281229">
        <w:tc>
          <w:tcPr>
            <w:tcW w:w="384" w:type="dxa"/>
            <w:shd w:val="clear" w:color="auto" w:fill="auto"/>
          </w:tcPr>
          <w:p w14:paraId="60671424" w14:textId="77777777" w:rsidR="00281229" w:rsidRPr="000659C5" w:rsidRDefault="00281229" w:rsidP="006D14D6">
            <w:pPr>
              <w:bidi/>
              <w:spacing w:after="0" w:line="240" w:lineRule="auto"/>
              <w:rPr>
                <w:sz w:val="20"/>
              </w:rPr>
            </w:pPr>
          </w:p>
        </w:tc>
        <w:tc>
          <w:tcPr>
            <w:tcW w:w="7266" w:type="dxa"/>
            <w:shd w:val="clear" w:color="auto" w:fill="auto"/>
          </w:tcPr>
          <w:p w14:paraId="6D7C902D" w14:textId="77777777" w:rsidR="00281229" w:rsidRPr="000659C5" w:rsidRDefault="00281229" w:rsidP="006D14D6">
            <w:pPr>
              <w:bidi/>
              <w:spacing w:after="0" w:line="240" w:lineRule="auto"/>
              <w:rPr>
                <w:sz w:val="20"/>
              </w:rPr>
            </w:pPr>
            <w:r w:rsidRPr="000659C5">
              <w:rPr>
                <w:sz w:val="20"/>
                <w:szCs w:val="20"/>
                <w:rtl/>
                <w:lang w:eastAsia="ar"/>
              </w:rPr>
              <w:t>يرجى إضافة/حذف صفوف حسب الحاجة</w:t>
            </w:r>
          </w:p>
        </w:tc>
        <w:tc>
          <w:tcPr>
            <w:tcW w:w="1531" w:type="dxa"/>
          </w:tcPr>
          <w:p w14:paraId="5EB40C27" w14:textId="77777777" w:rsidR="00281229" w:rsidRPr="000659C5" w:rsidRDefault="00281229" w:rsidP="006D14D6">
            <w:pPr>
              <w:bidi/>
              <w:spacing w:after="0" w:line="240" w:lineRule="auto"/>
              <w:rPr>
                <w:sz w:val="20"/>
              </w:rPr>
            </w:pPr>
          </w:p>
        </w:tc>
        <w:tc>
          <w:tcPr>
            <w:tcW w:w="1389" w:type="dxa"/>
          </w:tcPr>
          <w:p w14:paraId="3C430D1C" w14:textId="77777777" w:rsidR="00281229" w:rsidRPr="000659C5" w:rsidRDefault="00281229" w:rsidP="006D14D6">
            <w:pPr>
              <w:bidi/>
              <w:spacing w:after="0" w:line="240" w:lineRule="auto"/>
              <w:rPr>
                <w:sz w:val="20"/>
              </w:rPr>
            </w:pPr>
          </w:p>
        </w:tc>
        <w:tc>
          <w:tcPr>
            <w:tcW w:w="1389" w:type="dxa"/>
          </w:tcPr>
          <w:p w14:paraId="735AB5F3" w14:textId="77777777" w:rsidR="00281229" w:rsidRPr="000659C5" w:rsidRDefault="00281229" w:rsidP="006D14D6">
            <w:pPr>
              <w:bidi/>
              <w:spacing w:after="0" w:line="240" w:lineRule="auto"/>
              <w:rPr>
                <w:sz w:val="20"/>
              </w:rPr>
            </w:pPr>
          </w:p>
        </w:tc>
        <w:tc>
          <w:tcPr>
            <w:tcW w:w="1355" w:type="dxa"/>
          </w:tcPr>
          <w:p w14:paraId="7A030FC1" w14:textId="77777777" w:rsidR="00281229" w:rsidRPr="000659C5" w:rsidRDefault="00281229" w:rsidP="006D14D6">
            <w:pPr>
              <w:bidi/>
              <w:spacing w:after="0" w:line="240" w:lineRule="auto"/>
              <w:rPr>
                <w:sz w:val="20"/>
              </w:rPr>
            </w:pPr>
          </w:p>
        </w:tc>
      </w:tr>
      <w:tr w:rsidR="00281229" w:rsidRPr="000659C5" w14:paraId="04A63246" w14:textId="77777777" w:rsidTr="00281229">
        <w:tc>
          <w:tcPr>
            <w:tcW w:w="384" w:type="dxa"/>
            <w:shd w:val="clear" w:color="auto" w:fill="D9D9D9" w:themeFill="background1" w:themeFillShade="D9"/>
          </w:tcPr>
          <w:p w14:paraId="76938BBD" w14:textId="77777777" w:rsidR="00281229" w:rsidRPr="000659C5" w:rsidRDefault="00281229" w:rsidP="006D14D6">
            <w:pPr>
              <w:bidi/>
              <w:spacing w:after="0" w:line="240" w:lineRule="auto"/>
              <w:rPr>
                <w:sz w:val="20"/>
              </w:rPr>
            </w:pPr>
          </w:p>
        </w:tc>
        <w:tc>
          <w:tcPr>
            <w:tcW w:w="7266" w:type="dxa"/>
            <w:shd w:val="clear" w:color="auto" w:fill="D9D9D9" w:themeFill="background1" w:themeFillShade="D9"/>
          </w:tcPr>
          <w:p w14:paraId="1564BEAF" w14:textId="6A4023E8" w:rsidR="00281229" w:rsidRPr="000659C5" w:rsidRDefault="00281229" w:rsidP="006D14D6">
            <w:pPr>
              <w:bidi/>
              <w:spacing w:after="0" w:line="240" w:lineRule="auto"/>
              <w:rPr>
                <w:sz w:val="20"/>
              </w:rPr>
            </w:pPr>
            <w:r w:rsidRPr="000659C5">
              <w:rPr>
                <w:b/>
                <w:bCs/>
                <w:sz w:val="20"/>
                <w:szCs w:val="20"/>
                <w:rtl/>
                <w:lang w:eastAsia="ar"/>
              </w:rPr>
              <w:t>خزانات المياه الجوفية الهامة العابرة للحدود</w:t>
            </w:r>
          </w:p>
        </w:tc>
        <w:tc>
          <w:tcPr>
            <w:tcW w:w="1531" w:type="dxa"/>
            <w:shd w:val="clear" w:color="auto" w:fill="D9D9D9" w:themeFill="background1" w:themeFillShade="D9"/>
          </w:tcPr>
          <w:p w14:paraId="54F3FE23" w14:textId="77777777" w:rsidR="00281229" w:rsidRPr="000659C5" w:rsidRDefault="00281229" w:rsidP="006D14D6">
            <w:pPr>
              <w:bidi/>
              <w:spacing w:after="0" w:line="240" w:lineRule="auto"/>
              <w:rPr>
                <w:sz w:val="20"/>
              </w:rPr>
            </w:pPr>
          </w:p>
        </w:tc>
        <w:tc>
          <w:tcPr>
            <w:tcW w:w="1389" w:type="dxa"/>
            <w:shd w:val="clear" w:color="auto" w:fill="D9D9D9" w:themeFill="background1" w:themeFillShade="D9"/>
          </w:tcPr>
          <w:p w14:paraId="2F697841" w14:textId="77777777" w:rsidR="00281229" w:rsidRPr="000659C5" w:rsidRDefault="00281229" w:rsidP="006D14D6">
            <w:pPr>
              <w:bidi/>
              <w:spacing w:after="0" w:line="240" w:lineRule="auto"/>
              <w:rPr>
                <w:sz w:val="20"/>
              </w:rPr>
            </w:pPr>
          </w:p>
        </w:tc>
        <w:tc>
          <w:tcPr>
            <w:tcW w:w="1389" w:type="dxa"/>
            <w:shd w:val="clear" w:color="auto" w:fill="D9D9D9" w:themeFill="background1" w:themeFillShade="D9"/>
          </w:tcPr>
          <w:p w14:paraId="7C3732E5" w14:textId="77777777" w:rsidR="00281229" w:rsidRPr="000659C5" w:rsidRDefault="00281229" w:rsidP="006D14D6">
            <w:pPr>
              <w:bidi/>
              <w:spacing w:after="0" w:line="240" w:lineRule="auto"/>
              <w:rPr>
                <w:sz w:val="20"/>
              </w:rPr>
            </w:pPr>
          </w:p>
        </w:tc>
        <w:tc>
          <w:tcPr>
            <w:tcW w:w="1355" w:type="dxa"/>
            <w:shd w:val="clear" w:color="auto" w:fill="D9D9D9" w:themeFill="background1" w:themeFillShade="D9"/>
          </w:tcPr>
          <w:p w14:paraId="6CA880DC" w14:textId="77777777" w:rsidR="00281229" w:rsidRPr="000659C5" w:rsidRDefault="00281229" w:rsidP="006D14D6">
            <w:pPr>
              <w:bidi/>
              <w:spacing w:after="0" w:line="240" w:lineRule="auto"/>
              <w:rPr>
                <w:sz w:val="20"/>
              </w:rPr>
            </w:pPr>
          </w:p>
        </w:tc>
      </w:tr>
      <w:tr w:rsidR="00281229" w:rsidRPr="000659C5" w14:paraId="603E507D" w14:textId="77777777" w:rsidTr="00281229">
        <w:tc>
          <w:tcPr>
            <w:tcW w:w="384" w:type="dxa"/>
            <w:shd w:val="clear" w:color="auto" w:fill="auto"/>
          </w:tcPr>
          <w:p w14:paraId="76E34B3E" w14:textId="77777777" w:rsidR="00281229" w:rsidRPr="000659C5" w:rsidRDefault="00281229" w:rsidP="006D14D6">
            <w:pPr>
              <w:bidi/>
              <w:spacing w:after="0" w:line="240" w:lineRule="auto"/>
              <w:rPr>
                <w:sz w:val="20"/>
              </w:rPr>
            </w:pPr>
            <w:r w:rsidRPr="000659C5">
              <w:rPr>
                <w:sz w:val="20"/>
                <w:szCs w:val="20"/>
                <w:rtl/>
                <w:lang w:eastAsia="ar"/>
              </w:rPr>
              <w:t>1-</w:t>
            </w:r>
          </w:p>
        </w:tc>
        <w:tc>
          <w:tcPr>
            <w:tcW w:w="7266" w:type="dxa"/>
            <w:shd w:val="clear" w:color="auto" w:fill="auto"/>
          </w:tcPr>
          <w:p w14:paraId="08CA82FC" w14:textId="77777777" w:rsidR="00281229" w:rsidRPr="000659C5" w:rsidRDefault="00281229" w:rsidP="006D14D6">
            <w:pPr>
              <w:bidi/>
              <w:spacing w:after="0" w:line="240" w:lineRule="auto"/>
              <w:rPr>
                <w:b/>
                <w:sz w:val="20"/>
              </w:rPr>
            </w:pPr>
          </w:p>
        </w:tc>
        <w:tc>
          <w:tcPr>
            <w:tcW w:w="1531" w:type="dxa"/>
          </w:tcPr>
          <w:p w14:paraId="5C0FC1F4" w14:textId="77777777" w:rsidR="00281229" w:rsidRPr="000659C5" w:rsidRDefault="00281229" w:rsidP="006D14D6">
            <w:pPr>
              <w:bidi/>
              <w:spacing w:after="0" w:line="240" w:lineRule="auto"/>
              <w:rPr>
                <w:sz w:val="20"/>
              </w:rPr>
            </w:pPr>
          </w:p>
        </w:tc>
        <w:tc>
          <w:tcPr>
            <w:tcW w:w="1389" w:type="dxa"/>
          </w:tcPr>
          <w:p w14:paraId="6390A79F" w14:textId="77777777" w:rsidR="00281229" w:rsidRPr="000659C5" w:rsidRDefault="00281229" w:rsidP="006D14D6">
            <w:pPr>
              <w:bidi/>
              <w:spacing w:after="0" w:line="240" w:lineRule="auto"/>
              <w:rPr>
                <w:sz w:val="20"/>
              </w:rPr>
            </w:pPr>
          </w:p>
        </w:tc>
        <w:tc>
          <w:tcPr>
            <w:tcW w:w="1389" w:type="dxa"/>
          </w:tcPr>
          <w:p w14:paraId="3F7B73E0" w14:textId="77777777" w:rsidR="00281229" w:rsidRPr="000659C5" w:rsidRDefault="00281229" w:rsidP="006D14D6">
            <w:pPr>
              <w:bidi/>
              <w:spacing w:after="0" w:line="240" w:lineRule="auto"/>
              <w:rPr>
                <w:sz w:val="20"/>
              </w:rPr>
            </w:pPr>
          </w:p>
        </w:tc>
        <w:tc>
          <w:tcPr>
            <w:tcW w:w="1355" w:type="dxa"/>
          </w:tcPr>
          <w:p w14:paraId="7E192E8A" w14:textId="77777777" w:rsidR="00281229" w:rsidRPr="000659C5" w:rsidRDefault="00281229" w:rsidP="006D14D6">
            <w:pPr>
              <w:bidi/>
              <w:spacing w:after="0" w:line="240" w:lineRule="auto"/>
              <w:rPr>
                <w:sz w:val="20"/>
              </w:rPr>
            </w:pPr>
          </w:p>
        </w:tc>
      </w:tr>
      <w:tr w:rsidR="00281229" w:rsidRPr="000659C5" w14:paraId="38D3F50B" w14:textId="77777777" w:rsidTr="00281229">
        <w:trPr>
          <w:trHeight w:val="297"/>
        </w:trPr>
        <w:tc>
          <w:tcPr>
            <w:tcW w:w="384" w:type="dxa"/>
            <w:shd w:val="clear" w:color="auto" w:fill="auto"/>
          </w:tcPr>
          <w:p w14:paraId="51A2B49C" w14:textId="77777777" w:rsidR="00281229" w:rsidRPr="000659C5" w:rsidRDefault="00281229" w:rsidP="006D14D6">
            <w:pPr>
              <w:bidi/>
              <w:spacing w:after="0" w:line="240" w:lineRule="auto"/>
              <w:rPr>
                <w:sz w:val="20"/>
              </w:rPr>
            </w:pPr>
            <w:r w:rsidRPr="000659C5">
              <w:rPr>
                <w:sz w:val="20"/>
                <w:szCs w:val="20"/>
                <w:rtl/>
                <w:lang w:eastAsia="ar"/>
              </w:rPr>
              <w:t>2-</w:t>
            </w:r>
          </w:p>
        </w:tc>
        <w:tc>
          <w:tcPr>
            <w:tcW w:w="7266" w:type="dxa"/>
            <w:shd w:val="clear" w:color="auto" w:fill="auto"/>
          </w:tcPr>
          <w:p w14:paraId="69F79F68" w14:textId="77777777" w:rsidR="00281229" w:rsidRPr="000659C5" w:rsidRDefault="00281229" w:rsidP="006D14D6">
            <w:pPr>
              <w:bidi/>
              <w:spacing w:after="0" w:line="240" w:lineRule="auto"/>
              <w:rPr>
                <w:b/>
                <w:sz w:val="20"/>
              </w:rPr>
            </w:pPr>
          </w:p>
        </w:tc>
        <w:tc>
          <w:tcPr>
            <w:tcW w:w="1531" w:type="dxa"/>
          </w:tcPr>
          <w:p w14:paraId="5BAB57B5" w14:textId="77777777" w:rsidR="00281229" w:rsidRPr="000659C5" w:rsidRDefault="00281229" w:rsidP="006D14D6">
            <w:pPr>
              <w:bidi/>
              <w:spacing w:after="0" w:line="240" w:lineRule="auto"/>
              <w:rPr>
                <w:sz w:val="20"/>
              </w:rPr>
            </w:pPr>
          </w:p>
        </w:tc>
        <w:tc>
          <w:tcPr>
            <w:tcW w:w="1389" w:type="dxa"/>
          </w:tcPr>
          <w:p w14:paraId="5750AF6B" w14:textId="77777777" w:rsidR="00281229" w:rsidRPr="000659C5" w:rsidRDefault="00281229" w:rsidP="006D14D6">
            <w:pPr>
              <w:bidi/>
              <w:spacing w:after="0" w:line="240" w:lineRule="auto"/>
              <w:rPr>
                <w:sz w:val="20"/>
              </w:rPr>
            </w:pPr>
          </w:p>
        </w:tc>
        <w:tc>
          <w:tcPr>
            <w:tcW w:w="1389" w:type="dxa"/>
          </w:tcPr>
          <w:p w14:paraId="4D666E97" w14:textId="77777777" w:rsidR="00281229" w:rsidRPr="000659C5" w:rsidRDefault="00281229" w:rsidP="006D14D6">
            <w:pPr>
              <w:bidi/>
              <w:spacing w:after="0" w:line="240" w:lineRule="auto"/>
              <w:rPr>
                <w:sz w:val="20"/>
              </w:rPr>
            </w:pPr>
          </w:p>
        </w:tc>
        <w:tc>
          <w:tcPr>
            <w:tcW w:w="1355" w:type="dxa"/>
          </w:tcPr>
          <w:p w14:paraId="6DAD8513" w14:textId="77777777" w:rsidR="00281229" w:rsidRPr="000659C5" w:rsidRDefault="00281229" w:rsidP="006D14D6">
            <w:pPr>
              <w:bidi/>
              <w:spacing w:after="0" w:line="240" w:lineRule="auto"/>
              <w:rPr>
                <w:sz w:val="20"/>
              </w:rPr>
            </w:pPr>
          </w:p>
        </w:tc>
      </w:tr>
      <w:tr w:rsidR="00281229" w:rsidRPr="000659C5" w14:paraId="79B7D71B" w14:textId="77777777" w:rsidTr="00281229">
        <w:tc>
          <w:tcPr>
            <w:tcW w:w="384" w:type="dxa"/>
            <w:shd w:val="clear" w:color="auto" w:fill="auto"/>
          </w:tcPr>
          <w:p w14:paraId="366C75F9" w14:textId="77777777" w:rsidR="00281229" w:rsidRPr="000659C5" w:rsidRDefault="00281229" w:rsidP="006D14D6">
            <w:pPr>
              <w:bidi/>
              <w:spacing w:after="0" w:line="240" w:lineRule="auto"/>
              <w:rPr>
                <w:sz w:val="20"/>
              </w:rPr>
            </w:pPr>
            <w:r w:rsidRPr="000659C5">
              <w:rPr>
                <w:sz w:val="20"/>
                <w:szCs w:val="20"/>
                <w:rtl/>
                <w:lang w:eastAsia="ar"/>
              </w:rPr>
              <w:t>3-</w:t>
            </w:r>
          </w:p>
        </w:tc>
        <w:tc>
          <w:tcPr>
            <w:tcW w:w="7266" w:type="dxa"/>
            <w:shd w:val="clear" w:color="auto" w:fill="auto"/>
          </w:tcPr>
          <w:p w14:paraId="79F6962A" w14:textId="77777777" w:rsidR="00281229" w:rsidRPr="000659C5" w:rsidRDefault="00281229" w:rsidP="006D14D6">
            <w:pPr>
              <w:bidi/>
              <w:spacing w:after="0" w:line="240" w:lineRule="auto"/>
              <w:rPr>
                <w:b/>
                <w:sz w:val="20"/>
              </w:rPr>
            </w:pPr>
          </w:p>
        </w:tc>
        <w:tc>
          <w:tcPr>
            <w:tcW w:w="1531" w:type="dxa"/>
          </w:tcPr>
          <w:p w14:paraId="03EBB8C1" w14:textId="77777777" w:rsidR="00281229" w:rsidRPr="000659C5" w:rsidRDefault="00281229" w:rsidP="006D14D6">
            <w:pPr>
              <w:bidi/>
              <w:spacing w:after="0" w:line="240" w:lineRule="auto"/>
              <w:rPr>
                <w:sz w:val="20"/>
              </w:rPr>
            </w:pPr>
          </w:p>
        </w:tc>
        <w:tc>
          <w:tcPr>
            <w:tcW w:w="1389" w:type="dxa"/>
          </w:tcPr>
          <w:p w14:paraId="051B8262" w14:textId="77777777" w:rsidR="00281229" w:rsidRPr="000659C5" w:rsidRDefault="00281229" w:rsidP="006D14D6">
            <w:pPr>
              <w:bidi/>
              <w:spacing w:after="0" w:line="240" w:lineRule="auto"/>
              <w:rPr>
                <w:sz w:val="20"/>
              </w:rPr>
            </w:pPr>
          </w:p>
        </w:tc>
        <w:tc>
          <w:tcPr>
            <w:tcW w:w="1389" w:type="dxa"/>
          </w:tcPr>
          <w:p w14:paraId="0B659AE8" w14:textId="77777777" w:rsidR="00281229" w:rsidRPr="000659C5" w:rsidRDefault="00281229" w:rsidP="006D14D6">
            <w:pPr>
              <w:bidi/>
              <w:spacing w:after="0" w:line="240" w:lineRule="auto"/>
              <w:rPr>
                <w:sz w:val="20"/>
              </w:rPr>
            </w:pPr>
          </w:p>
        </w:tc>
        <w:tc>
          <w:tcPr>
            <w:tcW w:w="1355" w:type="dxa"/>
          </w:tcPr>
          <w:p w14:paraId="53F47DB0" w14:textId="77777777" w:rsidR="00281229" w:rsidRPr="000659C5" w:rsidRDefault="00281229" w:rsidP="006D14D6">
            <w:pPr>
              <w:bidi/>
              <w:spacing w:after="0" w:line="240" w:lineRule="auto"/>
              <w:rPr>
                <w:sz w:val="20"/>
              </w:rPr>
            </w:pPr>
          </w:p>
        </w:tc>
      </w:tr>
      <w:tr w:rsidR="00281229" w:rsidRPr="000659C5" w14:paraId="7A461D8D" w14:textId="77777777" w:rsidTr="00281229">
        <w:tc>
          <w:tcPr>
            <w:tcW w:w="384" w:type="dxa"/>
            <w:shd w:val="clear" w:color="auto" w:fill="auto"/>
          </w:tcPr>
          <w:p w14:paraId="1CC43254" w14:textId="77777777" w:rsidR="00281229" w:rsidRPr="000659C5" w:rsidRDefault="00281229" w:rsidP="006D14D6">
            <w:pPr>
              <w:bidi/>
              <w:spacing w:after="0" w:line="240" w:lineRule="auto"/>
              <w:rPr>
                <w:sz w:val="20"/>
              </w:rPr>
            </w:pPr>
          </w:p>
        </w:tc>
        <w:tc>
          <w:tcPr>
            <w:tcW w:w="7266" w:type="dxa"/>
            <w:shd w:val="clear" w:color="auto" w:fill="auto"/>
          </w:tcPr>
          <w:p w14:paraId="2DCB7C63" w14:textId="77777777" w:rsidR="00281229" w:rsidRPr="000659C5" w:rsidRDefault="00281229" w:rsidP="006D14D6">
            <w:pPr>
              <w:bidi/>
              <w:spacing w:after="0" w:line="240" w:lineRule="auto"/>
              <w:rPr>
                <w:b/>
                <w:sz w:val="20"/>
              </w:rPr>
            </w:pPr>
            <w:r w:rsidRPr="000659C5">
              <w:rPr>
                <w:sz w:val="20"/>
                <w:szCs w:val="20"/>
                <w:rtl/>
                <w:lang w:eastAsia="ar"/>
              </w:rPr>
              <w:t>يرجى إضافة/حذف صفوف حسب الحاجة</w:t>
            </w:r>
          </w:p>
        </w:tc>
        <w:tc>
          <w:tcPr>
            <w:tcW w:w="1531" w:type="dxa"/>
          </w:tcPr>
          <w:p w14:paraId="726F9A75" w14:textId="77777777" w:rsidR="00281229" w:rsidRPr="000659C5" w:rsidRDefault="00281229" w:rsidP="006D14D6">
            <w:pPr>
              <w:bidi/>
              <w:spacing w:after="0" w:line="240" w:lineRule="auto"/>
              <w:rPr>
                <w:sz w:val="20"/>
              </w:rPr>
            </w:pPr>
          </w:p>
        </w:tc>
        <w:tc>
          <w:tcPr>
            <w:tcW w:w="1389" w:type="dxa"/>
          </w:tcPr>
          <w:p w14:paraId="3E85790F" w14:textId="77777777" w:rsidR="00281229" w:rsidRPr="000659C5" w:rsidRDefault="00281229" w:rsidP="006D14D6">
            <w:pPr>
              <w:bidi/>
              <w:spacing w:after="0" w:line="240" w:lineRule="auto"/>
              <w:rPr>
                <w:sz w:val="20"/>
              </w:rPr>
            </w:pPr>
          </w:p>
        </w:tc>
        <w:tc>
          <w:tcPr>
            <w:tcW w:w="1389" w:type="dxa"/>
          </w:tcPr>
          <w:p w14:paraId="21820659" w14:textId="77777777" w:rsidR="00281229" w:rsidRPr="000659C5" w:rsidRDefault="00281229" w:rsidP="006D14D6">
            <w:pPr>
              <w:bidi/>
              <w:spacing w:after="0" w:line="240" w:lineRule="auto"/>
              <w:rPr>
                <w:sz w:val="20"/>
              </w:rPr>
            </w:pPr>
          </w:p>
        </w:tc>
        <w:tc>
          <w:tcPr>
            <w:tcW w:w="1355" w:type="dxa"/>
          </w:tcPr>
          <w:p w14:paraId="143A4C44" w14:textId="77777777" w:rsidR="00281229" w:rsidRPr="000659C5" w:rsidRDefault="00281229" w:rsidP="006D14D6">
            <w:pPr>
              <w:bidi/>
              <w:spacing w:after="0" w:line="240" w:lineRule="auto"/>
              <w:rPr>
                <w:sz w:val="20"/>
              </w:rPr>
            </w:pPr>
          </w:p>
        </w:tc>
      </w:tr>
    </w:tbl>
    <w:p w14:paraId="68552EFF" w14:textId="0E036F43" w:rsidR="00E249B4" w:rsidRPr="00867CE2" w:rsidRDefault="00E249B4" w:rsidP="00E249B4">
      <w:pPr>
        <w:bidi/>
      </w:pPr>
      <w:r w:rsidRPr="00867CE2">
        <w:rPr>
          <w:rtl/>
          <w:lang w:eastAsia="ar"/>
        </w:rPr>
        <w:t xml:space="preserve">* قد تكون هذه الأعمدة مفيدة للبلدان من أجل تحديد الوضع التقريبي لكل حوض/خزان مياه جوفية عابر للحدود، وبالتالي ستكون مفيدة في النقاشات بشأن درجات الأسئلة الخاصة بها في القسم الثاني من أداة المسح هذه. </w:t>
      </w:r>
    </w:p>
    <w:p w14:paraId="5E4AD13F" w14:textId="77777777" w:rsidR="00E249B4" w:rsidRDefault="00E249B4" w:rsidP="00582FF0">
      <w:pPr>
        <w:bidi/>
      </w:pPr>
    </w:p>
    <w:p w14:paraId="654CAA63" w14:textId="77777777" w:rsidR="00C56FEA" w:rsidRDefault="00C56FEA">
      <w:pPr>
        <w:bidi/>
        <w:spacing w:after="0" w:line="240" w:lineRule="auto"/>
        <w:rPr>
          <w:rFonts w:ascii="Cambria" w:eastAsia="SimSun" w:hAnsi="Cambria"/>
          <w:b/>
          <w:bCs/>
          <w:color w:val="4F81BD"/>
          <w:sz w:val="26"/>
          <w:szCs w:val="26"/>
        </w:rPr>
      </w:pPr>
    </w:p>
    <w:p w14:paraId="458FEAB2" w14:textId="77777777" w:rsidR="00C43FE2" w:rsidRDefault="00C43FE2">
      <w:pPr>
        <w:bidi/>
        <w:spacing w:after="0" w:line="240" w:lineRule="auto"/>
        <w:rPr>
          <w:rFonts w:ascii="Cambria" w:eastAsia="SimSun" w:hAnsi="Cambria"/>
          <w:b/>
          <w:bCs/>
          <w:color w:val="4F81BD"/>
          <w:sz w:val="26"/>
          <w:szCs w:val="26"/>
        </w:rPr>
      </w:pPr>
    </w:p>
    <w:p w14:paraId="49D8B1C5" w14:textId="77777777" w:rsidR="00C43FE2" w:rsidRDefault="00C43FE2">
      <w:pPr>
        <w:bidi/>
        <w:spacing w:after="0" w:line="240" w:lineRule="auto"/>
        <w:rPr>
          <w:rFonts w:ascii="Cambria" w:eastAsia="SimSun" w:hAnsi="Cambria"/>
          <w:b/>
          <w:bCs/>
          <w:color w:val="4F81BD"/>
          <w:sz w:val="26"/>
          <w:szCs w:val="26"/>
        </w:rPr>
      </w:pPr>
    </w:p>
    <w:p w14:paraId="468AD90D" w14:textId="77777777" w:rsidR="00C43FE2" w:rsidRDefault="00C43FE2">
      <w:pPr>
        <w:bidi/>
        <w:spacing w:after="0" w:line="240" w:lineRule="auto"/>
        <w:rPr>
          <w:rFonts w:ascii="Cambria" w:eastAsia="SimSun" w:hAnsi="Cambria"/>
          <w:b/>
          <w:bCs/>
          <w:color w:val="4F81BD"/>
          <w:sz w:val="26"/>
          <w:szCs w:val="26"/>
        </w:rPr>
      </w:pPr>
    </w:p>
    <w:p w14:paraId="114CE0E6" w14:textId="77777777" w:rsidR="00AA5062" w:rsidRDefault="00AA5062">
      <w:pPr>
        <w:bidi/>
        <w:spacing w:after="0" w:line="240" w:lineRule="auto"/>
        <w:rPr>
          <w:rFonts w:ascii="Cambria" w:eastAsia="SimSun" w:hAnsi="Cambria"/>
          <w:b/>
          <w:bCs/>
          <w:color w:val="4F81BD"/>
          <w:sz w:val="26"/>
          <w:szCs w:val="26"/>
        </w:rPr>
      </w:pPr>
    </w:p>
    <w:p w14:paraId="4D5C85EF" w14:textId="77777777" w:rsidR="00AA5062" w:rsidRDefault="00AA5062">
      <w:pPr>
        <w:bidi/>
        <w:spacing w:after="0" w:line="240" w:lineRule="auto"/>
        <w:rPr>
          <w:rFonts w:ascii="Cambria" w:eastAsia="SimSun" w:hAnsi="Cambria"/>
          <w:b/>
          <w:bCs/>
          <w:color w:val="4F81BD"/>
          <w:sz w:val="26"/>
          <w:szCs w:val="26"/>
        </w:rPr>
      </w:pPr>
    </w:p>
    <w:p w14:paraId="718B0C5F" w14:textId="77777777" w:rsidR="00AA5062" w:rsidRDefault="00AA5062">
      <w:pPr>
        <w:bidi/>
        <w:spacing w:after="0" w:line="240" w:lineRule="auto"/>
        <w:rPr>
          <w:rFonts w:ascii="Cambria" w:eastAsia="SimSun" w:hAnsi="Cambria"/>
          <w:b/>
          <w:bCs/>
          <w:color w:val="4F81BD"/>
          <w:sz w:val="26"/>
          <w:szCs w:val="26"/>
        </w:rPr>
      </w:pPr>
    </w:p>
    <w:p w14:paraId="7E667D96" w14:textId="77777777" w:rsidR="00AA5062" w:rsidRDefault="00AA5062">
      <w:pPr>
        <w:bidi/>
        <w:spacing w:after="0" w:line="240" w:lineRule="auto"/>
        <w:rPr>
          <w:rFonts w:ascii="Cambria" w:eastAsia="SimSun" w:hAnsi="Cambria"/>
          <w:b/>
          <w:bCs/>
          <w:color w:val="4F81BD"/>
          <w:sz w:val="26"/>
          <w:szCs w:val="26"/>
        </w:rPr>
      </w:pPr>
    </w:p>
    <w:p w14:paraId="3CECE50B" w14:textId="77777777" w:rsidR="00AA5062" w:rsidRDefault="00AA5062">
      <w:pPr>
        <w:bidi/>
        <w:spacing w:after="0" w:line="240" w:lineRule="auto"/>
        <w:rPr>
          <w:rFonts w:ascii="Cambria" w:eastAsia="SimSun" w:hAnsi="Cambria"/>
          <w:b/>
          <w:bCs/>
          <w:color w:val="4F81BD"/>
          <w:sz w:val="26"/>
          <w:szCs w:val="26"/>
        </w:rPr>
      </w:pPr>
    </w:p>
    <w:p w14:paraId="757103E8" w14:textId="77777777" w:rsidR="00AD50A8" w:rsidRDefault="00AD50A8">
      <w:pPr>
        <w:bidi/>
        <w:spacing w:after="0" w:line="240" w:lineRule="auto"/>
        <w:rPr>
          <w:rFonts w:ascii="Cambria" w:eastAsia="SimSun" w:hAnsi="Cambria"/>
          <w:b/>
          <w:bCs/>
          <w:color w:val="4F81BD"/>
          <w:sz w:val="26"/>
          <w:szCs w:val="26"/>
        </w:rPr>
      </w:pPr>
    </w:p>
    <w:p w14:paraId="671BB315" w14:textId="77777777" w:rsidR="00AA5062" w:rsidRDefault="00AA5062">
      <w:pPr>
        <w:bidi/>
        <w:spacing w:after="0" w:line="240" w:lineRule="auto"/>
        <w:rPr>
          <w:rFonts w:ascii="Cambria" w:eastAsia="SimSun" w:hAnsi="Cambria"/>
          <w:b/>
          <w:bCs/>
          <w:color w:val="4F81BD"/>
          <w:sz w:val="26"/>
          <w:szCs w:val="26"/>
        </w:rPr>
      </w:pPr>
    </w:p>
    <w:p w14:paraId="2CB20F89" w14:textId="77777777" w:rsidR="00AA5062" w:rsidRDefault="00AA5062">
      <w:pPr>
        <w:bidi/>
        <w:spacing w:after="0" w:line="240" w:lineRule="auto"/>
        <w:rPr>
          <w:rFonts w:ascii="Cambria" w:eastAsia="SimSun" w:hAnsi="Cambria"/>
          <w:b/>
          <w:bCs/>
          <w:color w:val="4F81BD"/>
          <w:sz w:val="26"/>
          <w:szCs w:val="26"/>
        </w:rPr>
      </w:pPr>
    </w:p>
    <w:p w14:paraId="460ACB9E" w14:textId="77777777" w:rsidR="00AA5062" w:rsidRDefault="00AA5062">
      <w:pPr>
        <w:bidi/>
        <w:spacing w:after="0" w:line="240" w:lineRule="auto"/>
        <w:rPr>
          <w:rFonts w:ascii="Cambria" w:eastAsia="SimSun" w:hAnsi="Cambria"/>
          <w:b/>
          <w:bCs/>
          <w:color w:val="4F81BD"/>
          <w:sz w:val="26"/>
          <w:szCs w:val="26"/>
        </w:rPr>
      </w:pPr>
    </w:p>
    <w:p w14:paraId="6D9987C4" w14:textId="77777777" w:rsidR="00C43FE2" w:rsidRDefault="00C43FE2">
      <w:pPr>
        <w:bidi/>
        <w:spacing w:after="0" w:line="240" w:lineRule="auto"/>
        <w:rPr>
          <w:rFonts w:ascii="Cambria" w:eastAsia="SimSun" w:hAnsi="Cambria"/>
          <w:b/>
          <w:bCs/>
          <w:color w:val="4F81BD"/>
          <w:sz w:val="26"/>
          <w:szCs w:val="26"/>
        </w:rPr>
      </w:pPr>
    </w:p>
    <w:p w14:paraId="70B3A97C" w14:textId="77CE28D4" w:rsidR="000B0949" w:rsidRDefault="00353666" w:rsidP="002C1C54">
      <w:pPr>
        <w:pStyle w:val="Heading2"/>
        <w:numPr>
          <w:ilvl w:val="0"/>
          <w:numId w:val="0"/>
        </w:numPr>
        <w:bidi/>
        <w:spacing w:after="240"/>
        <w:ind w:left="578" w:hanging="576"/>
      </w:pPr>
      <w:r>
        <w:rPr>
          <w:rtl/>
          <w:lang w:eastAsia="ar"/>
        </w:rPr>
        <w:lastRenderedPageBreak/>
        <w:t xml:space="preserve">الملحق ج: العوامل المُعيقة والميسِّرة والخطوات التالية للتقدم في تنفيذ الإدارة المتكاملة </w:t>
      </w:r>
      <w:r w:rsidR="00226E48">
        <w:rPr>
          <w:rtl/>
          <w:lang w:eastAsia="ar"/>
        </w:rPr>
        <w:t>للموارد المائية</w:t>
      </w:r>
      <w:r>
        <w:rPr>
          <w:rtl/>
          <w:lang w:eastAsia="ar"/>
        </w:rPr>
        <w:t>.</w:t>
      </w:r>
    </w:p>
    <w:p w14:paraId="0E3C77DB" w14:textId="3B0135B1" w:rsidR="005606E1" w:rsidRDefault="001D0E29" w:rsidP="00F3657C">
      <w:pPr>
        <w:bidi/>
        <w:spacing w:after="120"/>
      </w:pPr>
      <w:r>
        <w:rPr>
          <w:rtl/>
          <w:lang w:eastAsia="ar"/>
        </w:rPr>
        <w:t xml:space="preserve">لا يُستخدَم هذا القسم في حساب المؤشر 6-5-1، لكنه مُصمَّم بحيث يكون مفيداً للبلدان في تحديد أهم التحديات والخطوات التالية للتقدم في تنفيذ الإدارة المتكاملة </w:t>
      </w:r>
      <w:r w:rsidR="00226E48">
        <w:rPr>
          <w:rtl/>
          <w:lang w:eastAsia="ar"/>
        </w:rPr>
        <w:t>للموارد المائية</w:t>
      </w:r>
      <w:r>
        <w:rPr>
          <w:rtl/>
          <w:lang w:eastAsia="ar"/>
        </w:rPr>
        <w:t xml:space="preserve">. وهو يستند إلى حقول النصوص الحرة في كل سؤال - أي "وصف الوضع" و"الآفاق المستقبلية" - من أجل تحديد القضايا الرئيسية. </w:t>
      </w:r>
    </w:p>
    <w:p w14:paraId="419F6A0B" w14:textId="1249840C" w:rsidR="00951E29" w:rsidRDefault="005606E1" w:rsidP="00F3657C">
      <w:pPr>
        <w:bidi/>
        <w:spacing w:after="120"/>
      </w:pPr>
      <w:r>
        <w:rPr>
          <w:rtl/>
          <w:lang w:eastAsia="ar"/>
        </w:rPr>
        <w:t xml:space="preserve">ويهدف السؤال الثالث أدناه إلى تحسين الشفافية من خلال توثيق الفروق الرئيسية بين آراء أصحاب المصلحة. وبوسعك تعديل البنية بحيث تكون أكثر فائدة لعملية التخطيط في السياق الوطني. في كل سؤال، يمكنك التفكُّر في الجوانب المنضوية تحت كل بعدٍ من الأبعاد الأربعة للإدارة المتكاملة </w:t>
      </w:r>
      <w:r w:rsidR="00226E48">
        <w:rPr>
          <w:rtl/>
          <w:lang w:eastAsia="ar"/>
        </w:rPr>
        <w:t>للموارد المائية</w:t>
      </w:r>
      <w:r>
        <w:rPr>
          <w:rtl/>
          <w:lang w:eastAsia="ar"/>
        </w:rPr>
        <w:t xml:space="preserve"> الواردة في المسح، أو يمكنك تحديد الجوانب/القضايا التي تتقاطع مع الأسئلة ومع أبعاد الإدارة المتكاملة </w:t>
      </w:r>
      <w:r w:rsidR="00226E48">
        <w:rPr>
          <w:rtl/>
          <w:lang w:eastAsia="ar"/>
        </w:rPr>
        <w:t>للموارد المائية</w:t>
      </w:r>
      <w:r>
        <w:rPr>
          <w:rtl/>
          <w:lang w:eastAsia="ar"/>
        </w:rPr>
        <w:t>. كما يمكنك هنا الإشارة إلى بعض القضايا التي لم تتناولها الأسئلة.</w:t>
      </w:r>
    </w:p>
    <w:p w14:paraId="4CBD486B" w14:textId="295B87EB" w:rsidR="00951E29" w:rsidRDefault="00951E29" w:rsidP="00645738">
      <w:pPr>
        <w:pStyle w:val="ListParagraph"/>
        <w:numPr>
          <w:ilvl w:val="0"/>
          <w:numId w:val="14"/>
        </w:numPr>
        <w:bidi/>
        <w:spacing w:after="120" w:line="240" w:lineRule="auto"/>
      </w:pPr>
      <w:r w:rsidRPr="00986672">
        <w:rPr>
          <w:rtl/>
          <w:lang w:eastAsia="ar"/>
        </w:rPr>
        <w:t xml:space="preserve">ما هي أهم التحديات/العوائق أمام التقدم في تنفيذ الإدارة المتكاملة </w:t>
      </w:r>
      <w:r w:rsidR="00226E48">
        <w:rPr>
          <w:rtl/>
          <w:lang w:eastAsia="ar"/>
        </w:rPr>
        <w:t>للموارد المائية</w:t>
      </w:r>
      <w:r w:rsidRPr="00986672">
        <w:rPr>
          <w:rtl/>
          <w:lang w:eastAsia="ar"/>
        </w:rPr>
        <w:t xml:space="preserve"> في البلد؟</w:t>
      </w:r>
    </w:p>
    <w:p w14:paraId="14901E7F" w14:textId="77777777" w:rsidR="00951E29" w:rsidRDefault="00951E29" w:rsidP="00645738">
      <w:pPr>
        <w:bidi/>
        <w:spacing w:after="120" w:line="240" w:lineRule="auto"/>
      </w:pPr>
    </w:p>
    <w:p w14:paraId="77EE97A5" w14:textId="377A07C1" w:rsidR="00951E29" w:rsidRDefault="00951E29" w:rsidP="00645738">
      <w:pPr>
        <w:pStyle w:val="ListParagraph"/>
        <w:numPr>
          <w:ilvl w:val="0"/>
          <w:numId w:val="14"/>
        </w:numPr>
        <w:bidi/>
        <w:spacing w:after="120" w:line="240" w:lineRule="auto"/>
      </w:pPr>
      <w:r>
        <w:rPr>
          <w:rtl/>
          <w:lang w:eastAsia="ar"/>
        </w:rPr>
        <w:t xml:space="preserve">ما هي أهم الخطوات التالية للتغلب على التحديات والتقدم في تنفيذ الإدارة المتكاملة </w:t>
      </w:r>
      <w:r w:rsidR="00226E48">
        <w:rPr>
          <w:rtl/>
          <w:lang w:eastAsia="ar"/>
        </w:rPr>
        <w:t>للموارد المائية</w:t>
      </w:r>
      <w:r>
        <w:rPr>
          <w:rtl/>
          <w:lang w:eastAsia="ar"/>
        </w:rPr>
        <w:t xml:space="preserve">؟ </w:t>
      </w:r>
    </w:p>
    <w:p w14:paraId="173C86E9" w14:textId="77777777" w:rsidR="00951E29" w:rsidRDefault="00951E29" w:rsidP="00645738">
      <w:pPr>
        <w:bidi/>
        <w:spacing w:after="120" w:line="240" w:lineRule="auto"/>
      </w:pPr>
    </w:p>
    <w:p w14:paraId="081056C4" w14:textId="66493FE5" w:rsidR="00951E29" w:rsidRDefault="00951E29" w:rsidP="00645738">
      <w:pPr>
        <w:pStyle w:val="ListParagraph"/>
        <w:numPr>
          <w:ilvl w:val="0"/>
          <w:numId w:val="14"/>
        </w:numPr>
        <w:bidi/>
        <w:spacing w:after="120" w:line="240" w:lineRule="auto"/>
      </w:pPr>
      <w:r>
        <w:rPr>
          <w:rtl/>
          <w:lang w:eastAsia="ar"/>
        </w:rPr>
        <w:t xml:space="preserve">ما هي أهم نقاط الاختلاف التي ظهرت بين آراء أصحاب المصلحة عند الإجابة على أسئلة المسح؟ </w:t>
      </w:r>
    </w:p>
    <w:p w14:paraId="6255B052" w14:textId="77777777" w:rsidR="00951E29" w:rsidRDefault="00951E29" w:rsidP="00645738">
      <w:pPr>
        <w:bidi/>
        <w:spacing w:after="120" w:line="240" w:lineRule="auto"/>
      </w:pPr>
    </w:p>
    <w:p w14:paraId="3FD86D13" w14:textId="77777777" w:rsidR="00951E29" w:rsidRPr="00B702D6" w:rsidRDefault="00951E29" w:rsidP="00645738">
      <w:pPr>
        <w:pStyle w:val="ListParagraph"/>
        <w:numPr>
          <w:ilvl w:val="0"/>
          <w:numId w:val="14"/>
        </w:numPr>
        <w:bidi/>
        <w:spacing w:after="120" w:line="240" w:lineRule="auto"/>
      </w:pPr>
      <w:r>
        <w:rPr>
          <w:rtl/>
          <w:lang w:eastAsia="ar"/>
        </w:rPr>
        <w:t>تعليقات إضافية</w:t>
      </w:r>
    </w:p>
    <w:p w14:paraId="4402F0B0" w14:textId="77777777" w:rsidR="00951E29" w:rsidRDefault="00951E29" w:rsidP="00645738">
      <w:pPr>
        <w:bidi/>
        <w:spacing w:after="120" w:line="240" w:lineRule="auto"/>
      </w:pPr>
    </w:p>
    <w:p w14:paraId="55C8753B" w14:textId="77777777" w:rsidR="0072392B" w:rsidRDefault="0072392B">
      <w:pPr>
        <w:bidi/>
        <w:spacing w:after="0" w:line="240" w:lineRule="auto"/>
        <w:rPr>
          <w:rFonts w:ascii="Cambria" w:eastAsia="SimSun" w:hAnsi="Cambria"/>
          <w:b/>
          <w:bCs/>
          <w:color w:val="365F91"/>
          <w:sz w:val="28"/>
          <w:szCs w:val="28"/>
        </w:rPr>
      </w:pPr>
      <w:r>
        <w:rPr>
          <w:rtl/>
          <w:lang w:eastAsia="ar"/>
        </w:rPr>
        <w:br w:type="page"/>
      </w:r>
    </w:p>
    <w:p w14:paraId="7ABDED6B" w14:textId="7023C229" w:rsidR="00713AAB" w:rsidRDefault="00713AAB" w:rsidP="00713AAB">
      <w:pPr>
        <w:pStyle w:val="Heading2"/>
        <w:numPr>
          <w:ilvl w:val="0"/>
          <w:numId w:val="0"/>
        </w:numPr>
        <w:bidi/>
        <w:spacing w:after="240"/>
        <w:ind w:left="578" w:hanging="576"/>
      </w:pPr>
      <w:r>
        <w:rPr>
          <w:rtl/>
          <w:lang w:eastAsia="ar"/>
        </w:rPr>
        <w:lastRenderedPageBreak/>
        <w:t>الملحق د: التحديات ذات الأولوية في مجال موارد المياه</w:t>
      </w:r>
    </w:p>
    <w:p w14:paraId="77F78667" w14:textId="478D2CA2" w:rsidR="00D03515" w:rsidRDefault="00713AAB" w:rsidP="00713AAB">
      <w:pPr>
        <w:tabs>
          <w:tab w:val="left" w:pos="3402"/>
        </w:tabs>
        <w:bidi/>
        <w:spacing w:after="160" w:line="259" w:lineRule="auto"/>
        <w:rPr>
          <w:lang w:val="en-US"/>
        </w:rPr>
      </w:pPr>
      <w:r w:rsidRPr="00D03515">
        <w:rPr>
          <w:rtl/>
          <w:lang w:eastAsia="ar"/>
        </w:rPr>
        <w:t xml:space="preserve">يرجى تحديد مستوى التحدي لكل واحدةٍ من القضايا المتعلقة بموارد المياه أدناه. لن تؤثر هذه المعلومات على الدرجة الإجمالية للمؤشر. </w:t>
      </w:r>
    </w:p>
    <w:p w14:paraId="583FC2F6" w14:textId="5F885898" w:rsidR="00D03515" w:rsidRDefault="00D03515" w:rsidP="00713AAB">
      <w:pPr>
        <w:tabs>
          <w:tab w:val="left" w:pos="3402"/>
        </w:tabs>
        <w:bidi/>
        <w:spacing w:after="160" w:line="259" w:lineRule="auto"/>
        <w:rPr>
          <w:lang w:val="en-US"/>
        </w:rPr>
      </w:pPr>
      <w:r w:rsidRPr="00D03515">
        <w:rPr>
          <w:rtl/>
          <w:lang w:eastAsia="ar"/>
        </w:rPr>
        <w:t xml:space="preserve">قد تكون هذه القائمة المرجعية مفيدة للبلدان في النقاشات بين أصحاب المصلحة، وفي التخطيط. ومع مرور الوقت، قد تساعد البلدان أيضاً في تقييم مدى قدرة تنفيذ الإدارة المتكاملة </w:t>
      </w:r>
      <w:r w:rsidR="00226E48">
        <w:rPr>
          <w:rtl/>
          <w:lang w:eastAsia="ar"/>
        </w:rPr>
        <w:t>للموارد المائية</w:t>
      </w:r>
      <w:r w:rsidRPr="00D03515">
        <w:rPr>
          <w:rtl/>
          <w:lang w:eastAsia="ar"/>
        </w:rPr>
        <w:t xml:space="preserve"> على المساعدة في خفض مستوى التحدي المتعلق بمختلف قضايا موارد المياه. كما ستساعد المعلومات في تكوين فكرة إقليمية وعالمية عامة عن أهم التحديات في مجال موارد المياه، وفي تتبُّع التقدم الذي يطرأ على تغيُّر مستويات التحدي مع مرور الوقت. </w:t>
      </w:r>
    </w:p>
    <w:p w14:paraId="5725F7D7" w14:textId="4C966F2A" w:rsidR="00F35B6B" w:rsidRPr="00D03515" w:rsidRDefault="0074248E" w:rsidP="00713AAB">
      <w:pPr>
        <w:tabs>
          <w:tab w:val="left" w:pos="3402"/>
        </w:tabs>
        <w:bidi/>
        <w:spacing w:after="160" w:line="259" w:lineRule="auto"/>
        <w:rPr>
          <w:lang w:val="en-US"/>
        </w:rPr>
      </w:pPr>
      <w:r w:rsidRPr="00F635D9">
        <w:rPr>
          <w:rFonts w:ascii="Cambria" w:eastAsia="SimSun" w:hAnsi="Cambria" w:cs="Cambria"/>
          <w:b/>
          <w:bCs/>
          <w:noProof/>
          <w:color w:val="4F81BD"/>
          <w:sz w:val="26"/>
          <w:szCs w:val="26"/>
          <w:rtl/>
          <w:lang w:eastAsia="ar"/>
        </w:rPr>
        <mc:AlternateContent>
          <mc:Choice Requires="wps">
            <w:drawing>
              <wp:anchor distT="45720" distB="45720" distL="114300" distR="114300" simplePos="0" relativeHeight="251659264" behindDoc="0" locked="1" layoutInCell="1" allowOverlap="0" wp14:anchorId="5FFB3F28" wp14:editId="46244934">
                <wp:simplePos x="0" y="0"/>
                <wp:positionH relativeFrom="column">
                  <wp:posOffset>4952365</wp:posOffset>
                </wp:positionH>
                <wp:positionV relativeFrom="paragraph">
                  <wp:posOffset>617855</wp:posOffset>
                </wp:positionV>
                <wp:extent cx="4247515" cy="3998595"/>
                <wp:effectExtent l="0" t="0" r="19685" b="2095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7515" cy="3998595"/>
                        </a:xfrm>
                        <a:prstGeom prst="rect">
                          <a:avLst/>
                        </a:prstGeom>
                        <a:solidFill>
                          <a:srgbClr val="FFFFFF"/>
                        </a:solidFill>
                        <a:ln w="9525">
                          <a:solidFill>
                            <a:srgbClr val="000000"/>
                          </a:solidFill>
                          <a:miter lim="800000"/>
                          <a:headEnd/>
                          <a:tailEnd/>
                        </a:ln>
                      </wps:spPr>
                      <wps:txbx>
                        <w:txbxContent>
                          <w:p w14:paraId="0DF3E46C" w14:textId="0D987EF2" w:rsidR="00056FD6" w:rsidRPr="0099183C" w:rsidRDefault="00056FD6" w:rsidP="00B254E8">
                            <w:pPr>
                              <w:tabs>
                                <w:tab w:val="left" w:pos="4111"/>
                              </w:tabs>
                              <w:bidi/>
                              <w:spacing w:after="120" w:line="240" w:lineRule="auto"/>
                              <w:rPr>
                                <w:sz w:val="20"/>
                                <w:szCs w:val="20"/>
                              </w:rPr>
                            </w:pPr>
                            <w:r w:rsidRPr="0099183C">
                              <w:rPr>
                                <w:sz w:val="20"/>
                                <w:szCs w:val="20"/>
                                <w:rtl/>
                                <w:lang w:eastAsia="ar"/>
                              </w:rPr>
                              <w:t>التعليقات (اختيارية):</w:t>
                            </w:r>
                          </w:p>
                          <w:p w14:paraId="19B7AD31" w14:textId="3DC2B5D6" w:rsidR="00056FD6" w:rsidRPr="0099183C" w:rsidRDefault="00056FD6" w:rsidP="00B254E8">
                            <w:pPr>
                              <w:tabs>
                                <w:tab w:val="left" w:pos="4111"/>
                              </w:tabs>
                              <w:bidi/>
                              <w:spacing w:after="120" w:line="240" w:lineRule="auto"/>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FFB3F28" id="_x0000_t202" coordsize="21600,21600" o:spt="202" path="m,l,21600r21600,l21600,xe">
                <v:stroke joinstyle="miter"/>
                <v:path gradientshapeok="t" o:connecttype="rect"/>
              </v:shapetype>
              <v:shape id="Text Box 2" o:spid="_x0000_s1026" type="#_x0000_t202" style="position:absolute;left:0;text-align:left;margin-left:389.95pt;margin-top:48.65pt;width:334.45pt;height:314.8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hzCfJQIAAEcEAAAOAAAAZHJzL2Uyb0RvYy54bWysU9uO2yAQfa/Uf0C8N47duEmsOKtttqkq&#10;bS/Sbj8AYxyjAuMCiZ1+fQfsTdPbS1UeEMMMh5lzZjY3g1bkJKyTYEqazuaUCMOhluZQ0s+P+xcr&#10;SpxnpmYKjCjpWTh6s33+bNN3hcigBVULSxDEuKLvStp63xVJ4ngrNHMz6IRBZwNWM4+mPSS1ZT2i&#10;a5Vk8/mrpAdbdxa4cA5v70Yn3Ub8phHcf2waJzxRJcXcfNxt3KuwJ9sNKw6Wda3kUxrsH7LQTBr8&#10;9AJ1xzwjRyt/g9KSW3DQ+BkHnUDTSC5iDVhNOv+lmoeWdSLWguS47kKT+3+w/MPpkyWyLmmWLikx&#10;TKNIj2Lw5DUMJAv89J0rMOyhw0A/4DXqHGt13T3wL44Y2LXMHMSttdC3gtWYXxpeJldPRxwXQKr+&#10;PdT4DTt6iEBDY3UgD+kgiI46nS/ahFQ4Xi6yxTJPc0o4+l6u16t8ncc/WPH0vLPOvxWgSTiU1KL4&#10;EZ6d7p0P6bDiKST85kDJei+VioY9VDtlyYlho+zjmtB/ClOG9CVd51k+MvBXiHlcf4LQ0mPHK6lL&#10;uroEsSLw9sbUsR89k2o8Y8rKTEQG7kYW/VANkzAV1Gek1MLY2TiJeGjBfqOkx64uqft6ZFZQot4Z&#10;lGWdLhZhDKKxyJcZGvbaU117mOEIVVJPyXjc+Tg6gTADtyhfIyOxQecxkylX7NbI9zRZYRyu7Rj1&#10;Y/633wEAAP//AwBQSwMEFAAGAAgAAAAhADtkLLDgAAAACwEAAA8AAABkcnMvZG93bnJldi54bWxM&#10;j8FOwzAQRO9I/IO1SFwQdWijOglxKoQEghsUBFc33iYR9jrYbhr+HvcEx9U8zb6pN7M1bEIfBkcS&#10;bhYZMKTW6YE6Ce9vD9cFsBAVaWUcoYQfDLBpzs9qVWl3pFectrFjqYRCpST0MY4V56Ht0aqwcCNS&#10;yvbOWxXT6TuuvTqmcmv4MsvW3KqB0odejXjfY/u1PVgJRf40fYbn1ctHu96bMl6J6fHbS3l5Md/d&#10;Aos4xz8YTvpJHZrktHMH0oEZCUKUZUIllGIF7ATkeZHG7FK0FBnwpub/NzS/AAAA//8DAFBLAQIt&#10;ABQABgAIAAAAIQC2gziS/gAAAOEBAAATAAAAAAAAAAAAAAAAAAAAAABbQ29udGVudF9UeXBlc10u&#10;eG1sUEsBAi0AFAAGAAgAAAAhADj9If/WAAAAlAEAAAsAAAAAAAAAAAAAAAAALwEAAF9yZWxzLy5y&#10;ZWxzUEsBAi0AFAAGAAgAAAAhALWHMJ8lAgAARwQAAA4AAAAAAAAAAAAAAAAALgIAAGRycy9lMm9E&#10;b2MueG1sUEsBAi0AFAAGAAgAAAAhADtkLLDgAAAACwEAAA8AAAAAAAAAAAAAAAAAfwQAAGRycy9k&#10;b3ducmV2LnhtbFBLBQYAAAAABAAEAPMAAACMBQAAAAA=&#10;" o:allowoverlap="f">
                <v:textbox>
                  <w:txbxContent>
                    <w:p w14:paraId="0DF3E46C" w14:textId="0D987EF2" w:rsidR="00056FD6" w:rsidRPr="0099183C" w:rsidRDefault="00056FD6" w:rsidP="00B254E8">
                      <w:pPr>
                        <w:tabs>
                          <w:tab w:val="left" w:pos="4111"/>
                        </w:tabs>
                        <w:bidi/>
                        <w:spacing w:after="120" w:line="240" w:lineRule="auto"/>
                        <w:rPr>
                          <w:sz w:val="20"/>
                          <w:szCs w:val="20"/>
                        </w:rPr>
                      </w:pPr>
                      <w:r w:rsidRPr="0099183C">
                        <w:rPr>
                          <w:sz w:val="20"/>
                          <w:szCs w:val="20"/>
                          <w:rtl/>
                          <w:lang w:eastAsia="ar"/>
                        </w:rPr>
                        <w:t>التعليقات (اختيارية):</w:t>
                      </w:r>
                    </w:p>
                    <w:p w14:paraId="19B7AD31" w14:textId="3DC2B5D6" w:rsidR="00056FD6" w:rsidRPr="0099183C" w:rsidRDefault="00056FD6" w:rsidP="00B254E8">
                      <w:pPr>
                        <w:tabs>
                          <w:tab w:val="left" w:pos="4111"/>
                        </w:tabs>
                        <w:bidi/>
                        <w:spacing w:after="120" w:line="240" w:lineRule="auto"/>
                        <w:rPr>
                          <w:sz w:val="20"/>
                          <w:szCs w:val="20"/>
                        </w:rPr>
                      </w:pPr>
                    </w:p>
                  </w:txbxContent>
                </v:textbox>
                <w10:wrap type="square"/>
                <w10:anchorlock/>
              </v:shape>
            </w:pict>
          </mc:Fallback>
        </mc:AlternateContent>
      </w:r>
      <w:r w:rsidR="001E2E27">
        <w:rPr>
          <w:rtl/>
          <w:lang w:eastAsia="ar"/>
        </w:rPr>
        <w:t xml:space="preserve">نلفت نظرك إلى أن "مستوى التحدي" في هذه الحالة يشير إلى مستوى الصعوبة المصاحبة لمعالجة كل قضية. على سبيل المثال، إذا وُضِعت نظم فعالة ومموَّلة لتوفير المياه من أجل الاستخدام المنزلي، فيمكن تحديد مستوى التحدي على أنه "منخفض"، حتى إن كان من المرجَّح تصنيف هذه القضية من قِبل معظم البلدان على أنها ذات أولوية/أهمية كبيرة. وقد تقصَّدنا تصنيف الفئات بطريقة واسعة وبديهية إلى "منخفض" و"متوسط" و"مرتفع".  </w:t>
      </w:r>
    </w:p>
    <w:tbl>
      <w:tblPr>
        <w:tblStyle w:val="TableGrid1"/>
        <w:tblpPr w:leftFromText="141" w:rightFromText="141" w:vertAnchor="text" w:tblpY="1"/>
        <w:tblOverlap w:val="never"/>
        <w:bidiVisual/>
        <w:tblW w:w="7650" w:type="dxa"/>
        <w:tblLayout w:type="fixed"/>
        <w:tblLook w:val="04A0" w:firstRow="1" w:lastRow="0" w:firstColumn="1" w:lastColumn="0" w:noHBand="0" w:noVBand="1"/>
      </w:tblPr>
      <w:tblGrid>
        <w:gridCol w:w="4248"/>
        <w:gridCol w:w="675"/>
        <w:gridCol w:w="918"/>
        <w:gridCol w:w="817"/>
        <w:gridCol w:w="992"/>
      </w:tblGrid>
      <w:tr w:rsidR="00074434" w:rsidRPr="0013042C" w14:paraId="10425420" w14:textId="77777777" w:rsidTr="00074434">
        <w:trPr>
          <w:trHeight w:val="534"/>
        </w:trPr>
        <w:tc>
          <w:tcPr>
            <w:tcW w:w="4248" w:type="dxa"/>
            <w:vMerge w:val="restart"/>
            <w:vAlign w:val="bottom"/>
          </w:tcPr>
          <w:p w14:paraId="73818A4B" w14:textId="77777777" w:rsidR="00074434" w:rsidRDefault="00074434" w:rsidP="00074434">
            <w:pPr>
              <w:tabs>
                <w:tab w:val="left" w:pos="3402"/>
              </w:tabs>
              <w:bidi/>
              <w:spacing w:after="0" w:line="240" w:lineRule="auto"/>
              <w:jc w:val="center"/>
              <w:rPr>
                <w:b/>
                <w:sz w:val="20"/>
                <w:szCs w:val="20"/>
              </w:rPr>
            </w:pPr>
            <w:bookmarkStart w:id="0" w:name="_GoBack"/>
            <w:bookmarkEnd w:id="0"/>
            <w:r w:rsidRPr="0013042C">
              <w:rPr>
                <w:b/>
                <w:bCs/>
                <w:sz w:val="20"/>
                <w:szCs w:val="20"/>
                <w:rtl/>
                <w:lang w:eastAsia="ar"/>
              </w:rPr>
              <w:t>التحديات في مجال موارد المياه</w:t>
            </w:r>
          </w:p>
          <w:p w14:paraId="7C19068B" w14:textId="1B324B5A" w:rsidR="00074434" w:rsidRPr="0013042C" w:rsidRDefault="00074434" w:rsidP="00074434">
            <w:pPr>
              <w:tabs>
                <w:tab w:val="left" w:pos="3402"/>
              </w:tabs>
              <w:bidi/>
              <w:spacing w:after="0" w:line="240" w:lineRule="auto"/>
              <w:jc w:val="center"/>
              <w:rPr>
                <w:b/>
                <w:sz w:val="20"/>
                <w:szCs w:val="20"/>
              </w:rPr>
            </w:pPr>
          </w:p>
        </w:tc>
        <w:tc>
          <w:tcPr>
            <w:tcW w:w="3402" w:type="dxa"/>
            <w:gridSpan w:val="4"/>
            <w:vAlign w:val="center"/>
          </w:tcPr>
          <w:p w14:paraId="4CA27A80" w14:textId="36C83D4F" w:rsidR="00074434" w:rsidRPr="000735EA" w:rsidRDefault="00074434" w:rsidP="006F25E4">
            <w:pPr>
              <w:tabs>
                <w:tab w:val="left" w:pos="3402"/>
              </w:tabs>
              <w:bidi/>
              <w:spacing w:after="0" w:line="240" w:lineRule="auto"/>
              <w:jc w:val="center"/>
              <w:rPr>
                <w:b/>
                <w:sz w:val="20"/>
                <w:szCs w:val="20"/>
              </w:rPr>
            </w:pPr>
            <w:r w:rsidRPr="000735EA">
              <w:rPr>
                <w:b/>
                <w:bCs/>
                <w:sz w:val="20"/>
                <w:szCs w:val="20"/>
                <w:rtl/>
                <w:lang w:eastAsia="ar"/>
              </w:rPr>
              <w:t>مستوى الصعوبة المصاحبة لمعالجة التحدي</w:t>
            </w:r>
          </w:p>
        </w:tc>
      </w:tr>
      <w:tr w:rsidR="00074434" w:rsidRPr="0013042C" w14:paraId="1B5DDF87" w14:textId="77777777" w:rsidTr="006F25E4">
        <w:trPr>
          <w:trHeight w:val="534"/>
        </w:trPr>
        <w:tc>
          <w:tcPr>
            <w:tcW w:w="4248" w:type="dxa"/>
            <w:vMerge/>
            <w:vAlign w:val="center"/>
          </w:tcPr>
          <w:p w14:paraId="0C4AFB59" w14:textId="56357E5B" w:rsidR="00074434" w:rsidRPr="0013042C" w:rsidRDefault="00074434" w:rsidP="006F25E4">
            <w:pPr>
              <w:tabs>
                <w:tab w:val="left" w:pos="3402"/>
              </w:tabs>
              <w:bidi/>
              <w:spacing w:after="0" w:line="240" w:lineRule="auto"/>
              <w:jc w:val="center"/>
              <w:rPr>
                <w:b/>
                <w:sz w:val="20"/>
                <w:szCs w:val="20"/>
              </w:rPr>
            </w:pPr>
          </w:p>
        </w:tc>
        <w:tc>
          <w:tcPr>
            <w:tcW w:w="675" w:type="dxa"/>
            <w:vAlign w:val="center"/>
          </w:tcPr>
          <w:p w14:paraId="339929C0" w14:textId="476DF39A" w:rsidR="00074434" w:rsidRPr="0013042C" w:rsidRDefault="00074434" w:rsidP="006F25E4">
            <w:pPr>
              <w:tabs>
                <w:tab w:val="left" w:pos="3402"/>
              </w:tabs>
              <w:bidi/>
              <w:spacing w:after="0" w:line="240" w:lineRule="auto"/>
              <w:jc w:val="center"/>
              <w:rPr>
                <w:b/>
                <w:sz w:val="20"/>
                <w:szCs w:val="20"/>
              </w:rPr>
            </w:pPr>
            <w:r w:rsidRPr="0013042C">
              <w:rPr>
                <w:b/>
                <w:bCs/>
                <w:sz w:val="20"/>
                <w:szCs w:val="20"/>
                <w:rtl/>
                <w:lang w:eastAsia="ar"/>
              </w:rPr>
              <w:t>منخفض</w:t>
            </w:r>
          </w:p>
        </w:tc>
        <w:tc>
          <w:tcPr>
            <w:tcW w:w="918" w:type="dxa"/>
            <w:vAlign w:val="center"/>
          </w:tcPr>
          <w:p w14:paraId="15E368DE" w14:textId="5C65A613" w:rsidR="00074434" w:rsidRPr="0013042C" w:rsidRDefault="00074434" w:rsidP="006F25E4">
            <w:pPr>
              <w:tabs>
                <w:tab w:val="left" w:pos="3402"/>
              </w:tabs>
              <w:bidi/>
              <w:spacing w:after="0" w:line="240" w:lineRule="auto"/>
              <w:jc w:val="center"/>
              <w:rPr>
                <w:b/>
                <w:sz w:val="20"/>
                <w:szCs w:val="20"/>
              </w:rPr>
            </w:pPr>
            <w:r w:rsidRPr="0013042C">
              <w:rPr>
                <w:b/>
                <w:bCs/>
                <w:sz w:val="20"/>
                <w:szCs w:val="20"/>
                <w:rtl/>
                <w:lang w:eastAsia="ar"/>
              </w:rPr>
              <w:t>متوسط</w:t>
            </w:r>
          </w:p>
        </w:tc>
        <w:tc>
          <w:tcPr>
            <w:tcW w:w="817" w:type="dxa"/>
            <w:vAlign w:val="center"/>
          </w:tcPr>
          <w:p w14:paraId="503AD661" w14:textId="3A88B270" w:rsidR="00074434" w:rsidRPr="0013042C" w:rsidRDefault="00074434" w:rsidP="006F25E4">
            <w:pPr>
              <w:tabs>
                <w:tab w:val="left" w:pos="3402"/>
              </w:tabs>
              <w:bidi/>
              <w:spacing w:after="0" w:line="240" w:lineRule="auto"/>
              <w:jc w:val="center"/>
              <w:rPr>
                <w:b/>
                <w:sz w:val="20"/>
                <w:szCs w:val="20"/>
              </w:rPr>
            </w:pPr>
            <w:r w:rsidRPr="0013042C">
              <w:rPr>
                <w:b/>
                <w:bCs/>
                <w:sz w:val="20"/>
                <w:szCs w:val="20"/>
                <w:rtl/>
                <w:lang w:eastAsia="ar"/>
              </w:rPr>
              <w:t>مرتفع</w:t>
            </w:r>
          </w:p>
        </w:tc>
        <w:tc>
          <w:tcPr>
            <w:tcW w:w="992" w:type="dxa"/>
            <w:vAlign w:val="center"/>
          </w:tcPr>
          <w:p w14:paraId="7C3F16E2" w14:textId="77777777" w:rsidR="00074434" w:rsidRPr="0013042C" w:rsidRDefault="00074434" w:rsidP="006F25E4">
            <w:pPr>
              <w:tabs>
                <w:tab w:val="left" w:pos="3402"/>
              </w:tabs>
              <w:bidi/>
              <w:spacing w:after="0" w:line="240" w:lineRule="auto"/>
              <w:jc w:val="center"/>
              <w:rPr>
                <w:b/>
                <w:sz w:val="20"/>
                <w:szCs w:val="20"/>
              </w:rPr>
            </w:pPr>
            <w:r w:rsidRPr="0013042C">
              <w:rPr>
                <w:b/>
                <w:bCs/>
                <w:sz w:val="20"/>
                <w:szCs w:val="20"/>
                <w:rtl/>
                <w:lang w:eastAsia="ar"/>
              </w:rPr>
              <w:t>لا ينطبق</w:t>
            </w:r>
          </w:p>
        </w:tc>
      </w:tr>
      <w:tr w:rsidR="00713AAB" w:rsidRPr="0013042C" w14:paraId="0837A529" w14:textId="77777777" w:rsidTr="006F25E4">
        <w:trPr>
          <w:trHeight w:val="274"/>
        </w:trPr>
        <w:tc>
          <w:tcPr>
            <w:tcW w:w="7650" w:type="dxa"/>
            <w:gridSpan w:val="5"/>
            <w:shd w:val="clear" w:color="auto" w:fill="D9E2F3"/>
          </w:tcPr>
          <w:p w14:paraId="7B550898" w14:textId="0131D936" w:rsidR="00713AAB" w:rsidRPr="0013042C" w:rsidRDefault="00713AAB" w:rsidP="006F25E4">
            <w:pPr>
              <w:tabs>
                <w:tab w:val="left" w:pos="3402"/>
              </w:tabs>
              <w:bidi/>
              <w:spacing w:after="0" w:line="240" w:lineRule="auto"/>
              <w:jc w:val="both"/>
              <w:rPr>
                <w:b/>
                <w:sz w:val="20"/>
                <w:szCs w:val="20"/>
              </w:rPr>
            </w:pPr>
            <w:r w:rsidRPr="0013042C">
              <w:rPr>
                <w:b/>
                <w:bCs/>
                <w:sz w:val="20"/>
                <w:szCs w:val="20"/>
                <w:rtl/>
                <w:lang w:eastAsia="ar"/>
              </w:rPr>
              <w:t xml:space="preserve"> أوجه استخدام المياه</w:t>
            </w:r>
          </w:p>
        </w:tc>
      </w:tr>
      <w:tr w:rsidR="00F95CAF" w:rsidRPr="0013042C" w14:paraId="1D989A86" w14:textId="77777777" w:rsidTr="006F25E4">
        <w:trPr>
          <w:trHeight w:val="223"/>
        </w:trPr>
        <w:tc>
          <w:tcPr>
            <w:tcW w:w="4248" w:type="dxa"/>
          </w:tcPr>
          <w:p w14:paraId="59C7C5C6" w14:textId="77777777" w:rsidR="00713AAB" w:rsidRPr="0013042C" w:rsidRDefault="00713AAB" w:rsidP="006F25E4">
            <w:pPr>
              <w:tabs>
                <w:tab w:val="left" w:pos="3402"/>
              </w:tabs>
              <w:bidi/>
              <w:spacing w:after="0" w:line="240" w:lineRule="auto"/>
              <w:rPr>
                <w:sz w:val="20"/>
                <w:szCs w:val="20"/>
              </w:rPr>
            </w:pPr>
            <w:r w:rsidRPr="0013042C">
              <w:rPr>
                <w:sz w:val="20"/>
                <w:szCs w:val="20"/>
                <w:rtl/>
                <w:lang w:eastAsia="ar"/>
              </w:rPr>
              <w:t>مياه لمجال الزراعة</w:t>
            </w:r>
          </w:p>
        </w:tc>
        <w:sdt>
          <w:sdtPr>
            <w:rPr>
              <w:sz w:val="20"/>
              <w:szCs w:val="20"/>
              <w:rtl/>
            </w:rPr>
            <w:id w:val="1321696639"/>
            <w14:checkbox>
              <w14:checked w14:val="0"/>
              <w14:checkedState w14:val="2612" w14:font="MS Gothic"/>
              <w14:uncheckedState w14:val="2610" w14:font="MS Gothic"/>
            </w14:checkbox>
          </w:sdtPr>
          <w:sdtEndPr/>
          <w:sdtContent>
            <w:tc>
              <w:tcPr>
                <w:tcW w:w="675" w:type="dxa"/>
              </w:tcPr>
              <w:p w14:paraId="5FFB1964" w14:textId="180A902A" w:rsidR="00713AAB" w:rsidRPr="0013042C" w:rsidRDefault="00041A1B" w:rsidP="006F25E4">
                <w:pPr>
                  <w:tabs>
                    <w:tab w:val="left" w:pos="3402"/>
                  </w:tabs>
                  <w:bidi/>
                  <w:spacing w:after="0" w:line="240" w:lineRule="auto"/>
                  <w:jc w:val="center"/>
                  <w:rPr>
                    <w:i/>
                    <w:sz w:val="20"/>
                    <w:szCs w:val="20"/>
                  </w:rPr>
                </w:pPr>
                <w:r w:rsidRPr="0013042C">
                  <w:rPr>
                    <w:rFonts w:ascii="MS Gothic" w:eastAsia="MS Gothic" w:hAnsi="MS Gothic" w:cs="MS Gothic" w:hint="eastAsia"/>
                    <w:sz w:val="20"/>
                    <w:szCs w:val="20"/>
                    <w:rtl/>
                    <w:lang w:eastAsia="ar"/>
                  </w:rPr>
                  <w:t>☐</w:t>
                </w:r>
              </w:p>
            </w:tc>
          </w:sdtContent>
        </w:sdt>
        <w:sdt>
          <w:sdtPr>
            <w:rPr>
              <w:sz w:val="20"/>
              <w:szCs w:val="20"/>
              <w:rtl/>
            </w:rPr>
            <w:id w:val="422610412"/>
            <w14:checkbox>
              <w14:checked w14:val="0"/>
              <w14:checkedState w14:val="2612" w14:font="MS Gothic"/>
              <w14:uncheckedState w14:val="2610" w14:font="MS Gothic"/>
            </w14:checkbox>
          </w:sdtPr>
          <w:sdtEndPr/>
          <w:sdtContent>
            <w:tc>
              <w:tcPr>
                <w:tcW w:w="918" w:type="dxa"/>
              </w:tcPr>
              <w:p w14:paraId="3F09F0B6"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1837486594"/>
            <w14:checkbox>
              <w14:checked w14:val="0"/>
              <w14:checkedState w14:val="2612" w14:font="MS Gothic"/>
              <w14:uncheckedState w14:val="2610" w14:font="MS Gothic"/>
            </w14:checkbox>
          </w:sdtPr>
          <w:sdtEndPr/>
          <w:sdtContent>
            <w:tc>
              <w:tcPr>
                <w:tcW w:w="817" w:type="dxa"/>
              </w:tcPr>
              <w:p w14:paraId="7B6458B8"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984202090"/>
            <w14:checkbox>
              <w14:checked w14:val="0"/>
              <w14:checkedState w14:val="2612" w14:font="MS Gothic"/>
              <w14:uncheckedState w14:val="2610" w14:font="MS Gothic"/>
            </w14:checkbox>
          </w:sdtPr>
          <w:sdtEndPr/>
          <w:sdtContent>
            <w:tc>
              <w:tcPr>
                <w:tcW w:w="992" w:type="dxa"/>
              </w:tcPr>
              <w:p w14:paraId="53AC8C8B"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tr>
      <w:tr w:rsidR="00F95CAF" w:rsidRPr="0013042C" w14:paraId="7EC5482E" w14:textId="77777777" w:rsidTr="006F25E4">
        <w:trPr>
          <w:trHeight w:val="259"/>
        </w:trPr>
        <w:tc>
          <w:tcPr>
            <w:tcW w:w="4248" w:type="dxa"/>
          </w:tcPr>
          <w:p w14:paraId="026CBAFC" w14:textId="77777777" w:rsidR="00713AAB" w:rsidRPr="0013042C" w:rsidRDefault="00713AAB" w:rsidP="006F25E4">
            <w:pPr>
              <w:tabs>
                <w:tab w:val="left" w:pos="3402"/>
              </w:tabs>
              <w:bidi/>
              <w:spacing w:after="0" w:line="240" w:lineRule="auto"/>
              <w:rPr>
                <w:sz w:val="20"/>
                <w:szCs w:val="20"/>
              </w:rPr>
            </w:pPr>
            <w:r w:rsidRPr="0013042C">
              <w:rPr>
                <w:sz w:val="20"/>
                <w:szCs w:val="20"/>
                <w:rtl/>
                <w:lang w:eastAsia="ar"/>
              </w:rPr>
              <w:t>مياه للاستخدام المنزلي</w:t>
            </w:r>
          </w:p>
        </w:tc>
        <w:sdt>
          <w:sdtPr>
            <w:rPr>
              <w:sz w:val="20"/>
              <w:szCs w:val="20"/>
              <w:rtl/>
            </w:rPr>
            <w:id w:val="1857160500"/>
            <w14:checkbox>
              <w14:checked w14:val="0"/>
              <w14:checkedState w14:val="2612" w14:font="MS Gothic"/>
              <w14:uncheckedState w14:val="2610" w14:font="MS Gothic"/>
            </w14:checkbox>
          </w:sdtPr>
          <w:sdtEndPr/>
          <w:sdtContent>
            <w:tc>
              <w:tcPr>
                <w:tcW w:w="675" w:type="dxa"/>
              </w:tcPr>
              <w:p w14:paraId="204E00C8"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1894806646"/>
            <w14:checkbox>
              <w14:checked w14:val="0"/>
              <w14:checkedState w14:val="2612" w14:font="MS Gothic"/>
              <w14:uncheckedState w14:val="2610" w14:font="MS Gothic"/>
            </w14:checkbox>
          </w:sdtPr>
          <w:sdtEndPr/>
          <w:sdtContent>
            <w:tc>
              <w:tcPr>
                <w:tcW w:w="918" w:type="dxa"/>
              </w:tcPr>
              <w:p w14:paraId="6B80CB14" w14:textId="44C8A48E" w:rsidR="00713AAB" w:rsidRPr="0013042C" w:rsidRDefault="00F95CAF" w:rsidP="006F25E4">
                <w:pPr>
                  <w:tabs>
                    <w:tab w:val="left" w:pos="3402"/>
                  </w:tabs>
                  <w:bidi/>
                  <w:spacing w:after="0" w:line="240" w:lineRule="auto"/>
                  <w:jc w:val="center"/>
                  <w:rPr>
                    <w:sz w:val="20"/>
                    <w:szCs w:val="20"/>
                  </w:rPr>
                </w:pPr>
                <w:r>
                  <w:rPr>
                    <w:rFonts w:ascii="MS Gothic" w:eastAsia="MS Gothic" w:hAnsi="MS Gothic" w:cs="MS Gothic" w:hint="eastAsia"/>
                    <w:sz w:val="20"/>
                    <w:szCs w:val="20"/>
                    <w:rtl/>
                    <w:lang w:eastAsia="ar"/>
                  </w:rPr>
                  <w:t>☐</w:t>
                </w:r>
              </w:p>
            </w:tc>
          </w:sdtContent>
        </w:sdt>
        <w:sdt>
          <w:sdtPr>
            <w:rPr>
              <w:sz w:val="20"/>
              <w:szCs w:val="20"/>
              <w:rtl/>
            </w:rPr>
            <w:id w:val="562682193"/>
            <w14:checkbox>
              <w14:checked w14:val="0"/>
              <w14:checkedState w14:val="2612" w14:font="MS Gothic"/>
              <w14:uncheckedState w14:val="2610" w14:font="MS Gothic"/>
            </w14:checkbox>
          </w:sdtPr>
          <w:sdtEndPr/>
          <w:sdtContent>
            <w:tc>
              <w:tcPr>
                <w:tcW w:w="817" w:type="dxa"/>
              </w:tcPr>
              <w:p w14:paraId="46FBA79D"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358780468"/>
            <w14:checkbox>
              <w14:checked w14:val="0"/>
              <w14:checkedState w14:val="2612" w14:font="MS Gothic"/>
              <w14:uncheckedState w14:val="2610" w14:font="MS Gothic"/>
            </w14:checkbox>
          </w:sdtPr>
          <w:sdtEndPr/>
          <w:sdtContent>
            <w:tc>
              <w:tcPr>
                <w:tcW w:w="992" w:type="dxa"/>
              </w:tcPr>
              <w:p w14:paraId="3F5A1ADC"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tr>
      <w:tr w:rsidR="00F95CAF" w:rsidRPr="0013042C" w14:paraId="542986F9" w14:textId="77777777" w:rsidTr="006F25E4">
        <w:trPr>
          <w:trHeight w:val="274"/>
        </w:trPr>
        <w:tc>
          <w:tcPr>
            <w:tcW w:w="4248" w:type="dxa"/>
          </w:tcPr>
          <w:p w14:paraId="716EF9E1" w14:textId="77777777" w:rsidR="00713AAB" w:rsidRPr="0013042C" w:rsidRDefault="00713AAB" w:rsidP="006F25E4">
            <w:pPr>
              <w:tabs>
                <w:tab w:val="left" w:pos="3402"/>
              </w:tabs>
              <w:bidi/>
              <w:spacing w:after="0" w:line="240" w:lineRule="auto"/>
              <w:rPr>
                <w:sz w:val="20"/>
                <w:szCs w:val="20"/>
              </w:rPr>
            </w:pPr>
            <w:r w:rsidRPr="0013042C">
              <w:rPr>
                <w:sz w:val="20"/>
                <w:szCs w:val="20"/>
                <w:rtl/>
                <w:lang w:eastAsia="ar"/>
              </w:rPr>
              <w:t>مياه لمجال الصناعة</w:t>
            </w:r>
          </w:p>
        </w:tc>
        <w:sdt>
          <w:sdtPr>
            <w:rPr>
              <w:sz w:val="20"/>
              <w:szCs w:val="20"/>
              <w:rtl/>
            </w:rPr>
            <w:id w:val="-1973809255"/>
            <w14:checkbox>
              <w14:checked w14:val="0"/>
              <w14:checkedState w14:val="2612" w14:font="MS Gothic"/>
              <w14:uncheckedState w14:val="2610" w14:font="MS Gothic"/>
            </w14:checkbox>
          </w:sdtPr>
          <w:sdtEndPr/>
          <w:sdtContent>
            <w:tc>
              <w:tcPr>
                <w:tcW w:w="675" w:type="dxa"/>
              </w:tcPr>
              <w:p w14:paraId="49751F9A"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1798096496"/>
            <w14:checkbox>
              <w14:checked w14:val="0"/>
              <w14:checkedState w14:val="2612" w14:font="MS Gothic"/>
              <w14:uncheckedState w14:val="2610" w14:font="MS Gothic"/>
            </w14:checkbox>
          </w:sdtPr>
          <w:sdtEndPr/>
          <w:sdtContent>
            <w:tc>
              <w:tcPr>
                <w:tcW w:w="918" w:type="dxa"/>
              </w:tcPr>
              <w:p w14:paraId="2D4A4252"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1550493710"/>
            <w14:checkbox>
              <w14:checked w14:val="0"/>
              <w14:checkedState w14:val="2612" w14:font="MS Gothic"/>
              <w14:uncheckedState w14:val="2610" w14:font="MS Gothic"/>
            </w14:checkbox>
          </w:sdtPr>
          <w:sdtEndPr/>
          <w:sdtContent>
            <w:tc>
              <w:tcPr>
                <w:tcW w:w="817" w:type="dxa"/>
              </w:tcPr>
              <w:p w14:paraId="14DF026F"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518467244"/>
            <w14:checkbox>
              <w14:checked w14:val="0"/>
              <w14:checkedState w14:val="2612" w14:font="MS Gothic"/>
              <w14:uncheckedState w14:val="2610" w14:font="MS Gothic"/>
            </w14:checkbox>
          </w:sdtPr>
          <w:sdtEndPr/>
          <w:sdtContent>
            <w:tc>
              <w:tcPr>
                <w:tcW w:w="992" w:type="dxa"/>
              </w:tcPr>
              <w:p w14:paraId="4A6D0A1B"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tr>
      <w:tr w:rsidR="00F95CAF" w:rsidRPr="0013042C" w14:paraId="0F9B6612" w14:textId="77777777" w:rsidTr="006F25E4">
        <w:trPr>
          <w:trHeight w:val="259"/>
        </w:trPr>
        <w:tc>
          <w:tcPr>
            <w:tcW w:w="4248" w:type="dxa"/>
          </w:tcPr>
          <w:p w14:paraId="582BDE24" w14:textId="77777777" w:rsidR="00713AAB" w:rsidRPr="0013042C" w:rsidRDefault="00713AAB" w:rsidP="006F25E4">
            <w:pPr>
              <w:tabs>
                <w:tab w:val="left" w:pos="3402"/>
              </w:tabs>
              <w:bidi/>
              <w:spacing w:after="0" w:line="240" w:lineRule="auto"/>
              <w:rPr>
                <w:sz w:val="20"/>
                <w:szCs w:val="20"/>
              </w:rPr>
            </w:pPr>
            <w:r w:rsidRPr="0013042C">
              <w:rPr>
                <w:sz w:val="20"/>
                <w:szCs w:val="20"/>
                <w:rtl/>
                <w:lang w:eastAsia="ar"/>
              </w:rPr>
              <w:t>مياه لمجال الطاقة</w:t>
            </w:r>
          </w:p>
        </w:tc>
        <w:sdt>
          <w:sdtPr>
            <w:rPr>
              <w:sz w:val="20"/>
              <w:szCs w:val="20"/>
              <w:rtl/>
            </w:rPr>
            <w:id w:val="1695110016"/>
            <w14:checkbox>
              <w14:checked w14:val="0"/>
              <w14:checkedState w14:val="2612" w14:font="MS Gothic"/>
              <w14:uncheckedState w14:val="2610" w14:font="MS Gothic"/>
            </w14:checkbox>
          </w:sdtPr>
          <w:sdtEndPr/>
          <w:sdtContent>
            <w:tc>
              <w:tcPr>
                <w:tcW w:w="675" w:type="dxa"/>
              </w:tcPr>
              <w:p w14:paraId="25F5E332"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75871178"/>
            <w14:checkbox>
              <w14:checked w14:val="0"/>
              <w14:checkedState w14:val="2612" w14:font="MS Gothic"/>
              <w14:uncheckedState w14:val="2610" w14:font="MS Gothic"/>
            </w14:checkbox>
          </w:sdtPr>
          <w:sdtEndPr/>
          <w:sdtContent>
            <w:tc>
              <w:tcPr>
                <w:tcW w:w="918" w:type="dxa"/>
              </w:tcPr>
              <w:p w14:paraId="6519C004"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105773419"/>
            <w14:checkbox>
              <w14:checked w14:val="0"/>
              <w14:checkedState w14:val="2612" w14:font="MS Gothic"/>
              <w14:uncheckedState w14:val="2610" w14:font="MS Gothic"/>
            </w14:checkbox>
          </w:sdtPr>
          <w:sdtEndPr/>
          <w:sdtContent>
            <w:tc>
              <w:tcPr>
                <w:tcW w:w="817" w:type="dxa"/>
              </w:tcPr>
              <w:p w14:paraId="27E844E7"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464779792"/>
            <w14:checkbox>
              <w14:checked w14:val="0"/>
              <w14:checkedState w14:val="2612" w14:font="MS Gothic"/>
              <w14:uncheckedState w14:val="2610" w14:font="MS Gothic"/>
            </w14:checkbox>
          </w:sdtPr>
          <w:sdtEndPr/>
          <w:sdtContent>
            <w:tc>
              <w:tcPr>
                <w:tcW w:w="992" w:type="dxa"/>
              </w:tcPr>
              <w:p w14:paraId="14A81788"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tr>
      <w:tr w:rsidR="00F95CAF" w:rsidRPr="0013042C" w14:paraId="39B44115" w14:textId="77777777" w:rsidTr="006F25E4">
        <w:trPr>
          <w:trHeight w:val="274"/>
        </w:trPr>
        <w:tc>
          <w:tcPr>
            <w:tcW w:w="4248" w:type="dxa"/>
          </w:tcPr>
          <w:p w14:paraId="57A773B7" w14:textId="77777777" w:rsidR="00713AAB" w:rsidRPr="0013042C" w:rsidRDefault="00713AAB" w:rsidP="006F25E4">
            <w:pPr>
              <w:tabs>
                <w:tab w:val="left" w:pos="3402"/>
              </w:tabs>
              <w:bidi/>
              <w:spacing w:after="0" w:line="240" w:lineRule="auto"/>
              <w:rPr>
                <w:sz w:val="20"/>
                <w:szCs w:val="20"/>
              </w:rPr>
            </w:pPr>
            <w:r w:rsidRPr="0013042C">
              <w:rPr>
                <w:sz w:val="20"/>
                <w:szCs w:val="20"/>
                <w:rtl/>
                <w:lang w:eastAsia="ar"/>
              </w:rPr>
              <w:t>مياه للنظم الإيكولوجية/البيئة</w:t>
            </w:r>
          </w:p>
        </w:tc>
        <w:sdt>
          <w:sdtPr>
            <w:rPr>
              <w:sz w:val="20"/>
              <w:szCs w:val="20"/>
              <w:rtl/>
            </w:rPr>
            <w:id w:val="-1170102948"/>
            <w14:checkbox>
              <w14:checked w14:val="0"/>
              <w14:checkedState w14:val="2612" w14:font="MS Gothic"/>
              <w14:uncheckedState w14:val="2610" w14:font="MS Gothic"/>
            </w14:checkbox>
          </w:sdtPr>
          <w:sdtEndPr/>
          <w:sdtContent>
            <w:tc>
              <w:tcPr>
                <w:tcW w:w="675" w:type="dxa"/>
              </w:tcPr>
              <w:p w14:paraId="4E0F0FA4"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1283928472"/>
            <w14:checkbox>
              <w14:checked w14:val="0"/>
              <w14:checkedState w14:val="2612" w14:font="MS Gothic"/>
              <w14:uncheckedState w14:val="2610" w14:font="MS Gothic"/>
            </w14:checkbox>
          </w:sdtPr>
          <w:sdtEndPr/>
          <w:sdtContent>
            <w:tc>
              <w:tcPr>
                <w:tcW w:w="918" w:type="dxa"/>
              </w:tcPr>
              <w:p w14:paraId="32D7F074"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737130243"/>
            <w14:checkbox>
              <w14:checked w14:val="0"/>
              <w14:checkedState w14:val="2612" w14:font="MS Gothic"/>
              <w14:uncheckedState w14:val="2610" w14:font="MS Gothic"/>
            </w14:checkbox>
          </w:sdtPr>
          <w:sdtEndPr/>
          <w:sdtContent>
            <w:tc>
              <w:tcPr>
                <w:tcW w:w="817" w:type="dxa"/>
              </w:tcPr>
              <w:p w14:paraId="21305EDF"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1361430062"/>
            <w14:checkbox>
              <w14:checked w14:val="0"/>
              <w14:checkedState w14:val="2612" w14:font="MS Gothic"/>
              <w14:uncheckedState w14:val="2610" w14:font="MS Gothic"/>
            </w14:checkbox>
          </w:sdtPr>
          <w:sdtEndPr/>
          <w:sdtContent>
            <w:tc>
              <w:tcPr>
                <w:tcW w:w="992" w:type="dxa"/>
              </w:tcPr>
              <w:p w14:paraId="57B4447D"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tr>
      <w:tr w:rsidR="00F95CAF" w:rsidRPr="0013042C" w14:paraId="705C5EA8" w14:textId="77777777" w:rsidTr="006F25E4">
        <w:trPr>
          <w:trHeight w:val="259"/>
        </w:trPr>
        <w:tc>
          <w:tcPr>
            <w:tcW w:w="4248" w:type="dxa"/>
          </w:tcPr>
          <w:p w14:paraId="53319C04" w14:textId="77777777" w:rsidR="00713AAB" w:rsidRPr="0013042C" w:rsidRDefault="00713AAB" w:rsidP="006F25E4">
            <w:pPr>
              <w:tabs>
                <w:tab w:val="left" w:pos="3402"/>
              </w:tabs>
              <w:bidi/>
              <w:spacing w:after="0" w:line="240" w:lineRule="auto"/>
              <w:rPr>
                <w:sz w:val="20"/>
                <w:szCs w:val="20"/>
              </w:rPr>
            </w:pPr>
            <w:r w:rsidRPr="0013042C">
              <w:rPr>
                <w:sz w:val="20"/>
                <w:szCs w:val="20"/>
                <w:rtl/>
                <w:lang w:eastAsia="ar"/>
              </w:rPr>
              <w:t>مياه للمدن المتوسِّعة</w:t>
            </w:r>
          </w:p>
        </w:tc>
        <w:sdt>
          <w:sdtPr>
            <w:rPr>
              <w:sz w:val="20"/>
              <w:szCs w:val="20"/>
              <w:rtl/>
            </w:rPr>
            <w:id w:val="-725216341"/>
            <w14:checkbox>
              <w14:checked w14:val="0"/>
              <w14:checkedState w14:val="2612" w14:font="MS Gothic"/>
              <w14:uncheckedState w14:val="2610" w14:font="MS Gothic"/>
            </w14:checkbox>
          </w:sdtPr>
          <w:sdtEndPr/>
          <w:sdtContent>
            <w:tc>
              <w:tcPr>
                <w:tcW w:w="675" w:type="dxa"/>
              </w:tcPr>
              <w:p w14:paraId="313B3A0B"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480353002"/>
            <w14:checkbox>
              <w14:checked w14:val="0"/>
              <w14:checkedState w14:val="2612" w14:font="MS Gothic"/>
              <w14:uncheckedState w14:val="2610" w14:font="MS Gothic"/>
            </w14:checkbox>
          </w:sdtPr>
          <w:sdtEndPr/>
          <w:sdtContent>
            <w:tc>
              <w:tcPr>
                <w:tcW w:w="918" w:type="dxa"/>
              </w:tcPr>
              <w:p w14:paraId="482E83C0"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825971286"/>
            <w14:checkbox>
              <w14:checked w14:val="0"/>
              <w14:checkedState w14:val="2612" w14:font="MS Gothic"/>
              <w14:uncheckedState w14:val="2610" w14:font="MS Gothic"/>
            </w14:checkbox>
          </w:sdtPr>
          <w:sdtEndPr/>
          <w:sdtContent>
            <w:tc>
              <w:tcPr>
                <w:tcW w:w="817" w:type="dxa"/>
              </w:tcPr>
              <w:p w14:paraId="3B8128BA"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1323544193"/>
            <w14:checkbox>
              <w14:checked w14:val="0"/>
              <w14:checkedState w14:val="2612" w14:font="MS Gothic"/>
              <w14:uncheckedState w14:val="2610" w14:font="MS Gothic"/>
            </w14:checkbox>
          </w:sdtPr>
          <w:sdtEndPr/>
          <w:sdtContent>
            <w:tc>
              <w:tcPr>
                <w:tcW w:w="992" w:type="dxa"/>
              </w:tcPr>
              <w:p w14:paraId="65044873" w14:textId="77777777" w:rsidR="00713AAB" w:rsidRPr="0013042C" w:rsidRDefault="00713AAB"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tr>
      <w:tr w:rsidR="00713AAB" w:rsidRPr="0013042C" w14:paraId="2DECFDCA" w14:textId="77777777" w:rsidTr="006F25E4">
        <w:trPr>
          <w:trHeight w:val="259"/>
        </w:trPr>
        <w:tc>
          <w:tcPr>
            <w:tcW w:w="7650" w:type="dxa"/>
            <w:gridSpan w:val="5"/>
            <w:shd w:val="clear" w:color="auto" w:fill="D9E2F3"/>
          </w:tcPr>
          <w:p w14:paraId="22A84F0A" w14:textId="77777777" w:rsidR="00713AAB" w:rsidRPr="0013042C" w:rsidRDefault="00713AAB" w:rsidP="006F25E4">
            <w:pPr>
              <w:tabs>
                <w:tab w:val="left" w:pos="3402"/>
              </w:tabs>
              <w:bidi/>
              <w:spacing w:after="0" w:line="240" w:lineRule="auto"/>
              <w:jc w:val="both"/>
              <w:rPr>
                <w:b/>
                <w:sz w:val="20"/>
                <w:szCs w:val="20"/>
              </w:rPr>
            </w:pPr>
            <w:r w:rsidRPr="0013042C">
              <w:rPr>
                <w:b/>
                <w:bCs/>
                <w:sz w:val="20"/>
                <w:szCs w:val="20"/>
                <w:rtl/>
                <w:lang w:eastAsia="ar"/>
              </w:rPr>
              <w:t>التهديدات أمام المورد</w:t>
            </w:r>
          </w:p>
        </w:tc>
      </w:tr>
      <w:tr w:rsidR="00F95CAF" w:rsidRPr="0013042C" w14:paraId="7061C1FD" w14:textId="77777777" w:rsidTr="006F25E4">
        <w:trPr>
          <w:trHeight w:val="259"/>
        </w:trPr>
        <w:tc>
          <w:tcPr>
            <w:tcW w:w="4248" w:type="dxa"/>
          </w:tcPr>
          <w:p w14:paraId="77D0E8F9" w14:textId="02B31009" w:rsidR="00713AAB" w:rsidRPr="0013042C" w:rsidRDefault="00713AAB" w:rsidP="006F25E4">
            <w:pPr>
              <w:tabs>
                <w:tab w:val="left" w:pos="3402"/>
              </w:tabs>
              <w:bidi/>
              <w:spacing w:after="0" w:line="240" w:lineRule="auto"/>
              <w:rPr>
                <w:sz w:val="20"/>
                <w:szCs w:val="20"/>
              </w:rPr>
            </w:pPr>
            <w:r w:rsidRPr="0013042C">
              <w:rPr>
                <w:sz w:val="20"/>
                <w:szCs w:val="20"/>
                <w:rtl/>
                <w:lang w:eastAsia="ar"/>
              </w:rPr>
              <w:t>شح المياه/الإفراط في سحب المياه (السطحية)</w:t>
            </w:r>
          </w:p>
        </w:tc>
        <w:sdt>
          <w:sdtPr>
            <w:rPr>
              <w:sz w:val="20"/>
              <w:szCs w:val="20"/>
              <w:rtl/>
            </w:rPr>
            <w:id w:val="89132599"/>
            <w14:checkbox>
              <w14:checked w14:val="0"/>
              <w14:checkedState w14:val="2612" w14:font="MS Gothic"/>
              <w14:uncheckedState w14:val="2610" w14:font="MS Gothic"/>
            </w14:checkbox>
          </w:sdtPr>
          <w:sdtEndPr/>
          <w:sdtContent>
            <w:tc>
              <w:tcPr>
                <w:tcW w:w="675" w:type="dxa"/>
              </w:tcPr>
              <w:p w14:paraId="24869A4F"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1698758492"/>
            <w14:checkbox>
              <w14:checked w14:val="0"/>
              <w14:checkedState w14:val="2612" w14:font="MS Gothic"/>
              <w14:uncheckedState w14:val="2610" w14:font="MS Gothic"/>
            </w14:checkbox>
          </w:sdtPr>
          <w:sdtEndPr/>
          <w:sdtContent>
            <w:tc>
              <w:tcPr>
                <w:tcW w:w="918" w:type="dxa"/>
              </w:tcPr>
              <w:p w14:paraId="5ADA9A4B"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275559785"/>
            <w14:checkbox>
              <w14:checked w14:val="0"/>
              <w14:checkedState w14:val="2612" w14:font="MS Gothic"/>
              <w14:uncheckedState w14:val="2610" w14:font="MS Gothic"/>
            </w14:checkbox>
          </w:sdtPr>
          <w:sdtEndPr/>
          <w:sdtContent>
            <w:tc>
              <w:tcPr>
                <w:tcW w:w="817" w:type="dxa"/>
              </w:tcPr>
              <w:p w14:paraId="0F5E2809"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720977571"/>
            <w14:checkbox>
              <w14:checked w14:val="0"/>
              <w14:checkedState w14:val="2612" w14:font="MS Gothic"/>
              <w14:uncheckedState w14:val="2610" w14:font="MS Gothic"/>
            </w14:checkbox>
          </w:sdtPr>
          <w:sdtEndPr/>
          <w:sdtContent>
            <w:tc>
              <w:tcPr>
                <w:tcW w:w="992" w:type="dxa"/>
              </w:tcPr>
              <w:p w14:paraId="2A328D41"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tr>
      <w:tr w:rsidR="00F95CAF" w:rsidRPr="0013042C" w14:paraId="0891573B" w14:textId="77777777" w:rsidTr="006F25E4">
        <w:trPr>
          <w:trHeight w:val="259"/>
        </w:trPr>
        <w:tc>
          <w:tcPr>
            <w:tcW w:w="4248" w:type="dxa"/>
          </w:tcPr>
          <w:p w14:paraId="715BFCC5" w14:textId="36BDC107" w:rsidR="00713AAB" w:rsidRPr="0013042C" w:rsidRDefault="00713AAB" w:rsidP="006F25E4">
            <w:pPr>
              <w:tabs>
                <w:tab w:val="left" w:pos="3402"/>
              </w:tabs>
              <w:bidi/>
              <w:spacing w:after="0" w:line="240" w:lineRule="auto"/>
              <w:rPr>
                <w:sz w:val="20"/>
                <w:szCs w:val="20"/>
              </w:rPr>
            </w:pPr>
            <w:r w:rsidRPr="0013042C">
              <w:rPr>
                <w:sz w:val="20"/>
                <w:szCs w:val="20"/>
                <w:rtl/>
                <w:lang w:eastAsia="ar"/>
              </w:rPr>
              <w:t>شح المياه/الإفراط في سحب المياه (الجوفية)</w:t>
            </w:r>
          </w:p>
        </w:tc>
        <w:sdt>
          <w:sdtPr>
            <w:rPr>
              <w:sz w:val="20"/>
              <w:szCs w:val="20"/>
              <w:rtl/>
            </w:rPr>
            <w:id w:val="2014264321"/>
            <w14:checkbox>
              <w14:checked w14:val="0"/>
              <w14:checkedState w14:val="2612" w14:font="MS Gothic"/>
              <w14:uncheckedState w14:val="2610" w14:font="MS Gothic"/>
            </w14:checkbox>
          </w:sdtPr>
          <w:sdtEndPr/>
          <w:sdtContent>
            <w:tc>
              <w:tcPr>
                <w:tcW w:w="675" w:type="dxa"/>
              </w:tcPr>
              <w:p w14:paraId="70FD0720"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1250075384"/>
            <w14:checkbox>
              <w14:checked w14:val="0"/>
              <w14:checkedState w14:val="2612" w14:font="MS Gothic"/>
              <w14:uncheckedState w14:val="2610" w14:font="MS Gothic"/>
            </w14:checkbox>
          </w:sdtPr>
          <w:sdtEndPr/>
          <w:sdtContent>
            <w:tc>
              <w:tcPr>
                <w:tcW w:w="918" w:type="dxa"/>
              </w:tcPr>
              <w:p w14:paraId="360756AE"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1602447994"/>
            <w14:checkbox>
              <w14:checked w14:val="0"/>
              <w14:checkedState w14:val="2612" w14:font="MS Gothic"/>
              <w14:uncheckedState w14:val="2610" w14:font="MS Gothic"/>
            </w14:checkbox>
          </w:sdtPr>
          <w:sdtEndPr/>
          <w:sdtContent>
            <w:tc>
              <w:tcPr>
                <w:tcW w:w="817" w:type="dxa"/>
              </w:tcPr>
              <w:p w14:paraId="52951505"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703532276"/>
            <w14:checkbox>
              <w14:checked w14:val="0"/>
              <w14:checkedState w14:val="2612" w14:font="MS Gothic"/>
              <w14:uncheckedState w14:val="2610" w14:font="MS Gothic"/>
            </w14:checkbox>
          </w:sdtPr>
          <w:sdtEndPr/>
          <w:sdtContent>
            <w:tc>
              <w:tcPr>
                <w:tcW w:w="992" w:type="dxa"/>
              </w:tcPr>
              <w:p w14:paraId="3C54496B"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tr>
      <w:tr w:rsidR="00F95CAF" w:rsidRPr="0013042C" w14:paraId="4A02E70A" w14:textId="77777777" w:rsidTr="006F25E4">
        <w:trPr>
          <w:trHeight w:val="259"/>
        </w:trPr>
        <w:tc>
          <w:tcPr>
            <w:tcW w:w="4248" w:type="dxa"/>
          </w:tcPr>
          <w:p w14:paraId="4ACC1F3E" w14:textId="28A2F30D" w:rsidR="00713AAB" w:rsidRPr="0013042C" w:rsidRDefault="00713AAB" w:rsidP="006F25E4">
            <w:pPr>
              <w:tabs>
                <w:tab w:val="left" w:pos="3402"/>
              </w:tabs>
              <w:bidi/>
              <w:spacing w:after="0" w:line="240" w:lineRule="auto"/>
              <w:rPr>
                <w:sz w:val="20"/>
                <w:szCs w:val="20"/>
              </w:rPr>
            </w:pPr>
            <w:r w:rsidRPr="0013042C">
              <w:rPr>
                <w:sz w:val="20"/>
                <w:szCs w:val="20"/>
                <w:rtl/>
                <w:lang w:eastAsia="ar"/>
              </w:rPr>
              <w:t>جودة/تلوث المياه (السطحية)</w:t>
            </w:r>
          </w:p>
        </w:tc>
        <w:sdt>
          <w:sdtPr>
            <w:rPr>
              <w:sz w:val="20"/>
              <w:szCs w:val="20"/>
              <w:rtl/>
            </w:rPr>
            <w:id w:val="639303176"/>
            <w14:checkbox>
              <w14:checked w14:val="0"/>
              <w14:checkedState w14:val="2612" w14:font="MS Gothic"/>
              <w14:uncheckedState w14:val="2610" w14:font="MS Gothic"/>
            </w14:checkbox>
          </w:sdtPr>
          <w:sdtEndPr/>
          <w:sdtContent>
            <w:tc>
              <w:tcPr>
                <w:tcW w:w="675" w:type="dxa"/>
              </w:tcPr>
              <w:p w14:paraId="13D758D4"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105130195"/>
            <w14:checkbox>
              <w14:checked w14:val="0"/>
              <w14:checkedState w14:val="2612" w14:font="MS Gothic"/>
              <w14:uncheckedState w14:val="2610" w14:font="MS Gothic"/>
            </w14:checkbox>
          </w:sdtPr>
          <w:sdtEndPr/>
          <w:sdtContent>
            <w:tc>
              <w:tcPr>
                <w:tcW w:w="918" w:type="dxa"/>
              </w:tcPr>
              <w:p w14:paraId="4777858C"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1189717568"/>
            <w14:checkbox>
              <w14:checked w14:val="0"/>
              <w14:checkedState w14:val="2612" w14:font="MS Gothic"/>
              <w14:uncheckedState w14:val="2610" w14:font="MS Gothic"/>
            </w14:checkbox>
          </w:sdtPr>
          <w:sdtEndPr/>
          <w:sdtContent>
            <w:tc>
              <w:tcPr>
                <w:tcW w:w="817" w:type="dxa"/>
              </w:tcPr>
              <w:p w14:paraId="4F4B1F1B"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1094285559"/>
            <w14:checkbox>
              <w14:checked w14:val="0"/>
              <w14:checkedState w14:val="2612" w14:font="MS Gothic"/>
              <w14:uncheckedState w14:val="2610" w14:font="MS Gothic"/>
            </w14:checkbox>
          </w:sdtPr>
          <w:sdtEndPr/>
          <w:sdtContent>
            <w:tc>
              <w:tcPr>
                <w:tcW w:w="992" w:type="dxa"/>
              </w:tcPr>
              <w:p w14:paraId="0FF52115"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tr>
      <w:tr w:rsidR="00F95CAF" w:rsidRPr="0013042C" w14:paraId="1FB4D3FF" w14:textId="77777777" w:rsidTr="006F25E4">
        <w:trPr>
          <w:trHeight w:val="259"/>
        </w:trPr>
        <w:tc>
          <w:tcPr>
            <w:tcW w:w="4248" w:type="dxa"/>
          </w:tcPr>
          <w:p w14:paraId="6C663E40" w14:textId="0E5302DB" w:rsidR="00713AAB" w:rsidRPr="0013042C" w:rsidRDefault="00713AAB" w:rsidP="006F25E4">
            <w:pPr>
              <w:tabs>
                <w:tab w:val="left" w:pos="3402"/>
              </w:tabs>
              <w:bidi/>
              <w:spacing w:after="0" w:line="240" w:lineRule="auto"/>
              <w:rPr>
                <w:sz w:val="20"/>
                <w:szCs w:val="20"/>
              </w:rPr>
            </w:pPr>
            <w:r w:rsidRPr="0013042C">
              <w:rPr>
                <w:sz w:val="20"/>
                <w:szCs w:val="20"/>
                <w:rtl/>
                <w:lang w:eastAsia="ar"/>
              </w:rPr>
              <w:t>جودة/تلوث المياه (الجوفية)</w:t>
            </w:r>
          </w:p>
        </w:tc>
        <w:sdt>
          <w:sdtPr>
            <w:rPr>
              <w:sz w:val="20"/>
              <w:szCs w:val="20"/>
              <w:rtl/>
            </w:rPr>
            <w:id w:val="16523117"/>
            <w14:checkbox>
              <w14:checked w14:val="0"/>
              <w14:checkedState w14:val="2612" w14:font="MS Gothic"/>
              <w14:uncheckedState w14:val="2610" w14:font="MS Gothic"/>
            </w14:checkbox>
          </w:sdtPr>
          <w:sdtEndPr/>
          <w:sdtContent>
            <w:tc>
              <w:tcPr>
                <w:tcW w:w="675" w:type="dxa"/>
              </w:tcPr>
              <w:p w14:paraId="296F125D"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642663229"/>
            <w14:checkbox>
              <w14:checked w14:val="0"/>
              <w14:checkedState w14:val="2612" w14:font="MS Gothic"/>
              <w14:uncheckedState w14:val="2610" w14:font="MS Gothic"/>
            </w14:checkbox>
          </w:sdtPr>
          <w:sdtEndPr/>
          <w:sdtContent>
            <w:tc>
              <w:tcPr>
                <w:tcW w:w="918" w:type="dxa"/>
              </w:tcPr>
              <w:p w14:paraId="25205008"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409547453"/>
            <w14:checkbox>
              <w14:checked w14:val="0"/>
              <w14:checkedState w14:val="2612" w14:font="MS Gothic"/>
              <w14:uncheckedState w14:val="2610" w14:font="MS Gothic"/>
            </w14:checkbox>
          </w:sdtPr>
          <w:sdtEndPr/>
          <w:sdtContent>
            <w:tc>
              <w:tcPr>
                <w:tcW w:w="817" w:type="dxa"/>
              </w:tcPr>
              <w:p w14:paraId="63AAF901"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160231130"/>
            <w14:checkbox>
              <w14:checked w14:val="0"/>
              <w14:checkedState w14:val="2612" w14:font="MS Gothic"/>
              <w14:uncheckedState w14:val="2610" w14:font="MS Gothic"/>
            </w14:checkbox>
          </w:sdtPr>
          <w:sdtEndPr/>
          <w:sdtContent>
            <w:tc>
              <w:tcPr>
                <w:tcW w:w="992" w:type="dxa"/>
              </w:tcPr>
              <w:p w14:paraId="311F7AC0"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tr>
      <w:tr w:rsidR="00F95CAF" w:rsidRPr="0013042C" w14:paraId="3DD63321" w14:textId="77777777" w:rsidTr="006F25E4">
        <w:trPr>
          <w:trHeight w:val="259"/>
        </w:trPr>
        <w:tc>
          <w:tcPr>
            <w:tcW w:w="4248" w:type="dxa"/>
          </w:tcPr>
          <w:p w14:paraId="7735929C" w14:textId="3AA7AEF5" w:rsidR="00713AAB" w:rsidRPr="0013042C" w:rsidRDefault="00713AAB" w:rsidP="006F25E4">
            <w:pPr>
              <w:tabs>
                <w:tab w:val="left" w:pos="3402"/>
              </w:tabs>
              <w:bidi/>
              <w:spacing w:after="0" w:line="240" w:lineRule="auto"/>
              <w:rPr>
                <w:sz w:val="20"/>
                <w:szCs w:val="20"/>
              </w:rPr>
            </w:pPr>
            <w:r w:rsidRPr="0013042C">
              <w:rPr>
                <w:sz w:val="20"/>
                <w:szCs w:val="20"/>
                <w:rtl/>
                <w:lang w:eastAsia="ar"/>
              </w:rPr>
              <w:t>تدهور النُّظم الإيكولوجية ذات الصلة بالمياه</w:t>
            </w:r>
          </w:p>
        </w:tc>
        <w:sdt>
          <w:sdtPr>
            <w:rPr>
              <w:sz w:val="20"/>
              <w:szCs w:val="20"/>
              <w:rtl/>
            </w:rPr>
            <w:id w:val="797576993"/>
            <w14:checkbox>
              <w14:checked w14:val="0"/>
              <w14:checkedState w14:val="2612" w14:font="MS Gothic"/>
              <w14:uncheckedState w14:val="2610" w14:font="MS Gothic"/>
            </w14:checkbox>
          </w:sdtPr>
          <w:sdtEndPr/>
          <w:sdtContent>
            <w:tc>
              <w:tcPr>
                <w:tcW w:w="675" w:type="dxa"/>
              </w:tcPr>
              <w:p w14:paraId="5D46549E" w14:textId="74B5D5BF" w:rsidR="00713AAB" w:rsidRPr="0013042C" w:rsidRDefault="00E90311" w:rsidP="006F25E4">
                <w:pPr>
                  <w:tabs>
                    <w:tab w:val="left" w:pos="3402"/>
                  </w:tabs>
                  <w:bidi/>
                  <w:spacing w:after="0" w:line="240" w:lineRule="auto"/>
                  <w:jc w:val="center"/>
                  <w:rPr>
                    <w:i/>
                    <w:sz w:val="20"/>
                    <w:szCs w:val="20"/>
                  </w:rPr>
                </w:pPr>
                <w:r w:rsidRPr="0013042C">
                  <w:rPr>
                    <w:rFonts w:ascii="MS Gothic" w:eastAsia="MS Gothic" w:hAnsi="MS Gothic" w:cs="MS Gothic" w:hint="eastAsia"/>
                    <w:sz w:val="20"/>
                    <w:szCs w:val="20"/>
                    <w:rtl/>
                    <w:lang w:eastAsia="ar"/>
                  </w:rPr>
                  <w:t>☐</w:t>
                </w:r>
              </w:p>
            </w:tc>
          </w:sdtContent>
        </w:sdt>
        <w:sdt>
          <w:sdtPr>
            <w:rPr>
              <w:sz w:val="20"/>
              <w:szCs w:val="20"/>
              <w:rtl/>
            </w:rPr>
            <w:id w:val="-1490549059"/>
            <w14:checkbox>
              <w14:checked w14:val="0"/>
              <w14:checkedState w14:val="2612" w14:font="MS Gothic"/>
              <w14:uncheckedState w14:val="2610" w14:font="MS Gothic"/>
            </w14:checkbox>
          </w:sdtPr>
          <w:sdtEndPr/>
          <w:sdtContent>
            <w:tc>
              <w:tcPr>
                <w:tcW w:w="918" w:type="dxa"/>
              </w:tcPr>
              <w:p w14:paraId="6E292B9B"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992713482"/>
            <w14:checkbox>
              <w14:checked w14:val="0"/>
              <w14:checkedState w14:val="2612" w14:font="MS Gothic"/>
              <w14:uncheckedState w14:val="2610" w14:font="MS Gothic"/>
            </w14:checkbox>
          </w:sdtPr>
          <w:sdtEndPr/>
          <w:sdtContent>
            <w:tc>
              <w:tcPr>
                <w:tcW w:w="817" w:type="dxa"/>
              </w:tcPr>
              <w:p w14:paraId="3C7ABCF7"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2053950118"/>
            <w14:checkbox>
              <w14:checked w14:val="0"/>
              <w14:checkedState w14:val="2612" w14:font="MS Gothic"/>
              <w14:uncheckedState w14:val="2610" w14:font="MS Gothic"/>
            </w14:checkbox>
          </w:sdtPr>
          <w:sdtEndPr/>
          <w:sdtContent>
            <w:tc>
              <w:tcPr>
                <w:tcW w:w="992" w:type="dxa"/>
              </w:tcPr>
              <w:p w14:paraId="4BB019AF"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tr>
      <w:tr w:rsidR="00F95CAF" w:rsidRPr="0013042C" w14:paraId="4AF0CDF4" w14:textId="77777777" w:rsidTr="006F25E4">
        <w:trPr>
          <w:trHeight w:val="259"/>
        </w:trPr>
        <w:tc>
          <w:tcPr>
            <w:tcW w:w="4248" w:type="dxa"/>
          </w:tcPr>
          <w:p w14:paraId="289784A8" w14:textId="1319EECC" w:rsidR="00E90311" w:rsidRPr="0013042C" w:rsidRDefault="00E90311" w:rsidP="006F25E4">
            <w:pPr>
              <w:tabs>
                <w:tab w:val="left" w:pos="3402"/>
              </w:tabs>
              <w:bidi/>
              <w:spacing w:after="0" w:line="240" w:lineRule="auto"/>
              <w:rPr>
                <w:sz w:val="20"/>
                <w:szCs w:val="20"/>
                <w:lang w:val="en-US"/>
              </w:rPr>
            </w:pPr>
            <w:r w:rsidRPr="0013042C">
              <w:rPr>
                <w:sz w:val="20"/>
                <w:szCs w:val="20"/>
                <w:rtl/>
                <w:lang w:eastAsia="ar"/>
              </w:rPr>
              <w:t>فقدان النُّظم الإيكولوجية ذات الصلة بالمياه</w:t>
            </w:r>
          </w:p>
        </w:tc>
        <w:sdt>
          <w:sdtPr>
            <w:rPr>
              <w:sz w:val="20"/>
              <w:szCs w:val="20"/>
              <w:rtl/>
            </w:rPr>
            <w:id w:val="-487167496"/>
            <w14:checkbox>
              <w14:checked w14:val="0"/>
              <w14:checkedState w14:val="2612" w14:font="MS Gothic"/>
              <w14:uncheckedState w14:val="2610" w14:font="MS Gothic"/>
            </w14:checkbox>
          </w:sdtPr>
          <w:sdtEndPr/>
          <w:sdtContent>
            <w:tc>
              <w:tcPr>
                <w:tcW w:w="675" w:type="dxa"/>
              </w:tcPr>
              <w:p w14:paraId="57C8D7F4" w14:textId="6FCAF617" w:rsidR="00E90311" w:rsidRPr="0013042C" w:rsidRDefault="00E90311" w:rsidP="006F25E4">
                <w:pPr>
                  <w:tabs>
                    <w:tab w:val="left" w:pos="3402"/>
                  </w:tabs>
                  <w:bidi/>
                  <w:spacing w:after="0" w:line="240" w:lineRule="auto"/>
                  <w:jc w:val="center"/>
                  <w:rPr>
                    <w:sz w:val="20"/>
                    <w:szCs w:val="20"/>
                  </w:rPr>
                </w:pPr>
                <w:r w:rsidRPr="0013042C">
                  <w:rPr>
                    <w:rFonts w:ascii="MS Gothic" w:eastAsia="MS Gothic" w:hAnsi="MS Gothic" w:cs="MS Gothic" w:hint="eastAsia"/>
                    <w:sz w:val="20"/>
                    <w:szCs w:val="20"/>
                    <w:rtl/>
                    <w:lang w:eastAsia="ar"/>
                  </w:rPr>
                  <w:t>☐</w:t>
                </w:r>
              </w:p>
            </w:tc>
          </w:sdtContent>
        </w:sdt>
        <w:sdt>
          <w:sdtPr>
            <w:rPr>
              <w:sz w:val="20"/>
              <w:szCs w:val="20"/>
              <w:rtl/>
            </w:rPr>
            <w:id w:val="-1515371066"/>
            <w14:checkbox>
              <w14:checked w14:val="0"/>
              <w14:checkedState w14:val="2612" w14:font="MS Gothic"/>
              <w14:uncheckedState w14:val="2610" w14:font="MS Gothic"/>
            </w14:checkbox>
          </w:sdtPr>
          <w:sdtEndPr/>
          <w:sdtContent>
            <w:tc>
              <w:tcPr>
                <w:tcW w:w="918" w:type="dxa"/>
              </w:tcPr>
              <w:p w14:paraId="4F118AF3" w14:textId="2F0B1F37" w:rsidR="00E90311" w:rsidRPr="0013042C" w:rsidRDefault="00E90311"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3287091"/>
            <w14:checkbox>
              <w14:checked w14:val="0"/>
              <w14:checkedState w14:val="2612" w14:font="MS Gothic"/>
              <w14:uncheckedState w14:val="2610" w14:font="MS Gothic"/>
            </w14:checkbox>
          </w:sdtPr>
          <w:sdtEndPr/>
          <w:sdtContent>
            <w:tc>
              <w:tcPr>
                <w:tcW w:w="817" w:type="dxa"/>
              </w:tcPr>
              <w:p w14:paraId="6F0C67E9" w14:textId="58B94D08" w:rsidR="00E90311" w:rsidRPr="0013042C" w:rsidRDefault="00E90311"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sdt>
          <w:sdtPr>
            <w:rPr>
              <w:sz w:val="20"/>
              <w:szCs w:val="20"/>
              <w:rtl/>
            </w:rPr>
            <w:id w:val="989142574"/>
            <w14:checkbox>
              <w14:checked w14:val="0"/>
              <w14:checkedState w14:val="2612" w14:font="MS Gothic"/>
              <w14:uncheckedState w14:val="2610" w14:font="MS Gothic"/>
            </w14:checkbox>
          </w:sdtPr>
          <w:sdtEndPr/>
          <w:sdtContent>
            <w:tc>
              <w:tcPr>
                <w:tcW w:w="992" w:type="dxa"/>
              </w:tcPr>
              <w:p w14:paraId="49FB5B77" w14:textId="57CD13C1" w:rsidR="00E90311" w:rsidRPr="0013042C" w:rsidRDefault="00E90311" w:rsidP="006F25E4">
                <w:pPr>
                  <w:tabs>
                    <w:tab w:val="left" w:pos="3402"/>
                  </w:tabs>
                  <w:bidi/>
                  <w:spacing w:after="0" w:line="240" w:lineRule="auto"/>
                  <w:jc w:val="center"/>
                  <w:rPr>
                    <w:sz w:val="20"/>
                    <w:szCs w:val="20"/>
                  </w:rPr>
                </w:pPr>
                <w:r w:rsidRPr="0013042C">
                  <w:rPr>
                    <w:rFonts w:hint="eastAsia"/>
                    <w:sz w:val="20"/>
                    <w:szCs w:val="20"/>
                    <w:rtl/>
                    <w:lang w:eastAsia="ar"/>
                  </w:rPr>
                  <w:t>☐</w:t>
                </w:r>
              </w:p>
            </w:tc>
          </w:sdtContent>
        </w:sdt>
      </w:tr>
      <w:tr w:rsidR="00713AAB" w:rsidRPr="0013042C" w14:paraId="513BB077" w14:textId="77777777" w:rsidTr="006F25E4">
        <w:trPr>
          <w:trHeight w:val="259"/>
        </w:trPr>
        <w:tc>
          <w:tcPr>
            <w:tcW w:w="7650" w:type="dxa"/>
            <w:gridSpan w:val="5"/>
            <w:shd w:val="clear" w:color="auto" w:fill="D9E2F3"/>
          </w:tcPr>
          <w:p w14:paraId="5D7449AF" w14:textId="77777777" w:rsidR="00713AAB" w:rsidRPr="0013042C" w:rsidRDefault="00713AAB" w:rsidP="006F25E4">
            <w:pPr>
              <w:tabs>
                <w:tab w:val="left" w:pos="3402"/>
              </w:tabs>
              <w:bidi/>
              <w:spacing w:after="0" w:line="240" w:lineRule="auto"/>
              <w:jc w:val="both"/>
              <w:rPr>
                <w:b/>
                <w:sz w:val="20"/>
                <w:szCs w:val="20"/>
              </w:rPr>
            </w:pPr>
            <w:r w:rsidRPr="0013042C">
              <w:rPr>
                <w:b/>
                <w:bCs/>
                <w:sz w:val="20"/>
                <w:szCs w:val="20"/>
                <w:rtl/>
                <w:lang w:eastAsia="ar"/>
              </w:rPr>
              <w:t>التهديدات أمام الناس والنشاط الاقتصادي</w:t>
            </w:r>
          </w:p>
        </w:tc>
      </w:tr>
      <w:tr w:rsidR="00F95CAF" w:rsidRPr="0013042C" w14:paraId="092A9CA9" w14:textId="77777777" w:rsidTr="006F25E4">
        <w:trPr>
          <w:trHeight w:val="259"/>
        </w:trPr>
        <w:tc>
          <w:tcPr>
            <w:tcW w:w="4248" w:type="dxa"/>
          </w:tcPr>
          <w:p w14:paraId="79EDA2AA" w14:textId="77777777" w:rsidR="00713AAB" w:rsidRPr="0013042C" w:rsidRDefault="00713AAB" w:rsidP="006F25E4">
            <w:pPr>
              <w:tabs>
                <w:tab w:val="left" w:pos="3402"/>
              </w:tabs>
              <w:bidi/>
              <w:spacing w:after="0" w:line="240" w:lineRule="auto"/>
              <w:rPr>
                <w:sz w:val="20"/>
                <w:szCs w:val="20"/>
              </w:rPr>
            </w:pPr>
            <w:r w:rsidRPr="0013042C">
              <w:rPr>
                <w:sz w:val="20"/>
                <w:szCs w:val="20"/>
                <w:rtl/>
                <w:lang w:eastAsia="ar"/>
              </w:rPr>
              <w:t>الفيضانات</w:t>
            </w:r>
          </w:p>
        </w:tc>
        <w:sdt>
          <w:sdtPr>
            <w:rPr>
              <w:sz w:val="20"/>
              <w:szCs w:val="20"/>
              <w:rtl/>
            </w:rPr>
            <w:id w:val="-1968736457"/>
            <w14:checkbox>
              <w14:checked w14:val="0"/>
              <w14:checkedState w14:val="2612" w14:font="MS Gothic"/>
              <w14:uncheckedState w14:val="2610" w14:font="MS Gothic"/>
            </w14:checkbox>
          </w:sdtPr>
          <w:sdtEndPr/>
          <w:sdtContent>
            <w:tc>
              <w:tcPr>
                <w:tcW w:w="675" w:type="dxa"/>
              </w:tcPr>
              <w:p w14:paraId="2C864101"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465425995"/>
            <w14:checkbox>
              <w14:checked w14:val="0"/>
              <w14:checkedState w14:val="2612" w14:font="MS Gothic"/>
              <w14:uncheckedState w14:val="2610" w14:font="MS Gothic"/>
            </w14:checkbox>
          </w:sdtPr>
          <w:sdtEndPr/>
          <w:sdtContent>
            <w:tc>
              <w:tcPr>
                <w:tcW w:w="918" w:type="dxa"/>
              </w:tcPr>
              <w:p w14:paraId="357896E9"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1514336829"/>
            <w14:checkbox>
              <w14:checked w14:val="0"/>
              <w14:checkedState w14:val="2612" w14:font="MS Gothic"/>
              <w14:uncheckedState w14:val="2610" w14:font="MS Gothic"/>
            </w14:checkbox>
          </w:sdtPr>
          <w:sdtEndPr/>
          <w:sdtContent>
            <w:tc>
              <w:tcPr>
                <w:tcW w:w="817" w:type="dxa"/>
              </w:tcPr>
              <w:p w14:paraId="6E42306C"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2034799392"/>
            <w14:checkbox>
              <w14:checked w14:val="0"/>
              <w14:checkedState w14:val="2612" w14:font="MS Gothic"/>
              <w14:uncheckedState w14:val="2610" w14:font="MS Gothic"/>
            </w14:checkbox>
          </w:sdtPr>
          <w:sdtEndPr/>
          <w:sdtContent>
            <w:tc>
              <w:tcPr>
                <w:tcW w:w="992" w:type="dxa"/>
              </w:tcPr>
              <w:p w14:paraId="7C489FE2"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tr>
      <w:tr w:rsidR="00F95CAF" w:rsidRPr="0013042C" w14:paraId="22F1E232" w14:textId="77777777" w:rsidTr="006F25E4">
        <w:trPr>
          <w:trHeight w:val="259"/>
        </w:trPr>
        <w:tc>
          <w:tcPr>
            <w:tcW w:w="4248" w:type="dxa"/>
          </w:tcPr>
          <w:p w14:paraId="42C8C71A" w14:textId="77777777" w:rsidR="00713AAB" w:rsidRPr="0013042C" w:rsidRDefault="00713AAB" w:rsidP="006F25E4">
            <w:pPr>
              <w:tabs>
                <w:tab w:val="left" w:pos="3402"/>
              </w:tabs>
              <w:bidi/>
              <w:spacing w:after="0" w:line="240" w:lineRule="auto"/>
              <w:rPr>
                <w:sz w:val="20"/>
                <w:szCs w:val="20"/>
              </w:rPr>
            </w:pPr>
            <w:r w:rsidRPr="0013042C">
              <w:rPr>
                <w:sz w:val="20"/>
                <w:szCs w:val="20"/>
                <w:rtl/>
                <w:lang w:eastAsia="ar"/>
              </w:rPr>
              <w:t>الجفاف</w:t>
            </w:r>
          </w:p>
        </w:tc>
        <w:sdt>
          <w:sdtPr>
            <w:rPr>
              <w:sz w:val="20"/>
              <w:szCs w:val="20"/>
              <w:rtl/>
            </w:rPr>
            <w:id w:val="908499829"/>
            <w14:checkbox>
              <w14:checked w14:val="0"/>
              <w14:checkedState w14:val="2612" w14:font="MS Gothic"/>
              <w14:uncheckedState w14:val="2610" w14:font="MS Gothic"/>
            </w14:checkbox>
          </w:sdtPr>
          <w:sdtEndPr/>
          <w:sdtContent>
            <w:tc>
              <w:tcPr>
                <w:tcW w:w="675" w:type="dxa"/>
              </w:tcPr>
              <w:p w14:paraId="2B8B03C4"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804132033"/>
            <w14:checkbox>
              <w14:checked w14:val="0"/>
              <w14:checkedState w14:val="2612" w14:font="MS Gothic"/>
              <w14:uncheckedState w14:val="2610" w14:font="MS Gothic"/>
            </w14:checkbox>
          </w:sdtPr>
          <w:sdtEndPr/>
          <w:sdtContent>
            <w:tc>
              <w:tcPr>
                <w:tcW w:w="918" w:type="dxa"/>
              </w:tcPr>
              <w:p w14:paraId="0F1C4F72"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1818843884"/>
            <w14:checkbox>
              <w14:checked w14:val="0"/>
              <w14:checkedState w14:val="2612" w14:font="MS Gothic"/>
              <w14:uncheckedState w14:val="2610" w14:font="MS Gothic"/>
            </w14:checkbox>
          </w:sdtPr>
          <w:sdtEndPr/>
          <w:sdtContent>
            <w:tc>
              <w:tcPr>
                <w:tcW w:w="817" w:type="dxa"/>
              </w:tcPr>
              <w:p w14:paraId="4C2088B4"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1839110247"/>
            <w14:checkbox>
              <w14:checked w14:val="0"/>
              <w14:checkedState w14:val="2612" w14:font="MS Gothic"/>
              <w14:uncheckedState w14:val="2610" w14:font="MS Gothic"/>
            </w14:checkbox>
          </w:sdtPr>
          <w:sdtEndPr/>
          <w:sdtContent>
            <w:tc>
              <w:tcPr>
                <w:tcW w:w="992" w:type="dxa"/>
              </w:tcPr>
              <w:p w14:paraId="17293563"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tr>
      <w:tr w:rsidR="00F95CAF" w:rsidRPr="0013042C" w14:paraId="2B528E3F" w14:textId="77777777" w:rsidTr="006F25E4">
        <w:trPr>
          <w:trHeight w:val="259"/>
        </w:trPr>
        <w:tc>
          <w:tcPr>
            <w:tcW w:w="4248" w:type="dxa"/>
          </w:tcPr>
          <w:p w14:paraId="347F59BA" w14:textId="2DD237B1" w:rsidR="00713AAB" w:rsidRPr="0013042C" w:rsidRDefault="00713AAB" w:rsidP="006F25E4">
            <w:pPr>
              <w:tabs>
                <w:tab w:val="left" w:pos="3402"/>
              </w:tabs>
              <w:bidi/>
              <w:spacing w:after="0" w:line="240" w:lineRule="auto"/>
              <w:rPr>
                <w:sz w:val="20"/>
                <w:szCs w:val="20"/>
              </w:rPr>
            </w:pPr>
            <w:r w:rsidRPr="0013042C">
              <w:rPr>
                <w:sz w:val="20"/>
                <w:szCs w:val="20"/>
                <w:rtl/>
                <w:lang w:eastAsia="ar"/>
              </w:rPr>
              <w:t>قابلية السواحل للتضرُّر</w:t>
            </w:r>
          </w:p>
        </w:tc>
        <w:sdt>
          <w:sdtPr>
            <w:rPr>
              <w:sz w:val="20"/>
              <w:szCs w:val="20"/>
              <w:rtl/>
            </w:rPr>
            <w:id w:val="183557771"/>
            <w14:checkbox>
              <w14:checked w14:val="0"/>
              <w14:checkedState w14:val="2612" w14:font="MS Gothic"/>
              <w14:uncheckedState w14:val="2610" w14:font="MS Gothic"/>
            </w14:checkbox>
          </w:sdtPr>
          <w:sdtEndPr/>
          <w:sdtContent>
            <w:tc>
              <w:tcPr>
                <w:tcW w:w="675" w:type="dxa"/>
              </w:tcPr>
              <w:p w14:paraId="14A20BF1"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275631544"/>
            <w14:checkbox>
              <w14:checked w14:val="0"/>
              <w14:checkedState w14:val="2612" w14:font="MS Gothic"/>
              <w14:uncheckedState w14:val="2610" w14:font="MS Gothic"/>
            </w14:checkbox>
          </w:sdtPr>
          <w:sdtEndPr/>
          <w:sdtContent>
            <w:tc>
              <w:tcPr>
                <w:tcW w:w="918" w:type="dxa"/>
              </w:tcPr>
              <w:p w14:paraId="27B0C816"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1326477570"/>
            <w14:checkbox>
              <w14:checked w14:val="0"/>
              <w14:checkedState w14:val="2612" w14:font="MS Gothic"/>
              <w14:uncheckedState w14:val="2610" w14:font="MS Gothic"/>
            </w14:checkbox>
          </w:sdtPr>
          <w:sdtEndPr/>
          <w:sdtContent>
            <w:tc>
              <w:tcPr>
                <w:tcW w:w="817" w:type="dxa"/>
              </w:tcPr>
              <w:p w14:paraId="43F8BBEC"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1004270107"/>
            <w14:checkbox>
              <w14:checked w14:val="0"/>
              <w14:checkedState w14:val="2612" w14:font="MS Gothic"/>
              <w14:uncheckedState w14:val="2610" w14:font="MS Gothic"/>
            </w14:checkbox>
          </w:sdtPr>
          <w:sdtEndPr/>
          <w:sdtContent>
            <w:tc>
              <w:tcPr>
                <w:tcW w:w="992" w:type="dxa"/>
              </w:tcPr>
              <w:p w14:paraId="384E34F6"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tr>
      <w:tr w:rsidR="00F95CAF" w:rsidRPr="0013042C" w14:paraId="368265B3" w14:textId="77777777" w:rsidTr="006F25E4">
        <w:trPr>
          <w:trHeight w:val="259"/>
        </w:trPr>
        <w:tc>
          <w:tcPr>
            <w:tcW w:w="4248" w:type="dxa"/>
          </w:tcPr>
          <w:p w14:paraId="1927C84D" w14:textId="42722BF7" w:rsidR="00713AAB" w:rsidRPr="0013042C" w:rsidRDefault="00713AAB" w:rsidP="006F25E4">
            <w:pPr>
              <w:tabs>
                <w:tab w:val="left" w:pos="3402"/>
              </w:tabs>
              <w:bidi/>
              <w:spacing w:after="0" w:line="240" w:lineRule="auto"/>
              <w:rPr>
                <w:sz w:val="20"/>
                <w:szCs w:val="20"/>
              </w:rPr>
            </w:pPr>
            <w:r w:rsidRPr="0013042C">
              <w:rPr>
                <w:sz w:val="20"/>
                <w:szCs w:val="20"/>
                <w:rtl/>
                <w:lang w:eastAsia="ar"/>
              </w:rPr>
              <w:t xml:space="preserve">النزاعات على </w:t>
            </w:r>
            <w:r w:rsidR="00A454F0">
              <w:rPr>
                <w:rFonts w:hint="cs"/>
                <w:sz w:val="20"/>
                <w:szCs w:val="20"/>
                <w:rtl/>
                <w:lang w:eastAsia="ar"/>
              </w:rPr>
              <w:t>ال</w:t>
            </w:r>
            <w:r w:rsidRPr="0013042C">
              <w:rPr>
                <w:sz w:val="20"/>
                <w:szCs w:val="20"/>
                <w:rtl/>
                <w:lang w:eastAsia="ar"/>
              </w:rPr>
              <w:t xml:space="preserve">موارد </w:t>
            </w:r>
            <w:r w:rsidR="00A454F0">
              <w:rPr>
                <w:rFonts w:hint="cs"/>
                <w:sz w:val="20"/>
                <w:szCs w:val="20"/>
                <w:rtl/>
                <w:lang w:eastAsia="ar"/>
              </w:rPr>
              <w:t>المائية</w:t>
            </w:r>
          </w:p>
        </w:tc>
        <w:sdt>
          <w:sdtPr>
            <w:rPr>
              <w:sz w:val="20"/>
              <w:szCs w:val="20"/>
              <w:rtl/>
            </w:rPr>
            <w:id w:val="1319920836"/>
            <w14:checkbox>
              <w14:checked w14:val="0"/>
              <w14:checkedState w14:val="2612" w14:font="MS Gothic"/>
              <w14:uncheckedState w14:val="2610" w14:font="MS Gothic"/>
            </w14:checkbox>
          </w:sdtPr>
          <w:sdtEndPr/>
          <w:sdtContent>
            <w:tc>
              <w:tcPr>
                <w:tcW w:w="675" w:type="dxa"/>
              </w:tcPr>
              <w:p w14:paraId="263BFB67"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274998859"/>
            <w14:checkbox>
              <w14:checked w14:val="0"/>
              <w14:checkedState w14:val="2612" w14:font="MS Gothic"/>
              <w14:uncheckedState w14:val="2610" w14:font="MS Gothic"/>
            </w14:checkbox>
          </w:sdtPr>
          <w:sdtEndPr/>
          <w:sdtContent>
            <w:tc>
              <w:tcPr>
                <w:tcW w:w="918" w:type="dxa"/>
              </w:tcPr>
              <w:p w14:paraId="6628788E"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1613166327"/>
            <w14:checkbox>
              <w14:checked w14:val="0"/>
              <w14:checkedState w14:val="2612" w14:font="MS Gothic"/>
              <w14:uncheckedState w14:val="2610" w14:font="MS Gothic"/>
            </w14:checkbox>
          </w:sdtPr>
          <w:sdtEndPr/>
          <w:sdtContent>
            <w:tc>
              <w:tcPr>
                <w:tcW w:w="817" w:type="dxa"/>
              </w:tcPr>
              <w:p w14:paraId="39A5CD22"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sdt>
          <w:sdtPr>
            <w:rPr>
              <w:sz w:val="20"/>
              <w:szCs w:val="20"/>
              <w:rtl/>
            </w:rPr>
            <w:id w:val="-695230730"/>
            <w14:checkbox>
              <w14:checked w14:val="0"/>
              <w14:checkedState w14:val="2612" w14:font="MS Gothic"/>
              <w14:uncheckedState w14:val="2610" w14:font="MS Gothic"/>
            </w14:checkbox>
          </w:sdtPr>
          <w:sdtEndPr/>
          <w:sdtContent>
            <w:tc>
              <w:tcPr>
                <w:tcW w:w="992" w:type="dxa"/>
              </w:tcPr>
              <w:p w14:paraId="28BB5A42" w14:textId="77777777" w:rsidR="00713AAB" w:rsidRPr="0013042C" w:rsidRDefault="00713AAB" w:rsidP="006F25E4">
                <w:pPr>
                  <w:tabs>
                    <w:tab w:val="left" w:pos="3402"/>
                  </w:tabs>
                  <w:bidi/>
                  <w:spacing w:after="0" w:line="240" w:lineRule="auto"/>
                  <w:jc w:val="center"/>
                  <w:rPr>
                    <w:i/>
                    <w:sz w:val="20"/>
                    <w:szCs w:val="20"/>
                  </w:rPr>
                </w:pPr>
                <w:r w:rsidRPr="0013042C">
                  <w:rPr>
                    <w:rFonts w:hint="eastAsia"/>
                    <w:sz w:val="20"/>
                    <w:szCs w:val="20"/>
                    <w:rtl/>
                    <w:lang w:eastAsia="ar"/>
                  </w:rPr>
                  <w:t>☐</w:t>
                </w:r>
              </w:p>
            </w:tc>
          </w:sdtContent>
        </w:sdt>
      </w:tr>
    </w:tbl>
    <w:p w14:paraId="63D09D41" w14:textId="6FB40C04" w:rsidR="006B6C17" w:rsidRDefault="009E16E0" w:rsidP="002C1C54">
      <w:pPr>
        <w:pStyle w:val="Heading2"/>
        <w:numPr>
          <w:ilvl w:val="0"/>
          <w:numId w:val="0"/>
        </w:numPr>
        <w:bidi/>
        <w:spacing w:after="240"/>
        <w:ind w:left="578" w:hanging="576"/>
      </w:pPr>
      <w:r>
        <w:rPr>
          <w:rtl/>
          <w:lang w:eastAsia="ar"/>
        </w:rPr>
        <w:lastRenderedPageBreak/>
        <w:t xml:space="preserve">الملحق هـ: استمارة عملية الإبلاغ القُطري رقم 6-5-1 </w:t>
      </w:r>
    </w:p>
    <w:p w14:paraId="6DB5A01E" w14:textId="639CE4E4" w:rsidR="00DB2CE1" w:rsidRPr="00DB2CE1" w:rsidRDefault="00B33E68" w:rsidP="00AD50A8">
      <w:pPr>
        <w:bidi/>
        <w:spacing w:after="120"/>
      </w:pPr>
      <w:r>
        <w:rPr>
          <w:rtl/>
          <w:lang w:eastAsia="ar"/>
        </w:rPr>
        <w:t xml:space="preserve">كان أحد الاستفسارات الشائعة التي تلقينها بعد فترة جمع بيانات خط الأساس متعلقاً بعملية الإبلاغ وطبيعة أصحاب المصلحة المشاركين في الإبلاغ. </w:t>
      </w:r>
    </w:p>
    <w:p w14:paraId="5398C69B" w14:textId="458AF321" w:rsidR="00523674" w:rsidRDefault="00C122F7" w:rsidP="00AD50A8">
      <w:pPr>
        <w:bidi/>
        <w:spacing w:after="120"/>
      </w:pPr>
      <w:r>
        <w:rPr>
          <w:rtl/>
          <w:lang w:eastAsia="ar"/>
        </w:rPr>
        <w:t xml:space="preserve">لزيادة الشفافية ورفع مستوى الثقة في النتائج، ندعوك إلى تقديم نظرة عامة موجزة عن عملية الإبلاغ. مثلاً، أهم القطاعات المشاركة؛ والاجتماعات/ورشات العمل المنفَّذة؛ وغيرها من سبُل جمع المُدخلات من أصحاب المصلحة؛ وعمليات الإنهاء/الموافقة. كما يرجى ذكر أهم التحديات/جوانب القوة لعملية الإبلاغ. يمكنك استخدام كل المساحة التي تحتاجها. </w:t>
      </w:r>
    </w:p>
    <w:tbl>
      <w:tblPr>
        <w:tblStyle w:val="TableGrid"/>
        <w:bidiVisual/>
        <w:tblW w:w="14861" w:type="dxa"/>
        <w:tblLook w:val="04A0" w:firstRow="1" w:lastRow="0" w:firstColumn="1" w:lastColumn="0" w:noHBand="0" w:noVBand="1"/>
      </w:tblPr>
      <w:tblGrid>
        <w:gridCol w:w="2113"/>
        <w:gridCol w:w="12748"/>
      </w:tblGrid>
      <w:tr w:rsidR="00300A07" w:rsidRPr="00116A26" w14:paraId="3E4F1BCC" w14:textId="77777777" w:rsidTr="00AD50A8">
        <w:trPr>
          <w:trHeight w:val="226"/>
        </w:trPr>
        <w:tc>
          <w:tcPr>
            <w:tcW w:w="2113" w:type="dxa"/>
          </w:tcPr>
          <w:p w14:paraId="7160014E" w14:textId="263417EC" w:rsidR="000A43FC" w:rsidRPr="00116A26" w:rsidRDefault="00DB2CE1" w:rsidP="00DB2CE1">
            <w:pPr>
              <w:bidi/>
              <w:spacing w:after="0" w:line="240" w:lineRule="auto"/>
              <w:rPr>
                <w:sz w:val="20"/>
              </w:rPr>
            </w:pPr>
            <w:r w:rsidRPr="00116A26">
              <w:rPr>
                <w:sz w:val="20"/>
                <w:szCs w:val="20"/>
                <w:rtl/>
                <w:lang w:eastAsia="ar"/>
              </w:rPr>
              <w:t>مشاركة جهات التنسيق</w:t>
            </w:r>
          </w:p>
        </w:tc>
        <w:tc>
          <w:tcPr>
            <w:tcW w:w="12748" w:type="dxa"/>
          </w:tcPr>
          <w:p w14:paraId="0B1EF950" w14:textId="77777777" w:rsidR="000A43FC" w:rsidRPr="00116A26" w:rsidRDefault="000A43FC" w:rsidP="000A43FC">
            <w:pPr>
              <w:bidi/>
              <w:spacing w:after="0" w:line="240" w:lineRule="auto"/>
              <w:rPr>
                <w:sz w:val="20"/>
              </w:rPr>
            </w:pPr>
          </w:p>
        </w:tc>
      </w:tr>
      <w:tr w:rsidR="00300A07" w:rsidRPr="00116A26" w14:paraId="701F05E3" w14:textId="77777777" w:rsidTr="00AD50A8">
        <w:trPr>
          <w:trHeight w:val="2586"/>
        </w:trPr>
        <w:tc>
          <w:tcPr>
            <w:tcW w:w="14861" w:type="dxa"/>
            <w:gridSpan w:val="2"/>
          </w:tcPr>
          <w:p w14:paraId="5BA69819" w14:textId="04B91EB7" w:rsidR="005A7AE1" w:rsidRPr="00116A26" w:rsidRDefault="00ED25AF" w:rsidP="005A7AE1">
            <w:pPr>
              <w:bidi/>
              <w:spacing w:after="0" w:line="240" w:lineRule="auto"/>
              <w:rPr>
                <w:sz w:val="20"/>
              </w:rPr>
            </w:pPr>
            <w:r w:rsidRPr="00116A26">
              <w:rPr>
                <w:sz w:val="20"/>
                <w:szCs w:val="20"/>
                <w:rtl/>
                <w:lang w:eastAsia="ar"/>
              </w:rPr>
              <w:t xml:space="preserve">نظرة عامة موجزة: </w:t>
            </w:r>
          </w:p>
          <w:p w14:paraId="387B6002" w14:textId="3DE78477" w:rsidR="005A7AE1" w:rsidRPr="00116A26" w:rsidRDefault="005A7AE1" w:rsidP="00DE5F0C">
            <w:pPr>
              <w:bidi/>
              <w:spacing w:after="0" w:line="240" w:lineRule="auto"/>
              <w:rPr>
                <w:sz w:val="20"/>
              </w:rPr>
            </w:pPr>
          </w:p>
        </w:tc>
      </w:tr>
    </w:tbl>
    <w:p w14:paraId="71875831" w14:textId="77777777" w:rsidR="00AD50A8" w:rsidRPr="006B3EA6" w:rsidRDefault="00AD50A8" w:rsidP="00C51E63">
      <w:pPr>
        <w:bidi/>
        <w:spacing w:after="0" w:line="240" w:lineRule="auto"/>
      </w:pPr>
    </w:p>
    <w:tbl>
      <w:tblPr>
        <w:tblStyle w:val="TableGrid"/>
        <w:bidiVisual/>
        <w:tblW w:w="14873" w:type="dxa"/>
        <w:tblLook w:val="04A0" w:firstRow="1" w:lastRow="0" w:firstColumn="1" w:lastColumn="0" w:noHBand="0" w:noVBand="1"/>
      </w:tblPr>
      <w:tblGrid>
        <w:gridCol w:w="2859"/>
        <w:gridCol w:w="2140"/>
        <w:gridCol w:w="1422"/>
        <w:gridCol w:w="1648"/>
        <w:gridCol w:w="6804"/>
      </w:tblGrid>
      <w:tr w:rsidR="00C51E63" w:rsidRPr="00EA3D30" w14:paraId="0F74A481" w14:textId="77777777" w:rsidTr="00B254E8">
        <w:tc>
          <w:tcPr>
            <w:tcW w:w="2859" w:type="dxa"/>
            <w:vMerge w:val="restart"/>
            <w:vAlign w:val="center"/>
          </w:tcPr>
          <w:p w14:paraId="778FD1BA" w14:textId="25C27D90" w:rsidR="00895AB5" w:rsidRPr="00EA3D30" w:rsidRDefault="00895AB5" w:rsidP="00831B3A">
            <w:pPr>
              <w:bidi/>
              <w:spacing w:after="0" w:line="240" w:lineRule="auto"/>
              <w:rPr>
                <w:b/>
                <w:sz w:val="20"/>
                <w:szCs w:val="20"/>
              </w:rPr>
            </w:pPr>
            <w:r w:rsidRPr="00EA3D30">
              <w:rPr>
                <w:b/>
                <w:bCs/>
                <w:sz w:val="20"/>
                <w:szCs w:val="20"/>
                <w:rtl/>
                <w:lang w:eastAsia="ar"/>
              </w:rPr>
              <w:t>مجموعات أصحاب المصلحة</w:t>
            </w:r>
          </w:p>
        </w:tc>
        <w:tc>
          <w:tcPr>
            <w:tcW w:w="5210" w:type="dxa"/>
            <w:gridSpan w:val="3"/>
          </w:tcPr>
          <w:p w14:paraId="7449FE38" w14:textId="0540968D" w:rsidR="00895AB5" w:rsidRPr="00C51E63" w:rsidRDefault="00895AB5" w:rsidP="00895AB5">
            <w:pPr>
              <w:bidi/>
              <w:spacing w:after="0" w:line="240" w:lineRule="auto"/>
              <w:jc w:val="center"/>
              <w:rPr>
                <w:sz w:val="20"/>
                <w:szCs w:val="20"/>
              </w:rPr>
            </w:pPr>
            <w:r w:rsidRPr="00EA3D30">
              <w:rPr>
                <w:sz w:val="20"/>
                <w:szCs w:val="20"/>
                <w:rtl/>
                <w:lang w:eastAsia="ar"/>
              </w:rPr>
              <w:t>مستوى المشارَكة (حدده بإشارة "</w:t>
            </w:r>
            <w:r w:rsidRPr="00EA3D30">
              <w:rPr>
                <w:sz w:val="20"/>
                <w:szCs w:val="20"/>
                <w:lang w:val="en-US" w:eastAsia="ar" w:bidi="en-US"/>
              </w:rPr>
              <w:t>X</w:t>
            </w:r>
            <w:r w:rsidRPr="00EA3D30">
              <w:rPr>
                <w:sz w:val="20"/>
                <w:szCs w:val="20"/>
                <w:rtl/>
                <w:lang w:eastAsia="ar"/>
              </w:rPr>
              <w:t>")</w:t>
            </w:r>
          </w:p>
        </w:tc>
        <w:tc>
          <w:tcPr>
            <w:tcW w:w="6804" w:type="dxa"/>
            <w:vMerge w:val="restart"/>
            <w:vAlign w:val="center"/>
          </w:tcPr>
          <w:p w14:paraId="55AAAB26" w14:textId="0E2CF386" w:rsidR="00895AB5" w:rsidRPr="00EA3D30" w:rsidRDefault="006350C8" w:rsidP="00831B3A">
            <w:pPr>
              <w:bidi/>
              <w:spacing w:after="0" w:line="240" w:lineRule="auto"/>
              <w:rPr>
                <w:b/>
                <w:sz w:val="20"/>
                <w:szCs w:val="20"/>
              </w:rPr>
            </w:pPr>
            <w:r w:rsidRPr="00EA3D30">
              <w:rPr>
                <w:b/>
                <w:bCs/>
                <w:sz w:val="20"/>
                <w:szCs w:val="20"/>
                <w:rtl/>
                <w:lang w:eastAsia="ar"/>
              </w:rPr>
              <w:t xml:space="preserve">معلومات إضافية </w:t>
            </w:r>
            <w:r w:rsidRPr="00EA3D30">
              <w:rPr>
                <w:b/>
                <w:bCs/>
                <w:sz w:val="20"/>
                <w:szCs w:val="20"/>
                <w:rtl/>
                <w:lang w:eastAsia="ar"/>
              </w:rPr>
              <w:br/>
            </w:r>
            <w:r w:rsidRPr="00EA3D30">
              <w:rPr>
                <w:sz w:val="20"/>
                <w:szCs w:val="20"/>
                <w:rtl/>
                <w:lang w:eastAsia="ar"/>
              </w:rPr>
              <w:t>(مثلاً، ما هي المنظمات المشاركة من أصحاب المصلحة)</w:t>
            </w:r>
          </w:p>
        </w:tc>
      </w:tr>
      <w:tr w:rsidR="00B254E8" w:rsidRPr="00EA3D30" w14:paraId="2FF135B2" w14:textId="77777777" w:rsidTr="00B254E8">
        <w:tc>
          <w:tcPr>
            <w:tcW w:w="2859" w:type="dxa"/>
            <w:vMerge/>
          </w:tcPr>
          <w:p w14:paraId="08D79839" w14:textId="77777777" w:rsidR="00895AB5" w:rsidRPr="00EA3D30" w:rsidRDefault="00895AB5" w:rsidP="00895AB5">
            <w:pPr>
              <w:bidi/>
              <w:spacing w:after="0" w:line="240" w:lineRule="auto"/>
              <w:rPr>
                <w:sz w:val="20"/>
                <w:szCs w:val="20"/>
              </w:rPr>
            </w:pPr>
          </w:p>
        </w:tc>
        <w:tc>
          <w:tcPr>
            <w:tcW w:w="2140" w:type="dxa"/>
          </w:tcPr>
          <w:p w14:paraId="51F76E64" w14:textId="69DCFEC5" w:rsidR="00895AB5" w:rsidRPr="00EA3D30" w:rsidRDefault="00895AB5" w:rsidP="003A425A">
            <w:pPr>
              <w:bidi/>
              <w:spacing w:after="0" w:line="240" w:lineRule="auto"/>
              <w:rPr>
                <w:b/>
                <w:sz w:val="20"/>
                <w:szCs w:val="20"/>
              </w:rPr>
            </w:pPr>
            <w:r w:rsidRPr="00EA3D30">
              <w:rPr>
                <w:b/>
                <w:bCs/>
                <w:sz w:val="20"/>
                <w:szCs w:val="20"/>
                <w:rtl/>
                <w:lang w:eastAsia="ar"/>
              </w:rPr>
              <w:t>منخفض</w:t>
            </w:r>
            <w:r w:rsidRPr="00EA3D30">
              <w:rPr>
                <w:sz w:val="20"/>
                <w:szCs w:val="20"/>
                <w:rtl/>
                <w:lang w:eastAsia="ar"/>
              </w:rPr>
              <w:t xml:space="preserve"> (أتيحت لها فرصة المساهمة)</w:t>
            </w:r>
          </w:p>
        </w:tc>
        <w:tc>
          <w:tcPr>
            <w:tcW w:w="1422" w:type="dxa"/>
          </w:tcPr>
          <w:p w14:paraId="1C52C833" w14:textId="04375B5F" w:rsidR="00895AB5" w:rsidRPr="00EA3D30" w:rsidRDefault="00895AB5" w:rsidP="00895AB5">
            <w:pPr>
              <w:bidi/>
              <w:spacing w:after="0" w:line="240" w:lineRule="auto"/>
              <w:rPr>
                <w:b/>
                <w:sz w:val="20"/>
                <w:szCs w:val="20"/>
              </w:rPr>
            </w:pPr>
            <w:r w:rsidRPr="00EA3D30">
              <w:rPr>
                <w:b/>
                <w:bCs/>
                <w:sz w:val="20"/>
                <w:szCs w:val="20"/>
                <w:rtl/>
                <w:lang w:eastAsia="ar"/>
              </w:rPr>
              <w:t>متوسط</w:t>
            </w:r>
            <w:r w:rsidRPr="00EA3D30">
              <w:rPr>
                <w:sz w:val="20"/>
                <w:szCs w:val="20"/>
                <w:rtl/>
                <w:lang w:eastAsia="ar"/>
              </w:rPr>
              <w:t xml:space="preserve"> (بعض المُدخلات)</w:t>
            </w:r>
          </w:p>
        </w:tc>
        <w:tc>
          <w:tcPr>
            <w:tcW w:w="1648" w:type="dxa"/>
          </w:tcPr>
          <w:p w14:paraId="2ED70626" w14:textId="10B4BE21" w:rsidR="00895AB5" w:rsidRPr="00EA3D30" w:rsidRDefault="003A425A" w:rsidP="00895AB5">
            <w:pPr>
              <w:bidi/>
              <w:spacing w:after="0" w:line="240" w:lineRule="auto"/>
              <w:rPr>
                <w:b/>
                <w:sz w:val="20"/>
                <w:szCs w:val="20"/>
              </w:rPr>
            </w:pPr>
            <w:r w:rsidRPr="00EA3D30">
              <w:rPr>
                <w:b/>
                <w:bCs/>
                <w:sz w:val="20"/>
                <w:szCs w:val="20"/>
                <w:rtl/>
                <w:lang w:eastAsia="ar"/>
              </w:rPr>
              <w:t>مرتفع</w:t>
            </w:r>
            <w:r w:rsidRPr="00EA3D30">
              <w:rPr>
                <w:sz w:val="20"/>
                <w:szCs w:val="20"/>
                <w:rtl/>
                <w:lang w:eastAsia="ar"/>
              </w:rPr>
              <w:t xml:space="preserve"> (نقاش/تفاوض)</w:t>
            </w:r>
          </w:p>
        </w:tc>
        <w:tc>
          <w:tcPr>
            <w:tcW w:w="6804" w:type="dxa"/>
            <w:vMerge/>
          </w:tcPr>
          <w:p w14:paraId="0A13AD6F" w14:textId="77777777" w:rsidR="00895AB5" w:rsidRPr="00EA3D30" w:rsidRDefault="00895AB5" w:rsidP="00895AB5">
            <w:pPr>
              <w:bidi/>
              <w:spacing w:after="0" w:line="240" w:lineRule="auto"/>
              <w:rPr>
                <w:sz w:val="20"/>
                <w:szCs w:val="20"/>
              </w:rPr>
            </w:pPr>
          </w:p>
        </w:tc>
      </w:tr>
      <w:tr w:rsidR="00B254E8" w:rsidRPr="00EA3D30" w14:paraId="385D387A" w14:textId="77777777" w:rsidTr="00B254E8">
        <w:tc>
          <w:tcPr>
            <w:tcW w:w="2859" w:type="dxa"/>
          </w:tcPr>
          <w:p w14:paraId="53A5B43F" w14:textId="561BB50F" w:rsidR="00895AB5" w:rsidRPr="00EA3D30" w:rsidRDefault="00895AB5" w:rsidP="00895AB5">
            <w:pPr>
              <w:bidi/>
              <w:spacing w:after="0" w:line="240" w:lineRule="auto"/>
              <w:rPr>
                <w:sz w:val="20"/>
                <w:szCs w:val="20"/>
              </w:rPr>
            </w:pPr>
            <w:r w:rsidRPr="00EA3D30">
              <w:rPr>
                <w:sz w:val="20"/>
                <w:szCs w:val="20"/>
                <w:rtl/>
                <w:lang w:eastAsia="ar"/>
              </w:rPr>
              <w:t>الوكالات الوطنية للمياه</w:t>
            </w:r>
          </w:p>
        </w:tc>
        <w:tc>
          <w:tcPr>
            <w:tcW w:w="2140" w:type="dxa"/>
          </w:tcPr>
          <w:p w14:paraId="1700B2C6" w14:textId="77777777" w:rsidR="00895AB5" w:rsidRPr="00EA3D30" w:rsidRDefault="00895AB5" w:rsidP="00727948">
            <w:pPr>
              <w:bidi/>
              <w:spacing w:after="0" w:line="240" w:lineRule="auto"/>
              <w:jc w:val="center"/>
              <w:rPr>
                <w:sz w:val="20"/>
                <w:szCs w:val="20"/>
              </w:rPr>
            </w:pPr>
          </w:p>
        </w:tc>
        <w:tc>
          <w:tcPr>
            <w:tcW w:w="1422" w:type="dxa"/>
          </w:tcPr>
          <w:p w14:paraId="10D72043" w14:textId="77777777" w:rsidR="00895AB5" w:rsidRPr="00EA3D30" w:rsidRDefault="00895AB5" w:rsidP="00727948">
            <w:pPr>
              <w:bidi/>
              <w:spacing w:after="0" w:line="240" w:lineRule="auto"/>
              <w:jc w:val="center"/>
              <w:rPr>
                <w:sz w:val="20"/>
                <w:szCs w:val="20"/>
              </w:rPr>
            </w:pPr>
          </w:p>
        </w:tc>
        <w:tc>
          <w:tcPr>
            <w:tcW w:w="1648" w:type="dxa"/>
          </w:tcPr>
          <w:p w14:paraId="27FD6503" w14:textId="77777777" w:rsidR="00895AB5" w:rsidRPr="00EA3D30" w:rsidRDefault="00895AB5" w:rsidP="00727948">
            <w:pPr>
              <w:bidi/>
              <w:spacing w:after="0" w:line="240" w:lineRule="auto"/>
              <w:jc w:val="center"/>
              <w:rPr>
                <w:sz w:val="20"/>
                <w:szCs w:val="20"/>
              </w:rPr>
            </w:pPr>
          </w:p>
        </w:tc>
        <w:tc>
          <w:tcPr>
            <w:tcW w:w="6804" w:type="dxa"/>
          </w:tcPr>
          <w:p w14:paraId="3F18E02F" w14:textId="603B2B71" w:rsidR="00895AB5" w:rsidRPr="00EA3D30" w:rsidRDefault="00895AB5" w:rsidP="00895AB5">
            <w:pPr>
              <w:bidi/>
              <w:spacing w:after="0" w:line="240" w:lineRule="auto"/>
              <w:rPr>
                <w:sz w:val="20"/>
                <w:szCs w:val="20"/>
              </w:rPr>
            </w:pPr>
          </w:p>
        </w:tc>
      </w:tr>
      <w:tr w:rsidR="00B254E8" w:rsidRPr="00EA3D30" w14:paraId="2D11C816" w14:textId="77777777" w:rsidTr="00B254E8">
        <w:tc>
          <w:tcPr>
            <w:tcW w:w="2859" w:type="dxa"/>
          </w:tcPr>
          <w:p w14:paraId="27405E19" w14:textId="0BE00A62" w:rsidR="00AB06B7" w:rsidRPr="00EA3D30" w:rsidRDefault="00AB06B7" w:rsidP="00AB06B7">
            <w:pPr>
              <w:bidi/>
              <w:spacing w:after="0" w:line="240" w:lineRule="auto"/>
              <w:rPr>
                <w:sz w:val="20"/>
                <w:szCs w:val="20"/>
              </w:rPr>
            </w:pPr>
            <w:r w:rsidRPr="00EA3D30">
              <w:rPr>
                <w:sz w:val="20"/>
                <w:szCs w:val="20"/>
                <w:rtl/>
                <w:lang w:eastAsia="ar"/>
              </w:rPr>
              <w:t>وكالات القطاعات الأخرى</w:t>
            </w:r>
          </w:p>
        </w:tc>
        <w:tc>
          <w:tcPr>
            <w:tcW w:w="2140" w:type="dxa"/>
          </w:tcPr>
          <w:p w14:paraId="6B66BC72" w14:textId="77777777" w:rsidR="00AB06B7" w:rsidRPr="00EA3D30" w:rsidRDefault="00AB06B7" w:rsidP="00727948">
            <w:pPr>
              <w:bidi/>
              <w:spacing w:after="0" w:line="240" w:lineRule="auto"/>
              <w:jc w:val="center"/>
              <w:rPr>
                <w:sz w:val="20"/>
                <w:szCs w:val="20"/>
              </w:rPr>
            </w:pPr>
          </w:p>
        </w:tc>
        <w:tc>
          <w:tcPr>
            <w:tcW w:w="1422" w:type="dxa"/>
          </w:tcPr>
          <w:p w14:paraId="5F5859AC" w14:textId="77777777" w:rsidR="00AB06B7" w:rsidRPr="00EA3D30" w:rsidRDefault="00AB06B7" w:rsidP="00727948">
            <w:pPr>
              <w:bidi/>
              <w:spacing w:after="0" w:line="240" w:lineRule="auto"/>
              <w:jc w:val="center"/>
              <w:rPr>
                <w:sz w:val="20"/>
                <w:szCs w:val="20"/>
              </w:rPr>
            </w:pPr>
          </w:p>
        </w:tc>
        <w:tc>
          <w:tcPr>
            <w:tcW w:w="1648" w:type="dxa"/>
          </w:tcPr>
          <w:p w14:paraId="5B7509DA" w14:textId="77777777" w:rsidR="00AB06B7" w:rsidRPr="00EA3D30" w:rsidRDefault="00AB06B7" w:rsidP="00727948">
            <w:pPr>
              <w:bidi/>
              <w:spacing w:after="0" w:line="240" w:lineRule="auto"/>
              <w:jc w:val="center"/>
              <w:rPr>
                <w:sz w:val="20"/>
                <w:szCs w:val="20"/>
              </w:rPr>
            </w:pPr>
          </w:p>
        </w:tc>
        <w:tc>
          <w:tcPr>
            <w:tcW w:w="6804" w:type="dxa"/>
          </w:tcPr>
          <w:p w14:paraId="3407DF64" w14:textId="77777777" w:rsidR="00AB06B7" w:rsidRPr="00EA3D30" w:rsidRDefault="00AB06B7" w:rsidP="00895AB5">
            <w:pPr>
              <w:bidi/>
              <w:spacing w:after="0" w:line="240" w:lineRule="auto"/>
              <w:rPr>
                <w:sz w:val="20"/>
                <w:szCs w:val="20"/>
              </w:rPr>
            </w:pPr>
          </w:p>
        </w:tc>
      </w:tr>
      <w:tr w:rsidR="00B254E8" w:rsidRPr="00EA3D30" w14:paraId="5C9FE36C" w14:textId="77777777" w:rsidTr="00B254E8">
        <w:tc>
          <w:tcPr>
            <w:tcW w:w="2859" w:type="dxa"/>
          </w:tcPr>
          <w:p w14:paraId="6B4C6C25" w14:textId="7FFDD138" w:rsidR="00895AB5" w:rsidRPr="00EA3D30" w:rsidRDefault="00895AB5" w:rsidP="00895AB5">
            <w:pPr>
              <w:bidi/>
              <w:spacing w:after="0" w:line="240" w:lineRule="auto"/>
              <w:rPr>
                <w:sz w:val="20"/>
                <w:szCs w:val="20"/>
              </w:rPr>
            </w:pPr>
            <w:r w:rsidRPr="00EA3D30">
              <w:rPr>
                <w:sz w:val="20"/>
                <w:szCs w:val="20"/>
                <w:rtl/>
                <w:lang w:eastAsia="ar"/>
              </w:rPr>
              <w:t>الوكالات دون الوطنية للمياه</w:t>
            </w:r>
          </w:p>
        </w:tc>
        <w:tc>
          <w:tcPr>
            <w:tcW w:w="2140" w:type="dxa"/>
          </w:tcPr>
          <w:p w14:paraId="6DDDC0BF" w14:textId="77777777" w:rsidR="00895AB5" w:rsidRPr="00EA3D30" w:rsidRDefault="00895AB5" w:rsidP="00727948">
            <w:pPr>
              <w:bidi/>
              <w:spacing w:after="0" w:line="240" w:lineRule="auto"/>
              <w:jc w:val="center"/>
              <w:rPr>
                <w:sz w:val="20"/>
                <w:szCs w:val="20"/>
              </w:rPr>
            </w:pPr>
          </w:p>
        </w:tc>
        <w:tc>
          <w:tcPr>
            <w:tcW w:w="1422" w:type="dxa"/>
          </w:tcPr>
          <w:p w14:paraId="6F386295" w14:textId="77777777" w:rsidR="00895AB5" w:rsidRPr="00EA3D30" w:rsidRDefault="00895AB5" w:rsidP="00727948">
            <w:pPr>
              <w:bidi/>
              <w:spacing w:after="0" w:line="240" w:lineRule="auto"/>
              <w:jc w:val="center"/>
              <w:rPr>
                <w:sz w:val="20"/>
                <w:szCs w:val="20"/>
              </w:rPr>
            </w:pPr>
          </w:p>
        </w:tc>
        <w:tc>
          <w:tcPr>
            <w:tcW w:w="1648" w:type="dxa"/>
          </w:tcPr>
          <w:p w14:paraId="612AF06D" w14:textId="77777777" w:rsidR="00895AB5" w:rsidRPr="00EA3D30" w:rsidRDefault="00895AB5" w:rsidP="00727948">
            <w:pPr>
              <w:bidi/>
              <w:spacing w:after="0" w:line="240" w:lineRule="auto"/>
              <w:jc w:val="center"/>
              <w:rPr>
                <w:sz w:val="20"/>
                <w:szCs w:val="20"/>
              </w:rPr>
            </w:pPr>
          </w:p>
        </w:tc>
        <w:tc>
          <w:tcPr>
            <w:tcW w:w="6804" w:type="dxa"/>
          </w:tcPr>
          <w:p w14:paraId="47568101" w14:textId="77777777" w:rsidR="00895AB5" w:rsidRPr="00EA3D30" w:rsidRDefault="00895AB5" w:rsidP="00895AB5">
            <w:pPr>
              <w:bidi/>
              <w:spacing w:after="0" w:line="240" w:lineRule="auto"/>
              <w:rPr>
                <w:sz w:val="20"/>
                <w:szCs w:val="20"/>
              </w:rPr>
            </w:pPr>
          </w:p>
        </w:tc>
      </w:tr>
      <w:tr w:rsidR="00B254E8" w:rsidRPr="00EA3D30" w14:paraId="5EE82F24" w14:textId="77777777" w:rsidTr="00B254E8">
        <w:tc>
          <w:tcPr>
            <w:tcW w:w="2859" w:type="dxa"/>
          </w:tcPr>
          <w:p w14:paraId="7CE47AD3" w14:textId="6680E648" w:rsidR="00895AB5" w:rsidRPr="00EA3D30" w:rsidRDefault="00B762F4" w:rsidP="00895AB5">
            <w:pPr>
              <w:bidi/>
              <w:spacing w:after="0" w:line="240" w:lineRule="auto"/>
              <w:rPr>
                <w:sz w:val="20"/>
                <w:szCs w:val="20"/>
              </w:rPr>
            </w:pPr>
            <w:r w:rsidRPr="00EA3D30">
              <w:rPr>
                <w:sz w:val="20"/>
                <w:szCs w:val="20"/>
                <w:rtl/>
                <w:lang w:eastAsia="ar"/>
              </w:rPr>
              <w:t>الوكالات المعنية بالأحواض/خزانات المياه الجوفية</w:t>
            </w:r>
          </w:p>
        </w:tc>
        <w:tc>
          <w:tcPr>
            <w:tcW w:w="2140" w:type="dxa"/>
          </w:tcPr>
          <w:p w14:paraId="6448F3A0" w14:textId="77777777" w:rsidR="00895AB5" w:rsidRPr="00EA3D30" w:rsidRDefault="00895AB5" w:rsidP="00727948">
            <w:pPr>
              <w:bidi/>
              <w:spacing w:after="0" w:line="240" w:lineRule="auto"/>
              <w:jc w:val="center"/>
              <w:rPr>
                <w:sz w:val="20"/>
                <w:szCs w:val="20"/>
              </w:rPr>
            </w:pPr>
          </w:p>
        </w:tc>
        <w:tc>
          <w:tcPr>
            <w:tcW w:w="1422" w:type="dxa"/>
          </w:tcPr>
          <w:p w14:paraId="5DB72E72" w14:textId="77777777" w:rsidR="00895AB5" w:rsidRPr="00EA3D30" w:rsidRDefault="00895AB5" w:rsidP="00727948">
            <w:pPr>
              <w:bidi/>
              <w:spacing w:after="0" w:line="240" w:lineRule="auto"/>
              <w:jc w:val="center"/>
              <w:rPr>
                <w:sz w:val="20"/>
                <w:szCs w:val="20"/>
              </w:rPr>
            </w:pPr>
          </w:p>
        </w:tc>
        <w:tc>
          <w:tcPr>
            <w:tcW w:w="1648" w:type="dxa"/>
          </w:tcPr>
          <w:p w14:paraId="577DA5C7" w14:textId="77777777" w:rsidR="00895AB5" w:rsidRPr="00EA3D30" w:rsidRDefault="00895AB5" w:rsidP="00727948">
            <w:pPr>
              <w:bidi/>
              <w:spacing w:after="0" w:line="240" w:lineRule="auto"/>
              <w:jc w:val="center"/>
              <w:rPr>
                <w:sz w:val="20"/>
                <w:szCs w:val="20"/>
              </w:rPr>
            </w:pPr>
          </w:p>
        </w:tc>
        <w:tc>
          <w:tcPr>
            <w:tcW w:w="6804" w:type="dxa"/>
          </w:tcPr>
          <w:p w14:paraId="0A4D9F62" w14:textId="77777777" w:rsidR="00895AB5" w:rsidRPr="00EA3D30" w:rsidRDefault="00895AB5" w:rsidP="00895AB5">
            <w:pPr>
              <w:bidi/>
              <w:spacing w:after="0" w:line="240" w:lineRule="auto"/>
              <w:rPr>
                <w:sz w:val="20"/>
                <w:szCs w:val="20"/>
              </w:rPr>
            </w:pPr>
          </w:p>
        </w:tc>
      </w:tr>
      <w:tr w:rsidR="00B254E8" w:rsidRPr="00EA3D30" w14:paraId="5B95E5B2" w14:textId="77777777" w:rsidTr="00B254E8">
        <w:tc>
          <w:tcPr>
            <w:tcW w:w="2859" w:type="dxa"/>
          </w:tcPr>
          <w:p w14:paraId="608CFCBB" w14:textId="2099C5BE" w:rsidR="000A65E1" w:rsidRPr="00EA3D30" w:rsidRDefault="000A65E1" w:rsidP="00895AB5">
            <w:pPr>
              <w:bidi/>
              <w:spacing w:after="0" w:line="240" w:lineRule="auto"/>
              <w:rPr>
                <w:sz w:val="20"/>
                <w:szCs w:val="20"/>
              </w:rPr>
            </w:pPr>
            <w:r w:rsidRPr="00EA3D30">
              <w:rPr>
                <w:sz w:val="20"/>
                <w:szCs w:val="20"/>
                <w:rtl/>
                <w:lang w:eastAsia="ar"/>
              </w:rPr>
              <w:t>جمعيات مستخدِمي المياه</w:t>
            </w:r>
          </w:p>
        </w:tc>
        <w:tc>
          <w:tcPr>
            <w:tcW w:w="2140" w:type="dxa"/>
          </w:tcPr>
          <w:p w14:paraId="1BC868DA" w14:textId="77777777" w:rsidR="000A65E1" w:rsidRPr="00EA3D30" w:rsidRDefault="000A65E1" w:rsidP="00727948">
            <w:pPr>
              <w:bidi/>
              <w:spacing w:after="0" w:line="240" w:lineRule="auto"/>
              <w:jc w:val="center"/>
              <w:rPr>
                <w:sz w:val="20"/>
                <w:szCs w:val="20"/>
              </w:rPr>
            </w:pPr>
          </w:p>
        </w:tc>
        <w:tc>
          <w:tcPr>
            <w:tcW w:w="1422" w:type="dxa"/>
          </w:tcPr>
          <w:p w14:paraId="726B41A4" w14:textId="77777777" w:rsidR="000A65E1" w:rsidRPr="00EA3D30" w:rsidRDefault="000A65E1" w:rsidP="00727948">
            <w:pPr>
              <w:bidi/>
              <w:spacing w:after="0" w:line="240" w:lineRule="auto"/>
              <w:jc w:val="center"/>
              <w:rPr>
                <w:sz w:val="20"/>
                <w:szCs w:val="20"/>
              </w:rPr>
            </w:pPr>
          </w:p>
        </w:tc>
        <w:tc>
          <w:tcPr>
            <w:tcW w:w="1648" w:type="dxa"/>
          </w:tcPr>
          <w:p w14:paraId="17C2379A" w14:textId="77777777" w:rsidR="000A65E1" w:rsidRPr="00EA3D30" w:rsidRDefault="000A65E1" w:rsidP="00727948">
            <w:pPr>
              <w:bidi/>
              <w:spacing w:after="0" w:line="240" w:lineRule="auto"/>
              <w:jc w:val="center"/>
              <w:rPr>
                <w:sz w:val="20"/>
                <w:szCs w:val="20"/>
              </w:rPr>
            </w:pPr>
          </w:p>
        </w:tc>
        <w:tc>
          <w:tcPr>
            <w:tcW w:w="6804" w:type="dxa"/>
          </w:tcPr>
          <w:p w14:paraId="10DBCEB6" w14:textId="77777777" w:rsidR="000A65E1" w:rsidRPr="00EA3D30" w:rsidRDefault="000A65E1" w:rsidP="00895AB5">
            <w:pPr>
              <w:bidi/>
              <w:spacing w:after="0" w:line="240" w:lineRule="auto"/>
              <w:rPr>
                <w:sz w:val="20"/>
                <w:szCs w:val="20"/>
              </w:rPr>
            </w:pPr>
          </w:p>
        </w:tc>
      </w:tr>
      <w:tr w:rsidR="00B254E8" w:rsidRPr="00EA3D30" w14:paraId="74A1D2E3" w14:textId="77777777" w:rsidTr="00B254E8">
        <w:tc>
          <w:tcPr>
            <w:tcW w:w="2859" w:type="dxa"/>
          </w:tcPr>
          <w:p w14:paraId="0C656F4B" w14:textId="7A0F4CF7" w:rsidR="00895AB5" w:rsidRPr="00EA3D30" w:rsidRDefault="00B762F4" w:rsidP="00895AB5">
            <w:pPr>
              <w:bidi/>
              <w:spacing w:after="0" w:line="240" w:lineRule="auto"/>
              <w:rPr>
                <w:sz w:val="20"/>
                <w:szCs w:val="20"/>
              </w:rPr>
            </w:pPr>
            <w:r w:rsidRPr="00EA3D30">
              <w:rPr>
                <w:sz w:val="20"/>
                <w:szCs w:val="20"/>
                <w:rtl/>
                <w:lang w:eastAsia="ar"/>
              </w:rPr>
              <w:t>المجتمع المدني</w:t>
            </w:r>
          </w:p>
        </w:tc>
        <w:tc>
          <w:tcPr>
            <w:tcW w:w="2140" w:type="dxa"/>
          </w:tcPr>
          <w:p w14:paraId="2A6B4359" w14:textId="77777777" w:rsidR="00895AB5" w:rsidRPr="00EA3D30" w:rsidRDefault="00895AB5" w:rsidP="00727948">
            <w:pPr>
              <w:bidi/>
              <w:spacing w:after="0" w:line="240" w:lineRule="auto"/>
              <w:jc w:val="center"/>
              <w:rPr>
                <w:sz w:val="20"/>
                <w:szCs w:val="20"/>
              </w:rPr>
            </w:pPr>
          </w:p>
        </w:tc>
        <w:tc>
          <w:tcPr>
            <w:tcW w:w="1422" w:type="dxa"/>
          </w:tcPr>
          <w:p w14:paraId="70038286" w14:textId="77777777" w:rsidR="00895AB5" w:rsidRPr="00EA3D30" w:rsidRDefault="00895AB5" w:rsidP="00727948">
            <w:pPr>
              <w:bidi/>
              <w:spacing w:after="0" w:line="240" w:lineRule="auto"/>
              <w:jc w:val="center"/>
              <w:rPr>
                <w:sz w:val="20"/>
                <w:szCs w:val="20"/>
              </w:rPr>
            </w:pPr>
          </w:p>
        </w:tc>
        <w:tc>
          <w:tcPr>
            <w:tcW w:w="1648" w:type="dxa"/>
          </w:tcPr>
          <w:p w14:paraId="51B33CAC" w14:textId="77777777" w:rsidR="00895AB5" w:rsidRPr="00EA3D30" w:rsidRDefault="00895AB5" w:rsidP="00727948">
            <w:pPr>
              <w:bidi/>
              <w:spacing w:after="0" w:line="240" w:lineRule="auto"/>
              <w:jc w:val="center"/>
              <w:rPr>
                <w:sz w:val="20"/>
                <w:szCs w:val="20"/>
              </w:rPr>
            </w:pPr>
          </w:p>
        </w:tc>
        <w:tc>
          <w:tcPr>
            <w:tcW w:w="6804" w:type="dxa"/>
          </w:tcPr>
          <w:p w14:paraId="642B8533" w14:textId="77777777" w:rsidR="00895AB5" w:rsidRPr="00EA3D30" w:rsidRDefault="00895AB5" w:rsidP="00895AB5">
            <w:pPr>
              <w:bidi/>
              <w:spacing w:after="0" w:line="240" w:lineRule="auto"/>
              <w:rPr>
                <w:sz w:val="20"/>
                <w:szCs w:val="20"/>
              </w:rPr>
            </w:pPr>
          </w:p>
        </w:tc>
      </w:tr>
      <w:tr w:rsidR="00B254E8" w:rsidRPr="00EA3D30" w14:paraId="03F93888" w14:textId="77777777" w:rsidTr="00B254E8">
        <w:tc>
          <w:tcPr>
            <w:tcW w:w="2859" w:type="dxa"/>
          </w:tcPr>
          <w:p w14:paraId="4A6D0402" w14:textId="0AFA7A13" w:rsidR="00B762F4" w:rsidRPr="00EA3D30" w:rsidRDefault="00B762F4" w:rsidP="00895AB5">
            <w:pPr>
              <w:bidi/>
              <w:spacing w:after="0" w:line="240" w:lineRule="auto"/>
              <w:rPr>
                <w:sz w:val="20"/>
                <w:szCs w:val="20"/>
              </w:rPr>
            </w:pPr>
            <w:r w:rsidRPr="00EA3D30">
              <w:rPr>
                <w:sz w:val="20"/>
                <w:szCs w:val="20"/>
                <w:rtl/>
                <w:lang w:eastAsia="ar"/>
              </w:rPr>
              <w:t>القطاع الخاص</w:t>
            </w:r>
          </w:p>
        </w:tc>
        <w:tc>
          <w:tcPr>
            <w:tcW w:w="2140" w:type="dxa"/>
          </w:tcPr>
          <w:p w14:paraId="533FAC53" w14:textId="77777777" w:rsidR="00B762F4" w:rsidRPr="00EA3D30" w:rsidRDefault="00B762F4" w:rsidP="00727948">
            <w:pPr>
              <w:bidi/>
              <w:spacing w:after="0" w:line="240" w:lineRule="auto"/>
              <w:jc w:val="center"/>
              <w:rPr>
                <w:sz w:val="20"/>
                <w:szCs w:val="20"/>
              </w:rPr>
            </w:pPr>
          </w:p>
        </w:tc>
        <w:tc>
          <w:tcPr>
            <w:tcW w:w="1422" w:type="dxa"/>
          </w:tcPr>
          <w:p w14:paraId="4CC2BFB2" w14:textId="77777777" w:rsidR="00B762F4" w:rsidRPr="00EA3D30" w:rsidRDefault="00B762F4" w:rsidP="00727948">
            <w:pPr>
              <w:bidi/>
              <w:spacing w:after="0" w:line="240" w:lineRule="auto"/>
              <w:jc w:val="center"/>
              <w:rPr>
                <w:sz w:val="20"/>
                <w:szCs w:val="20"/>
              </w:rPr>
            </w:pPr>
          </w:p>
        </w:tc>
        <w:tc>
          <w:tcPr>
            <w:tcW w:w="1648" w:type="dxa"/>
          </w:tcPr>
          <w:p w14:paraId="6640FDCE" w14:textId="77777777" w:rsidR="00B762F4" w:rsidRPr="00EA3D30" w:rsidRDefault="00B762F4" w:rsidP="00727948">
            <w:pPr>
              <w:bidi/>
              <w:spacing w:after="0" w:line="240" w:lineRule="auto"/>
              <w:jc w:val="center"/>
              <w:rPr>
                <w:sz w:val="20"/>
                <w:szCs w:val="20"/>
              </w:rPr>
            </w:pPr>
          </w:p>
        </w:tc>
        <w:tc>
          <w:tcPr>
            <w:tcW w:w="6804" w:type="dxa"/>
          </w:tcPr>
          <w:p w14:paraId="6655C87C" w14:textId="77777777" w:rsidR="00B762F4" w:rsidRPr="00EA3D30" w:rsidRDefault="00B762F4" w:rsidP="00895AB5">
            <w:pPr>
              <w:bidi/>
              <w:spacing w:after="0" w:line="240" w:lineRule="auto"/>
              <w:rPr>
                <w:sz w:val="20"/>
                <w:szCs w:val="20"/>
              </w:rPr>
            </w:pPr>
          </w:p>
        </w:tc>
      </w:tr>
      <w:tr w:rsidR="00B254E8" w:rsidRPr="00EA3D30" w14:paraId="4EAF1742" w14:textId="77777777" w:rsidTr="00B254E8">
        <w:tc>
          <w:tcPr>
            <w:tcW w:w="2859" w:type="dxa"/>
          </w:tcPr>
          <w:p w14:paraId="7F2434BD" w14:textId="3808A6C1" w:rsidR="00895AB5" w:rsidRPr="00EA3D30" w:rsidRDefault="00B762F4" w:rsidP="00895AB5">
            <w:pPr>
              <w:bidi/>
              <w:spacing w:after="0" w:line="240" w:lineRule="auto"/>
              <w:rPr>
                <w:sz w:val="20"/>
                <w:szCs w:val="20"/>
              </w:rPr>
            </w:pPr>
            <w:r w:rsidRPr="00EA3D30">
              <w:rPr>
                <w:sz w:val="20"/>
                <w:szCs w:val="20"/>
                <w:rtl/>
                <w:lang w:eastAsia="ar"/>
              </w:rPr>
              <w:t>الفئات الضعيفة</w:t>
            </w:r>
          </w:p>
        </w:tc>
        <w:tc>
          <w:tcPr>
            <w:tcW w:w="2140" w:type="dxa"/>
          </w:tcPr>
          <w:p w14:paraId="2B08349E" w14:textId="77777777" w:rsidR="00895AB5" w:rsidRPr="00EA3D30" w:rsidRDefault="00895AB5" w:rsidP="00727948">
            <w:pPr>
              <w:bidi/>
              <w:spacing w:after="0" w:line="240" w:lineRule="auto"/>
              <w:jc w:val="center"/>
              <w:rPr>
                <w:sz w:val="20"/>
                <w:szCs w:val="20"/>
              </w:rPr>
            </w:pPr>
          </w:p>
        </w:tc>
        <w:tc>
          <w:tcPr>
            <w:tcW w:w="1422" w:type="dxa"/>
          </w:tcPr>
          <w:p w14:paraId="74D751E9" w14:textId="77777777" w:rsidR="00895AB5" w:rsidRPr="00EA3D30" w:rsidRDefault="00895AB5" w:rsidP="00727948">
            <w:pPr>
              <w:bidi/>
              <w:spacing w:after="0" w:line="240" w:lineRule="auto"/>
              <w:jc w:val="center"/>
              <w:rPr>
                <w:sz w:val="20"/>
                <w:szCs w:val="20"/>
              </w:rPr>
            </w:pPr>
          </w:p>
        </w:tc>
        <w:tc>
          <w:tcPr>
            <w:tcW w:w="1648" w:type="dxa"/>
          </w:tcPr>
          <w:p w14:paraId="036E408C" w14:textId="77777777" w:rsidR="00895AB5" w:rsidRPr="00EA3D30" w:rsidRDefault="00895AB5" w:rsidP="00727948">
            <w:pPr>
              <w:bidi/>
              <w:spacing w:after="0" w:line="240" w:lineRule="auto"/>
              <w:jc w:val="center"/>
              <w:rPr>
                <w:sz w:val="20"/>
                <w:szCs w:val="20"/>
              </w:rPr>
            </w:pPr>
          </w:p>
        </w:tc>
        <w:tc>
          <w:tcPr>
            <w:tcW w:w="6804" w:type="dxa"/>
          </w:tcPr>
          <w:p w14:paraId="37AEF9BA" w14:textId="77777777" w:rsidR="00895AB5" w:rsidRPr="00EA3D30" w:rsidRDefault="00895AB5" w:rsidP="00895AB5">
            <w:pPr>
              <w:bidi/>
              <w:spacing w:after="0" w:line="240" w:lineRule="auto"/>
              <w:rPr>
                <w:sz w:val="20"/>
                <w:szCs w:val="20"/>
              </w:rPr>
            </w:pPr>
          </w:p>
        </w:tc>
      </w:tr>
      <w:tr w:rsidR="00B254E8" w:rsidRPr="00EA3D30" w14:paraId="1EA87E1B" w14:textId="77777777" w:rsidTr="00B254E8">
        <w:tc>
          <w:tcPr>
            <w:tcW w:w="2859" w:type="dxa"/>
          </w:tcPr>
          <w:p w14:paraId="02F4AA75" w14:textId="40FA85A9" w:rsidR="00B762F4" w:rsidRPr="00EA3D30" w:rsidRDefault="00B762F4" w:rsidP="00895AB5">
            <w:pPr>
              <w:bidi/>
              <w:spacing w:after="0" w:line="240" w:lineRule="auto"/>
              <w:rPr>
                <w:sz w:val="20"/>
                <w:szCs w:val="20"/>
              </w:rPr>
            </w:pPr>
            <w:r w:rsidRPr="00EA3D30">
              <w:rPr>
                <w:sz w:val="20"/>
                <w:szCs w:val="20"/>
                <w:rtl/>
                <w:lang w:eastAsia="ar"/>
              </w:rPr>
              <w:t>الخبرة في القضايا الجنسانية</w:t>
            </w:r>
          </w:p>
        </w:tc>
        <w:tc>
          <w:tcPr>
            <w:tcW w:w="2140" w:type="dxa"/>
          </w:tcPr>
          <w:p w14:paraId="7F3C0552" w14:textId="77777777" w:rsidR="00B762F4" w:rsidRPr="00EA3D30" w:rsidRDefault="00B762F4" w:rsidP="00727948">
            <w:pPr>
              <w:bidi/>
              <w:spacing w:after="0" w:line="240" w:lineRule="auto"/>
              <w:jc w:val="center"/>
              <w:rPr>
                <w:sz w:val="20"/>
                <w:szCs w:val="20"/>
              </w:rPr>
            </w:pPr>
          </w:p>
        </w:tc>
        <w:tc>
          <w:tcPr>
            <w:tcW w:w="1422" w:type="dxa"/>
          </w:tcPr>
          <w:p w14:paraId="3CA50B2F" w14:textId="77777777" w:rsidR="00B762F4" w:rsidRPr="00EA3D30" w:rsidRDefault="00B762F4" w:rsidP="00727948">
            <w:pPr>
              <w:bidi/>
              <w:spacing w:after="0" w:line="240" w:lineRule="auto"/>
              <w:jc w:val="center"/>
              <w:rPr>
                <w:sz w:val="20"/>
                <w:szCs w:val="20"/>
              </w:rPr>
            </w:pPr>
          </w:p>
        </w:tc>
        <w:tc>
          <w:tcPr>
            <w:tcW w:w="1648" w:type="dxa"/>
          </w:tcPr>
          <w:p w14:paraId="22AAE650" w14:textId="77777777" w:rsidR="00B762F4" w:rsidRPr="00EA3D30" w:rsidRDefault="00B762F4" w:rsidP="00727948">
            <w:pPr>
              <w:bidi/>
              <w:spacing w:after="0" w:line="240" w:lineRule="auto"/>
              <w:jc w:val="center"/>
              <w:rPr>
                <w:sz w:val="20"/>
                <w:szCs w:val="20"/>
              </w:rPr>
            </w:pPr>
          </w:p>
        </w:tc>
        <w:tc>
          <w:tcPr>
            <w:tcW w:w="6804" w:type="dxa"/>
          </w:tcPr>
          <w:p w14:paraId="1152558B" w14:textId="77777777" w:rsidR="00B762F4" w:rsidRPr="00EA3D30" w:rsidRDefault="00B762F4" w:rsidP="00895AB5">
            <w:pPr>
              <w:bidi/>
              <w:spacing w:after="0" w:line="240" w:lineRule="auto"/>
              <w:rPr>
                <w:sz w:val="20"/>
                <w:szCs w:val="20"/>
              </w:rPr>
            </w:pPr>
          </w:p>
        </w:tc>
      </w:tr>
      <w:tr w:rsidR="00B254E8" w:rsidRPr="00EA3D30" w14:paraId="692AB083" w14:textId="77777777" w:rsidTr="00B254E8">
        <w:tc>
          <w:tcPr>
            <w:tcW w:w="2859" w:type="dxa"/>
          </w:tcPr>
          <w:p w14:paraId="2E1C0BC8" w14:textId="65E6728B" w:rsidR="00895AB5" w:rsidRPr="00EA3D30" w:rsidRDefault="00B762F4" w:rsidP="00895AB5">
            <w:pPr>
              <w:bidi/>
              <w:spacing w:after="0" w:line="240" w:lineRule="auto"/>
              <w:rPr>
                <w:sz w:val="20"/>
                <w:szCs w:val="20"/>
              </w:rPr>
            </w:pPr>
            <w:r w:rsidRPr="00EA3D30">
              <w:rPr>
                <w:sz w:val="20"/>
                <w:szCs w:val="20"/>
                <w:rtl/>
                <w:lang w:eastAsia="ar"/>
              </w:rPr>
              <w:t>الأبحاث/الجهات الأكاديمية</w:t>
            </w:r>
          </w:p>
        </w:tc>
        <w:tc>
          <w:tcPr>
            <w:tcW w:w="2140" w:type="dxa"/>
          </w:tcPr>
          <w:p w14:paraId="04FCB21B" w14:textId="77777777" w:rsidR="00895AB5" w:rsidRPr="00EA3D30" w:rsidRDefault="00895AB5" w:rsidP="00727948">
            <w:pPr>
              <w:bidi/>
              <w:spacing w:after="0" w:line="240" w:lineRule="auto"/>
              <w:jc w:val="center"/>
              <w:rPr>
                <w:sz w:val="20"/>
                <w:szCs w:val="20"/>
              </w:rPr>
            </w:pPr>
          </w:p>
        </w:tc>
        <w:tc>
          <w:tcPr>
            <w:tcW w:w="1422" w:type="dxa"/>
          </w:tcPr>
          <w:p w14:paraId="6D495CFE" w14:textId="77777777" w:rsidR="00895AB5" w:rsidRPr="00EA3D30" w:rsidRDefault="00895AB5" w:rsidP="00727948">
            <w:pPr>
              <w:bidi/>
              <w:spacing w:after="0" w:line="240" w:lineRule="auto"/>
              <w:jc w:val="center"/>
              <w:rPr>
                <w:sz w:val="20"/>
                <w:szCs w:val="20"/>
              </w:rPr>
            </w:pPr>
          </w:p>
        </w:tc>
        <w:tc>
          <w:tcPr>
            <w:tcW w:w="1648" w:type="dxa"/>
          </w:tcPr>
          <w:p w14:paraId="32817C67" w14:textId="77777777" w:rsidR="00895AB5" w:rsidRPr="00EA3D30" w:rsidRDefault="00895AB5" w:rsidP="00727948">
            <w:pPr>
              <w:bidi/>
              <w:spacing w:after="0" w:line="240" w:lineRule="auto"/>
              <w:jc w:val="center"/>
              <w:rPr>
                <w:sz w:val="20"/>
                <w:szCs w:val="20"/>
              </w:rPr>
            </w:pPr>
          </w:p>
        </w:tc>
        <w:tc>
          <w:tcPr>
            <w:tcW w:w="6804" w:type="dxa"/>
          </w:tcPr>
          <w:p w14:paraId="2C8E4646" w14:textId="77777777" w:rsidR="00895AB5" w:rsidRPr="00EA3D30" w:rsidRDefault="00895AB5" w:rsidP="00895AB5">
            <w:pPr>
              <w:bidi/>
              <w:spacing w:after="0" w:line="240" w:lineRule="auto"/>
              <w:rPr>
                <w:sz w:val="20"/>
                <w:szCs w:val="20"/>
              </w:rPr>
            </w:pPr>
          </w:p>
        </w:tc>
      </w:tr>
      <w:tr w:rsidR="00B254E8" w:rsidRPr="00EA3D30" w14:paraId="1417BD17" w14:textId="77777777" w:rsidTr="00B254E8">
        <w:tc>
          <w:tcPr>
            <w:tcW w:w="2859" w:type="dxa"/>
          </w:tcPr>
          <w:p w14:paraId="2CDB687B" w14:textId="4D81E525" w:rsidR="003A425A" w:rsidRPr="00EA3D30" w:rsidRDefault="003A425A" w:rsidP="009D7441">
            <w:pPr>
              <w:bidi/>
              <w:spacing w:after="0" w:line="240" w:lineRule="auto"/>
              <w:rPr>
                <w:sz w:val="20"/>
                <w:szCs w:val="20"/>
              </w:rPr>
            </w:pPr>
            <w:r w:rsidRPr="00EA3D30">
              <w:rPr>
                <w:sz w:val="20"/>
                <w:szCs w:val="20"/>
                <w:rtl/>
                <w:lang w:eastAsia="ar"/>
              </w:rPr>
              <w:t>الخبرة في المجال العابر للحدود</w:t>
            </w:r>
          </w:p>
        </w:tc>
        <w:tc>
          <w:tcPr>
            <w:tcW w:w="2140" w:type="dxa"/>
          </w:tcPr>
          <w:p w14:paraId="7843FACA" w14:textId="77777777" w:rsidR="003A425A" w:rsidRPr="00EA3D30" w:rsidRDefault="003A425A" w:rsidP="00727948">
            <w:pPr>
              <w:bidi/>
              <w:spacing w:after="0" w:line="240" w:lineRule="auto"/>
              <w:jc w:val="center"/>
              <w:rPr>
                <w:sz w:val="20"/>
                <w:szCs w:val="20"/>
              </w:rPr>
            </w:pPr>
          </w:p>
        </w:tc>
        <w:tc>
          <w:tcPr>
            <w:tcW w:w="1422" w:type="dxa"/>
          </w:tcPr>
          <w:p w14:paraId="62F91BDB" w14:textId="77777777" w:rsidR="003A425A" w:rsidRPr="00EA3D30" w:rsidRDefault="003A425A" w:rsidP="00727948">
            <w:pPr>
              <w:bidi/>
              <w:spacing w:after="0" w:line="240" w:lineRule="auto"/>
              <w:jc w:val="center"/>
              <w:rPr>
                <w:sz w:val="20"/>
                <w:szCs w:val="20"/>
              </w:rPr>
            </w:pPr>
          </w:p>
        </w:tc>
        <w:tc>
          <w:tcPr>
            <w:tcW w:w="1648" w:type="dxa"/>
          </w:tcPr>
          <w:p w14:paraId="09AE7FCC" w14:textId="77777777" w:rsidR="003A425A" w:rsidRPr="00EA3D30" w:rsidRDefault="003A425A" w:rsidP="00727948">
            <w:pPr>
              <w:bidi/>
              <w:spacing w:after="0" w:line="240" w:lineRule="auto"/>
              <w:jc w:val="center"/>
              <w:rPr>
                <w:sz w:val="20"/>
                <w:szCs w:val="20"/>
              </w:rPr>
            </w:pPr>
          </w:p>
        </w:tc>
        <w:tc>
          <w:tcPr>
            <w:tcW w:w="6804" w:type="dxa"/>
          </w:tcPr>
          <w:p w14:paraId="0669636B" w14:textId="77777777" w:rsidR="003A425A" w:rsidRPr="00EA3D30" w:rsidRDefault="003A425A" w:rsidP="00895AB5">
            <w:pPr>
              <w:bidi/>
              <w:spacing w:after="0" w:line="240" w:lineRule="auto"/>
              <w:rPr>
                <w:sz w:val="20"/>
                <w:szCs w:val="20"/>
              </w:rPr>
            </w:pPr>
          </w:p>
        </w:tc>
      </w:tr>
      <w:tr w:rsidR="00B254E8" w:rsidRPr="00EA3D30" w14:paraId="65369CB2" w14:textId="77777777" w:rsidTr="00B254E8">
        <w:tc>
          <w:tcPr>
            <w:tcW w:w="2859" w:type="dxa"/>
          </w:tcPr>
          <w:p w14:paraId="300775BB" w14:textId="7B265185" w:rsidR="00746873" w:rsidRPr="00EA3D30" w:rsidRDefault="00746873" w:rsidP="009D7441">
            <w:pPr>
              <w:bidi/>
              <w:spacing w:after="0" w:line="240" w:lineRule="auto"/>
              <w:rPr>
                <w:sz w:val="20"/>
                <w:szCs w:val="20"/>
              </w:rPr>
            </w:pPr>
            <w:r w:rsidRPr="00EA3D30">
              <w:rPr>
                <w:sz w:val="20"/>
                <w:szCs w:val="20"/>
                <w:rtl/>
                <w:lang w:eastAsia="ar"/>
              </w:rPr>
              <w:t>جهات التنسيق الأخرى لأهداف التنمية المستدامة</w:t>
            </w:r>
          </w:p>
        </w:tc>
        <w:tc>
          <w:tcPr>
            <w:tcW w:w="2140" w:type="dxa"/>
          </w:tcPr>
          <w:p w14:paraId="293C5BC1" w14:textId="77777777" w:rsidR="00746873" w:rsidRPr="00EA3D30" w:rsidRDefault="00746873" w:rsidP="00727948">
            <w:pPr>
              <w:bidi/>
              <w:spacing w:after="0" w:line="240" w:lineRule="auto"/>
              <w:jc w:val="center"/>
              <w:rPr>
                <w:sz w:val="20"/>
                <w:szCs w:val="20"/>
              </w:rPr>
            </w:pPr>
          </w:p>
        </w:tc>
        <w:tc>
          <w:tcPr>
            <w:tcW w:w="1422" w:type="dxa"/>
          </w:tcPr>
          <w:p w14:paraId="0B98C645" w14:textId="77777777" w:rsidR="00746873" w:rsidRPr="00EA3D30" w:rsidRDefault="00746873" w:rsidP="00727948">
            <w:pPr>
              <w:bidi/>
              <w:spacing w:after="0" w:line="240" w:lineRule="auto"/>
              <w:jc w:val="center"/>
              <w:rPr>
                <w:sz w:val="20"/>
                <w:szCs w:val="20"/>
              </w:rPr>
            </w:pPr>
          </w:p>
        </w:tc>
        <w:tc>
          <w:tcPr>
            <w:tcW w:w="1648" w:type="dxa"/>
          </w:tcPr>
          <w:p w14:paraId="7EFAFFA8" w14:textId="77777777" w:rsidR="00746873" w:rsidRPr="00EA3D30" w:rsidRDefault="00746873" w:rsidP="00727948">
            <w:pPr>
              <w:bidi/>
              <w:spacing w:after="0" w:line="240" w:lineRule="auto"/>
              <w:jc w:val="center"/>
              <w:rPr>
                <w:sz w:val="20"/>
                <w:szCs w:val="20"/>
              </w:rPr>
            </w:pPr>
          </w:p>
        </w:tc>
        <w:tc>
          <w:tcPr>
            <w:tcW w:w="6804" w:type="dxa"/>
          </w:tcPr>
          <w:p w14:paraId="7E2ED1E1" w14:textId="08125AFF" w:rsidR="00746873" w:rsidRPr="00EA3D30" w:rsidRDefault="00746873" w:rsidP="00895AB5">
            <w:pPr>
              <w:bidi/>
              <w:spacing w:after="0" w:line="240" w:lineRule="auto"/>
              <w:rPr>
                <w:i/>
                <w:sz w:val="20"/>
                <w:szCs w:val="20"/>
              </w:rPr>
            </w:pPr>
            <w:r w:rsidRPr="00EA3D30">
              <w:rPr>
                <w:i/>
                <w:iCs/>
                <w:sz w:val="20"/>
                <w:szCs w:val="20"/>
                <w:rtl/>
                <w:lang w:eastAsia="ar"/>
              </w:rPr>
              <w:t>(مثلاً جهات التنسيق التابعة للمؤشرات الأخرى)</w:t>
            </w:r>
          </w:p>
        </w:tc>
      </w:tr>
      <w:tr w:rsidR="00B254E8" w:rsidRPr="00EA3D30" w14:paraId="2288CCE9" w14:textId="77777777" w:rsidTr="00B254E8">
        <w:tc>
          <w:tcPr>
            <w:tcW w:w="2859" w:type="dxa"/>
          </w:tcPr>
          <w:p w14:paraId="7483100C" w14:textId="72F2C42F" w:rsidR="00DC2D0A" w:rsidRPr="00EA3D30" w:rsidRDefault="00033697" w:rsidP="009D7441">
            <w:pPr>
              <w:bidi/>
              <w:spacing w:after="0" w:line="240" w:lineRule="auto"/>
              <w:rPr>
                <w:i/>
                <w:sz w:val="20"/>
                <w:szCs w:val="20"/>
              </w:rPr>
            </w:pPr>
            <w:r w:rsidRPr="00EA3D30">
              <w:rPr>
                <w:i/>
                <w:iCs/>
                <w:sz w:val="20"/>
                <w:szCs w:val="20"/>
                <w:rtl/>
                <w:lang w:eastAsia="ar"/>
              </w:rPr>
              <w:t>يرجى إضافة صفوف عند اللزوم</w:t>
            </w:r>
          </w:p>
        </w:tc>
        <w:tc>
          <w:tcPr>
            <w:tcW w:w="2140" w:type="dxa"/>
          </w:tcPr>
          <w:p w14:paraId="630B8448" w14:textId="77777777" w:rsidR="00DC2D0A" w:rsidRPr="00EA3D30" w:rsidRDefault="00DC2D0A" w:rsidP="00727948">
            <w:pPr>
              <w:bidi/>
              <w:spacing w:after="0" w:line="240" w:lineRule="auto"/>
              <w:jc w:val="center"/>
              <w:rPr>
                <w:sz w:val="20"/>
                <w:szCs w:val="20"/>
              </w:rPr>
            </w:pPr>
          </w:p>
        </w:tc>
        <w:tc>
          <w:tcPr>
            <w:tcW w:w="1422" w:type="dxa"/>
          </w:tcPr>
          <w:p w14:paraId="4BDEBBF6" w14:textId="77777777" w:rsidR="00DC2D0A" w:rsidRPr="00EA3D30" w:rsidRDefault="00DC2D0A" w:rsidP="00727948">
            <w:pPr>
              <w:bidi/>
              <w:spacing w:after="0" w:line="240" w:lineRule="auto"/>
              <w:jc w:val="center"/>
              <w:rPr>
                <w:sz w:val="20"/>
                <w:szCs w:val="20"/>
              </w:rPr>
            </w:pPr>
          </w:p>
        </w:tc>
        <w:tc>
          <w:tcPr>
            <w:tcW w:w="1648" w:type="dxa"/>
          </w:tcPr>
          <w:p w14:paraId="3ADDA53C" w14:textId="77777777" w:rsidR="00DC2D0A" w:rsidRPr="00EA3D30" w:rsidRDefault="00DC2D0A" w:rsidP="00727948">
            <w:pPr>
              <w:bidi/>
              <w:spacing w:after="0" w:line="240" w:lineRule="auto"/>
              <w:jc w:val="center"/>
              <w:rPr>
                <w:sz w:val="20"/>
                <w:szCs w:val="20"/>
              </w:rPr>
            </w:pPr>
          </w:p>
        </w:tc>
        <w:tc>
          <w:tcPr>
            <w:tcW w:w="6804" w:type="dxa"/>
          </w:tcPr>
          <w:p w14:paraId="6418B29B" w14:textId="77777777" w:rsidR="00DC2D0A" w:rsidRPr="00EA3D30" w:rsidRDefault="00DC2D0A" w:rsidP="00895AB5">
            <w:pPr>
              <w:bidi/>
              <w:spacing w:after="0" w:line="240" w:lineRule="auto"/>
              <w:rPr>
                <w:i/>
                <w:sz w:val="20"/>
                <w:szCs w:val="20"/>
              </w:rPr>
            </w:pPr>
          </w:p>
        </w:tc>
      </w:tr>
    </w:tbl>
    <w:p w14:paraId="7071575D" w14:textId="77777777" w:rsidR="00F700A3" w:rsidRPr="00CB2299" w:rsidRDefault="00F700A3" w:rsidP="00C56FEA">
      <w:pPr>
        <w:bidi/>
        <w:rPr>
          <w:color w:val="000000" w:themeColor="text1"/>
        </w:rPr>
      </w:pPr>
    </w:p>
    <w:sectPr w:rsidR="00F700A3" w:rsidRPr="00CB2299" w:rsidSect="00AB7D44">
      <w:footerReference w:type="default" r:id="rId24"/>
      <w:pgSz w:w="16838" w:h="11906" w:orient="landscape"/>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01053F" w14:textId="77777777" w:rsidR="00CE0E29" w:rsidRDefault="00CE0E29" w:rsidP="00850D9E">
      <w:pPr>
        <w:spacing w:after="0" w:line="240" w:lineRule="auto"/>
      </w:pPr>
      <w:r>
        <w:separator/>
      </w:r>
    </w:p>
  </w:endnote>
  <w:endnote w:type="continuationSeparator" w:id="0">
    <w:p w14:paraId="68336168" w14:textId="77777777" w:rsidR="00CE0E29" w:rsidRDefault="00CE0E29" w:rsidP="00850D9E">
      <w:pPr>
        <w:spacing w:after="0" w:line="240" w:lineRule="auto"/>
      </w:pPr>
      <w:r>
        <w:continuationSeparator/>
      </w:r>
    </w:p>
  </w:endnote>
  <w:endnote w:type="continuationNotice" w:id="1">
    <w:p w14:paraId="50DD7CC3" w14:textId="77777777" w:rsidR="00CE0E29" w:rsidRDefault="00CE0E2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auto"/>
    <w:pitch w:val="variable"/>
    <w:sig w:usb0="F7FFAFFF" w:usb1="E9DFFFFF" w:usb2="0000003F" w:usb3="00000000" w:csb0="003F01FF" w:csb1="00000000"/>
  </w:font>
  <w:font w:name="Helvetica">
    <w:panose1 w:val="020B0604020202020204"/>
    <w:charset w:val="00"/>
    <w:family w:val="auto"/>
    <w:pitch w:val="variable"/>
    <w:sig w:usb0="E00002FF" w:usb1="5000785B" w:usb2="00000000" w:usb3="00000000" w:csb0="0000019F" w:csb1="00000000"/>
  </w:font>
  <w:font w:name="Lucida Grande">
    <w:altName w:val="Segoe UI"/>
    <w:charset w:val="00"/>
    <w:family w:val="auto"/>
    <w:pitch w:val="variable"/>
    <w:sig w:usb0="E1000AEF" w:usb1="5000A1FF" w:usb2="00000000" w:usb3="00000000" w:csb0="000001B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3E9330" w14:textId="77777777" w:rsidR="00056FD6" w:rsidRDefault="00056FD6" w:rsidP="00337956">
    <w:pPr>
      <w:pStyle w:val="Footer"/>
      <w:framePr w:wrap="around" w:vAnchor="text" w:hAnchor="margin" w:xAlign="right" w:y="1"/>
      <w:bidi/>
      <w:rPr>
        <w:rStyle w:val="PageNumber"/>
      </w:rPr>
    </w:pPr>
    <w:r>
      <w:rPr>
        <w:rStyle w:val="PageNumber"/>
        <w:rtl/>
        <w:lang w:eastAsia="ar"/>
      </w:rPr>
      <w:fldChar w:fldCharType="begin"/>
    </w:r>
    <w:r>
      <w:rPr>
        <w:rStyle w:val="PageNumber"/>
        <w:rtl/>
        <w:lang w:eastAsia="ar"/>
      </w:rPr>
      <w:instrText xml:space="preserve">PAGE  </w:instrText>
    </w:r>
    <w:r>
      <w:rPr>
        <w:rStyle w:val="PageNumber"/>
        <w:rtl/>
        <w:lang w:eastAsia="ar"/>
      </w:rPr>
      <w:fldChar w:fldCharType="separate"/>
    </w:r>
    <w:r>
      <w:rPr>
        <w:rStyle w:val="PageNumber"/>
        <w:noProof/>
        <w:rtl/>
        <w:lang w:eastAsia="ar"/>
      </w:rPr>
      <w:t>1</w:t>
    </w:r>
    <w:r>
      <w:rPr>
        <w:rStyle w:val="PageNumber"/>
        <w:rtl/>
        <w:lang w:eastAsia="ar"/>
      </w:rPr>
      <w:fldChar w:fldCharType="end"/>
    </w:r>
  </w:p>
  <w:p w14:paraId="6EA14BFC" w14:textId="77777777" w:rsidR="00056FD6" w:rsidRDefault="00056FD6" w:rsidP="005B673B">
    <w:pPr>
      <w:pStyle w:val="Footer"/>
      <w:bid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D06BCC" w14:textId="77777777" w:rsidR="00056FD6" w:rsidRDefault="00056FD6" w:rsidP="00695967">
    <w:pPr>
      <w:pStyle w:val="Footer"/>
      <w:framePr w:w="221" w:h="361" w:hRule="exact" w:wrap="around" w:vAnchor="text" w:hAnchor="page" w:x="15672" w:y="57"/>
      <w:bidi/>
      <w:rPr>
        <w:rStyle w:val="PageNumber"/>
      </w:rPr>
    </w:pPr>
    <w:r>
      <w:rPr>
        <w:rStyle w:val="PageNumber"/>
        <w:rtl/>
        <w:lang w:eastAsia="ar"/>
      </w:rPr>
      <w:fldChar w:fldCharType="begin"/>
    </w:r>
    <w:r>
      <w:rPr>
        <w:rStyle w:val="PageNumber"/>
        <w:rtl/>
        <w:lang w:eastAsia="ar"/>
      </w:rPr>
      <w:instrText xml:space="preserve">PAGE  </w:instrText>
    </w:r>
    <w:r>
      <w:rPr>
        <w:rStyle w:val="PageNumber"/>
        <w:rtl/>
        <w:lang w:eastAsia="ar"/>
      </w:rPr>
      <w:fldChar w:fldCharType="separate"/>
    </w:r>
    <w:r>
      <w:rPr>
        <w:rStyle w:val="PageNumber"/>
        <w:noProof/>
        <w:lang w:val="en-US" w:eastAsia="ar" w:bidi="en-US"/>
      </w:rPr>
      <w:t>iv</w:t>
    </w:r>
    <w:r>
      <w:rPr>
        <w:rStyle w:val="PageNumber"/>
        <w:rtl/>
        <w:lang w:eastAsia="ar"/>
      </w:rPr>
      <w:fldChar w:fldCharType="end"/>
    </w:r>
  </w:p>
  <w:p w14:paraId="2EB5B026" w14:textId="0671AC73" w:rsidR="00056FD6" w:rsidRPr="00C66D70" w:rsidRDefault="00056FD6" w:rsidP="00B1312D">
    <w:pPr>
      <w:pStyle w:val="Header"/>
      <w:bidi/>
      <w:rPr>
        <w:color w:val="767171" w:themeColor="background2" w:themeShade="80"/>
        <w:sz w:val="20"/>
        <w:szCs w:val="20"/>
      </w:rPr>
    </w:pPr>
    <w:r>
      <w:rPr>
        <w:rFonts w:hint="cs"/>
        <w:color w:val="767171" w:themeColor="background2" w:themeShade="80"/>
        <w:sz w:val="20"/>
        <w:szCs w:val="20"/>
        <w:rtl/>
        <w:lang w:eastAsia="ar"/>
      </w:rPr>
      <w:t xml:space="preserve">                </w:t>
    </w:r>
    <w:r w:rsidRPr="00C66D70">
      <w:rPr>
        <w:color w:val="767171" w:themeColor="background2" w:themeShade="80"/>
        <w:sz w:val="20"/>
        <w:szCs w:val="20"/>
        <w:rtl/>
        <w:lang w:eastAsia="ar"/>
      </w:rPr>
      <w:t>إجراء مسح مؤشر هدف التنمية المستدامة رقم 6-5-1 عن الإدارة المتكاملة ل</w:t>
    </w:r>
    <w:r>
      <w:rPr>
        <w:rFonts w:hint="cs"/>
        <w:color w:val="767171" w:themeColor="background2" w:themeShade="80"/>
        <w:sz w:val="20"/>
        <w:szCs w:val="20"/>
        <w:rtl/>
        <w:lang w:eastAsia="ar"/>
      </w:rPr>
      <w:t>ل</w:t>
    </w:r>
    <w:r w:rsidRPr="00C66D70">
      <w:rPr>
        <w:color w:val="767171" w:themeColor="background2" w:themeShade="80"/>
        <w:sz w:val="20"/>
        <w:szCs w:val="20"/>
        <w:rtl/>
        <w:lang w:eastAsia="ar"/>
      </w:rPr>
      <w:t xml:space="preserve">موارد </w:t>
    </w:r>
    <w:r>
      <w:rPr>
        <w:rFonts w:hint="cs"/>
        <w:color w:val="767171" w:themeColor="background2" w:themeShade="80"/>
        <w:sz w:val="20"/>
        <w:szCs w:val="20"/>
        <w:rtl/>
        <w:lang w:eastAsia="ar"/>
      </w:rPr>
      <w:t>المائية</w:t>
    </w:r>
    <w:r w:rsidRPr="00C66D70">
      <w:rPr>
        <w:color w:val="767171" w:themeColor="background2" w:themeShade="80"/>
        <w:sz w:val="20"/>
        <w:szCs w:val="20"/>
        <w:rtl/>
        <w:lang w:eastAsia="ar"/>
      </w:rPr>
      <w:t xml:space="preserve"> </w:t>
    </w:r>
    <w:r w:rsidRPr="00C66D70">
      <w:rPr>
        <w:color w:val="767171" w:themeColor="background2" w:themeShade="80"/>
        <w:sz w:val="20"/>
        <w:szCs w:val="20"/>
        <w:rtl/>
        <w:lang w:eastAsia="ar"/>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CC4E3" w14:textId="2D8660D0" w:rsidR="00056FD6" w:rsidRDefault="00056FD6" w:rsidP="00136AAC">
    <w:pPr>
      <w:pStyle w:val="Footer"/>
      <w:framePr w:wrap="around" w:vAnchor="text" w:hAnchor="page" w:x="15672" w:y="8"/>
      <w:bidi/>
      <w:rPr>
        <w:rStyle w:val="PageNumber"/>
      </w:rPr>
    </w:pPr>
    <w:r>
      <w:rPr>
        <w:rStyle w:val="PageNumber"/>
        <w:rFonts w:hint="cs"/>
        <w:rtl/>
        <w:lang w:eastAsia="ar"/>
      </w:rPr>
      <w:t xml:space="preserve"> </w:t>
    </w:r>
    <w:r>
      <w:rPr>
        <w:rStyle w:val="PageNumber"/>
        <w:rtl/>
        <w:lang w:eastAsia="ar"/>
      </w:rPr>
      <w:fldChar w:fldCharType="begin"/>
    </w:r>
    <w:r>
      <w:rPr>
        <w:rStyle w:val="PageNumber"/>
        <w:rtl/>
        <w:lang w:eastAsia="ar"/>
      </w:rPr>
      <w:instrText xml:space="preserve">PAGE  </w:instrText>
    </w:r>
    <w:r>
      <w:rPr>
        <w:rStyle w:val="PageNumber"/>
        <w:rtl/>
        <w:lang w:eastAsia="ar"/>
      </w:rPr>
      <w:fldChar w:fldCharType="separate"/>
    </w:r>
    <w:r>
      <w:rPr>
        <w:rStyle w:val="PageNumber"/>
        <w:noProof/>
        <w:rtl/>
        <w:lang w:eastAsia="ar"/>
      </w:rPr>
      <w:t>1</w:t>
    </w:r>
    <w:r>
      <w:rPr>
        <w:rStyle w:val="PageNumber"/>
        <w:rtl/>
        <w:lang w:eastAsia="ar"/>
      </w:rPr>
      <w:fldChar w:fldCharType="end"/>
    </w:r>
  </w:p>
  <w:p w14:paraId="0D3169CF" w14:textId="37985D9D" w:rsidR="00056FD6" w:rsidRPr="00A7331E" w:rsidRDefault="00056FD6" w:rsidP="00B1312D">
    <w:pPr>
      <w:pStyle w:val="Header"/>
      <w:bidi/>
      <w:rPr>
        <w:color w:val="767171" w:themeColor="background2" w:themeShade="80"/>
        <w:sz w:val="18"/>
        <w:szCs w:val="18"/>
      </w:rPr>
    </w:pPr>
    <w:r>
      <w:rPr>
        <w:rFonts w:hint="cs"/>
        <w:color w:val="767171" w:themeColor="background2" w:themeShade="80"/>
        <w:sz w:val="18"/>
        <w:szCs w:val="18"/>
        <w:rtl/>
        <w:lang w:eastAsia="ar"/>
      </w:rPr>
      <w:t xml:space="preserve">                 </w:t>
    </w:r>
    <w:r w:rsidRPr="00A7331E">
      <w:rPr>
        <w:color w:val="767171" w:themeColor="background2" w:themeShade="80"/>
        <w:sz w:val="18"/>
        <w:szCs w:val="18"/>
        <w:rtl/>
        <w:lang w:eastAsia="ar"/>
      </w:rPr>
      <w:t xml:space="preserve">إجراء مسح مؤشر هدف التنمية المستدامة رقم 6-5-1 عن الإدارة المتكاملة لموارد المياه </w:t>
    </w:r>
    <w:r w:rsidRPr="00A7331E">
      <w:rPr>
        <w:color w:val="767171" w:themeColor="background2" w:themeShade="80"/>
        <w:sz w:val="18"/>
        <w:szCs w:val="18"/>
        <w:rtl/>
        <w:lang w:eastAsia="ar"/>
      </w:rPr>
      <w:tab/>
    </w:r>
    <w:r w:rsidRPr="00A7331E">
      <w:rPr>
        <w:color w:val="767171" w:themeColor="background2" w:themeShade="80"/>
        <w:sz w:val="18"/>
        <w:szCs w:val="18"/>
        <w:rtl/>
        <w:lang w:eastAsia="ar"/>
      </w:rP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6809DA" w14:textId="77777777" w:rsidR="00056FD6" w:rsidRDefault="00056FD6" w:rsidP="002A48F0">
    <w:pPr>
      <w:pStyle w:val="Footer"/>
      <w:framePr w:wrap="around" w:vAnchor="text" w:hAnchor="page" w:x="15452" w:y="8"/>
      <w:bidi/>
      <w:rPr>
        <w:rStyle w:val="PageNumber"/>
      </w:rPr>
    </w:pPr>
    <w:r>
      <w:rPr>
        <w:rStyle w:val="PageNumber"/>
        <w:rtl/>
        <w:lang w:eastAsia="ar"/>
      </w:rPr>
      <w:t>أ-</w:t>
    </w:r>
    <w:r>
      <w:rPr>
        <w:rStyle w:val="PageNumber"/>
        <w:rtl/>
        <w:lang w:eastAsia="ar"/>
      </w:rPr>
      <w:fldChar w:fldCharType="begin"/>
    </w:r>
    <w:r>
      <w:rPr>
        <w:rStyle w:val="PageNumber"/>
        <w:rtl/>
        <w:lang w:eastAsia="ar"/>
      </w:rPr>
      <w:instrText xml:space="preserve">PAGE  </w:instrText>
    </w:r>
    <w:r>
      <w:rPr>
        <w:rStyle w:val="PageNumber"/>
        <w:rtl/>
        <w:lang w:eastAsia="ar"/>
      </w:rPr>
      <w:fldChar w:fldCharType="separate"/>
    </w:r>
    <w:r>
      <w:rPr>
        <w:rStyle w:val="PageNumber"/>
        <w:noProof/>
        <w:rtl/>
        <w:lang w:eastAsia="ar"/>
      </w:rPr>
      <w:t>7</w:t>
    </w:r>
    <w:r>
      <w:rPr>
        <w:rStyle w:val="PageNumber"/>
        <w:rtl/>
        <w:lang w:eastAsia="ar"/>
      </w:rPr>
      <w:fldChar w:fldCharType="end"/>
    </w:r>
  </w:p>
  <w:p w14:paraId="14728ABC" w14:textId="352894CB" w:rsidR="00056FD6" w:rsidRPr="00F3657C" w:rsidRDefault="00056FD6" w:rsidP="00B1312D">
    <w:pPr>
      <w:pStyle w:val="Header"/>
      <w:bidi/>
      <w:rPr>
        <w:color w:val="767171" w:themeColor="background2" w:themeShade="80"/>
        <w:sz w:val="18"/>
        <w:szCs w:val="18"/>
      </w:rPr>
    </w:pPr>
    <w:r>
      <w:rPr>
        <w:rFonts w:hint="cs"/>
        <w:color w:val="767171" w:themeColor="background2" w:themeShade="80"/>
        <w:sz w:val="18"/>
        <w:szCs w:val="18"/>
        <w:rtl/>
        <w:lang w:eastAsia="ar"/>
      </w:rPr>
      <w:t xml:space="preserve">                    </w:t>
    </w:r>
    <w:r w:rsidRPr="00F3657C">
      <w:rPr>
        <w:color w:val="767171" w:themeColor="background2" w:themeShade="80"/>
        <w:sz w:val="18"/>
        <w:szCs w:val="18"/>
        <w:rtl/>
        <w:lang w:eastAsia="ar"/>
      </w:rPr>
      <w:t xml:space="preserve">إجراء مسح مؤشر هدف التنمية المستدامة رقم 6-5-1 عن الإدارة المتكاملة لموارد المياه </w:t>
    </w:r>
    <w:r w:rsidRPr="00F3657C">
      <w:rPr>
        <w:color w:val="767171" w:themeColor="background2" w:themeShade="80"/>
        <w:sz w:val="18"/>
        <w:szCs w:val="18"/>
        <w:rtl/>
        <w:lang w:eastAsia="ar"/>
      </w:rPr>
      <w:tab/>
    </w:r>
    <w:r w:rsidRPr="00F3657C">
      <w:rPr>
        <w:color w:val="767171" w:themeColor="background2" w:themeShade="80"/>
        <w:sz w:val="18"/>
        <w:szCs w:val="18"/>
        <w:rtl/>
        <w:lang w:eastAsia="a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1BC4BF" w14:textId="77777777" w:rsidR="00CE0E29" w:rsidRDefault="00CE0E29" w:rsidP="00850D9E">
      <w:pPr>
        <w:spacing w:after="0" w:line="240" w:lineRule="auto"/>
      </w:pPr>
      <w:r>
        <w:separator/>
      </w:r>
    </w:p>
  </w:footnote>
  <w:footnote w:type="continuationSeparator" w:id="0">
    <w:p w14:paraId="67ED5597" w14:textId="77777777" w:rsidR="00CE0E29" w:rsidRDefault="00CE0E29" w:rsidP="00850D9E">
      <w:pPr>
        <w:spacing w:after="0" w:line="240" w:lineRule="auto"/>
      </w:pPr>
      <w:r>
        <w:continuationSeparator/>
      </w:r>
    </w:p>
  </w:footnote>
  <w:footnote w:type="continuationNotice" w:id="1">
    <w:p w14:paraId="78F7598C" w14:textId="77777777" w:rsidR="00CE0E29" w:rsidRDefault="00CE0E29">
      <w:pPr>
        <w:spacing w:after="0" w:line="240" w:lineRule="auto"/>
      </w:pPr>
    </w:p>
  </w:footnote>
  <w:footnote w:id="2">
    <w:p w14:paraId="663A67F2" w14:textId="325FAC65" w:rsidR="00056FD6" w:rsidRPr="00DB23C9" w:rsidRDefault="00056FD6" w:rsidP="00432ADD">
      <w:pPr>
        <w:pStyle w:val="FootnoteText"/>
        <w:bidi/>
      </w:pPr>
      <w:r w:rsidRPr="00DB23C9">
        <w:rPr>
          <w:rStyle w:val="FootnoteReference"/>
          <w:rtl/>
          <w:lang w:eastAsia="ar"/>
        </w:rPr>
        <w:footnoteRef/>
      </w:r>
      <w:r>
        <w:rPr>
          <w:rtl/>
          <w:lang w:eastAsia="ar"/>
        </w:rPr>
        <w:t xml:space="preserve">يُجرى رصد 6-5-1 باعتباره جزءاً من مبادرة لجنة الأمم المتحدة المعنية بالموارد المائية من أجل الرصد المتكامل لهدف التنمية المستدامة رقم 6. ويُقدَّم الدعم بالتعاون مع أعضاء لجنة الأمم المتحدة المعنية بالموارد المائية وشركائها. للحصول على قائمة بالأسئلة المتعلقة بمؤشرات أهداف التنمية المستدامة الأخرى (في القسم 3 بشكل أساسي)، يرجى الاطلاع على دليل الرصد. </w:t>
      </w:r>
    </w:p>
  </w:footnote>
  <w:footnote w:id="3">
    <w:p w14:paraId="5E78BAA3" w14:textId="19FF8EC0" w:rsidR="00056FD6" w:rsidRPr="00457494" w:rsidRDefault="00056FD6">
      <w:pPr>
        <w:pStyle w:val="FootnoteText"/>
        <w:bidi/>
      </w:pPr>
      <w:r>
        <w:rPr>
          <w:rStyle w:val="FootnoteReference"/>
          <w:rtl/>
          <w:lang w:eastAsia="ar"/>
        </w:rPr>
        <w:footnoteRef/>
      </w:r>
      <w:r>
        <w:rPr>
          <w:rtl/>
          <w:lang w:eastAsia="ar"/>
        </w:rPr>
        <w:t xml:space="preserve"> لأمثلةٍ عن الممارسات السليمة في السياسات والقوانين والخطط، يرجى الاطلاع على دراسات الحالات تحت العنوان "البيئة التمكينية" في </w:t>
      </w:r>
      <w:hyperlink r:id="rId1" w:history="1">
        <w:r w:rsidRPr="00420FE8">
          <w:rPr>
            <w:rStyle w:val="Hyperlink"/>
            <w:rtl/>
            <w:lang w:eastAsia="ar"/>
          </w:rPr>
          <w:t>صندوق أدوات الإدارة المتكاملة لموارد المياه</w:t>
        </w:r>
      </w:hyperlink>
      <w:r>
        <w:rPr>
          <w:rtl/>
          <w:lang w:eastAsia="ar"/>
        </w:rPr>
        <w:t xml:space="preserve"> الخاص بشبكة الشراكة العالمية للمياه.</w:t>
      </w:r>
    </w:p>
  </w:footnote>
  <w:footnote w:id="4">
    <w:p w14:paraId="163C6D91" w14:textId="46E06EE9" w:rsidR="00056FD6" w:rsidRPr="00D6667E" w:rsidRDefault="00056FD6">
      <w:pPr>
        <w:pStyle w:val="FootnoteText"/>
        <w:bidi/>
        <w:rPr>
          <w:lang w:val="en-US"/>
        </w:rPr>
      </w:pPr>
      <w:r>
        <w:rPr>
          <w:rStyle w:val="FootnoteReference"/>
          <w:rtl/>
          <w:lang w:eastAsia="ar"/>
        </w:rPr>
        <w:footnoteRef/>
      </w:r>
      <w:r>
        <w:rPr>
          <w:rtl/>
          <w:lang w:eastAsia="ar"/>
        </w:rPr>
        <w:t xml:space="preserve"> يشمل المستوى دون الوطني ولايات قضائية </w:t>
      </w:r>
      <w:r>
        <w:rPr>
          <w:u w:val="single"/>
          <w:rtl/>
          <w:lang w:eastAsia="ar"/>
        </w:rPr>
        <w:t>ليست</w:t>
      </w:r>
      <w:r>
        <w:rPr>
          <w:rtl/>
          <w:lang w:eastAsia="ar"/>
        </w:rPr>
        <w:t xml:space="preserve"> على المستوى الوطني، مثل: الولايات أو المقاطعات أو المحافظات أو الأقضية أو المجالس أو المناطق أو الإدارات. في حال عدم وجود سياسات دون وطنية واضحة، يرجى الإجابة على هذا السؤال بشرح كيفية تنفيذ السياسات الوطنية على المستويات دون الوطنية. يجب أن تأخذ الإجابات في الاعتبارات أعلى مستوى (أو مستويات) غير وطني حسبما هو مناسب للبلد. في وصف الوضع، يرجى توضيح المستوى (المستويات) المشمول بالإجابة.</w:t>
      </w:r>
    </w:p>
  </w:footnote>
  <w:footnote w:id="5">
    <w:p w14:paraId="74964747" w14:textId="645E816D" w:rsidR="00056FD6" w:rsidRPr="00DB23C9" w:rsidRDefault="00056FD6" w:rsidP="000959D5">
      <w:pPr>
        <w:pStyle w:val="FootnoteText"/>
        <w:bidi/>
        <w:rPr>
          <w:i/>
        </w:rPr>
      </w:pPr>
      <w:r w:rsidRPr="00DB23C9">
        <w:rPr>
          <w:rStyle w:val="FootnoteReference"/>
          <w:rtl/>
          <w:lang w:eastAsia="ar"/>
        </w:rPr>
        <w:footnoteRef/>
      </w:r>
      <w:r w:rsidRPr="00DB23C9">
        <w:rPr>
          <w:rtl/>
          <w:lang w:eastAsia="ar"/>
        </w:rPr>
        <w:t>على مستوى الأحواض/خزانات المياه الجوفية، يرجى ألا تُدرج سوى أهم أحواض الأنهار، وأحواض البحيرات، وخزانات المياه الجوفية لأغراض توفير المياه أو لأسباب أخرى. فهذا السؤال لا يشير سوى إلى هذه الأحواض/خزانات المياه الجوفية. من المرجح أن تعبُر هذه الأحواض/خزانات المياه الجوفية الحدود الإدارية، بما في ذلك الحدود بين الولايات/المقاطعات في البلدان الاتحادية. وقد تعبر الأحواض أيضاً الحدود الوطنية، ولكن هذا السؤال يشير إلى إدارة أقسام الأحواض الموجودة داخل كل بلد. يشير السؤال 1-2ج تحديداً إلى الترتيبات العابرة للحدود بشأن الأحواض/ خزانات المياه الجوفية المشتركة بين البلدان.</w:t>
      </w:r>
    </w:p>
  </w:footnote>
  <w:footnote w:id="6">
    <w:p w14:paraId="44395525" w14:textId="3934F444" w:rsidR="00056FD6" w:rsidRPr="00AA7BF8" w:rsidRDefault="00056FD6">
      <w:pPr>
        <w:pStyle w:val="FootnoteText"/>
        <w:bidi/>
        <w:rPr>
          <w:lang w:val="en-US"/>
        </w:rPr>
      </w:pPr>
      <w:r>
        <w:rPr>
          <w:rStyle w:val="FootnoteReference"/>
          <w:rtl/>
          <w:lang w:eastAsia="ar"/>
        </w:rPr>
        <w:footnoteRef/>
      </w:r>
      <w:r>
        <w:rPr>
          <w:rtl/>
          <w:lang w:eastAsia="ar"/>
        </w:rPr>
        <w:t xml:space="preserve"> للاطلاع على تعريف "العابرة للحدود" وإرشادات عن كيفية الإجابة على جميع أسئلة المستوى العابر للحدود، انظر الملحقات أ وَ ب. يجب أن تعبِّر جميع أسئلة المستوى العابر للحدود عن الوضع القائم في غالبية "أهم" الأحواض/خزانات المياه الجوفية العابرة للحدود، كما وردت في الملحق ب. يجب أن يكون "الترتيب" عبارةً عن التزام رسمي، ويمكن الإشارة إليه كاتفاق أو معاهدة أو اتفاقية أو بروتوكول أو إعلان مشترك أو مذكرة تفاهم أو غيرها من الترتيبات ثنائية الأطراف أو متعددة الأطراف بين بلدان متشاطئة حول إدارة الأحواض/خزانات المياه الجوفية العابرة للحدود. وهو يشير إلى الأحواض/خزانات المياه الجوفية الدولية فقط. ويمكن أن تكون الترتيبات بين ولايات، أو بين حكومات، أو بين وزارات، أو بين وكالات، أو بين سلطات إقليمية. كما يمكن أن تكون الجهات التي عقدتها هيئات دون وطنية. </w:t>
      </w:r>
    </w:p>
  </w:footnote>
  <w:footnote w:id="7">
    <w:p w14:paraId="2FB36748" w14:textId="77777777" w:rsidR="00056FD6" w:rsidRPr="006E1592" w:rsidRDefault="00056FD6" w:rsidP="007C0C9E">
      <w:pPr>
        <w:pStyle w:val="FootnoteText"/>
        <w:bidi/>
        <w:rPr>
          <w:lang w:val="en-US"/>
        </w:rPr>
      </w:pPr>
      <w:r>
        <w:rPr>
          <w:rStyle w:val="FootnoteReference"/>
          <w:rtl/>
          <w:lang w:eastAsia="ar"/>
        </w:rPr>
        <w:footnoteRef/>
      </w:r>
      <w:r>
        <w:rPr>
          <w:rtl/>
          <w:lang w:eastAsia="ar"/>
        </w:rPr>
        <w:t xml:space="preserve"> يشمل المستوى دون الوطني ولايات قضائية </w:t>
      </w:r>
      <w:r>
        <w:rPr>
          <w:u w:val="single"/>
          <w:rtl/>
          <w:lang w:eastAsia="ar"/>
        </w:rPr>
        <w:t>ليست</w:t>
      </w:r>
      <w:r>
        <w:rPr>
          <w:rtl/>
          <w:lang w:eastAsia="ar"/>
        </w:rPr>
        <w:t xml:space="preserve"> على المستوى الوطني، مثل: الولايات أو المقاطعات أو المحافظات أو الأقضية أو المجالس أو المناطق أو الإدارات. في حال عدم وجود أنظمة دون وطنية واضحة، يرجى الإجابة على هذا السؤال بشرح كيفية تطبيق الأنظمة الوطنية على المستويات دون الوطنية. يجب أن تأخذ الإجابات في الاعتبارات أعلى مستوى (أو مستويات) غير وطني حسبما هو مناسب للبلد. في وصف الوضع، يرجى توضيح المستوى (المستويات) المشمول بالإجابة.</w:t>
      </w:r>
    </w:p>
  </w:footnote>
  <w:footnote w:id="8">
    <w:p w14:paraId="108DF8D2" w14:textId="77777777" w:rsidR="00056FD6" w:rsidRPr="00543B22" w:rsidRDefault="00056FD6" w:rsidP="007C0C9E">
      <w:pPr>
        <w:pStyle w:val="FootnoteText"/>
        <w:bidi/>
      </w:pPr>
      <w:r>
        <w:rPr>
          <w:rStyle w:val="FootnoteReference"/>
          <w:rtl/>
          <w:lang w:eastAsia="ar"/>
        </w:rPr>
        <w:footnoteRef/>
      </w:r>
      <w:r>
        <w:rPr>
          <w:rtl/>
          <w:lang w:eastAsia="ar"/>
        </w:rPr>
        <w:t xml:space="preserve"> يأتي هذا السؤال بديلاً عن السؤال 1-2د من أداة مسح خط الأساس، والذي كان مخصصاً للبلدان الاتحادية فقط.</w:t>
      </w:r>
    </w:p>
  </w:footnote>
  <w:footnote w:id="9">
    <w:p w14:paraId="36881C29" w14:textId="2AB4596C" w:rsidR="00056FD6" w:rsidRPr="00C65843" w:rsidRDefault="00056FD6">
      <w:pPr>
        <w:pStyle w:val="FootnoteText"/>
        <w:bidi/>
      </w:pPr>
      <w:r>
        <w:rPr>
          <w:rStyle w:val="FootnoteReference"/>
          <w:rtl/>
          <w:lang w:eastAsia="ar"/>
        </w:rPr>
        <w:footnoteRef/>
      </w:r>
      <w:r>
        <w:rPr>
          <w:rtl/>
          <w:lang w:eastAsia="ar"/>
        </w:rPr>
        <w:t xml:space="preserve"> مثلاً مبدأ دبلن رقم 3 (1992): "تتولى النساء دوراً مركزياً في توفير المياه وإدارتها وصونها". "ودور النساء ... نادراً ما تعكسه الترتيبات المؤسسية في مجال ... إدارة موارد المياه. ويتطلب قبول هذا المبدأ وتنفيذه أن تتناول سياساتٌ إيجابية الاحتياجات المحددة للنساء وأن تجهِّز النساء وتمكنهن من المشاركة على جميع المستويات في برامج موارد المياه، بما في ذلك صنع القرار والتنفيذ، بسبُلٍ تحددها النساء."</w:t>
      </w:r>
    </w:p>
  </w:footnote>
  <w:footnote w:id="10">
    <w:p w14:paraId="12F2F4C1" w14:textId="137146EF" w:rsidR="00056FD6" w:rsidRPr="00CB497D" w:rsidRDefault="00056FD6">
      <w:pPr>
        <w:pStyle w:val="FootnoteText"/>
        <w:bidi/>
      </w:pPr>
      <w:r>
        <w:rPr>
          <w:rStyle w:val="FootnoteReference"/>
          <w:rtl/>
          <w:lang w:eastAsia="ar"/>
        </w:rPr>
        <w:footnoteRef/>
      </w:r>
      <w:r>
        <w:rPr>
          <w:rtl/>
          <w:lang w:eastAsia="ar"/>
        </w:rPr>
        <w:t xml:space="preserve"> مثلاً الغاية 5-5 من أهداف التنمية المستدامة "ضمان مشاركة النساء الكاملة والفعالة وضمان فرص متساوية لتوليهن القيادة على جميع مستويات صنع القرار في الحياة السياسية والاقتصادية والعامة."</w:t>
      </w:r>
    </w:p>
  </w:footnote>
  <w:footnote w:id="11">
    <w:p w14:paraId="39B184D2" w14:textId="2C72CF25" w:rsidR="00056FD6" w:rsidRPr="00E74D50" w:rsidRDefault="00056FD6">
      <w:pPr>
        <w:pStyle w:val="FootnoteText"/>
        <w:bidi/>
      </w:pPr>
      <w:r>
        <w:rPr>
          <w:rStyle w:val="FootnoteReference"/>
          <w:rtl/>
          <w:lang w:eastAsia="ar"/>
        </w:rPr>
        <w:footnoteRef/>
      </w:r>
      <w:r>
        <w:rPr>
          <w:rtl/>
          <w:lang w:eastAsia="ar"/>
        </w:rPr>
        <w:t xml:space="preserve"> مثلاً الغاية 17-18 من أهداف التنمية المستدامة "بحلول العام 2020 ... زيادة ... توفر ... البيانات المصنفة حسب ... الجنس، ... وغيره من الخصائص ذات الصلة في السياقات الوطنية."</w:t>
      </w:r>
    </w:p>
  </w:footnote>
  <w:footnote w:id="12">
    <w:p w14:paraId="66844B13" w14:textId="77777777" w:rsidR="00056FD6" w:rsidRPr="005B673B" w:rsidRDefault="00056FD6">
      <w:pPr>
        <w:pStyle w:val="FootnoteText"/>
        <w:bidi/>
      </w:pPr>
      <w:r w:rsidRPr="005B673B">
        <w:rPr>
          <w:rStyle w:val="FootnoteReference"/>
          <w:rtl/>
          <w:lang w:eastAsia="ar"/>
        </w:rPr>
        <w:footnoteRef/>
      </w:r>
      <w:r w:rsidRPr="005B673B">
        <w:rPr>
          <w:rtl/>
          <w:lang w:eastAsia="ar"/>
        </w:rPr>
        <w:t xml:space="preserve"> "السلطات الحكومية" قد تكون وزارة أو وزارات، أو منظمات/ مؤسسات/ وكالات/ هيئات أخرى لديها ولاية وتمويل من الحكومة. </w:t>
      </w:r>
    </w:p>
  </w:footnote>
  <w:footnote w:id="13">
    <w:p w14:paraId="4E0611FA" w14:textId="2EA8E203" w:rsidR="00056FD6" w:rsidRPr="00C5309F" w:rsidRDefault="00056FD6" w:rsidP="00296FC7">
      <w:pPr>
        <w:pStyle w:val="FootnoteText"/>
        <w:bidi/>
      </w:pPr>
      <w:r w:rsidRPr="005B673B">
        <w:rPr>
          <w:rStyle w:val="FootnoteReference"/>
          <w:rtl/>
          <w:lang w:eastAsia="ar"/>
        </w:rPr>
        <w:footnoteRef/>
      </w:r>
      <w:r w:rsidRPr="005B673B">
        <w:rPr>
          <w:rtl/>
          <w:lang w:eastAsia="ar"/>
        </w:rPr>
        <w:t xml:space="preserve"> "القدرة" تعني في هذا السياق وجوب تكيُّف السلطات المسؤولة مع تعقُّد التحديات المتعلقة بالمياه التي يجب التصدي لها وأن يكون لديها ما يلزم من معرفة ومهارات فنية، بما فيها التخطيط، ووضع القواعد، وإدارة المشاريع، والتمويل، ووضع الميزانيات، وجمع البيانات ومراقبتها، وإدارة المخاطر/النزاعات، والتقييم. وبالإضافة إلى امتلاك السلطات القدرات الفنية، ينبغي لها أيضاً امتلاك القدرة المالية على قيادة تنفيذ هذه الأنشطة بشكل فعلي. </w:t>
      </w:r>
    </w:p>
  </w:footnote>
  <w:footnote w:id="14">
    <w:p w14:paraId="64E55C68" w14:textId="77777777" w:rsidR="00056FD6" w:rsidRPr="00FF438D" w:rsidRDefault="00056FD6" w:rsidP="003C21ED">
      <w:pPr>
        <w:pStyle w:val="FootnoteText"/>
        <w:bidi/>
      </w:pPr>
      <w:r>
        <w:rPr>
          <w:rStyle w:val="FootnoteReference"/>
          <w:rtl/>
          <w:lang w:eastAsia="ar"/>
        </w:rPr>
        <w:footnoteRef/>
      </w:r>
      <w:r>
        <w:rPr>
          <w:rtl/>
          <w:lang w:eastAsia="ar"/>
        </w:rPr>
        <w:t xml:space="preserve"> يتعلق ذلك بالتنسيق بين السلطات الحكومية المسؤولة عن إدارة المياه وتلك المسؤولة عن القطاعات الأخرى (مثل الزراعة، والطاقة، والمناخ، والبيئة، إلخ) التي تعتمد على المياه، أو تؤثر على المياه. وينبغي أيضاً تحسين التنسيق بين تنمية/ إدارة المياه الجوفية والمياه السطحية. وينبغي أن تؤخذ في الاعتبار القطاعات ذات الصلة وفقاً لأهميتها للبلد.</w:t>
      </w:r>
    </w:p>
  </w:footnote>
  <w:footnote w:id="15">
    <w:p w14:paraId="46375344" w14:textId="76E1E388" w:rsidR="00056FD6" w:rsidRPr="00DB23C9" w:rsidRDefault="00056FD6" w:rsidP="009D04CE">
      <w:pPr>
        <w:pStyle w:val="FootnoteText"/>
        <w:bidi/>
      </w:pPr>
      <w:r w:rsidRPr="00DB23C9">
        <w:rPr>
          <w:rStyle w:val="FootnoteReference"/>
          <w:rtl/>
          <w:lang w:eastAsia="ar"/>
        </w:rPr>
        <w:footnoteRef/>
      </w:r>
      <w:r>
        <w:rPr>
          <w:rtl/>
          <w:lang w:eastAsia="ar"/>
        </w:rPr>
        <w:t xml:space="preserve"> يشمل تعبير "العامَّة" جميع الأطراف المعنية التي قد تتأثر بأي قضية أو تدخُّل بشأن موارد المياه. وهي تضم المنظمات، والمؤسسات، والجهات الأكاديمية، والمجتمع المدني، والأفراد. لكنها لا تشمل المنظمات الحكومية. سيتناول السؤال التالي القطاع الخاص بشكل مستقل.</w:t>
      </w:r>
    </w:p>
  </w:footnote>
  <w:footnote w:id="16">
    <w:p w14:paraId="4E2DDECA" w14:textId="07D67741" w:rsidR="00056FD6" w:rsidRPr="007C62FF" w:rsidRDefault="00056FD6">
      <w:pPr>
        <w:pStyle w:val="FootnoteText"/>
        <w:bidi/>
      </w:pPr>
      <w:r>
        <w:rPr>
          <w:rStyle w:val="FootnoteReference"/>
          <w:rtl/>
          <w:lang w:eastAsia="ar"/>
        </w:rPr>
        <w:footnoteRef/>
      </w:r>
      <w:r>
        <w:rPr>
          <w:rtl/>
          <w:lang w:eastAsia="ar"/>
        </w:rPr>
        <w:t xml:space="preserve"> يمكن أن تشمل الآلياتُ السياساتِ أو القوانين أو الاستراتيجيات أو الخطط أو غيرها من الإجراءات التنفيذية الرسمية الموجَّهة لمشاركة العامة.  </w:t>
      </w:r>
    </w:p>
  </w:footnote>
  <w:footnote w:id="17">
    <w:p w14:paraId="5FD15EF7" w14:textId="62BF6AF8" w:rsidR="00056FD6" w:rsidRPr="00DB23C9" w:rsidRDefault="00056FD6" w:rsidP="002339A3">
      <w:pPr>
        <w:pStyle w:val="FootnoteText"/>
        <w:bidi/>
      </w:pPr>
      <w:r w:rsidRPr="00DB23C9">
        <w:rPr>
          <w:rStyle w:val="FootnoteReference"/>
          <w:rtl/>
          <w:lang w:eastAsia="ar"/>
        </w:rPr>
        <w:footnoteRef/>
      </w:r>
      <w:r>
        <w:rPr>
          <w:rtl/>
          <w:lang w:eastAsia="ar"/>
        </w:rPr>
        <w:t xml:space="preserve"> يشمل القطاع الخاص الأعمال التجارية والمجموعات الهادفة إلى الربح. ولا تشمل الحكومة أو المجتمع المدني. وعلى الرغم من أن هذا السؤال يركز بشكل أساسي على المستوى الوطني، يرجى الإجابة في إطار المستوى الأنسب لسياق البلد. يرجى تفسير ذلك في حقل "وصف الوضع"، بما فيه الاختلافات بين التنفيذ على مختلف المستويات. </w:t>
      </w:r>
    </w:p>
  </w:footnote>
  <w:footnote w:id="18">
    <w:p w14:paraId="3E1C6EA5" w14:textId="74E81E11" w:rsidR="00056FD6" w:rsidRPr="007C62FF" w:rsidRDefault="00056FD6">
      <w:pPr>
        <w:pStyle w:val="FootnoteText"/>
        <w:bidi/>
      </w:pPr>
      <w:r>
        <w:rPr>
          <w:rStyle w:val="FootnoteReference"/>
          <w:rtl/>
          <w:lang w:eastAsia="ar"/>
        </w:rPr>
        <w:footnoteRef/>
      </w:r>
      <w:r>
        <w:rPr>
          <w:rtl/>
          <w:lang w:eastAsia="ar"/>
        </w:rPr>
        <w:t xml:space="preserve"> يمكن أن تشمل الآلياتُ السياساتِ أو القوانين أو الاستراتيجيات أو الخطط أو غيرها من الإجراءات التنفيذية الرسمية الموجَّهة لمشاركة القطاع الخاص. </w:t>
      </w:r>
    </w:p>
  </w:footnote>
  <w:footnote w:id="19">
    <w:p w14:paraId="04ED48A5" w14:textId="77777777" w:rsidR="00056FD6" w:rsidRPr="001A0E4C" w:rsidRDefault="00056FD6" w:rsidP="00471DEF">
      <w:pPr>
        <w:pStyle w:val="FootnoteText"/>
        <w:bidi/>
        <w:rPr>
          <w:lang w:val="en-US"/>
        </w:rPr>
      </w:pPr>
      <w:r>
        <w:rPr>
          <w:rStyle w:val="FootnoteReference"/>
          <w:rtl/>
          <w:lang w:eastAsia="ar"/>
        </w:rPr>
        <w:footnoteRef/>
      </w:r>
      <w:r>
        <w:rPr>
          <w:rtl/>
          <w:lang w:eastAsia="ar"/>
        </w:rPr>
        <w:t xml:space="preserve"> تنمية القدرة على الإدارة المتكاملة لموارد المياه: يشير إلى تحسين المهارات والأدوات والموارد والحوافز للأشخاص والمؤسسات على جميع المستويات، لتحسين تنفيذ الإدارة المتكاملة لموارد المياه. وتقييمات الاحتياجات من أجل القدرة أمر ضروري لتنمية القدرة بفعالية وبطريقة مجدية بالنسبة للتكلفة. وينبغي أن تأخذ برامج تنمية القدرة في الاعتبار تحقيق التوازن بين الجنسين والمجموعات المحرومة/الأقليات من حيث المشاركة والتوعية. وتنمية القدرة مهم بالنسبة إلى مجموعات كثيرة، منها: الحكومة المحلية والحكومة المركزية، والمهنيون العاملون في جميع مجالات المياه: في المنظمات العامة والخاصة المعنية بالمياه، والمجتمع المدني، والمنظمات التنظيمية. وفي هذه الحالة، قد يشمل تنمية القدرة أيضاً التعليم في المستوى الابتدائي والثانوي وفوق الثانوي، والبحوث الأكاديمية المتعلقة بالإدارة المتكاملة لموارد المياه.</w:t>
      </w:r>
    </w:p>
  </w:footnote>
  <w:footnote w:id="20">
    <w:p w14:paraId="0B063BEA" w14:textId="17560932" w:rsidR="00056FD6" w:rsidRPr="00DB23C9" w:rsidRDefault="00056FD6" w:rsidP="0000795D">
      <w:pPr>
        <w:pStyle w:val="FootnoteText"/>
        <w:bidi/>
      </w:pPr>
      <w:r w:rsidRPr="00DB23C9">
        <w:rPr>
          <w:rStyle w:val="FootnoteReference"/>
          <w:rtl/>
          <w:lang w:eastAsia="ar"/>
        </w:rPr>
        <w:footnoteRef/>
      </w:r>
      <w:r w:rsidRPr="00724A91">
        <w:rPr>
          <w:rtl/>
          <w:lang w:eastAsia="ar"/>
        </w:rPr>
        <w:t>على مستوى الأحواض/خزانات المياه الجوفية، يرجى ألا تُدرج سوى أهم أحواض الأنهار، وأحواض البحيرات، وخزانات المياه الجوفية لأغراض توفير المياه أو لأسباب أخرى. فهذا السؤال لا يشير سوى إلى هذه الأحواض/خزانات المياه الجوفية. ومن المرجح أن تكون هذه الأحواض/خزانات المياه الجوفية عابرة للحدود الإدارية، بما فيها حدود الولايات/ المقاطعات في البلدان الاتحادية. وقد تعبر الأحواض أيضاً الحدود الوطنية، ولكن هذا السؤال يشير إلى إدارة أقسام الأحواض الموجودة داخل كل بلد. ويشير السؤال 2-2هـ تحديداً إلى الإدارة العابرة للحدود للأحواض/ خزانات المياه الجوفية التي تتقاسمها البلدان.</w:t>
      </w:r>
    </w:p>
  </w:footnote>
  <w:footnote w:id="21">
    <w:p w14:paraId="53BCBF5D" w14:textId="7FC7F9AD" w:rsidR="00056FD6" w:rsidRPr="00DB23C9" w:rsidRDefault="00056FD6" w:rsidP="00B41A2A">
      <w:pPr>
        <w:pStyle w:val="FootnoteText"/>
        <w:bidi/>
        <w:rPr>
          <w:i/>
        </w:rPr>
      </w:pPr>
      <w:r w:rsidRPr="00422DF6">
        <w:rPr>
          <w:sz w:val="18"/>
          <w:szCs w:val="18"/>
          <w:rtl/>
          <w:lang w:eastAsia="ar"/>
        </w:rPr>
        <w:t>20</w:t>
      </w:r>
      <w:r>
        <w:rPr>
          <w:rFonts w:hint="cs"/>
          <w:rtl/>
          <w:lang w:eastAsia="ar"/>
        </w:rPr>
        <w:t xml:space="preserve"> </w:t>
      </w:r>
      <w:r w:rsidRPr="00DB23C9">
        <w:rPr>
          <w:rtl/>
          <w:lang w:eastAsia="ar"/>
        </w:rPr>
        <w:t>قد تكون منظمة أو لجنة أو آلية مشتركة بين الوزارات أو وسيلة تعاون أخرى لإدارة موارد المياه على مستوى الحوض</w:t>
      </w:r>
      <w:r>
        <w:rPr>
          <w:rFonts w:hint="cs"/>
          <w:rtl/>
          <w:lang w:eastAsia="ar"/>
        </w:rPr>
        <w:t xml:space="preserve"> </w:t>
      </w:r>
    </w:p>
  </w:footnote>
  <w:footnote w:id="22">
    <w:p w14:paraId="7D0E6413" w14:textId="3D6A401F" w:rsidR="00056FD6" w:rsidRPr="00A37192" w:rsidRDefault="00056FD6">
      <w:pPr>
        <w:pStyle w:val="FootnoteText"/>
        <w:bidi/>
      </w:pPr>
      <w:r>
        <w:rPr>
          <w:rStyle w:val="FootnoteReference"/>
          <w:rtl/>
          <w:lang w:eastAsia="ar"/>
        </w:rPr>
        <w:footnoteRef/>
      </w:r>
      <w:r>
        <w:rPr>
          <w:rtl/>
          <w:lang w:eastAsia="ar"/>
        </w:rPr>
        <w:t xml:space="preserve"> للاطلاع على تعريف "القدرة" في هذا السياق، انظر الحاشية رقم 12. وبالإضافة إلى امتلاك السلطات للقدرة، يتوجب عليها أيضاً قيادة تنفيذ هذه الأنشطة بشكل فعلي.</w:t>
      </w:r>
    </w:p>
  </w:footnote>
  <w:footnote w:id="23">
    <w:p w14:paraId="09352D6B" w14:textId="4BE7D272" w:rsidR="00056FD6" w:rsidRPr="00610391" w:rsidRDefault="00056FD6" w:rsidP="0086478E">
      <w:pPr>
        <w:pStyle w:val="FootnoteText"/>
        <w:bidi/>
      </w:pPr>
      <w:r w:rsidRPr="00DB23C9">
        <w:rPr>
          <w:rStyle w:val="FootnoteReference"/>
          <w:rtl/>
          <w:lang w:eastAsia="ar"/>
        </w:rPr>
        <w:footnoteRef/>
      </w:r>
      <w:r>
        <w:rPr>
          <w:rtl/>
          <w:lang w:eastAsia="ar"/>
        </w:rPr>
        <w:t xml:space="preserve"> تعبير "العامَّة" يشمل جميع الأطراف المعنية التي قد تتأثر بأي قضية أو تدخُّل بشأن موارد المياه. وهي تضم المنظمات، والمؤسسات، والجهات الأكاديمية، والمجتمع المدني، والأفراد. لكنها لا تشمل المنظمات الحكومية. سيتناول السؤال 2-1د القطاع الخاص بشكل مستقل. </w:t>
      </w:r>
    </w:p>
  </w:footnote>
  <w:footnote w:id="24">
    <w:p w14:paraId="581C1831" w14:textId="77777777" w:rsidR="00056FD6" w:rsidRPr="00543847" w:rsidRDefault="00056FD6">
      <w:pPr>
        <w:pStyle w:val="FootnoteText"/>
        <w:bidi/>
      </w:pPr>
      <w:r>
        <w:rPr>
          <w:rStyle w:val="FootnoteReference"/>
          <w:rtl/>
          <w:lang w:eastAsia="ar"/>
        </w:rPr>
        <w:footnoteRef/>
      </w:r>
      <w:r>
        <w:rPr>
          <w:rtl/>
          <w:lang w:eastAsia="ar"/>
        </w:rPr>
        <w:t xml:space="preserve"> تشمل أمثلة "المستوى المحلي" مستوى البلديات (مثلاً المدن والبلدات والقرى)، والمستوى المجتمعي، ومستوى الحوض/ الرافد/ خزان المياه الجوفية/ الدلتا، وجمعيات مستخدمي المياه. </w:t>
      </w:r>
    </w:p>
  </w:footnote>
  <w:footnote w:id="25">
    <w:p w14:paraId="122F1E9E" w14:textId="49A99C81" w:rsidR="00056FD6" w:rsidRPr="008B7998" w:rsidRDefault="00056FD6" w:rsidP="00621F09">
      <w:pPr>
        <w:pStyle w:val="FootnoteText"/>
        <w:bidi/>
      </w:pPr>
      <w:r>
        <w:rPr>
          <w:rStyle w:val="FootnoteReference"/>
          <w:rtl/>
          <w:lang w:eastAsia="ar"/>
        </w:rPr>
        <w:footnoteRef/>
      </w:r>
      <w:r>
        <w:rPr>
          <w:rtl/>
          <w:lang w:eastAsia="ar"/>
        </w:rPr>
        <w:t xml:space="preserve"> يمكن أن تشمل الآلياتُ السياساتِ أو القوانين أو الاستراتيجيات أو الخطط أو غيرها من الإجراءات التنفيذية الرسمية الموجَّهة لمشاركة العامة.  </w:t>
      </w:r>
    </w:p>
  </w:footnote>
  <w:footnote w:id="26">
    <w:p w14:paraId="58647F6E" w14:textId="2BF7E8A0" w:rsidR="00056FD6" w:rsidRPr="00445FC1" w:rsidRDefault="00056FD6" w:rsidP="00431E9C">
      <w:pPr>
        <w:pStyle w:val="FootnoteText"/>
        <w:bidi/>
      </w:pPr>
      <w:r>
        <w:rPr>
          <w:rStyle w:val="FootnoteReference"/>
          <w:rtl/>
          <w:lang w:eastAsia="ar"/>
        </w:rPr>
        <w:footnoteRef/>
      </w:r>
      <w:r w:rsidRPr="00DA23B0">
        <w:rPr>
          <w:rtl/>
          <w:lang w:eastAsia="ar"/>
        </w:rPr>
        <w:t xml:space="preserve"> الفئات الضعيفة: فئات الناس الذين يعانون من الإقصاء أو التهميش الاقتصادي أو السياسي أو الاجتماعي. وقد تشمل على سبيل المثال لا الحصر: الجماعات الأصلية، والأقليات العرقية، والمهاجرين (اللاجئين، والأشخاص المشردين داخلياً، وطالبي اللجوء)، والمجتمعات النائية، ومزارِعي الكَفاف، والأشخاص الذين يعيشون في فقر، والأشخاص الذين يقطنون الأحياء الفقيرة والعشوائيات. ويشار إليها أيضاً بالفئات "المهمَّشة" أو "المحرومة". وبالرغم من أن النساء كثيراً ما تشملهن تعريفات "الفئات الضعيفة"، فإن هذا المسح يتناول القضايا الجنسانية بشكل مستقل في السؤال 2-2د. يجب أن تعبر الدرجة المُعطاة لهذا السؤال عن وضع غالبية الفئات الضعيفة. أُضيف هذا السؤال بعد مسح خط الأساس بهدف دراسة أحد عناصر مشاركة أصحاب المصلحة، الأمر الذي يُعدُّ هاماً في سياق "عدم ترك أحد خلف الركب"، وهو أحد المبادئ الأساسية لخطة عام 2030. </w:t>
      </w:r>
    </w:p>
  </w:footnote>
  <w:footnote w:id="27">
    <w:p w14:paraId="6A1CDCC4" w14:textId="6C9B7D9E" w:rsidR="00056FD6" w:rsidRPr="006E1592" w:rsidRDefault="00056FD6">
      <w:pPr>
        <w:pStyle w:val="FootnoteText"/>
        <w:bidi/>
        <w:rPr>
          <w:lang w:val="en-US"/>
        </w:rPr>
      </w:pPr>
      <w:r>
        <w:rPr>
          <w:rStyle w:val="FootnoteReference"/>
          <w:rtl/>
          <w:lang w:eastAsia="ar"/>
        </w:rPr>
        <w:footnoteRef/>
      </w:r>
      <w:r>
        <w:rPr>
          <w:rtl/>
          <w:lang w:eastAsia="ar"/>
        </w:rPr>
        <w:t xml:space="preserve"> </w:t>
      </w:r>
      <w:r>
        <w:rPr>
          <w:rFonts w:asciiTheme="minorHAnsi" w:hAnsiTheme="minorHAnsi"/>
          <w:rtl/>
          <w:lang w:eastAsia="ar"/>
        </w:rPr>
        <w:t>يمكن أن تشمل "الإجراءات" العمليات التنفيذية الهادفة مثلاً إلى نشر التوعية وتقليل الحواجز اللغوية وتسهيل التفاعل مع فئات ضعيفة معينة.</w:t>
      </w:r>
    </w:p>
  </w:footnote>
  <w:footnote w:id="28">
    <w:p w14:paraId="2BF818D3" w14:textId="79A903B5" w:rsidR="00056FD6" w:rsidRPr="00A020D5" w:rsidRDefault="00056FD6" w:rsidP="003840EB">
      <w:pPr>
        <w:pStyle w:val="FootnoteText"/>
        <w:bidi/>
      </w:pPr>
      <w:r>
        <w:rPr>
          <w:rStyle w:val="FootnoteReference"/>
          <w:rtl/>
          <w:lang w:eastAsia="ar"/>
        </w:rPr>
        <w:footnoteRef/>
      </w:r>
      <w:r w:rsidRPr="00A020D5">
        <w:rPr>
          <w:rtl/>
          <w:lang w:eastAsia="ar"/>
        </w:rPr>
        <w:t xml:space="preserve"> يعني تعبير "مُجدية" إيصال أصوات الفئات الضعيفة، والمساهمة في صنع القرار، والتأثير على النتائج. وهو يتبع بيان الأمم المتحدة بشأن الفهم المشترك للنهج القائم على حقوق الإنسان للتعاون من أجل التنمية والذي يصون "المشاركة والإدماج: ... يحق لجميع الشعوب المشاركة الفعالة والحرة والمُجدية في التنمية المدنية والاقتصادية والاجتماعية والثقافية والسياسية التي يمكن أن تتيح إعمال حقوق الإنسان وتحقيق الحريات الأساسية، والمساهمة في هذه التنمية والتمتع بها".</w:t>
      </w:r>
    </w:p>
  </w:footnote>
  <w:footnote w:id="29">
    <w:p w14:paraId="44C71B86" w14:textId="1E544FA6" w:rsidR="00056FD6" w:rsidRPr="00264D8E" w:rsidRDefault="00056FD6" w:rsidP="00717103">
      <w:pPr>
        <w:pStyle w:val="FootnoteText"/>
        <w:bidi/>
      </w:pPr>
      <w:r>
        <w:rPr>
          <w:rStyle w:val="FootnoteReference"/>
          <w:rtl/>
          <w:lang w:eastAsia="ar"/>
        </w:rPr>
        <w:footnoteRef/>
      </w:r>
      <w:r>
        <w:rPr>
          <w:rtl/>
          <w:lang w:eastAsia="ar"/>
        </w:rPr>
        <w:t xml:space="preserve"> انظر المناقشة بشأن نوع الجنس في مستهل القسم الثاني. يمكن أن تتضمن الآليات المراعية للمنظور الجنساني القوانين أو السياسات أو الخطط أو الاستراتيجيات، أو غيرها من أطر العمل أو الإجراءات الرامية إلى تحقيق الأهداف الجنسانية المتعلقة بمشاركة النساء وصوتهن وتأثيرهن. وقد تنشأ الآليات المراعية للمنظور الجنساني داخل قطاع المياه أو في مستوى أعلى، لكن إذا كانت مُتناوَلة أساساً في مستوى أعلى، ينبغي عندها وجود أدلة على تعميم مراعاة المنظور الجنساني في قطاع المياه لكي تُعطى درجات في هذا السؤال. في مسح خط الأساس، كانت المستويات الوطنية ودون الوطنية والعابرة للحدود مُتناوَلة في ثلاث أسئلة منفصلة. وقد دُمِجت هذه الأسئلة في سؤال واحد، مما يتيح للبلدان الإجابة على السؤال في المستوى الأنسب للسياق الوطني. ويمكن شرح الوضع القائم في مختلف المستويات في مربع "وصف الوضع"، حسب الاقتضاء. </w:t>
      </w:r>
    </w:p>
  </w:footnote>
  <w:footnote w:id="30">
    <w:p w14:paraId="56D05FB2" w14:textId="2A05CD91" w:rsidR="00056FD6" w:rsidRPr="006E1592" w:rsidRDefault="00056FD6" w:rsidP="00717103">
      <w:pPr>
        <w:pStyle w:val="FootnoteText"/>
        <w:bidi/>
        <w:rPr>
          <w:lang w:val="en-US"/>
        </w:rPr>
      </w:pPr>
      <w:r>
        <w:rPr>
          <w:rStyle w:val="FootnoteReference"/>
          <w:rtl/>
          <w:lang w:eastAsia="ar"/>
        </w:rPr>
        <w:footnoteRef/>
      </w:r>
      <w:r>
        <w:rPr>
          <w:rtl/>
          <w:lang w:eastAsia="ar"/>
        </w:rPr>
        <w:t xml:space="preserve"> تعني الأهداف الجنسانية أساساً المساواة في المشاركة في إدارة موارد المياه والتأثير فيها على جميع المستويات.  ومن سبُل رصد ذلك (يرجى تحديد أيٍّ من الآتي أو ما شابهه في حقل "وصف الوضع"): 1) وجود جهة تنسيق معنية بالقضايا الجنسانية تكون مسؤولة عن السياسة الجنسانية والاعتبارات الجنسانية ضمن السلطات التي تتعامل مع موارد المياه؛ 2) التكافؤ بين الجنسين في عمليات صنع القرار على جميع المستويات (مثلاً في الاجتماعات أو ضمن أعضاء المجالس/أعضاء اللجان)؛ 3) وجود أهداف والتزامات خاصة بنوع الجنس ضمن الاستراتيجيات والخطط والقوانين المتعلقة بالسياسة المائية؛ 4) وجود مجموعات/منظمات نسائية محلية وعملها على تلقي الدعم الفني و/أو المالي من المنظمات الحكومية/غير الحكومية المشاركة في أنشطة إدارة موارد المياه؛ 5) تخصيص الميزانيات ووضع الإجراءات لجمع البيانات المصنفة حسب الجنس من المجموعات السكانية المحلية وتحليلها أثناء تخطيط البرامج/المشاريع المتعلقة بالمياه، بما فيها البنى التحتية؛ 6) وجود معايير لتحسين التكافؤ والإنصاف بين الجنسين في سياسات الموارد البشرية التي تتبعها السلطات. المصدر: مأخوذ بتصرف من </w:t>
      </w:r>
      <w:hyperlink r:id="rId2" w:history="1">
        <w:r w:rsidRPr="000227B8">
          <w:rPr>
            <w:rStyle w:val="Hyperlink"/>
            <w:rtl/>
            <w:lang w:eastAsia="ar"/>
          </w:rPr>
          <w:t>مجموعة أدوات برنامج اليونيسكو العالمي لتقييم الموارد المائية الخاصة بالبيانات المائية المصنفة حسب الجنس، 2019</w:t>
        </w:r>
      </w:hyperlink>
      <w:r>
        <w:rPr>
          <w:rStyle w:val="Hyperlink"/>
          <w:rtl/>
          <w:lang w:eastAsia="ar"/>
        </w:rPr>
        <w:t>.</w:t>
      </w:r>
    </w:p>
  </w:footnote>
  <w:footnote w:id="31">
    <w:p w14:paraId="4116160B" w14:textId="1E0BE892" w:rsidR="00056FD6" w:rsidRPr="00ED3B30" w:rsidRDefault="00056FD6" w:rsidP="00717103">
      <w:pPr>
        <w:pStyle w:val="FootnoteText"/>
        <w:bidi/>
        <w:rPr>
          <w:lang w:val="en-US"/>
        </w:rPr>
      </w:pPr>
      <w:r>
        <w:rPr>
          <w:rStyle w:val="FootnoteReference"/>
          <w:rtl/>
          <w:lang w:eastAsia="ar"/>
        </w:rPr>
        <w:footnoteRef/>
      </w:r>
      <w:r w:rsidRPr="007C4908">
        <w:rPr>
          <w:rtl/>
          <w:lang w:eastAsia="ar"/>
        </w:rPr>
        <w:t xml:space="preserve"> يمكن أن يشمل الإطار التنظيمي هيئة أو آلية أو سلطة أو لجنة أو مفوضية مشتركة، أو غير ذلك من الترتيبات المؤسسية. وهو يشير إلى الأحواض/خزانات المياه الجوفية الدولية.</w:t>
      </w:r>
    </w:p>
  </w:footnote>
  <w:footnote w:id="32">
    <w:p w14:paraId="27A36317" w14:textId="3077AB5D" w:rsidR="00056FD6" w:rsidRPr="000C28E1" w:rsidRDefault="00056FD6" w:rsidP="00561DC2">
      <w:pPr>
        <w:pStyle w:val="FootnoteText"/>
        <w:bidi/>
      </w:pPr>
      <w:r>
        <w:rPr>
          <w:rStyle w:val="FootnoteReference"/>
          <w:rtl/>
          <w:lang w:eastAsia="ar"/>
        </w:rPr>
        <w:footnoteRef/>
      </w:r>
      <w:r w:rsidRPr="000C28E1">
        <w:rPr>
          <w:rtl/>
          <w:lang w:eastAsia="ar"/>
        </w:rPr>
        <w:t xml:space="preserve"> يمكن للمستوى دون الوطني أن يشمل، على سبيل المثال لا الحصر: المقاطعة والولاية والقَضاء والمناطق الحكومية المحلية والمجالس. وفي هذه الحالة، يجب ألا يشمل المستوى دون الوطني مستويات الأحواض/خزانات المياه الجوفية لأنها مُتناوَلة في السؤال 2-2أ. أجب على هذا السؤال بالنسبة إلى أعلى مستوى (أو مستويات) دون وطني ذي صلة في البلد، وحدد تلك المستويات. </w:t>
      </w:r>
    </w:p>
  </w:footnote>
  <w:footnote w:id="33">
    <w:p w14:paraId="421D30C3" w14:textId="5F5000F2" w:rsidR="00056FD6" w:rsidRPr="00B6701D" w:rsidRDefault="00056FD6" w:rsidP="00561DC2">
      <w:pPr>
        <w:pStyle w:val="FootnoteText"/>
        <w:bidi/>
      </w:pPr>
      <w:r>
        <w:rPr>
          <w:rStyle w:val="FootnoteReference"/>
          <w:rtl/>
          <w:lang w:eastAsia="ar"/>
        </w:rPr>
        <w:footnoteRef/>
      </w:r>
      <w:r>
        <w:rPr>
          <w:rtl/>
          <w:lang w:eastAsia="ar"/>
        </w:rPr>
        <w:t xml:space="preserve"> يأتي هذا السؤال بديلاً عن السؤال 2-2و من مسح خط الأساس، والذي كان مخصصاً للبلدان الاتحادية فقط. ويأتي ذلك تسليماً بواقع أن الكثير من البلدان تضم سلطات دون وطنية معنية بإدارة موارد المياه، حتى لو لم تكن اتحادية.</w:t>
      </w:r>
    </w:p>
  </w:footnote>
  <w:footnote w:id="34">
    <w:p w14:paraId="3B6B5E2E" w14:textId="3C4FDC65" w:rsidR="00056FD6" w:rsidRPr="00C5309F" w:rsidRDefault="00056FD6" w:rsidP="005E3E6F">
      <w:pPr>
        <w:pStyle w:val="FootnoteText"/>
        <w:bidi/>
      </w:pPr>
      <w:r w:rsidRPr="005B673B">
        <w:rPr>
          <w:rStyle w:val="FootnoteReference"/>
          <w:rtl/>
          <w:lang w:eastAsia="ar"/>
        </w:rPr>
        <w:footnoteRef/>
      </w:r>
      <w:r>
        <w:rPr>
          <w:rtl/>
          <w:lang w:eastAsia="ar"/>
        </w:rPr>
        <w:t xml:space="preserve"> للاطلاع على تعريف "القدرة" في هذا السياق، انظر الحاشية رقم 12. وبالإضافة إلى امتلاك السلطات للقدرة، يتوجب عليها أيضاً قيادة تنفيذ هذه الأنشطة بشكل فعلي. </w:t>
      </w:r>
    </w:p>
  </w:footnote>
  <w:footnote w:id="35">
    <w:p w14:paraId="07588362" w14:textId="77777777" w:rsidR="00056FD6" w:rsidRPr="003021F0" w:rsidRDefault="00056FD6">
      <w:pPr>
        <w:pStyle w:val="FootnoteText"/>
        <w:bidi/>
        <w:rPr>
          <w:lang w:val="en-US"/>
        </w:rPr>
      </w:pPr>
      <w:r>
        <w:rPr>
          <w:rStyle w:val="FootnoteReference"/>
          <w:rtl/>
          <w:lang w:eastAsia="ar"/>
        </w:rPr>
        <w:footnoteRef/>
      </w:r>
      <w:r>
        <w:rPr>
          <w:rtl/>
          <w:lang w:eastAsia="ar"/>
        </w:rPr>
        <w:t xml:space="preserve"> انظر تعريف الرصد في مسرد المصطلحات.  </w:t>
      </w:r>
    </w:p>
  </w:footnote>
  <w:footnote w:id="36">
    <w:p w14:paraId="69B502D7" w14:textId="77777777" w:rsidR="00056FD6" w:rsidRPr="00E74E12" w:rsidRDefault="00056FD6">
      <w:pPr>
        <w:pStyle w:val="FootnoteText"/>
        <w:bidi/>
        <w:rPr>
          <w:lang w:val="en-US"/>
        </w:rPr>
      </w:pPr>
      <w:r>
        <w:rPr>
          <w:rStyle w:val="FootnoteReference"/>
          <w:rtl/>
          <w:lang w:eastAsia="ar"/>
        </w:rPr>
        <w:footnoteRef/>
      </w:r>
      <w:r w:rsidRPr="00E74E12">
        <w:rPr>
          <w:rtl/>
          <w:lang w:eastAsia="ar"/>
        </w:rPr>
        <w:t>تشمل أدوات الإدارة تدابير إدارة الطلب (مثلاً التدابير الفنية، والحوافز المالية، والتعليم ونشر التوعية للحد من استخدام المياه و/ أو تحسين كفاءة استخدام المياه، والحفظ، وإعادة التدوير، وإعادة الاستخدام)، ورصد استخدام المياه (بما في ذلك القدرة على التصنيف حسب القطاع)، وآليات توزيع المياه بين القطاعات (بما فيها الاعتبارات البيئية).</w:t>
      </w:r>
    </w:p>
  </w:footnote>
  <w:footnote w:id="37">
    <w:p w14:paraId="43E73D6D" w14:textId="249D40BF" w:rsidR="00056FD6" w:rsidRPr="00D6667E" w:rsidRDefault="00056FD6">
      <w:pPr>
        <w:pStyle w:val="FootnoteText"/>
        <w:bidi/>
        <w:rPr>
          <w:lang w:val="en-US"/>
        </w:rPr>
      </w:pPr>
      <w:r>
        <w:rPr>
          <w:rStyle w:val="FootnoteReference"/>
          <w:rtl/>
          <w:lang w:eastAsia="ar"/>
        </w:rPr>
        <w:footnoteRef/>
      </w:r>
      <w:r>
        <w:rPr>
          <w:rtl/>
          <w:lang w:eastAsia="ar"/>
        </w:rPr>
        <w:t xml:space="preserve"> تشمل الأنظمة، والمبادئ التوجيهية بشأن جودة المياه، ورصد جودة المياه، والأدوات الاقتصادية (مثلاً الضرائب والرسوم)، وبرامج الاتجار بمستلزمات جودة المياه، والتعليم، وأخذ مصادر التلوث الثابتة وغير الثابتة (مثل مصادر التلوث الزراعية) في الاعتبار، وتشييد محطات لمعالجة مياه الصرف وتشغيلها، وإدارة مستجمعات المياه. </w:t>
      </w:r>
    </w:p>
  </w:footnote>
  <w:footnote w:id="38">
    <w:p w14:paraId="603AF3CE" w14:textId="6869548C" w:rsidR="00056FD6" w:rsidRPr="00E74E12" w:rsidRDefault="00056FD6">
      <w:pPr>
        <w:pStyle w:val="FootnoteText"/>
        <w:bidi/>
        <w:rPr>
          <w:lang w:val="en-US"/>
        </w:rPr>
      </w:pPr>
      <w:r>
        <w:rPr>
          <w:rStyle w:val="FootnoteReference"/>
          <w:rtl/>
          <w:lang w:eastAsia="ar"/>
        </w:rPr>
        <w:footnoteRef/>
      </w:r>
      <w:r w:rsidRPr="00E74E12">
        <w:rPr>
          <w:rtl/>
          <w:lang w:eastAsia="ar"/>
        </w:rPr>
        <w:t xml:space="preserve"> تشمل النظم الإيكولوجية ذات الصلة بالمياه كلاً من الأنهار والبحيرات وخزانات المياه الجوفية، وكذلك الأراضي الرطبة والغابات والجبال. وتتضمن إدارة هذه النظم أدوات من قبيل خطط الإدارة، وتقييم احتياجات البيئة من المياه، وحماية المناطق والأنواع. ويشمل الرصد قياس مدى النظم الإيكولوجية ونوعيتها مع مرور الوقت.</w:t>
      </w:r>
    </w:p>
  </w:footnote>
  <w:footnote w:id="39">
    <w:p w14:paraId="3F7B4845" w14:textId="03BE3B21" w:rsidR="00056FD6" w:rsidRPr="001220CC" w:rsidRDefault="00056FD6">
      <w:pPr>
        <w:pStyle w:val="FootnoteText"/>
        <w:bidi/>
        <w:rPr>
          <w:lang w:val="en-US"/>
        </w:rPr>
      </w:pPr>
      <w:r>
        <w:rPr>
          <w:rStyle w:val="FootnoteReference"/>
          <w:rtl/>
          <w:lang w:eastAsia="ar"/>
        </w:rPr>
        <w:footnoteRef/>
      </w:r>
      <w:r>
        <w:rPr>
          <w:rtl/>
          <w:lang w:eastAsia="ar"/>
        </w:rPr>
        <w:t xml:space="preserve"> "أدوات الإدارة" يمكن أن تشمل: فهم مخاطر الكوارث؛ وتعزيز حوكمة مخاطر الكوارث؛ والاستثمار في الحد من مخاطر الكوارث؛ وتعزيز التأهب للكوارث. وتشمل "التأثيرات" التأثيرات الاجتماعية (مثل حالات الوفاة، والأشخاص المفقودين، وعدد الأشخاص المتضررين) والتأثيرات الاقتصادية (مثل الخسائر الاقتصادية بالنسبة إلى الناتج المحلي الإجمالي). وتشمل "الكوارث ذات الصلة بالمياه" الكوارث التي يمكن تصنيفها تحت ما يلي: الهيدرولوجية (الفيضانات، والانهيالات الأرضية، وحركة الأمواج)؛ والمتعلقة بالأرصاد الجوية (عواصف الحمل الحراري، والعواصف فوق المدارية، ودرجات الحرارة المتطرفة، والضباب، والأعاصير المدارية)؛ والمناخية (الجفاف، وتفجرات البحيرات الجليدية، وحرائق الغابات).</w:t>
      </w:r>
    </w:p>
  </w:footnote>
  <w:footnote w:id="40">
    <w:p w14:paraId="5A7265B7" w14:textId="619B3E8A" w:rsidR="00056FD6" w:rsidRPr="008E63E6" w:rsidRDefault="00056FD6">
      <w:pPr>
        <w:pStyle w:val="FootnoteText"/>
        <w:bidi/>
        <w:rPr>
          <w:lang w:val="en-US"/>
        </w:rPr>
      </w:pPr>
      <w:r>
        <w:rPr>
          <w:rStyle w:val="FootnoteReference"/>
          <w:rtl/>
          <w:lang w:eastAsia="ar"/>
        </w:rPr>
        <w:footnoteRef/>
      </w:r>
      <w:r w:rsidRPr="008E63E6">
        <w:rPr>
          <w:rtl/>
          <w:lang w:eastAsia="ar"/>
        </w:rPr>
        <w:t xml:space="preserve"> إدارة الأحواض وخزانات المياه الجوفية: تشمل إدارة المياه على النطاق الهيدرولوجي المناسب، باستخدام حوض المياه السطحية أو خزان المياه الجوفية كوحدة للإدارة. ويمكن أن يشمل ذلك خططاً لتنمية الأحواض وخزانات المياه الجوفية واستخدامها وحمايتها. كما ينبغي أن تعزز التعاون المتعدد المستويات، وتعالج النزاعات المحتملة بين المستخدمين وأصحاب المصلحة والمستويات الحكومية. ولتحقيق درجات "مرتفعة جداً (100)" في إدارة الأحواض وخزانات المياه الجوفية، يجب أن تكون إدارة المياه السطحية والمياه الجوفية متكاملة. </w:t>
      </w:r>
    </w:p>
  </w:footnote>
  <w:footnote w:id="41">
    <w:p w14:paraId="71B4F332" w14:textId="77777777" w:rsidR="00056FD6" w:rsidRPr="00BF3964" w:rsidRDefault="00056FD6">
      <w:pPr>
        <w:pStyle w:val="FootnoteText"/>
        <w:bidi/>
        <w:rPr>
          <w:lang w:val="en-US"/>
        </w:rPr>
      </w:pPr>
      <w:r>
        <w:rPr>
          <w:rStyle w:val="FootnoteReference"/>
          <w:rtl/>
          <w:lang w:eastAsia="ar"/>
        </w:rPr>
        <w:footnoteRef/>
      </w:r>
      <w:r>
        <w:rPr>
          <w:rtl/>
          <w:lang w:eastAsia="ar"/>
        </w:rPr>
        <w:t xml:space="preserve"> انظر الحاشية السابقة المتعلقة بأدوات إدارة الأحواض، والتي تنطبق أيضاً على خزانات المياه الجوفية.</w:t>
      </w:r>
    </w:p>
  </w:footnote>
  <w:footnote w:id="42">
    <w:p w14:paraId="328257E5" w14:textId="70CBAB1B" w:rsidR="00056FD6" w:rsidRPr="00D6667E" w:rsidRDefault="00056FD6">
      <w:pPr>
        <w:pStyle w:val="FootnoteText"/>
        <w:bidi/>
        <w:rPr>
          <w:lang w:val="en-US"/>
        </w:rPr>
      </w:pPr>
      <w:r>
        <w:rPr>
          <w:rStyle w:val="FootnoteReference"/>
          <w:rtl/>
          <w:lang w:eastAsia="ar"/>
        </w:rPr>
        <w:footnoteRef/>
      </w:r>
      <w:r>
        <w:rPr>
          <w:rtl/>
          <w:lang w:eastAsia="ar"/>
        </w:rPr>
        <w:t xml:space="preserve"> تشمل ترتيبات ذات طابع رسمي أكثر لتبادل البيانات والمعلومات بين المستخدمين، وكذلك إمكانية وصول عامَّة الجمهور إليها، عندما يكون ذلك مناسباً. </w:t>
      </w:r>
    </w:p>
  </w:footnote>
  <w:footnote w:id="43">
    <w:p w14:paraId="45E2BD93" w14:textId="0B3F75F9" w:rsidR="00056FD6" w:rsidRPr="00ED3B30" w:rsidRDefault="00056FD6">
      <w:pPr>
        <w:pStyle w:val="FootnoteText"/>
        <w:bidi/>
        <w:rPr>
          <w:lang w:val="en-US"/>
        </w:rPr>
      </w:pPr>
      <w:r>
        <w:rPr>
          <w:rStyle w:val="FootnoteReference"/>
          <w:rtl/>
          <w:lang w:eastAsia="ar"/>
        </w:rPr>
        <w:footnoteRef/>
      </w:r>
      <w:r w:rsidRPr="00ED3B30">
        <w:rPr>
          <w:rtl/>
          <w:lang w:eastAsia="ar"/>
        </w:rPr>
        <w:t xml:space="preserve"> مثلاً الآليات المؤسسية والفنية الموجودة التي تتيح تبادل البيانات على النحو المتفق عليه في الاتفاقات بين البلدان المتشاطئة (مثلاً قاعدة بيانات إقليمية أو منصة لتبادل المعلومات مع منظمة معنية بحوض النهر وبما يشمل المتطلبات الفنية لتقديم البيانات، والآليات ذات الطابع المؤسسي لضمان الجودة وتحليل البيانات، إلخ).</w:t>
      </w:r>
    </w:p>
  </w:footnote>
  <w:footnote w:id="44">
    <w:p w14:paraId="52FB17EB" w14:textId="77777777" w:rsidR="00056FD6" w:rsidRPr="0091008D" w:rsidRDefault="00056FD6">
      <w:pPr>
        <w:pStyle w:val="FootnoteText"/>
        <w:bidi/>
        <w:rPr>
          <w:lang w:val="en-US"/>
        </w:rPr>
      </w:pPr>
      <w:r>
        <w:rPr>
          <w:rStyle w:val="FootnoteReference"/>
          <w:rtl/>
          <w:lang w:eastAsia="ar"/>
        </w:rPr>
        <w:footnoteRef/>
      </w:r>
      <w:r w:rsidRPr="007C4908">
        <w:rPr>
          <w:rtl/>
          <w:lang w:eastAsia="ar"/>
        </w:rPr>
        <w:t xml:space="preserve"> يجوز إدراج مخصصات تمويل موارد المياه في عددٍ من فئات الميزانية أو في وثائق استثمارية مختلفة. ولذلك يشجَّع المجيبون على أن يدققوا في مختلف مصادر هذه المعلومات. وعند تقييم المخصصات، ينبغي أن يأخذ المجيبون بالحسبان الأموال الآتية من الميزانيات الحكومية وأي تمويل مشترك (قروض أو منح) من مصادر أخرى مثل المصارف أو الجهات المانحة.</w:t>
      </w:r>
    </w:p>
  </w:footnote>
  <w:footnote w:id="45">
    <w:p w14:paraId="05D1665F" w14:textId="77777777" w:rsidR="00056FD6" w:rsidRPr="00876857" w:rsidRDefault="00056FD6" w:rsidP="00DC0638">
      <w:pPr>
        <w:pStyle w:val="FootnoteText"/>
        <w:bidi/>
        <w:rPr>
          <w:lang w:val="en-US"/>
        </w:rPr>
      </w:pPr>
      <w:r>
        <w:rPr>
          <w:rStyle w:val="FootnoteReference"/>
          <w:rtl/>
          <w:lang w:eastAsia="ar"/>
        </w:rPr>
        <w:footnoteRef/>
      </w:r>
      <w:r w:rsidRPr="007C4908">
        <w:rPr>
          <w:rtl/>
          <w:lang w:eastAsia="ar"/>
        </w:rPr>
        <w:t xml:space="preserve"> تشمل البنى التحتية البنى "الصلبة" مثل السدود، والقنوات، ومحطات الضخ، ومنشآت التحكم بالفيضانات، ومنشآت المعالجة إلخ، وكذلك البنى التحتية "غير الصلبة" والتدابير البيئية مثل إدارة أحواض التجميع، ونظم التصريف المستدامة إلخ. </w:t>
      </w:r>
      <w:r w:rsidRPr="007C4908">
        <w:rPr>
          <w:b/>
          <w:bCs/>
          <w:rtl/>
          <w:lang w:eastAsia="ar"/>
        </w:rPr>
        <w:t>في هذا المسح، يرجى عدم إدراج البنى التحتية لخدمات توفير مياه الشرب أو الصرف الصحي.</w:t>
      </w:r>
      <w:r w:rsidRPr="007C4908">
        <w:rPr>
          <w:rtl/>
          <w:lang w:eastAsia="ar"/>
        </w:rPr>
        <w:t xml:space="preserve"> يجب أن تغطي الميزانيات الاستثمارات الأولية والتكاليف المتكررة المترتبة على التشغيل والصيانة. </w:t>
      </w:r>
    </w:p>
  </w:footnote>
  <w:footnote w:id="46">
    <w:p w14:paraId="1DA87E72" w14:textId="77777777" w:rsidR="00056FD6" w:rsidRPr="00876857" w:rsidRDefault="00056FD6">
      <w:pPr>
        <w:pStyle w:val="FootnoteText"/>
        <w:bidi/>
        <w:rPr>
          <w:lang w:val="en-US"/>
        </w:rPr>
      </w:pPr>
      <w:r>
        <w:rPr>
          <w:rStyle w:val="FootnoteReference"/>
          <w:rtl/>
          <w:lang w:eastAsia="ar"/>
        </w:rPr>
        <w:footnoteRef/>
      </w:r>
      <w:r>
        <w:rPr>
          <w:rtl/>
          <w:lang w:eastAsia="ar"/>
        </w:rPr>
        <w:t xml:space="preserve"> تشير "عناصر الإدارة المتكاملة لموارد المياه" إلى جميع الأنشطة الموصوفة في الأقسام الأول والثاني والثالث من هذا المسح التي تتطلب تمويلاً، ومنها مثلاً السياسة ووضع القوانين والتخطيط، وتعزيز المؤسسات، والتنسيق، ومشاركة أصحاب المصلحة، وبناء القدرات، وأدوات الإدارة مثل البحوث والدراسات، والتقييمات الجنسانية والبيئية، وجمع البيانات، والرصد إلخ.</w:t>
      </w:r>
    </w:p>
  </w:footnote>
  <w:footnote w:id="47">
    <w:p w14:paraId="1218BE79" w14:textId="77777777" w:rsidR="00056FD6" w:rsidRPr="001F40EB" w:rsidRDefault="00056FD6">
      <w:pPr>
        <w:pStyle w:val="FootnoteText"/>
        <w:bidi/>
      </w:pPr>
      <w:r>
        <w:rPr>
          <w:rStyle w:val="FootnoteReference"/>
          <w:rtl/>
          <w:lang w:eastAsia="ar"/>
        </w:rPr>
        <w:footnoteRef/>
      </w:r>
      <w:r w:rsidRPr="007C4908">
        <w:rPr>
          <w:rtl/>
          <w:lang w:eastAsia="ar"/>
        </w:rPr>
        <w:t xml:space="preserve"> تشمل البنى التحتية البنى "الصلبة" مثل السدود، والقنوات، ومحطات الضخ، ومنشآت التحكم بالفيضانات، ومنشآت المعالجة إلخ، وكذلك البنى التحتية "غير الصلبة" والتدابير البيئية مثل إدارة أحواض التجميع، ونظم التصريف المستدامة إلخ. </w:t>
      </w:r>
      <w:r w:rsidRPr="007C4908">
        <w:rPr>
          <w:b/>
          <w:bCs/>
          <w:rtl/>
          <w:lang w:eastAsia="ar"/>
        </w:rPr>
        <w:t>في هذا المسح، يرجى عدم إدراج البنى التحتية لخدمات توفير مياه الشرب أو الصرف الصحي.</w:t>
      </w:r>
      <w:r w:rsidRPr="007C4908">
        <w:rPr>
          <w:rtl/>
          <w:lang w:eastAsia="ar"/>
        </w:rPr>
        <w:t xml:space="preserve"> يجب أن تغطي الميزانيات الاستثمارات الأولية والتكاليف المتكررة المترتبة على التشغيل والصيانة.</w:t>
      </w:r>
    </w:p>
  </w:footnote>
  <w:footnote w:id="48">
    <w:p w14:paraId="77442060" w14:textId="77777777" w:rsidR="00056FD6" w:rsidRPr="00DB23C9" w:rsidRDefault="00056FD6">
      <w:pPr>
        <w:pStyle w:val="FootnoteText"/>
        <w:bidi/>
      </w:pPr>
      <w:r w:rsidRPr="00DB23C9">
        <w:rPr>
          <w:rStyle w:val="FootnoteReference"/>
          <w:rtl/>
          <w:lang w:eastAsia="ar"/>
        </w:rPr>
        <w:footnoteRef/>
      </w:r>
      <w:r>
        <w:rPr>
          <w:rtl/>
          <w:lang w:eastAsia="ar"/>
        </w:rPr>
        <w:t xml:space="preserve"> للاطلاع على "عناصر الإدارة المتكاملة لموارد المياه"، انظر الحاشية أعلاه. </w:t>
      </w:r>
      <w:r>
        <w:rPr>
          <w:b/>
          <w:bCs/>
          <w:rtl/>
          <w:lang w:eastAsia="ar"/>
        </w:rPr>
        <w:t>المستوى</w:t>
      </w:r>
      <w:r>
        <w:rPr>
          <w:rtl/>
          <w:lang w:eastAsia="ar"/>
        </w:rPr>
        <w:t xml:space="preserve">: يُرجَّح أن تُحصَّل الإيرادات من المستخدِمين على المستوى المحلي أو مستوى الأحواض أو خزانات المياه الجوفية، لكنها قد تُحصَّل أيضاً على مستويات أخرى دون وطنية أو وطنية (يرجى تحديد تلك المستويات في حقل وصف الوضع). </w:t>
      </w:r>
      <w:r>
        <w:rPr>
          <w:b/>
          <w:bCs/>
          <w:rtl/>
          <w:lang w:eastAsia="ar"/>
        </w:rPr>
        <w:t>تحصيل العائدات</w:t>
      </w:r>
      <w:r>
        <w:rPr>
          <w:rtl/>
          <w:lang w:eastAsia="ar"/>
        </w:rPr>
        <w:t xml:space="preserve"> قد يتمُّ عن طريق السلطات العامة أو القطاع الخاص، مثلاً من خلال الأجور والتكاليف والرسوم والضرائب وأساليب "التمويل المختلط". مثلاً التكاليف/الرسوم المفروضة خصيصاً على مُستخدِمي المياه (بما في ذلك على مستوى الأُسر إذا كانت الإيرادات تُصرَف على عناصر الإدارة المتكاملة لموارد المياه)؛ تكاليف استخراج المياه والمياه السائبة؛ أجور التصريف؛ الرسوم البيئية مثل رسوم التلوث، والدفع مقابل مشاريع خدمات النظم الإيكولوجية؛ وبيع المنتجات الثانوية والخدمات.</w:t>
      </w:r>
    </w:p>
  </w:footnote>
  <w:footnote w:id="49">
    <w:p w14:paraId="30D28396" w14:textId="77777777" w:rsidR="00056FD6" w:rsidRPr="00A855BE" w:rsidRDefault="00056FD6">
      <w:pPr>
        <w:pStyle w:val="FootnoteText"/>
        <w:bidi/>
        <w:rPr>
          <w:lang w:val="en-US"/>
        </w:rPr>
      </w:pPr>
      <w:r w:rsidRPr="00A855BE">
        <w:rPr>
          <w:rtl/>
          <w:lang w:eastAsia="ar"/>
        </w:rPr>
        <w:t>في هذا السؤال، تشير "الدول الأعضاء" إلى البلدان المتشاطئة التي هي أطراف في الترتيب. وتشير "المساهمات" إلى الحصة السنوية للأموال المتفق عليها من الميزانيات الوطنية للدول الأعضاء لدعم ترتيب التعاون العابر للحدود المتفق عليه. وتؤخذ في الاعتبار أيضاً كتمويل مستدام الأموال العادية المُستمَدة، مثلاً، من الأجور التي تُفرض على مستخدمي المياه (مثلاً رسوم الطاقة الكهرمائية) ورسوم تغريم الملوِّث على أساس تنظيم قائم.  ولأن دعم الجهات المانحة متنوع وغير مستدام، لا ينبغي أخذه في الحسبان عند وضع الدرجة، لكن يمكن الإشارة إليه في حقلَي "وصف الوضع" و"الآفاق المستقبلية".</w:t>
      </w:r>
    </w:p>
  </w:footnote>
  <w:footnote w:id="50">
    <w:p w14:paraId="71B76F09" w14:textId="77777777" w:rsidR="00056FD6" w:rsidRPr="00876857" w:rsidRDefault="00056FD6" w:rsidP="003C1E0F">
      <w:pPr>
        <w:pStyle w:val="FootnoteText"/>
        <w:bidi/>
        <w:rPr>
          <w:lang w:val="en-US"/>
        </w:rPr>
      </w:pPr>
      <w:r>
        <w:rPr>
          <w:rStyle w:val="FootnoteReference"/>
          <w:rtl/>
          <w:lang w:eastAsia="ar"/>
        </w:rPr>
        <w:footnoteRef/>
      </w:r>
      <w:r>
        <w:rPr>
          <w:rtl/>
          <w:lang w:eastAsia="ar"/>
        </w:rPr>
        <w:t xml:space="preserve"> تشير "عناصر الإدارة المتكاملة لموارد المياه" إلى جميع الأنشطة الموصوفة في الأقسام الأول والثاني والثالث من هذا المسح التي تتطلب تمويلاً، ومنها مثلاً السياسة ووضع القوانين والتخطيط، وتعزيز المؤسسات، والتنسيق، ومشاركة أصحاب المصلحة، وبناء القدرات، وأدوات الإدارة مثل البحوث والدراسات، والتقييمات الجنسانية والبيئية، وجمع البيانات، والرصد إلخ. أُضيف هذا السؤال بعد مسح خط الأساس اعترافاً بأهمية توفير التمويل على المستويات "التشغيلية" بدرجة أكبر.</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3"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142B37"/>
    <w:multiLevelType w:val="hybridMultilevel"/>
    <w:tmpl w:val="F9782C62"/>
    <w:lvl w:ilvl="0" w:tplc="08090011">
      <w:start w:val="1"/>
      <w:numFmt w:val="decimal"/>
      <w:lvlText w:val="%1)"/>
      <w:lvlJc w:val="left"/>
      <w:pPr>
        <w:ind w:left="720" w:hanging="360"/>
      </w:pPr>
      <w:rPr>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0"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C3614DD"/>
    <w:multiLevelType w:val="multilevel"/>
    <w:tmpl w:val="3ADC70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758F487D"/>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1"/>
  </w:num>
  <w:num w:numId="3">
    <w:abstractNumId w:val="3"/>
  </w:num>
  <w:num w:numId="4">
    <w:abstractNumId w:val="0"/>
  </w:num>
  <w:num w:numId="5">
    <w:abstractNumId w:val="1"/>
  </w:num>
  <w:num w:numId="6">
    <w:abstractNumId w:val="8"/>
  </w:num>
  <w:num w:numId="7">
    <w:abstractNumId w:val="9"/>
  </w:num>
  <w:num w:numId="8">
    <w:abstractNumId w:val="2"/>
  </w:num>
  <w:num w:numId="9">
    <w:abstractNumId w:val="14"/>
  </w:num>
  <w:num w:numId="10">
    <w:abstractNumId w:val="10"/>
  </w:num>
  <w:num w:numId="11">
    <w:abstractNumId w:val="5"/>
  </w:num>
  <w:num w:numId="12">
    <w:abstractNumId w:val="6"/>
  </w:num>
  <w:num w:numId="13">
    <w:abstractNumId w:val="13"/>
  </w:num>
  <w:num w:numId="14">
    <w:abstractNumId w:val="4"/>
  </w:num>
  <w:num w:numId="15">
    <w:abstractNumId w:val="12"/>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3"/>
  </w:num>
  <w:num w:numId="22">
    <w:abstractNumId w:val="13"/>
  </w:num>
  <w:num w:numId="23">
    <w:abstractNumId w:val="13"/>
  </w:num>
  <w:num w:numId="24">
    <w:abstractNumId w:val="13"/>
  </w:num>
  <w:num w:numId="25">
    <w:abstractNumId w:val="13"/>
  </w:num>
  <w:num w:numId="26">
    <w:abstractNumId w:val="13"/>
  </w:num>
  <w:num w:numId="27">
    <w:abstractNumId w:val="13"/>
  </w:num>
  <w:num w:numId="28">
    <w:abstractNumId w:val="13"/>
  </w:num>
  <w:num w:numId="29">
    <w:abstractNumId w:val="13"/>
  </w:num>
  <w:num w:numId="30">
    <w:abstractNumId w:val="13"/>
  </w:num>
  <w:num w:numId="31">
    <w:abstractNumId w:val="13"/>
  </w:num>
  <w:num w:numId="32">
    <w:abstractNumId w:val="13"/>
  </w:num>
  <w:num w:numId="33">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C64"/>
    <w:rsid w:val="00000C4A"/>
    <w:rsid w:val="00000E76"/>
    <w:rsid w:val="0000167B"/>
    <w:rsid w:val="00001983"/>
    <w:rsid w:val="00001D84"/>
    <w:rsid w:val="00001D8C"/>
    <w:rsid w:val="00001DD0"/>
    <w:rsid w:val="00001F69"/>
    <w:rsid w:val="00002011"/>
    <w:rsid w:val="00002552"/>
    <w:rsid w:val="00002AD6"/>
    <w:rsid w:val="00003780"/>
    <w:rsid w:val="00003A4E"/>
    <w:rsid w:val="00003A94"/>
    <w:rsid w:val="000045EA"/>
    <w:rsid w:val="000046C9"/>
    <w:rsid w:val="00004A41"/>
    <w:rsid w:val="000058AF"/>
    <w:rsid w:val="00005C7C"/>
    <w:rsid w:val="000067EA"/>
    <w:rsid w:val="000069CB"/>
    <w:rsid w:val="00007195"/>
    <w:rsid w:val="00007341"/>
    <w:rsid w:val="000076BE"/>
    <w:rsid w:val="0000795D"/>
    <w:rsid w:val="00007A98"/>
    <w:rsid w:val="00010692"/>
    <w:rsid w:val="00011002"/>
    <w:rsid w:val="000112F8"/>
    <w:rsid w:val="00011E48"/>
    <w:rsid w:val="00011E94"/>
    <w:rsid w:val="00012445"/>
    <w:rsid w:val="00012E5B"/>
    <w:rsid w:val="00012F68"/>
    <w:rsid w:val="00013786"/>
    <w:rsid w:val="00013846"/>
    <w:rsid w:val="00013FEA"/>
    <w:rsid w:val="00014195"/>
    <w:rsid w:val="00014463"/>
    <w:rsid w:val="000149BA"/>
    <w:rsid w:val="00014AB7"/>
    <w:rsid w:val="00014C83"/>
    <w:rsid w:val="000152D4"/>
    <w:rsid w:val="00015B82"/>
    <w:rsid w:val="0001603C"/>
    <w:rsid w:val="00016804"/>
    <w:rsid w:val="0001732E"/>
    <w:rsid w:val="000178D0"/>
    <w:rsid w:val="00017F30"/>
    <w:rsid w:val="0002010A"/>
    <w:rsid w:val="00020675"/>
    <w:rsid w:val="000206B5"/>
    <w:rsid w:val="00020B51"/>
    <w:rsid w:val="00020EDB"/>
    <w:rsid w:val="00020FDE"/>
    <w:rsid w:val="00020FF2"/>
    <w:rsid w:val="0002228E"/>
    <w:rsid w:val="000228D9"/>
    <w:rsid w:val="00023637"/>
    <w:rsid w:val="00023879"/>
    <w:rsid w:val="000239AD"/>
    <w:rsid w:val="00023C9F"/>
    <w:rsid w:val="00023F0C"/>
    <w:rsid w:val="000244AC"/>
    <w:rsid w:val="00024580"/>
    <w:rsid w:val="00025138"/>
    <w:rsid w:val="00025334"/>
    <w:rsid w:val="0002626E"/>
    <w:rsid w:val="000268D5"/>
    <w:rsid w:val="00026AA7"/>
    <w:rsid w:val="00027A71"/>
    <w:rsid w:val="0003087B"/>
    <w:rsid w:val="00031426"/>
    <w:rsid w:val="00031660"/>
    <w:rsid w:val="0003168C"/>
    <w:rsid w:val="00031753"/>
    <w:rsid w:val="000317AE"/>
    <w:rsid w:val="00031A00"/>
    <w:rsid w:val="00031AAC"/>
    <w:rsid w:val="00031B19"/>
    <w:rsid w:val="000321A0"/>
    <w:rsid w:val="0003267C"/>
    <w:rsid w:val="00033176"/>
    <w:rsid w:val="00033697"/>
    <w:rsid w:val="000337F5"/>
    <w:rsid w:val="00033B78"/>
    <w:rsid w:val="00034369"/>
    <w:rsid w:val="00034773"/>
    <w:rsid w:val="000349EB"/>
    <w:rsid w:val="00034CD6"/>
    <w:rsid w:val="00034DEC"/>
    <w:rsid w:val="00034F7F"/>
    <w:rsid w:val="000350A2"/>
    <w:rsid w:val="00035AB0"/>
    <w:rsid w:val="00035AB5"/>
    <w:rsid w:val="00035C1A"/>
    <w:rsid w:val="0003637F"/>
    <w:rsid w:val="00036499"/>
    <w:rsid w:val="0003686A"/>
    <w:rsid w:val="00037A8E"/>
    <w:rsid w:val="00040049"/>
    <w:rsid w:val="00040A85"/>
    <w:rsid w:val="00040DA3"/>
    <w:rsid w:val="00040EBF"/>
    <w:rsid w:val="00040F7E"/>
    <w:rsid w:val="00041775"/>
    <w:rsid w:val="00041A1B"/>
    <w:rsid w:val="00041C1D"/>
    <w:rsid w:val="000420EF"/>
    <w:rsid w:val="000426C1"/>
    <w:rsid w:val="000426EA"/>
    <w:rsid w:val="00042DC7"/>
    <w:rsid w:val="00042E4E"/>
    <w:rsid w:val="00042F1D"/>
    <w:rsid w:val="0004312E"/>
    <w:rsid w:val="00043457"/>
    <w:rsid w:val="00043C45"/>
    <w:rsid w:val="00043E66"/>
    <w:rsid w:val="0004419E"/>
    <w:rsid w:val="0004452C"/>
    <w:rsid w:val="0004480A"/>
    <w:rsid w:val="00044F91"/>
    <w:rsid w:val="0004526F"/>
    <w:rsid w:val="00045C14"/>
    <w:rsid w:val="000464FE"/>
    <w:rsid w:val="000465D3"/>
    <w:rsid w:val="000465ED"/>
    <w:rsid w:val="0004665B"/>
    <w:rsid w:val="00046FEF"/>
    <w:rsid w:val="000503DD"/>
    <w:rsid w:val="00050A65"/>
    <w:rsid w:val="00050D8B"/>
    <w:rsid w:val="00050EA0"/>
    <w:rsid w:val="000510AE"/>
    <w:rsid w:val="000511A8"/>
    <w:rsid w:val="00051212"/>
    <w:rsid w:val="0005154E"/>
    <w:rsid w:val="00051865"/>
    <w:rsid w:val="0005190D"/>
    <w:rsid w:val="00052304"/>
    <w:rsid w:val="0005256E"/>
    <w:rsid w:val="00052682"/>
    <w:rsid w:val="000529BB"/>
    <w:rsid w:val="000530E3"/>
    <w:rsid w:val="00053E6B"/>
    <w:rsid w:val="000544F7"/>
    <w:rsid w:val="000546C8"/>
    <w:rsid w:val="0005493F"/>
    <w:rsid w:val="00055AFB"/>
    <w:rsid w:val="00055C53"/>
    <w:rsid w:val="000565F3"/>
    <w:rsid w:val="00056CAA"/>
    <w:rsid w:val="00056D92"/>
    <w:rsid w:val="00056DBC"/>
    <w:rsid w:val="00056FD6"/>
    <w:rsid w:val="00056FEE"/>
    <w:rsid w:val="0005784C"/>
    <w:rsid w:val="000579BE"/>
    <w:rsid w:val="00057C2B"/>
    <w:rsid w:val="00057D5C"/>
    <w:rsid w:val="0006076A"/>
    <w:rsid w:val="0006098C"/>
    <w:rsid w:val="00060BF3"/>
    <w:rsid w:val="0006171A"/>
    <w:rsid w:val="00061982"/>
    <w:rsid w:val="00061D99"/>
    <w:rsid w:val="000630EA"/>
    <w:rsid w:val="00063D93"/>
    <w:rsid w:val="000647D9"/>
    <w:rsid w:val="00064870"/>
    <w:rsid w:val="000652EB"/>
    <w:rsid w:val="000658BF"/>
    <w:rsid w:val="000659C5"/>
    <w:rsid w:val="0006727B"/>
    <w:rsid w:val="00067306"/>
    <w:rsid w:val="00067E71"/>
    <w:rsid w:val="00070286"/>
    <w:rsid w:val="0007099B"/>
    <w:rsid w:val="00070B11"/>
    <w:rsid w:val="000710E1"/>
    <w:rsid w:val="00071808"/>
    <w:rsid w:val="00071843"/>
    <w:rsid w:val="000723F1"/>
    <w:rsid w:val="00072443"/>
    <w:rsid w:val="00072602"/>
    <w:rsid w:val="000726BB"/>
    <w:rsid w:val="00072B13"/>
    <w:rsid w:val="000735EA"/>
    <w:rsid w:val="0007377F"/>
    <w:rsid w:val="00073833"/>
    <w:rsid w:val="00073914"/>
    <w:rsid w:val="00074434"/>
    <w:rsid w:val="00074F76"/>
    <w:rsid w:val="00075414"/>
    <w:rsid w:val="00076679"/>
    <w:rsid w:val="000774FB"/>
    <w:rsid w:val="0007798C"/>
    <w:rsid w:val="00077A9F"/>
    <w:rsid w:val="00080A03"/>
    <w:rsid w:val="00080C75"/>
    <w:rsid w:val="00081A61"/>
    <w:rsid w:val="00082382"/>
    <w:rsid w:val="0008279F"/>
    <w:rsid w:val="0008295A"/>
    <w:rsid w:val="000844B2"/>
    <w:rsid w:val="00084530"/>
    <w:rsid w:val="00084D8E"/>
    <w:rsid w:val="00084E73"/>
    <w:rsid w:val="00085149"/>
    <w:rsid w:val="00085561"/>
    <w:rsid w:val="00085A2A"/>
    <w:rsid w:val="00086A93"/>
    <w:rsid w:val="0008713B"/>
    <w:rsid w:val="000876FD"/>
    <w:rsid w:val="00090247"/>
    <w:rsid w:val="00090B3D"/>
    <w:rsid w:val="000916AC"/>
    <w:rsid w:val="00093DD7"/>
    <w:rsid w:val="00093DE8"/>
    <w:rsid w:val="00093EE9"/>
    <w:rsid w:val="00093EF5"/>
    <w:rsid w:val="0009425A"/>
    <w:rsid w:val="000943CD"/>
    <w:rsid w:val="0009476F"/>
    <w:rsid w:val="00094A0D"/>
    <w:rsid w:val="00094D57"/>
    <w:rsid w:val="000959D5"/>
    <w:rsid w:val="0009630E"/>
    <w:rsid w:val="00096588"/>
    <w:rsid w:val="000970A4"/>
    <w:rsid w:val="000977EB"/>
    <w:rsid w:val="00097C4F"/>
    <w:rsid w:val="000A031C"/>
    <w:rsid w:val="000A0C7C"/>
    <w:rsid w:val="000A1705"/>
    <w:rsid w:val="000A17E7"/>
    <w:rsid w:val="000A2407"/>
    <w:rsid w:val="000A28CB"/>
    <w:rsid w:val="000A2AEF"/>
    <w:rsid w:val="000A36C4"/>
    <w:rsid w:val="000A3D61"/>
    <w:rsid w:val="000A43FC"/>
    <w:rsid w:val="000A45FB"/>
    <w:rsid w:val="000A46AE"/>
    <w:rsid w:val="000A4A32"/>
    <w:rsid w:val="000A4C6E"/>
    <w:rsid w:val="000A53AB"/>
    <w:rsid w:val="000A64FE"/>
    <w:rsid w:val="000A65E1"/>
    <w:rsid w:val="000A6687"/>
    <w:rsid w:val="000A6CE7"/>
    <w:rsid w:val="000A729D"/>
    <w:rsid w:val="000A73D1"/>
    <w:rsid w:val="000A74D9"/>
    <w:rsid w:val="000B0804"/>
    <w:rsid w:val="000B0949"/>
    <w:rsid w:val="000B162D"/>
    <w:rsid w:val="000B1C0D"/>
    <w:rsid w:val="000B2319"/>
    <w:rsid w:val="000B2C65"/>
    <w:rsid w:val="000B2E34"/>
    <w:rsid w:val="000B3663"/>
    <w:rsid w:val="000B3B85"/>
    <w:rsid w:val="000B4A91"/>
    <w:rsid w:val="000B54C5"/>
    <w:rsid w:val="000B5A19"/>
    <w:rsid w:val="000B5B22"/>
    <w:rsid w:val="000B60AE"/>
    <w:rsid w:val="000B673C"/>
    <w:rsid w:val="000B6A8C"/>
    <w:rsid w:val="000C0CEB"/>
    <w:rsid w:val="000C1CBC"/>
    <w:rsid w:val="000C21F5"/>
    <w:rsid w:val="000C2755"/>
    <w:rsid w:val="000C28E1"/>
    <w:rsid w:val="000C300E"/>
    <w:rsid w:val="000C351D"/>
    <w:rsid w:val="000C36C9"/>
    <w:rsid w:val="000C39F6"/>
    <w:rsid w:val="000C3C08"/>
    <w:rsid w:val="000C40C0"/>
    <w:rsid w:val="000C43D7"/>
    <w:rsid w:val="000C4425"/>
    <w:rsid w:val="000C45B0"/>
    <w:rsid w:val="000C4A8D"/>
    <w:rsid w:val="000C4F0B"/>
    <w:rsid w:val="000C5A0C"/>
    <w:rsid w:val="000C600E"/>
    <w:rsid w:val="000C6532"/>
    <w:rsid w:val="000C6BF8"/>
    <w:rsid w:val="000C7558"/>
    <w:rsid w:val="000C7980"/>
    <w:rsid w:val="000D0276"/>
    <w:rsid w:val="000D0425"/>
    <w:rsid w:val="000D06BD"/>
    <w:rsid w:val="000D0CF0"/>
    <w:rsid w:val="000D1508"/>
    <w:rsid w:val="000D2261"/>
    <w:rsid w:val="000D229C"/>
    <w:rsid w:val="000D40B7"/>
    <w:rsid w:val="000D476D"/>
    <w:rsid w:val="000D47F3"/>
    <w:rsid w:val="000D4817"/>
    <w:rsid w:val="000D4A65"/>
    <w:rsid w:val="000D4ECF"/>
    <w:rsid w:val="000D5124"/>
    <w:rsid w:val="000D5666"/>
    <w:rsid w:val="000D5750"/>
    <w:rsid w:val="000D57E9"/>
    <w:rsid w:val="000D5DC2"/>
    <w:rsid w:val="000D5F05"/>
    <w:rsid w:val="000D60FD"/>
    <w:rsid w:val="000D7A60"/>
    <w:rsid w:val="000E03D7"/>
    <w:rsid w:val="000E09D4"/>
    <w:rsid w:val="000E1439"/>
    <w:rsid w:val="000E1AAD"/>
    <w:rsid w:val="000E1EB9"/>
    <w:rsid w:val="000E2181"/>
    <w:rsid w:val="000E2AD4"/>
    <w:rsid w:val="000E305D"/>
    <w:rsid w:val="000E321A"/>
    <w:rsid w:val="000E33B1"/>
    <w:rsid w:val="000E3BD7"/>
    <w:rsid w:val="000E4020"/>
    <w:rsid w:val="000E435D"/>
    <w:rsid w:val="000E46C1"/>
    <w:rsid w:val="000E496D"/>
    <w:rsid w:val="000E4F1C"/>
    <w:rsid w:val="000E6420"/>
    <w:rsid w:val="000E6D78"/>
    <w:rsid w:val="000E6EDD"/>
    <w:rsid w:val="000E7401"/>
    <w:rsid w:val="000E7B23"/>
    <w:rsid w:val="000E7F4C"/>
    <w:rsid w:val="000F1602"/>
    <w:rsid w:val="000F1AC8"/>
    <w:rsid w:val="000F1AF2"/>
    <w:rsid w:val="000F2341"/>
    <w:rsid w:val="000F2369"/>
    <w:rsid w:val="000F3CDE"/>
    <w:rsid w:val="000F4930"/>
    <w:rsid w:val="000F5A55"/>
    <w:rsid w:val="000F612B"/>
    <w:rsid w:val="000F61DE"/>
    <w:rsid w:val="000F646E"/>
    <w:rsid w:val="000F661D"/>
    <w:rsid w:val="000F664A"/>
    <w:rsid w:val="000F7120"/>
    <w:rsid w:val="000F75BD"/>
    <w:rsid w:val="000F7624"/>
    <w:rsid w:val="000F762B"/>
    <w:rsid w:val="00100442"/>
    <w:rsid w:val="0010048C"/>
    <w:rsid w:val="0010052C"/>
    <w:rsid w:val="001006BE"/>
    <w:rsid w:val="001009BB"/>
    <w:rsid w:val="00101652"/>
    <w:rsid w:val="00101925"/>
    <w:rsid w:val="00101C8F"/>
    <w:rsid w:val="00102037"/>
    <w:rsid w:val="001029D5"/>
    <w:rsid w:val="00102C7A"/>
    <w:rsid w:val="00102E2A"/>
    <w:rsid w:val="001038B4"/>
    <w:rsid w:val="00103BEF"/>
    <w:rsid w:val="00104580"/>
    <w:rsid w:val="001045A5"/>
    <w:rsid w:val="00104676"/>
    <w:rsid w:val="00104F6E"/>
    <w:rsid w:val="00104FF5"/>
    <w:rsid w:val="00105768"/>
    <w:rsid w:val="00105914"/>
    <w:rsid w:val="00106558"/>
    <w:rsid w:val="0010655A"/>
    <w:rsid w:val="00106589"/>
    <w:rsid w:val="001066C8"/>
    <w:rsid w:val="00106D94"/>
    <w:rsid w:val="0010720E"/>
    <w:rsid w:val="00107412"/>
    <w:rsid w:val="001074E8"/>
    <w:rsid w:val="00107F91"/>
    <w:rsid w:val="0011046E"/>
    <w:rsid w:val="00110DA6"/>
    <w:rsid w:val="00110F99"/>
    <w:rsid w:val="00110FB7"/>
    <w:rsid w:val="00111020"/>
    <w:rsid w:val="00111482"/>
    <w:rsid w:val="001116ED"/>
    <w:rsid w:val="001118FD"/>
    <w:rsid w:val="00111E2F"/>
    <w:rsid w:val="001131D0"/>
    <w:rsid w:val="001137A8"/>
    <w:rsid w:val="0011401F"/>
    <w:rsid w:val="00114ABA"/>
    <w:rsid w:val="00114B95"/>
    <w:rsid w:val="001156AC"/>
    <w:rsid w:val="00115C93"/>
    <w:rsid w:val="001166D0"/>
    <w:rsid w:val="00116A26"/>
    <w:rsid w:val="00116B63"/>
    <w:rsid w:val="0011703D"/>
    <w:rsid w:val="0011712A"/>
    <w:rsid w:val="001176A1"/>
    <w:rsid w:val="00117EAA"/>
    <w:rsid w:val="00120890"/>
    <w:rsid w:val="001218F0"/>
    <w:rsid w:val="00121AEC"/>
    <w:rsid w:val="00121B36"/>
    <w:rsid w:val="001220CC"/>
    <w:rsid w:val="001227D9"/>
    <w:rsid w:val="00122A37"/>
    <w:rsid w:val="00123AA4"/>
    <w:rsid w:val="00123E81"/>
    <w:rsid w:val="00123F5E"/>
    <w:rsid w:val="00124301"/>
    <w:rsid w:val="00125FC3"/>
    <w:rsid w:val="00125FED"/>
    <w:rsid w:val="00126301"/>
    <w:rsid w:val="00126B7B"/>
    <w:rsid w:val="00126C7C"/>
    <w:rsid w:val="001274FA"/>
    <w:rsid w:val="001279F2"/>
    <w:rsid w:val="00127BD8"/>
    <w:rsid w:val="001302EE"/>
    <w:rsid w:val="0013042C"/>
    <w:rsid w:val="00130C7C"/>
    <w:rsid w:val="001314BA"/>
    <w:rsid w:val="00131A79"/>
    <w:rsid w:val="00131CFE"/>
    <w:rsid w:val="001324AC"/>
    <w:rsid w:val="00132851"/>
    <w:rsid w:val="00132C15"/>
    <w:rsid w:val="00132E6E"/>
    <w:rsid w:val="00132F10"/>
    <w:rsid w:val="001330F1"/>
    <w:rsid w:val="00133430"/>
    <w:rsid w:val="00134972"/>
    <w:rsid w:val="001352E9"/>
    <w:rsid w:val="00135B4C"/>
    <w:rsid w:val="00135C73"/>
    <w:rsid w:val="00135FC2"/>
    <w:rsid w:val="0013647E"/>
    <w:rsid w:val="00136AAC"/>
    <w:rsid w:val="0013743E"/>
    <w:rsid w:val="00137B81"/>
    <w:rsid w:val="00137EE2"/>
    <w:rsid w:val="001414A8"/>
    <w:rsid w:val="001418C6"/>
    <w:rsid w:val="00142A0A"/>
    <w:rsid w:val="00142BEB"/>
    <w:rsid w:val="00142ED5"/>
    <w:rsid w:val="00143988"/>
    <w:rsid w:val="001441E8"/>
    <w:rsid w:val="0014461A"/>
    <w:rsid w:val="00144955"/>
    <w:rsid w:val="00144A71"/>
    <w:rsid w:val="00144AED"/>
    <w:rsid w:val="00144F21"/>
    <w:rsid w:val="001456B8"/>
    <w:rsid w:val="001457D2"/>
    <w:rsid w:val="001463E9"/>
    <w:rsid w:val="00146543"/>
    <w:rsid w:val="00146972"/>
    <w:rsid w:val="00146B5A"/>
    <w:rsid w:val="001503C1"/>
    <w:rsid w:val="00151910"/>
    <w:rsid w:val="00151D7D"/>
    <w:rsid w:val="00151F4C"/>
    <w:rsid w:val="00151F6A"/>
    <w:rsid w:val="00152155"/>
    <w:rsid w:val="00152D8A"/>
    <w:rsid w:val="00153782"/>
    <w:rsid w:val="00153800"/>
    <w:rsid w:val="00153D75"/>
    <w:rsid w:val="0015415C"/>
    <w:rsid w:val="001542CE"/>
    <w:rsid w:val="00154998"/>
    <w:rsid w:val="00154E23"/>
    <w:rsid w:val="00155B02"/>
    <w:rsid w:val="0015614C"/>
    <w:rsid w:val="001569EB"/>
    <w:rsid w:val="001574D7"/>
    <w:rsid w:val="00157CDF"/>
    <w:rsid w:val="001603FD"/>
    <w:rsid w:val="0016043A"/>
    <w:rsid w:val="00160E64"/>
    <w:rsid w:val="00161B50"/>
    <w:rsid w:val="00161E4C"/>
    <w:rsid w:val="00161F69"/>
    <w:rsid w:val="001624E7"/>
    <w:rsid w:val="0016253C"/>
    <w:rsid w:val="00162743"/>
    <w:rsid w:val="00163D57"/>
    <w:rsid w:val="0016418C"/>
    <w:rsid w:val="001641A1"/>
    <w:rsid w:val="0016461B"/>
    <w:rsid w:val="001647EE"/>
    <w:rsid w:val="00164E11"/>
    <w:rsid w:val="001655EA"/>
    <w:rsid w:val="00165CE4"/>
    <w:rsid w:val="00165F8B"/>
    <w:rsid w:val="0016608F"/>
    <w:rsid w:val="001667D6"/>
    <w:rsid w:val="00166C45"/>
    <w:rsid w:val="00166E16"/>
    <w:rsid w:val="00167E63"/>
    <w:rsid w:val="00167E6E"/>
    <w:rsid w:val="00170325"/>
    <w:rsid w:val="00170435"/>
    <w:rsid w:val="001714CA"/>
    <w:rsid w:val="0017170E"/>
    <w:rsid w:val="00171DEE"/>
    <w:rsid w:val="0017214B"/>
    <w:rsid w:val="0017346E"/>
    <w:rsid w:val="00173DE9"/>
    <w:rsid w:val="00174013"/>
    <w:rsid w:val="0017428A"/>
    <w:rsid w:val="001742DE"/>
    <w:rsid w:val="00174439"/>
    <w:rsid w:val="0017495B"/>
    <w:rsid w:val="00174AB1"/>
    <w:rsid w:val="00174F2B"/>
    <w:rsid w:val="00175181"/>
    <w:rsid w:val="0017552C"/>
    <w:rsid w:val="00175B5B"/>
    <w:rsid w:val="00175C3D"/>
    <w:rsid w:val="00175D49"/>
    <w:rsid w:val="001774A8"/>
    <w:rsid w:val="0017756F"/>
    <w:rsid w:val="00177675"/>
    <w:rsid w:val="00177D49"/>
    <w:rsid w:val="00177DCD"/>
    <w:rsid w:val="00177ED6"/>
    <w:rsid w:val="0018063C"/>
    <w:rsid w:val="0018076C"/>
    <w:rsid w:val="00180868"/>
    <w:rsid w:val="001810E4"/>
    <w:rsid w:val="0018125B"/>
    <w:rsid w:val="00181305"/>
    <w:rsid w:val="001819C3"/>
    <w:rsid w:val="0018306C"/>
    <w:rsid w:val="00183B35"/>
    <w:rsid w:val="0018409A"/>
    <w:rsid w:val="00184426"/>
    <w:rsid w:val="001854A6"/>
    <w:rsid w:val="001859B2"/>
    <w:rsid w:val="00185EDB"/>
    <w:rsid w:val="00186091"/>
    <w:rsid w:val="0018631E"/>
    <w:rsid w:val="001867DF"/>
    <w:rsid w:val="00187268"/>
    <w:rsid w:val="0018758D"/>
    <w:rsid w:val="001875C8"/>
    <w:rsid w:val="00187929"/>
    <w:rsid w:val="00190685"/>
    <w:rsid w:val="00191AD1"/>
    <w:rsid w:val="00191F39"/>
    <w:rsid w:val="001922D8"/>
    <w:rsid w:val="00192DEB"/>
    <w:rsid w:val="00193063"/>
    <w:rsid w:val="00193D97"/>
    <w:rsid w:val="001949E3"/>
    <w:rsid w:val="001955A9"/>
    <w:rsid w:val="001955F4"/>
    <w:rsid w:val="00195963"/>
    <w:rsid w:val="001959E6"/>
    <w:rsid w:val="00195DD3"/>
    <w:rsid w:val="00195ED9"/>
    <w:rsid w:val="00195F1D"/>
    <w:rsid w:val="0019610D"/>
    <w:rsid w:val="0019650D"/>
    <w:rsid w:val="00196E36"/>
    <w:rsid w:val="001978B0"/>
    <w:rsid w:val="0019793D"/>
    <w:rsid w:val="00197DCC"/>
    <w:rsid w:val="001A00E3"/>
    <w:rsid w:val="001A0E4C"/>
    <w:rsid w:val="001A1239"/>
    <w:rsid w:val="001A1E59"/>
    <w:rsid w:val="001A1ECA"/>
    <w:rsid w:val="001A1FE2"/>
    <w:rsid w:val="001A29C4"/>
    <w:rsid w:val="001A2AD3"/>
    <w:rsid w:val="001A2D66"/>
    <w:rsid w:val="001A320D"/>
    <w:rsid w:val="001A369B"/>
    <w:rsid w:val="001A3B32"/>
    <w:rsid w:val="001A3B6D"/>
    <w:rsid w:val="001A3C9F"/>
    <w:rsid w:val="001A403A"/>
    <w:rsid w:val="001A486D"/>
    <w:rsid w:val="001A4A8A"/>
    <w:rsid w:val="001A50DD"/>
    <w:rsid w:val="001A5B22"/>
    <w:rsid w:val="001A6450"/>
    <w:rsid w:val="001A6753"/>
    <w:rsid w:val="001A6CDA"/>
    <w:rsid w:val="001A6FC2"/>
    <w:rsid w:val="001A7249"/>
    <w:rsid w:val="001A75AC"/>
    <w:rsid w:val="001A7CCE"/>
    <w:rsid w:val="001A7D27"/>
    <w:rsid w:val="001A7DAF"/>
    <w:rsid w:val="001B0258"/>
    <w:rsid w:val="001B0B25"/>
    <w:rsid w:val="001B0B7C"/>
    <w:rsid w:val="001B1450"/>
    <w:rsid w:val="001B1EFD"/>
    <w:rsid w:val="001B1F11"/>
    <w:rsid w:val="001B2314"/>
    <w:rsid w:val="001B27BA"/>
    <w:rsid w:val="001B2807"/>
    <w:rsid w:val="001B34A1"/>
    <w:rsid w:val="001B3F43"/>
    <w:rsid w:val="001B4F09"/>
    <w:rsid w:val="001B5119"/>
    <w:rsid w:val="001B56B6"/>
    <w:rsid w:val="001B6018"/>
    <w:rsid w:val="001B63AF"/>
    <w:rsid w:val="001B6A30"/>
    <w:rsid w:val="001B6E78"/>
    <w:rsid w:val="001B735D"/>
    <w:rsid w:val="001B775A"/>
    <w:rsid w:val="001C0918"/>
    <w:rsid w:val="001C1B79"/>
    <w:rsid w:val="001C1BC3"/>
    <w:rsid w:val="001C1CB8"/>
    <w:rsid w:val="001C22F9"/>
    <w:rsid w:val="001C2710"/>
    <w:rsid w:val="001C28F0"/>
    <w:rsid w:val="001C30FE"/>
    <w:rsid w:val="001C312B"/>
    <w:rsid w:val="001C34BE"/>
    <w:rsid w:val="001C383A"/>
    <w:rsid w:val="001C3AB0"/>
    <w:rsid w:val="001C3B51"/>
    <w:rsid w:val="001C42F1"/>
    <w:rsid w:val="001C560C"/>
    <w:rsid w:val="001C699D"/>
    <w:rsid w:val="001C6CD4"/>
    <w:rsid w:val="001C7461"/>
    <w:rsid w:val="001C75D6"/>
    <w:rsid w:val="001C7AD1"/>
    <w:rsid w:val="001D040D"/>
    <w:rsid w:val="001D04E4"/>
    <w:rsid w:val="001D060C"/>
    <w:rsid w:val="001D0E29"/>
    <w:rsid w:val="001D0F04"/>
    <w:rsid w:val="001D158C"/>
    <w:rsid w:val="001D16E4"/>
    <w:rsid w:val="001D199B"/>
    <w:rsid w:val="001D2570"/>
    <w:rsid w:val="001D2AFF"/>
    <w:rsid w:val="001D30D0"/>
    <w:rsid w:val="001D34BA"/>
    <w:rsid w:val="001D3DA9"/>
    <w:rsid w:val="001D4225"/>
    <w:rsid w:val="001D47CA"/>
    <w:rsid w:val="001D48BD"/>
    <w:rsid w:val="001D5161"/>
    <w:rsid w:val="001D5584"/>
    <w:rsid w:val="001D5775"/>
    <w:rsid w:val="001D5DB4"/>
    <w:rsid w:val="001D5E56"/>
    <w:rsid w:val="001D68DD"/>
    <w:rsid w:val="001D6BC0"/>
    <w:rsid w:val="001D71F8"/>
    <w:rsid w:val="001D73F8"/>
    <w:rsid w:val="001D7475"/>
    <w:rsid w:val="001D7551"/>
    <w:rsid w:val="001D75AE"/>
    <w:rsid w:val="001D7CB2"/>
    <w:rsid w:val="001E087F"/>
    <w:rsid w:val="001E0F6A"/>
    <w:rsid w:val="001E1191"/>
    <w:rsid w:val="001E11D3"/>
    <w:rsid w:val="001E16C1"/>
    <w:rsid w:val="001E236E"/>
    <w:rsid w:val="001E2B18"/>
    <w:rsid w:val="001E2E27"/>
    <w:rsid w:val="001E33E8"/>
    <w:rsid w:val="001E39D0"/>
    <w:rsid w:val="001E39E9"/>
    <w:rsid w:val="001E3AB7"/>
    <w:rsid w:val="001E40E0"/>
    <w:rsid w:val="001E4395"/>
    <w:rsid w:val="001E47B4"/>
    <w:rsid w:val="001E4BD7"/>
    <w:rsid w:val="001E524A"/>
    <w:rsid w:val="001E5556"/>
    <w:rsid w:val="001E582B"/>
    <w:rsid w:val="001E6460"/>
    <w:rsid w:val="001E6A1E"/>
    <w:rsid w:val="001E6ACB"/>
    <w:rsid w:val="001E716A"/>
    <w:rsid w:val="001E7A55"/>
    <w:rsid w:val="001F05F0"/>
    <w:rsid w:val="001F1933"/>
    <w:rsid w:val="001F2792"/>
    <w:rsid w:val="001F2F45"/>
    <w:rsid w:val="001F3160"/>
    <w:rsid w:val="001F382E"/>
    <w:rsid w:val="001F40EB"/>
    <w:rsid w:val="001F4C84"/>
    <w:rsid w:val="001F52C7"/>
    <w:rsid w:val="001F5527"/>
    <w:rsid w:val="001F56DE"/>
    <w:rsid w:val="001F5E34"/>
    <w:rsid w:val="001F612F"/>
    <w:rsid w:val="001F7A1D"/>
    <w:rsid w:val="001F7A79"/>
    <w:rsid w:val="00200314"/>
    <w:rsid w:val="00200523"/>
    <w:rsid w:val="00200CE3"/>
    <w:rsid w:val="00201CB6"/>
    <w:rsid w:val="00202754"/>
    <w:rsid w:val="00202E5E"/>
    <w:rsid w:val="00203238"/>
    <w:rsid w:val="00203849"/>
    <w:rsid w:val="002047D6"/>
    <w:rsid w:val="00204A8B"/>
    <w:rsid w:val="00204D67"/>
    <w:rsid w:val="0020500D"/>
    <w:rsid w:val="0020510C"/>
    <w:rsid w:val="002052FF"/>
    <w:rsid w:val="00205335"/>
    <w:rsid w:val="002053C5"/>
    <w:rsid w:val="002056F1"/>
    <w:rsid w:val="002057EE"/>
    <w:rsid w:val="00205B59"/>
    <w:rsid w:val="00205DE4"/>
    <w:rsid w:val="00205EDF"/>
    <w:rsid w:val="00206A2F"/>
    <w:rsid w:val="00206AC0"/>
    <w:rsid w:val="00207E58"/>
    <w:rsid w:val="00210DCB"/>
    <w:rsid w:val="00210E73"/>
    <w:rsid w:val="002118BE"/>
    <w:rsid w:val="00211C0A"/>
    <w:rsid w:val="0021334F"/>
    <w:rsid w:val="002133ED"/>
    <w:rsid w:val="00213D0C"/>
    <w:rsid w:val="00213E99"/>
    <w:rsid w:val="00213EC9"/>
    <w:rsid w:val="0021463F"/>
    <w:rsid w:val="0021465D"/>
    <w:rsid w:val="00214692"/>
    <w:rsid w:val="0021539F"/>
    <w:rsid w:val="00215612"/>
    <w:rsid w:val="00215911"/>
    <w:rsid w:val="00215BA3"/>
    <w:rsid w:val="0021621D"/>
    <w:rsid w:val="0021686B"/>
    <w:rsid w:val="00216C33"/>
    <w:rsid w:val="00216F0A"/>
    <w:rsid w:val="002175DD"/>
    <w:rsid w:val="0021774F"/>
    <w:rsid w:val="00217995"/>
    <w:rsid w:val="00220629"/>
    <w:rsid w:val="002208DF"/>
    <w:rsid w:val="00220C6E"/>
    <w:rsid w:val="00220E98"/>
    <w:rsid w:val="0022105F"/>
    <w:rsid w:val="0022163C"/>
    <w:rsid w:val="002219E7"/>
    <w:rsid w:val="00222A1D"/>
    <w:rsid w:val="00222C44"/>
    <w:rsid w:val="00223200"/>
    <w:rsid w:val="0022335A"/>
    <w:rsid w:val="0022344E"/>
    <w:rsid w:val="00223CBA"/>
    <w:rsid w:val="00223F8B"/>
    <w:rsid w:val="0022424C"/>
    <w:rsid w:val="0022468B"/>
    <w:rsid w:val="00225332"/>
    <w:rsid w:val="00225527"/>
    <w:rsid w:val="002256A6"/>
    <w:rsid w:val="00225866"/>
    <w:rsid w:val="00225AEE"/>
    <w:rsid w:val="00225F80"/>
    <w:rsid w:val="00226C21"/>
    <w:rsid w:val="00226E48"/>
    <w:rsid w:val="00227243"/>
    <w:rsid w:val="00227473"/>
    <w:rsid w:val="00227720"/>
    <w:rsid w:val="002279A6"/>
    <w:rsid w:val="0023002E"/>
    <w:rsid w:val="00230AE3"/>
    <w:rsid w:val="00231742"/>
    <w:rsid w:val="00232688"/>
    <w:rsid w:val="00232886"/>
    <w:rsid w:val="00232CA7"/>
    <w:rsid w:val="0023327F"/>
    <w:rsid w:val="00233317"/>
    <w:rsid w:val="00233535"/>
    <w:rsid w:val="0023359F"/>
    <w:rsid w:val="002339A3"/>
    <w:rsid w:val="00233CBF"/>
    <w:rsid w:val="00233CFC"/>
    <w:rsid w:val="00234530"/>
    <w:rsid w:val="002345BF"/>
    <w:rsid w:val="00234D34"/>
    <w:rsid w:val="00234D61"/>
    <w:rsid w:val="00234E8D"/>
    <w:rsid w:val="00235056"/>
    <w:rsid w:val="002353BD"/>
    <w:rsid w:val="002356EC"/>
    <w:rsid w:val="00235E60"/>
    <w:rsid w:val="002361EB"/>
    <w:rsid w:val="002371A5"/>
    <w:rsid w:val="0023722B"/>
    <w:rsid w:val="00237272"/>
    <w:rsid w:val="0023734A"/>
    <w:rsid w:val="00240614"/>
    <w:rsid w:val="00240715"/>
    <w:rsid w:val="00240779"/>
    <w:rsid w:val="00240ADE"/>
    <w:rsid w:val="002410AC"/>
    <w:rsid w:val="00241FF7"/>
    <w:rsid w:val="00242385"/>
    <w:rsid w:val="002424C6"/>
    <w:rsid w:val="0024264A"/>
    <w:rsid w:val="00243B02"/>
    <w:rsid w:val="0024404A"/>
    <w:rsid w:val="002444B6"/>
    <w:rsid w:val="0024469F"/>
    <w:rsid w:val="00245514"/>
    <w:rsid w:val="002455E1"/>
    <w:rsid w:val="00245A67"/>
    <w:rsid w:val="00246337"/>
    <w:rsid w:val="00247914"/>
    <w:rsid w:val="0025040F"/>
    <w:rsid w:val="00250618"/>
    <w:rsid w:val="002508B7"/>
    <w:rsid w:val="00250A69"/>
    <w:rsid w:val="002511DD"/>
    <w:rsid w:val="00251F27"/>
    <w:rsid w:val="00252074"/>
    <w:rsid w:val="002529FA"/>
    <w:rsid w:val="00252DF9"/>
    <w:rsid w:val="002533A7"/>
    <w:rsid w:val="00253733"/>
    <w:rsid w:val="00253F02"/>
    <w:rsid w:val="00254DEF"/>
    <w:rsid w:val="00254E95"/>
    <w:rsid w:val="002555AA"/>
    <w:rsid w:val="00255C24"/>
    <w:rsid w:val="00255E8A"/>
    <w:rsid w:val="0025617A"/>
    <w:rsid w:val="00257126"/>
    <w:rsid w:val="002575FA"/>
    <w:rsid w:val="00257659"/>
    <w:rsid w:val="002576FE"/>
    <w:rsid w:val="00257C11"/>
    <w:rsid w:val="002602AD"/>
    <w:rsid w:val="00260342"/>
    <w:rsid w:val="00260DD0"/>
    <w:rsid w:val="0026107A"/>
    <w:rsid w:val="00261415"/>
    <w:rsid w:val="002618B8"/>
    <w:rsid w:val="00261EAE"/>
    <w:rsid w:val="002624F5"/>
    <w:rsid w:val="002628E1"/>
    <w:rsid w:val="002635FC"/>
    <w:rsid w:val="00263616"/>
    <w:rsid w:val="00263A14"/>
    <w:rsid w:val="00263C63"/>
    <w:rsid w:val="002647FF"/>
    <w:rsid w:val="00264D35"/>
    <w:rsid w:val="002655E3"/>
    <w:rsid w:val="00265634"/>
    <w:rsid w:val="00265718"/>
    <w:rsid w:val="00265A3D"/>
    <w:rsid w:val="00265CA6"/>
    <w:rsid w:val="0026606F"/>
    <w:rsid w:val="0026607D"/>
    <w:rsid w:val="00266460"/>
    <w:rsid w:val="00266FB5"/>
    <w:rsid w:val="002671EA"/>
    <w:rsid w:val="002674B8"/>
    <w:rsid w:val="0026755D"/>
    <w:rsid w:val="00267F45"/>
    <w:rsid w:val="002705B1"/>
    <w:rsid w:val="0027086E"/>
    <w:rsid w:val="00270BE8"/>
    <w:rsid w:val="00271240"/>
    <w:rsid w:val="00271830"/>
    <w:rsid w:val="00271B54"/>
    <w:rsid w:val="002720A2"/>
    <w:rsid w:val="0027216A"/>
    <w:rsid w:val="002724C6"/>
    <w:rsid w:val="002726E8"/>
    <w:rsid w:val="00272CD8"/>
    <w:rsid w:val="0027388F"/>
    <w:rsid w:val="00273932"/>
    <w:rsid w:val="00273E34"/>
    <w:rsid w:val="00273E68"/>
    <w:rsid w:val="00273FA0"/>
    <w:rsid w:val="00274005"/>
    <w:rsid w:val="002743D4"/>
    <w:rsid w:val="0027547E"/>
    <w:rsid w:val="00275B75"/>
    <w:rsid w:val="00275E46"/>
    <w:rsid w:val="002760AF"/>
    <w:rsid w:val="0027611A"/>
    <w:rsid w:val="002765BE"/>
    <w:rsid w:val="00276B0B"/>
    <w:rsid w:val="002773B8"/>
    <w:rsid w:val="00280F59"/>
    <w:rsid w:val="00281229"/>
    <w:rsid w:val="00281BD8"/>
    <w:rsid w:val="00282A0E"/>
    <w:rsid w:val="00282E8B"/>
    <w:rsid w:val="0028308F"/>
    <w:rsid w:val="00283D27"/>
    <w:rsid w:val="00283EA3"/>
    <w:rsid w:val="00284585"/>
    <w:rsid w:val="0028527C"/>
    <w:rsid w:val="00285705"/>
    <w:rsid w:val="00285C6A"/>
    <w:rsid w:val="002860AC"/>
    <w:rsid w:val="00286304"/>
    <w:rsid w:val="00286AE4"/>
    <w:rsid w:val="00286F0C"/>
    <w:rsid w:val="00287A5A"/>
    <w:rsid w:val="00290798"/>
    <w:rsid w:val="002908F2"/>
    <w:rsid w:val="002909B5"/>
    <w:rsid w:val="00290A7D"/>
    <w:rsid w:val="00291FBD"/>
    <w:rsid w:val="0029299D"/>
    <w:rsid w:val="002930A8"/>
    <w:rsid w:val="0029347B"/>
    <w:rsid w:val="00295217"/>
    <w:rsid w:val="00295709"/>
    <w:rsid w:val="00295A79"/>
    <w:rsid w:val="00296429"/>
    <w:rsid w:val="002968EB"/>
    <w:rsid w:val="00296971"/>
    <w:rsid w:val="00296A4B"/>
    <w:rsid w:val="00296FC7"/>
    <w:rsid w:val="00297748"/>
    <w:rsid w:val="002977E8"/>
    <w:rsid w:val="002A0122"/>
    <w:rsid w:val="002A0793"/>
    <w:rsid w:val="002A0A7D"/>
    <w:rsid w:val="002A0BB0"/>
    <w:rsid w:val="002A0BC9"/>
    <w:rsid w:val="002A0FC1"/>
    <w:rsid w:val="002A16DD"/>
    <w:rsid w:val="002A28CF"/>
    <w:rsid w:val="002A298E"/>
    <w:rsid w:val="002A2D0E"/>
    <w:rsid w:val="002A2E77"/>
    <w:rsid w:val="002A360B"/>
    <w:rsid w:val="002A4063"/>
    <w:rsid w:val="002A44B7"/>
    <w:rsid w:val="002A48F0"/>
    <w:rsid w:val="002A50E8"/>
    <w:rsid w:val="002A5516"/>
    <w:rsid w:val="002A589A"/>
    <w:rsid w:val="002A5E46"/>
    <w:rsid w:val="002A6192"/>
    <w:rsid w:val="002A6925"/>
    <w:rsid w:val="002A7163"/>
    <w:rsid w:val="002A7703"/>
    <w:rsid w:val="002A7C38"/>
    <w:rsid w:val="002A7C63"/>
    <w:rsid w:val="002A7EC5"/>
    <w:rsid w:val="002B0B80"/>
    <w:rsid w:val="002B0CF2"/>
    <w:rsid w:val="002B1DE7"/>
    <w:rsid w:val="002B26D5"/>
    <w:rsid w:val="002B283C"/>
    <w:rsid w:val="002B2878"/>
    <w:rsid w:val="002B28D1"/>
    <w:rsid w:val="002B3377"/>
    <w:rsid w:val="002B35A5"/>
    <w:rsid w:val="002B3B7A"/>
    <w:rsid w:val="002B4281"/>
    <w:rsid w:val="002B4A28"/>
    <w:rsid w:val="002B4C3B"/>
    <w:rsid w:val="002B58B2"/>
    <w:rsid w:val="002B628D"/>
    <w:rsid w:val="002B65C6"/>
    <w:rsid w:val="002B6634"/>
    <w:rsid w:val="002B66B0"/>
    <w:rsid w:val="002B6CC7"/>
    <w:rsid w:val="002B7529"/>
    <w:rsid w:val="002B7ACD"/>
    <w:rsid w:val="002B7FC0"/>
    <w:rsid w:val="002C04FB"/>
    <w:rsid w:val="002C1030"/>
    <w:rsid w:val="002C16C4"/>
    <w:rsid w:val="002C1C54"/>
    <w:rsid w:val="002C2014"/>
    <w:rsid w:val="002C2766"/>
    <w:rsid w:val="002C2955"/>
    <w:rsid w:val="002C2F9C"/>
    <w:rsid w:val="002C30D7"/>
    <w:rsid w:val="002C3171"/>
    <w:rsid w:val="002C343F"/>
    <w:rsid w:val="002C3F51"/>
    <w:rsid w:val="002C42AB"/>
    <w:rsid w:val="002C42EF"/>
    <w:rsid w:val="002C4337"/>
    <w:rsid w:val="002C4627"/>
    <w:rsid w:val="002C47F1"/>
    <w:rsid w:val="002C4F3D"/>
    <w:rsid w:val="002C529D"/>
    <w:rsid w:val="002C5AC3"/>
    <w:rsid w:val="002C5DEE"/>
    <w:rsid w:val="002C62AA"/>
    <w:rsid w:val="002C6FEA"/>
    <w:rsid w:val="002C7091"/>
    <w:rsid w:val="002C753A"/>
    <w:rsid w:val="002C7ED8"/>
    <w:rsid w:val="002D1485"/>
    <w:rsid w:val="002D1A02"/>
    <w:rsid w:val="002D1FD2"/>
    <w:rsid w:val="002D2215"/>
    <w:rsid w:val="002D237F"/>
    <w:rsid w:val="002D28C8"/>
    <w:rsid w:val="002D3736"/>
    <w:rsid w:val="002D375F"/>
    <w:rsid w:val="002D479B"/>
    <w:rsid w:val="002D4895"/>
    <w:rsid w:val="002D54B7"/>
    <w:rsid w:val="002D556A"/>
    <w:rsid w:val="002D5CAE"/>
    <w:rsid w:val="002D6C89"/>
    <w:rsid w:val="002D71D9"/>
    <w:rsid w:val="002D7C36"/>
    <w:rsid w:val="002D7DDC"/>
    <w:rsid w:val="002E0414"/>
    <w:rsid w:val="002E24AC"/>
    <w:rsid w:val="002E2836"/>
    <w:rsid w:val="002E2F58"/>
    <w:rsid w:val="002E33C2"/>
    <w:rsid w:val="002E4931"/>
    <w:rsid w:val="002E4DB4"/>
    <w:rsid w:val="002E4DD5"/>
    <w:rsid w:val="002E5085"/>
    <w:rsid w:val="002E5427"/>
    <w:rsid w:val="002E55BA"/>
    <w:rsid w:val="002E5C76"/>
    <w:rsid w:val="002E6C2C"/>
    <w:rsid w:val="002E728D"/>
    <w:rsid w:val="002E739B"/>
    <w:rsid w:val="002E7E36"/>
    <w:rsid w:val="002F023E"/>
    <w:rsid w:val="002F04E8"/>
    <w:rsid w:val="002F0987"/>
    <w:rsid w:val="002F0D2B"/>
    <w:rsid w:val="002F0D5E"/>
    <w:rsid w:val="002F2247"/>
    <w:rsid w:val="002F263C"/>
    <w:rsid w:val="002F2641"/>
    <w:rsid w:val="002F281C"/>
    <w:rsid w:val="002F2B44"/>
    <w:rsid w:val="002F2DE3"/>
    <w:rsid w:val="002F35B6"/>
    <w:rsid w:val="002F3DDE"/>
    <w:rsid w:val="002F3EF9"/>
    <w:rsid w:val="002F4308"/>
    <w:rsid w:val="002F4A2A"/>
    <w:rsid w:val="002F5340"/>
    <w:rsid w:val="002F59E7"/>
    <w:rsid w:val="002F5EF2"/>
    <w:rsid w:val="002F6106"/>
    <w:rsid w:val="002F68E8"/>
    <w:rsid w:val="002F7D94"/>
    <w:rsid w:val="00300847"/>
    <w:rsid w:val="00300A07"/>
    <w:rsid w:val="0030111B"/>
    <w:rsid w:val="00301228"/>
    <w:rsid w:val="003014E6"/>
    <w:rsid w:val="00301F73"/>
    <w:rsid w:val="003020DE"/>
    <w:rsid w:val="003021F0"/>
    <w:rsid w:val="0030266C"/>
    <w:rsid w:val="00302BFF"/>
    <w:rsid w:val="003034D8"/>
    <w:rsid w:val="003048E2"/>
    <w:rsid w:val="00304ED8"/>
    <w:rsid w:val="00304EED"/>
    <w:rsid w:val="00305178"/>
    <w:rsid w:val="003053AF"/>
    <w:rsid w:val="00305B03"/>
    <w:rsid w:val="00305C90"/>
    <w:rsid w:val="0030693C"/>
    <w:rsid w:val="003074B6"/>
    <w:rsid w:val="003100E0"/>
    <w:rsid w:val="00310A92"/>
    <w:rsid w:val="00310E31"/>
    <w:rsid w:val="00310EAB"/>
    <w:rsid w:val="00311A3D"/>
    <w:rsid w:val="003124FD"/>
    <w:rsid w:val="00312578"/>
    <w:rsid w:val="00312A02"/>
    <w:rsid w:val="00313FAC"/>
    <w:rsid w:val="0031403F"/>
    <w:rsid w:val="00314BBA"/>
    <w:rsid w:val="00315919"/>
    <w:rsid w:val="00315D58"/>
    <w:rsid w:val="00316227"/>
    <w:rsid w:val="00317427"/>
    <w:rsid w:val="00317836"/>
    <w:rsid w:val="00317E79"/>
    <w:rsid w:val="00317F25"/>
    <w:rsid w:val="0032037E"/>
    <w:rsid w:val="00320694"/>
    <w:rsid w:val="003208D2"/>
    <w:rsid w:val="00321607"/>
    <w:rsid w:val="003218C1"/>
    <w:rsid w:val="0032222B"/>
    <w:rsid w:val="00322231"/>
    <w:rsid w:val="00322475"/>
    <w:rsid w:val="00322C4B"/>
    <w:rsid w:val="00323A0C"/>
    <w:rsid w:val="00324153"/>
    <w:rsid w:val="003245B0"/>
    <w:rsid w:val="00324BFB"/>
    <w:rsid w:val="00325170"/>
    <w:rsid w:val="0032540A"/>
    <w:rsid w:val="00325E79"/>
    <w:rsid w:val="003262BD"/>
    <w:rsid w:val="00326415"/>
    <w:rsid w:val="00326AB2"/>
    <w:rsid w:val="00326ECB"/>
    <w:rsid w:val="00326F63"/>
    <w:rsid w:val="00326FF4"/>
    <w:rsid w:val="0032735D"/>
    <w:rsid w:val="00330193"/>
    <w:rsid w:val="00330CC4"/>
    <w:rsid w:val="003316F7"/>
    <w:rsid w:val="0033244D"/>
    <w:rsid w:val="00332D97"/>
    <w:rsid w:val="00333541"/>
    <w:rsid w:val="003335FE"/>
    <w:rsid w:val="003339E7"/>
    <w:rsid w:val="00333A57"/>
    <w:rsid w:val="003341DD"/>
    <w:rsid w:val="00334527"/>
    <w:rsid w:val="0033487D"/>
    <w:rsid w:val="00334DB1"/>
    <w:rsid w:val="00334EC3"/>
    <w:rsid w:val="00335D97"/>
    <w:rsid w:val="00336D40"/>
    <w:rsid w:val="00337889"/>
    <w:rsid w:val="00337956"/>
    <w:rsid w:val="00340250"/>
    <w:rsid w:val="00340793"/>
    <w:rsid w:val="00340A6A"/>
    <w:rsid w:val="00341934"/>
    <w:rsid w:val="00341C1F"/>
    <w:rsid w:val="003423CC"/>
    <w:rsid w:val="003423D9"/>
    <w:rsid w:val="0034272A"/>
    <w:rsid w:val="003427D3"/>
    <w:rsid w:val="00342F5B"/>
    <w:rsid w:val="00343252"/>
    <w:rsid w:val="00343461"/>
    <w:rsid w:val="00343E3D"/>
    <w:rsid w:val="003441F2"/>
    <w:rsid w:val="00344456"/>
    <w:rsid w:val="003454D7"/>
    <w:rsid w:val="00345C91"/>
    <w:rsid w:val="00346D82"/>
    <w:rsid w:val="00346FC4"/>
    <w:rsid w:val="003470EC"/>
    <w:rsid w:val="003474F1"/>
    <w:rsid w:val="003478C6"/>
    <w:rsid w:val="00347F24"/>
    <w:rsid w:val="00347F86"/>
    <w:rsid w:val="003500C0"/>
    <w:rsid w:val="003500FB"/>
    <w:rsid w:val="00350842"/>
    <w:rsid w:val="00350867"/>
    <w:rsid w:val="00350AA1"/>
    <w:rsid w:val="00351466"/>
    <w:rsid w:val="0035179A"/>
    <w:rsid w:val="00351AE7"/>
    <w:rsid w:val="00351E40"/>
    <w:rsid w:val="003525A5"/>
    <w:rsid w:val="003527D0"/>
    <w:rsid w:val="00352D4B"/>
    <w:rsid w:val="00352F94"/>
    <w:rsid w:val="0035301A"/>
    <w:rsid w:val="0035331A"/>
    <w:rsid w:val="00353535"/>
    <w:rsid w:val="00353543"/>
    <w:rsid w:val="00353666"/>
    <w:rsid w:val="00353E57"/>
    <w:rsid w:val="00353F34"/>
    <w:rsid w:val="003541D5"/>
    <w:rsid w:val="00355658"/>
    <w:rsid w:val="00355725"/>
    <w:rsid w:val="00356452"/>
    <w:rsid w:val="003567EF"/>
    <w:rsid w:val="00356E7E"/>
    <w:rsid w:val="00356F11"/>
    <w:rsid w:val="00356F26"/>
    <w:rsid w:val="0035733C"/>
    <w:rsid w:val="00357626"/>
    <w:rsid w:val="00357C63"/>
    <w:rsid w:val="00357DAD"/>
    <w:rsid w:val="00357EAF"/>
    <w:rsid w:val="0036045E"/>
    <w:rsid w:val="00360588"/>
    <w:rsid w:val="003609CC"/>
    <w:rsid w:val="00360CC5"/>
    <w:rsid w:val="00360E2F"/>
    <w:rsid w:val="003611BB"/>
    <w:rsid w:val="003616F2"/>
    <w:rsid w:val="00361ADB"/>
    <w:rsid w:val="00361B9F"/>
    <w:rsid w:val="0036202E"/>
    <w:rsid w:val="00362154"/>
    <w:rsid w:val="00362825"/>
    <w:rsid w:val="003629C4"/>
    <w:rsid w:val="003637F8"/>
    <w:rsid w:val="0036384E"/>
    <w:rsid w:val="00363E4F"/>
    <w:rsid w:val="00364938"/>
    <w:rsid w:val="00364E44"/>
    <w:rsid w:val="00364F20"/>
    <w:rsid w:val="003653CB"/>
    <w:rsid w:val="0036607C"/>
    <w:rsid w:val="00366C0A"/>
    <w:rsid w:val="00366CA9"/>
    <w:rsid w:val="00366DAA"/>
    <w:rsid w:val="003710A5"/>
    <w:rsid w:val="00371260"/>
    <w:rsid w:val="00371942"/>
    <w:rsid w:val="00371A7F"/>
    <w:rsid w:val="0037284B"/>
    <w:rsid w:val="00372A77"/>
    <w:rsid w:val="003732F1"/>
    <w:rsid w:val="0037345C"/>
    <w:rsid w:val="00373554"/>
    <w:rsid w:val="003735F5"/>
    <w:rsid w:val="003744F5"/>
    <w:rsid w:val="0037478F"/>
    <w:rsid w:val="003747AE"/>
    <w:rsid w:val="00374C69"/>
    <w:rsid w:val="00374FB3"/>
    <w:rsid w:val="003753AC"/>
    <w:rsid w:val="003755C3"/>
    <w:rsid w:val="00375697"/>
    <w:rsid w:val="003756F2"/>
    <w:rsid w:val="00376089"/>
    <w:rsid w:val="00376667"/>
    <w:rsid w:val="003770A9"/>
    <w:rsid w:val="00377460"/>
    <w:rsid w:val="0037786B"/>
    <w:rsid w:val="00377A5C"/>
    <w:rsid w:val="00377D27"/>
    <w:rsid w:val="00377E66"/>
    <w:rsid w:val="00380674"/>
    <w:rsid w:val="00381DC9"/>
    <w:rsid w:val="0038225F"/>
    <w:rsid w:val="0038364D"/>
    <w:rsid w:val="00383703"/>
    <w:rsid w:val="003840EB"/>
    <w:rsid w:val="00384143"/>
    <w:rsid w:val="003846A0"/>
    <w:rsid w:val="0038511D"/>
    <w:rsid w:val="0038608F"/>
    <w:rsid w:val="00386BBA"/>
    <w:rsid w:val="00386C46"/>
    <w:rsid w:val="00386E09"/>
    <w:rsid w:val="0038739B"/>
    <w:rsid w:val="003873DB"/>
    <w:rsid w:val="0038766B"/>
    <w:rsid w:val="003878D7"/>
    <w:rsid w:val="00387B40"/>
    <w:rsid w:val="003904EB"/>
    <w:rsid w:val="003907CB"/>
    <w:rsid w:val="00391429"/>
    <w:rsid w:val="003915D4"/>
    <w:rsid w:val="00391AEF"/>
    <w:rsid w:val="0039232D"/>
    <w:rsid w:val="0039316F"/>
    <w:rsid w:val="0039413E"/>
    <w:rsid w:val="003943B2"/>
    <w:rsid w:val="00394486"/>
    <w:rsid w:val="0039472E"/>
    <w:rsid w:val="00394CDA"/>
    <w:rsid w:val="00394D2C"/>
    <w:rsid w:val="00395704"/>
    <w:rsid w:val="00395E2E"/>
    <w:rsid w:val="0039640C"/>
    <w:rsid w:val="003964C9"/>
    <w:rsid w:val="00396550"/>
    <w:rsid w:val="00396EF2"/>
    <w:rsid w:val="00397389"/>
    <w:rsid w:val="00397C17"/>
    <w:rsid w:val="003A03FA"/>
    <w:rsid w:val="003A053C"/>
    <w:rsid w:val="003A0ACD"/>
    <w:rsid w:val="003A1406"/>
    <w:rsid w:val="003A18EF"/>
    <w:rsid w:val="003A27A8"/>
    <w:rsid w:val="003A2D02"/>
    <w:rsid w:val="003A3459"/>
    <w:rsid w:val="003A3977"/>
    <w:rsid w:val="003A3ACF"/>
    <w:rsid w:val="003A3F32"/>
    <w:rsid w:val="003A425A"/>
    <w:rsid w:val="003A49A3"/>
    <w:rsid w:val="003A50CA"/>
    <w:rsid w:val="003A5B2B"/>
    <w:rsid w:val="003A6411"/>
    <w:rsid w:val="003A647B"/>
    <w:rsid w:val="003A778F"/>
    <w:rsid w:val="003A7994"/>
    <w:rsid w:val="003A79F5"/>
    <w:rsid w:val="003B059A"/>
    <w:rsid w:val="003B0A29"/>
    <w:rsid w:val="003B1106"/>
    <w:rsid w:val="003B136A"/>
    <w:rsid w:val="003B14C0"/>
    <w:rsid w:val="003B1A51"/>
    <w:rsid w:val="003B25D8"/>
    <w:rsid w:val="003B28DD"/>
    <w:rsid w:val="003B296C"/>
    <w:rsid w:val="003B2B74"/>
    <w:rsid w:val="003B2C54"/>
    <w:rsid w:val="003B2FB9"/>
    <w:rsid w:val="003B3C3E"/>
    <w:rsid w:val="003B3D51"/>
    <w:rsid w:val="003B3D92"/>
    <w:rsid w:val="003B583A"/>
    <w:rsid w:val="003B5853"/>
    <w:rsid w:val="003B5CFC"/>
    <w:rsid w:val="003B5F81"/>
    <w:rsid w:val="003B610F"/>
    <w:rsid w:val="003B6124"/>
    <w:rsid w:val="003B62B3"/>
    <w:rsid w:val="003B6EC1"/>
    <w:rsid w:val="003C09B7"/>
    <w:rsid w:val="003C15CB"/>
    <w:rsid w:val="003C16D5"/>
    <w:rsid w:val="003C1C58"/>
    <w:rsid w:val="003C1E0F"/>
    <w:rsid w:val="003C1F8B"/>
    <w:rsid w:val="003C2097"/>
    <w:rsid w:val="003C211D"/>
    <w:rsid w:val="003C21ED"/>
    <w:rsid w:val="003C35D6"/>
    <w:rsid w:val="003C3749"/>
    <w:rsid w:val="003C39B9"/>
    <w:rsid w:val="003C3E2F"/>
    <w:rsid w:val="003C4478"/>
    <w:rsid w:val="003C48CB"/>
    <w:rsid w:val="003C5247"/>
    <w:rsid w:val="003C52E8"/>
    <w:rsid w:val="003C65EA"/>
    <w:rsid w:val="003C6720"/>
    <w:rsid w:val="003C6DFF"/>
    <w:rsid w:val="003C6EDC"/>
    <w:rsid w:val="003C7180"/>
    <w:rsid w:val="003C7364"/>
    <w:rsid w:val="003C7387"/>
    <w:rsid w:val="003C748F"/>
    <w:rsid w:val="003C7A38"/>
    <w:rsid w:val="003C7C07"/>
    <w:rsid w:val="003D05E3"/>
    <w:rsid w:val="003D0870"/>
    <w:rsid w:val="003D0B5A"/>
    <w:rsid w:val="003D12FF"/>
    <w:rsid w:val="003D1576"/>
    <w:rsid w:val="003D1997"/>
    <w:rsid w:val="003D1F1E"/>
    <w:rsid w:val="003D2360"/>
    <w:rsid w:val="003D25F2"/>
    <w:rsid w:val="003D25FF"/>
    <w:rsid w:val="003D2745"/>
    <w:rsid w:val="003D29BC"/>
    <w:rsid w:val="003D2DA7"/>
    <w:rsid w:val="003D3336"/>
    <w:rsid w:val="003D3399"/>
    <w:rsid w:val="003D3526"/>
    <w:rsid w:val="003D357D"/>
    <w:rsid w:val="003D391D"/>
    <w:rsid w:val="003D4434"/>
    <w:rsid w:val="003D49E7"/>
    <w:rsid w:val="003D4CB6"/>
    <w:rsid w:val="003D5173"/>
    <w:rsid w:val="003D54FF"/>
    <w:rsid w:val="003D59A9"/>
    <w:rsid w:val="003D635A"/>
    <w:rsid w:val="003D789C"/>
    <w:rsid w:val="003D79C9"/>
    <w:rsid w:val="003E0A71"/>
    <w:rsid w:val="003E0D83"/>
    <w:rsid w:val="003E1376"/>
    <w:rsid w:val="003E16DD"/>
    <w:rsid w:val="003E1708"/>
    <w:rsid w:val="003E1CD9"/>
    <w:rsid w:val="003E1EB4"/>
    <w:rsid w:val="003E3F5C"/>
    <w:rsid w:val="003E4312"/>
    <w:rsid w:val="003E473C"/>
    <w:rsid w:val="003E4CF5"/>
    <w:rsid w:val="003E5850"/>
    <w:rsid w:val="003E5CB8"/>
    <w:rsid w:val="003E5D46"/>
    <w:rsid w:val="003E5E02"/>
    <w:rsid w:val="003E61B4"/>
    <w:rsid w:val="003E65EA"/>
    <w:rsid w:val="003E6AFE"/>
    <w:rsid w:val="003E6CFF"/>
    <w:rsid w:val="003E7513"/>
    <w:rsid w:val="003E7D2D"/>
    <w:rsid w:val="003F0447"/>
    <w:rsid w:val="003F060E"/>
    <w:rsid w:val="003F0713"/>
    <w:rsid w:val="003F08E6"/>
    <w:rsid w:val="003F0F45"/>
    <w:rsid w:val="003F1037"/>
    <w:rsid w:val="003F1DDF"/>
    <w:rsid w:val="003F2098"/>
    <w:rsid w:val="003F291A"/>
    <w:rsid w:val="003F32C2"/>
    <w:rsid w:val="003F370E"/>
    <w:rsid w:val="003F3737"/>
    <w:rsid w:val="003F3D1A"/>
    <w:rsid w:val="003F51F4"/>
    <w:rsid w:val="003F6057"/>
    <w:rsid w:val="003F61AE"/>
    <w:rsid w:val="003F6770"/>
    <w:rsid w:val="003F6EEA"/>
    <w:rsid w:val="003F724D"/>
    <w:rsid w:val="003F7254"/>
    <w:rsid w:val="003F7C50"/>
    <w:rsid w:val="003F7C6F"/>
    <w:rsid w:val="004005C1"/>
    <w:rsid w:val="00400A0C"/>
    <w:rsid w:val="00401C26"/>
    <w:rsid w:val="004022EF"/>
    <w:rsid w:val="00402510"/>
    <w:rsid w:val="00402714"/>
    <w:rsid w:val="004041E5"/>
    <w:rsid w:val="004048A8"/>
    <w:rsid w:val="00404B6D"/>
    <w:rsid w:val="00404DC5"/>
    <w:rsid w:val="00405555"/>
    <w:rsid w:val="00406445"/>
    <w:rsid w:val="0040704E"/>
    <w:rsid w:val="004075CF"/>
    <w:rsid w:val="0040760C"/>
    <w:rsid w:val="00407674"/>
    <w:rsid w:val="004077F4"/>
    <w:rsid w:val="00411213"/>
    <w:rsid w:val="00412024"/>
    <w:rsid w:val="0041254A"/>
    <w:rsid w:val="0041299A"/>
    <w:rsid w:val="00412B1E"/>
    <w:rsid w:val="00413273"/>
    <w:rsid w:val="00413BA8"/>
    <w:rsid w:val="004142D5"/>
    <w:rsid w:val="00414327"/>
    <w:rsid w:val="004143DD"/>
    <w:rsid w:val="004148D4"/>
    <w:rsid w:val="00414A11"/>
    <w:rsid w:val="00415A13"/>
    <w:rsid w:val="00416633"/>
    <w:rsid w:val="004168B9"/>
    <w:rsid w:val="00416AF6"/>
    <w:rsid w:val="00417B11"/>
    <w:rsid w:val="0042031F"/>
    <w:rsid w:val="00420696"/>
    <w:rsid w:val="00420FE8"/>
    <w:rsid w:val="004211D3"/>
    <w:rsid w:val="00421A6E"/>
    <w:rsid w:val="00422747"/>
    <w:rsid w:val="00422B91"/>
    <w:rsid w:val="00422DF6"/>
    <w:rsid w:val="00422E72"/>
    <w:rsid w:val="004232E4"/>
    <w:rsid w:val="00423910"/>
    <w:rsid w:val="00424E5A"/>
    <w:rsid w:val="0042543C"/>
    <w:rsid w:val="0042597D"/>
    <w:rsid w:val="00426B00"/>
    <w:rsid w:val="00426C27"/>
    <w:rsid w:val="00426E63"/>
    <w:rsid w:val="00427F73"/>
    <w:rsid w:val="00430133"/>
    <w:rsid w:val="00430798"/>
    <w:rsid w:val="004307F8"/>
    <w:rsid w:val="004312F9"/>
    <w:rsid w:val="0043189D"/>
    <w:rsid w:val="00431C8C"/>
    <w:rsid w:val="00431E9C"/>
    <w:rsid w:val="0043204A"/>
    <w:rsid w:val="00432391"/>
    <w:rsid w:val="004323CD"/>
    <w:rsid w:val="004326B3"/>
    <w:rsid w:val="004327CB"/>
    <w:rsid w:val="00432ADD"/>
    <w:rsid w:val="0043358C"/>
    <w:rsid w:val="0043392F"/>
    <w:rsid w:val="00433D2E"/>
    <w:rsid w:val="00433DF2"/>
    <w:rsid w:val="00434878"/>
    <w:rsid w:val="00434C64"/>
    <w:rsid w:val="004356D2"/>
    <w:rsid w:val="004364DA"/>
    <w:rsid w:val="00436B56"/>
    <w:rsid w:val="00436BE5"/>
    <w:rsid w:val="00436E67"/>
    <w:rsid w:val="00436F6C"/>
    <w:rsid w:val="00436F7C"/>
    <w:rsid w:val="004375DD"/>
    <w:rsid w:val="00437C98"/>
    <w:rsid w:val="00440553"/>
    <w:rsid w:val="004408D5"/>
    <w:rsid w:val="00440CBA"/>
    <w:rsid w:val="00440D2A"/>
    <w:rsid w:val="0044144B"/>
    <w:rsid w:val="004415C2"/>
    <w:rsid w:val="00441892"/>
    <w:rsid w:val="00441BFF"/>
    <w:rsid w:val="00443239"/>
    <w:rsid w:val="0044370C"/>
    <w:rsid w:val="00443748"/>
    <w:rsid w:val="004438A5"/>
    <w:rsid w:val="004439D2"/>
    <w:rsid w:val="00444CE8"/>
    <w:rsid w:val="00446F97"/>
    <w:rsid w:val="00446FE3"/>
    <w:rsid w:val="00447225"/>
    <w:rsid w:val="004476F0"/>
    <w:rsid w:val="00447DAD"/>
    <w:rsid w:val="00450380"/>
    <w:rsid w:val="00450520"/>
    <w:rsid w:val="00450B18"/>
    <w:rsid w:val="00450D7F"/>
    <w:rsid w:val="00450DC3"/>
    <w:rsid w:val="00450ED3"/>
    <w:rsid w:val="00450FFB"/>
    <w:rsid w:val="004511B0"/>
    <w:rsid w:val="0045198F"/>
    <w:rsid w:val="00451F0D"/>
    <w:rsid w:val="004521D7"/>
    <w:rsid w:val="0045232C"/>
    <w:rsid w:val="004525E3"/>
    <w:rsid w:val="00452730"/>
    <w:rsid w:val="00452DFC"/>
    <w:rsid w:val="00453457"/>
    <w:rsid w:val="00453CFF"/>
    <w:rsid w:val="004545B6"/>
    <w:rsid w:val="004546F6"/>
    <w:rsid w:val="004549D1"/>
    <w:rsid w:val="00454A46"/>
    <w:rsid w:val="00454CA5"/>
    <w:rsid w:val="00455B96"/>
    <w:rsid w:val="00455EDD"/>
    <w:rsid w:val="00456129"/>
    <w:rsid w:val="00456202"/>
    <w:rsid w:val="0045747C"/>
    <w:rsid w:val="00457494"/>
    <w:rsid w:val="0046033A"/>
    <w:rsid w:val="00460430"/>
    <w:rsid w:val="0046085A"/>
    <w:rsid w:val="00461026"/>
    <w:rsid w:val="00461452"/>
    <w:rsid w:val="00461C8F"/>
    <w:rsid w:val="00462682"/>
    <w:rsid w:val="00462D3E"/>
    <w:rsid w:val="00463578"/>
    <w:rsid w:val="00463B3C"/>
    <w:rsid w:val="00463F5E"/>
    <w:rsid w:val="004643AC"/>
    <w:rsid w:val="004646B8"/>
    <w:rsid w:val="00464B75"/>
    <w:rsid w:val="00464D4D"/>
    <w:rsid w:val="00465078"/>
    <w:rsid w:val="0046516B"/>
    <w:rsid w:val="004658DE"/>
    <w:rsid w:val="00465A66"/>
    <w:rsid w:val="00465DC1"/>
    <w:rsid w:val="004661E4"/>
    <w:rsid w:val="004668C3"/>
    <w:rsid w:val="00466966"/>
    <w:rsid w:val="00467DCB"/>
    <w:rsid w:val="00470907"/>
    <w:rsid w:val="00470BFF"/>
    <w:rsid w:val="004716AC"/>
    <w:rsid w:val="00471B5C"/>
    <w:rsid w:val="00471DEF"/>
    <w:rsid w:val="0047216E"/>
    <w:rsid w:val="004725E9"/>
    <w:rsid w:val="00472607"/>
    <w:rsid w:val="00472624"/>
    <w:rsid w:val="00472A31"/>
    <w:rsid w:val="00472BED"/>
    <w:rsid w:val="00472FC9"/>
    <w:rsid w:val="004744D2"/>
    <w:rsid w:val="0047463A"/>
    <w:rsid w:val="00475800"/>
    <w:rsid w:val="00475A78"/>
    <w:rsid w:val="004765BB"/>
    <w:rsid w:val="00476BE6"/>
    <w:rsid w:val="00477868"/>
    <w:rsid w:val="00477E46"/>
    <w:rsid w:val="00477ED3"/>
    <w:rsid w:val="00477F9D"/>
    <w:rsid w:val="004818D1"/>
    <w:rsid w:val="00481C96"/>
    <w:rsid w:val="00481F3D"/>
    <w:rsid w:val="00481FA4"/>
    <w:rsid w:val="00482B9E"/>
    <w:rsid w:val="00483027"/>
    <w:rsid w:val="00483CA3"/>
    <w:rsid w:val="00484195"/>
    <w:rsid w:val="00484603"/>
    <w:rsid w:val="0048499D"/>
    <w:rsid w:val="00485919"/>
    <w:rsid w:val="00485A85"/>
    <w:rsid w:val="004863A3"/>
    <w:rsid w:val="00486491"/>
    <w:rsid w:val="00486584"/>
    <w:rsid w:val="00486847"/>
    <w:rsid w:val="00487126"/>
    <w:rsid w:val="004876B6"/>
    <w:rsid w:val="00487DDB"/>
    <w:rsid w:val="00487E2F"/>
    <w:rsid w:val="00490985"/>
    <w:rsid w:val="00491101"/>
    <w:rsid w:val="0049137B"/>
    <w:rsid w:val="004915EC"/>
    <w:rsid w:val="00491B52"/>
    <w:rsid w:val="00491DE8"/>
    <w:rsid w:val="00491E0E"/>
    <w:rsid w:val="00492138"/>
    <w:rsid w:val="004922D5"/>
    <w:rsid w:val="00493675"/>
    <w:rsid w:val="004937B2"/>
    <w:rsid w:val="0049394C"/>
    <w:rsid w:val="00494C79"/>
    <w:rsid w:val="004950F8"/>
    <w:rsid w:val="00495A30"/>
    <w:rsid w:val="00495C39"/>
    <w:rsid w:val="00496444"/>
    <w:rsid w:val="00496A65"/>
    <w:rsid w:val="00497719"/>
    <w:rsid w:val="004A02B5"/>
    <w:rsid w:val="004A0339"/>
    <w:rsid w:val="004A05B0"/>
    <w:rsid w:val="004A0F98"/>
    <w:rsid w:val="004A0FE2"/>
    <w:rsid w:val="004A1267"/>
    <w:rsid w:val="004A162A"/>
    <w:rsid w:val="004A1675"/>
    <w:rsid w:val="004A1A3D"/>
    <w:rsid w:val="004A2106"/>
    <w:rsid w:val="004A2148"/>
    <w:rsid w:val="004A2649"/>
    <w:rsid w:val="004A33E4"/>
    <w:rsid w:val="004A3AD2"/>
    <w:rsid w:val="004A3FF0"/>
    <w:rsid w:val="004A4515"/>
    <w:rsid w:val="004A4698"/>
    <w:rsid w:val="004A4B6B"/>
    <w:rsid w:val="004A5D2D"/>
    <w:rsid w:val="004A624A"/>
    <w:rsid w:val="004A6829"/>
    <w:rsid w:val="004A69AC"/>
    <w:rsid w:val="004A7268"/>
    <w:rsid w:val="004A7D69"/>
    <w:rsid w:val="004B1025"/>
    <w:rsid w:val="004B1467"/>
    <w:rsid w:val="004B20B6"/>
    <w:rsid w:val="004B2EF5"/>
    <w:rsid w:val="004B2FA8"/>
    <w:rsid w:val="004B310F"/>
    <w:rsid w:val="004B36B0"/>
    <w:rsid w:val="004B5230"/>
    <w:rsid w:val="004B52DE"/>
    <w:rsid w:val="004B57F1"/>
    <w:rsid w:val="004B590E"/>
    <w:rsid w:val="004B5FBE"/>
    <w:rsid w:val="004B5FE6"/>
    <w:rsid w:val="004B62CA"/>
    <w:rsid w:val="004B665B"/>
    <w:rsid w:val="004B6C59"/>
    <w:rsid w:val="004B6CDC"/>
    <w:rsid w:val="004B7685"/>
    <w:rsid w:val="004B76B9"/>
    <w:rsid w:val="004B7841"/>
    <w:rsid w:val="004B7999"/>
    <w:rsid w:val="004C00D3"/>
    <w:rsid w:val="004C0131"/>
    <w:rsid w:val="004C0144"/>
    <w:rsid w:val="004C05DA"/>
    <w:rsid w:val="004C05F0"/>
    <w:rsid w:val="004C192C"/>
    <w:rsid w:val="004C20CC"/>
    <w:rsid w:val="004C2255"/>
    <w:rsid w:val="004C26D2"/>
    <w:rsid w:val="004C3016"/>
    <w:rsid w:val="004C3534"/>
    <w:rsid w:val="004C37DC"/>
    <w:rsid w:val="004C39A4"/>
    <w:rsid w:val="004C4EB3"/>
    <w:rsid w:val="004C5138"/>
    <w:rsid w:val="004C5E18"/>
    <w:rsid w:val="004C5E85"/>
    <w:rsid w:val="004C608D"/>
    <w:rsid w:val="004D029A"/>
    <w:rsid w:val="004D0668"/>
    <w:rsid w:val="004D114C"/>
    <w:rsid w:val="004D1183"/>
    <w:rsid w:val="004D1326"/>
    <w:rsid w:val="004D158C"/>
    <w:rsid w:val="004D15AB"/>
    <w:rsid w:val="004D1AC6"/>
    <w:rsid w:val="004D230F"/>
    <w:rsid w:val="004D270B"/>
    <w:rsid w:val="004D2750"/>
    <w:rsid w:val="004D2919"/>
    <w:rsid w:val="004D2C8B"/>
    <w:rsid w:val="004D302D"/>
    <w:rsid w:val="004D3803"/>
    <w:rsid w:val="004D3BA2"/>
    <w:rsid w:val="004D4214"/>
    <w:rsid w:val="004D44F5"/>
    <w:rsid w:val="004D49D1"/>
    <w:rsid w:val="004D4ACA"/>
    <w:rsid w:val="004D5221"/>
    <w:rsid w:val="004D546E"/>
    <w:rsid w:val="004D5559"/>
    <w:rsid w:val="004D5D9C"/>
    <w:rsid w:val="004D6154"/>
    <w:rsid w:val="004D6326"/>
    <w:rsid w:val="004D68E0"/>
    <w:rsid w:val="004D6EC6"/>
    <w:rsid w:val="004E02FC"/>
    <w:rsid w:val="004E0638"/>
    <w:rsid w:val="004E0B13"/>
    <w:rsid w:val="004E137E"/>
    <w:rsid w:val="004E1E9C"/>
    <w:rsid w:val="004E2248"/>
    <w:rsid w:val="004E2D9C"/>
    <w:rsid w:val="004E2E39"/>
    <w:rsid w:val="004E33BC"/>
    <w:rsid w:val="004E40F9"/>
    <w:rsid w:val="004E47E9"/>
    <w:rsid w:val="004E5110"/>
    <w:rsid w:val="004E5357"/>
    <w:rsid w:val="004E5581"/>
    <w:rsid w:val="004E5AAB"/>
    <w:rsid w:val="004E5DFD"/>
    <w:rsid w:val="004E6A00"/>
    <w:rsid w:val="004E6FB3"/>
    <w:rsid w:val="004E73E3"/>
    <w:rsid w:val="004E7766"/>
    <w:rsid w:val="004E7957"/>
    <w:rsid w:val="004E7ABA"/>
    <w:rsid w:val="004E7D0E"/>
    <w:rsid w:val="004E7E38"/>
    <w:rsid w:val="004F082A"/>
    <w:rsid w:val="004F0A4A"/>
    <w:rsid w:val="004F10A6"/>
    <w:rsid w:val="004F11D1"/>
    <w:rsid w:val="004F13C2"/>
    <w:rsid w:val="004F1630"/>
    <w:rsid w:val="004F1732"/>
    <w:rsid w:val="004F22D3"/>
    <w:rsid w:val="004F337E"/>
    <w:rsid w:val="004F34D7"/>
    <w:rsid w:val="004F3A50"/>
    <w:rsid w:val="004F40E4"/>
    <w:rsid w:val="004F47C1"/>
    <w:rsid w:val="004F48FD"/>
    <w:rsid w:val="004F4AD4"/>
    <w:rsid w:val="004F4BBA"/>
    <w:rsid w:val="004F4C7C"/>
    <w:rsid w:val="004F4C8D"/>
    <w:rsid w:val="004F5102"/>
    <w:rsid w:val="004F5354"/>
    <w:rsid w:val="004F5C97"/>
    <w:rsid w:val="004F5E62"/>
    <w:rsid w:val="004F63CF"/>
    <w:rsid w:val="004F6610"/>
    <w:rsid w:val="004F6A03"/>
    <w:rsid w:val="004F702E"/>
    <w:rsid w:val="004F74B2"/>
    <w:rsid w:val="004F75A1"/>
    <w:rsid w:val="00500697"/>
    <w:rsid w:val="005006FA"/>
    <w:rsid w:val="00500A17"/>
    <w:rsid w:val="005010D4"/>
    <w:rsid w:val="00501150"/>
    <w:rsid w:val="00501765"/>
    <w:rsid w:val="00501996"/>
    <w:rsid w:val="00501DA0"/>
    <w:rsid w:val="00502053"/>
    <w:rsid w:val="00502DFC"/>
    <w:rsid w:val="005031B9"/>
    <w:rsid w:val="005037A0"/>
    <w:rsid w:val="00504897"/>
    <w:rsid w:val="00504937"/>
    <w:rsid w:val="00504B7B"/>
    <w:rsid w:val="00505222"/>
    <w:rsid w:val="00505A56"/>
    <w:rsid w:val="00505A61"/>
    <w:rsid w:val="00505D7E"/>
    <w:rsid w:val="005064E1"/>
    <w:rsid w:val="005064FC"/>
    <w:rsid w:val="00506D6E"/>
    <w:rsid w:val="00507AF4"/>
    <w:rsid w:val="00507BD5"/>
    <w:rsid w:val="00507D45"/>
    <w:rsid w:val="005102C7"/>
    <w:rsid w:val="005105CD"/>
    <w:rsid w:val="00510CA1"/>
    <w:rsid w:val="00511013"/>
    <w:rsid w:val="005111AD"/>
    <w:rsid w:val="00511EDA"/>
    <w:rsid w:val="00514158"/>
    <w:rsid w:val="00514BCF"/>
    <w:rsid w:val="00515734"/>
    <w:rsid w:val="00515D86"/>
    <w:rsid w:val="00515F13"/>
    <w:rsid w:val="00516801"/>
    <w:rsid w:val="00517004"/>
    <w:rsid w:val="005173F9"/>
    <w:rsid w:val="005175C1"/>
    <w:rsid w:val="00517697"/>
    <w:rsid w:val="00517F32"/>
    <w:rsid w:val="005209CD"/>
    <w:rsid w:val="00520E1F"/>
    <w:rsid w:val="00520FF0"/>
    <w:rsid w:val="0052170F"/>
    <w:rsid w:val="005224F4"/>
    <w:rsid w:val="005228C1"/>
    <w:rsid w:val="005232D0"/>
    <w:rsid w:val="005233B0"/>
    <w:rsid w:val="00523486"/>
    <w:rsid w:val="00523674"/>
    <w:rsid w:val="005244AE"/>
    <w:rsid w:val="00524721"/>
    <w:rsid w:val="00524857"/>
    <w:rsid w:val="00524BA9"/>
    <w:rsid w:val="005261B0"/>
    <w:rsid w:val="005263BF"/>
    <w:rsid w:val="00526D80"/>
    <w:rsid w:val="00527635"/>
    <w:rsid w:val="0052783D"/>
    <w:rsid w:val="00527E8C"/>
    <w:rsid w:val="005301F0"/>
    <w:rsid w:val="00530525"/>
    <w:rsid w:val="0053108A"/>
    <w:rsid w:val="00531C06"/>
    <w:rsid w:val="00531E86"/>
    <w:rsid w:val="00531F40"/>
    <w:rsid w:val="0053271D"/>
    <w:rsid w:val="00532AB4"/>
    <w:rsid w:val="005331BF"/>
    <w:rsid w:val="005337FD"/>
    <w:rsid w:val="005341C8"/>
    <w:rsid w:val="0053439F"/>
    <w:rsid w:val="0053479A"/>
    <w:rsid w:val="00534DC2"/>
    <w:rsid w:val="00534EE3"/>
    <w:rsid w:val="0053531C"/>
    <w:rsid w:val="0053697D"/>
    <w:rsid w:val="00537159"/>
    <w:rsid w:val="00537523"/>
    <w:rsid w:val="005378F6"/>
    <w:rsid w:val="00537C4E"/>
    <w:rsid w:val="00541091"/>
    <w:rsid w:val="00542F32"/>
    <w:rsid w:val="005436B0"/>
    <w:rsid w:val="005436CF"/>
    <w:rsid w:val="00543B22"/>
    <w:rsid w:val="00544286"/>
    <w:rsid w:val="0054460B"/>
    <w:rsid w:val="00544E8B"/>
    <w:rsid w:val="00545149"/>
    <w:rsid w:val="0054525C"/>
    <w:rsid w:val="005452AF"/>
    <w:rsid w:val="00545489"/>
    <w:rsid w:val="005458C6"/>
    <w:rsid w:val="00545BE8"/>
    <w:rsid w:val="00545FF3"/>
    <w:rsid w:val="00546556"/>
    <w:rsid w:val="00546837"/>
    <w:rsid w:val="00547A69"/>
    <w:rsid w:val="00547C44"/>
    <w:rsid w:val="00547CE2"/>
    <w:rsid w:val="0055003F"/>
    <w:rsid w:val="00550706"/>
    <w:rsid w:val="00551022"/>
    <w:rsid w:val="0055170C"/>
    <w:rsid w:val="00551C50"/>
    <w:rsid w:val="00552DB3"/>
    <w:rsid w:val="00552DC2"/>
    <w:rsid w:val="0055334A"/>
    <w:rsid w:val="005534A0"/>
    <w:rsid w:val="00553F6F"/>
    <w:rsid w:val="00554763"/>
    <w:rsid w:val="00554859"/>
    <w:rsid w:val="00554A4F"/>
    <w:rsid w:val="00555EC2"/>
    <w:rsid w:val="0055671C"/>
    <w:rsid w:val="00556BA3"/>
    <w:rsid w:val="00556D85"/>
    <w:rsid w:val="00557F99"/>
    <w:rsid w:val="00560660"/>
    <w:rsid w:val="005606D7"/>
    <w:rsid w:val="005606E1"/>
    <w:rsid w:val="005607C7"/>
    <w:rsid w:val="00560C2D"/>
    <w:rsid w:val="00560EE5"/>
    <w:rsid w:val="0056111B"/>
    <w:rsid w:val="00561223"/>
    <w:rsid w:val="00561282"/>
    <w:rsid w:val="005615E9"/>
    <w:rsid w:val="00561DC2"/>
    <w:rsid w:val="0056355F"/>
    <w:rsid w:val="005642BC"/>
    <w:rsid w:val="005645E8"/>
    <w:rsid w:val="0056554E"/>
    <w:rsid w:val="005660C6"/>
    <w:rsid w:val="0056663C"/>
    <w:rsid w:val="00567409"/>
    <w:rsid w:val="00567605"/>
    <w:rsid w:val="005679F2"/>
    <w:rsid w:val="00567A9F"/>
    <w:rsid w:val="005708B8"/>
    <w:rsid w:val="005709D4"/>
    <w:rsid w:val="00570A3D"/>
    <w:rsid w:val="005710A9"/>
    <w:rsid w:val="00571373"/>
    <w:rsid w:val="00571957"/>
    <w:rsid w:val="00571AA1"/>
    <w:rsid w:val="00571DB4"/>
    <w:rsid w:val="00571F9A"/>
    <w:rsid w:val="005727F8"/>
    <w:rsid w:val="00572F33"/>
    <w:rsid w:val="005730F4"/>
    <w:rsid w:val="00573482"/>
    <w:rsid w:val="00573571"/>
    <w:rsid w:val="00573C02"/>
    <w:rsid w:val="00573DB3"/>
    <w:rsid w:val="0057508E"/>
    <w:rsid w:val="00575773"/>
    <w:rsid w:val="00576A9F"/>
    <w:rsid w:val="00576DD9"/>
    <w:rsid w:val="005775F7"/>
    <w:rsid w:val="0057787C"/>
    <w:rsid w:val="005778D3"/>
    <w:rsid w:val="00577E95"/>
    <w:rsid w:val="0058021C"/>
    <w:rsid w:val="00580569"/>
    <w:rsid w:val="00581360"/>
    <w:rsid w:val="005819E3"/>
    <w:rsid w:val="00581EA0"/>
    <w:rsid w:val="005829BF"/>
    <w:rsid w:val="00582B3A"/>
    <w:rsid w:val="00582FF0"/>
    <w:rsid w:val="00584020"/>
    <w:rsid w:val="00584478"/>
    <w:rsid w:val="005846A9"/>
    <w:rsid w:val="005846CE"/>
    <w:rsid w:val="005853C1"/>
    <w:rsid w:val="00585BD4"/>
    <w:rsid w:val="00585C41"/>
    <w:rsid w:val="00586480"/>
    <w:rsid w:val="00587391"/>
    <w:rsid w:val="0058775E"/>
    <w:rsid w:val="0059007A"/>
    <w:rsid w:val="0059056E"/>
    <w:rsid w:val="00590595"/>
    <w:rsid w:val="005905BE"/>
    <w:rsid w:val="00590BC3"/>
    <w:rsid w:val="00590FF7"/>
    <w:rsid w:val="0059178F"/>
    <w:rsid w:val="00591928"/>
    <w:rsid w:val="005919AD"/>
    <w:rsid w:val="00591D0D"/>
    <w:rsid w:val="00592A79"/>
    <w:rsid w:val="005937F9"/>
    <w:rsid w:val="00593D8C"/>
    <w:rsid w:val="00593E4E"/>
    <w:rsid w:val="005943E8"/>
    <w:rsid w:val="00594481"/>
    <w:rsid w:val="0059457B"/>
    <w:rsid w:val="00594792"/>
    <w:rsid w:val="005948AE"/>
    <w:rsid w:val="005949FE"/>
    <w:rsid w:val="005951E2"/>
    <w:rsid w:val="00595A6A"/>
    <w:rsid w:val="00595AA0"/>
    <w:rsid w:val="00595BDF"/>
    <w:rsid w:val="00595D59"/>
    <w:rsid w:val="00596471"/>
    <w:rsid w:val="00596744"/>
    <w:rsid w:val="00597009"/>
    <w:rsid w:val="00597314"/>
    <w:rsid w:val="0059762F"/>
    <w:rsid w:val="0059769A"/>
    <w:rsid w:val="005A0354"/>
    <w:rsid w:val="005A0872"/>
    <w:rsid w:val="005A0F79"/>
    <w:rsid w:val="005A10CA"/>
    <w:rsid w:val="005A143F"/>
    <w:rsid w:val="005A221B"/>
    <w:rsid w:val="005A2C48"/>
    <w:rsid w:val="005A44E5"/>
    <w:rsid w:val="005A4AFD"/>
    <w:rsid w:val="005A4C36"/>
    <w:rsid w:val="005A5199"/>
    <w:rsid w:val="005A543D"/>
    <w:rsid w:val="005A57E1"/>
    <w:rsid w:val="005A5B25"/>
    <w:rsid w:val="005A5E1E"/>
    <w:rsid w:val="005A66F0"/>
    <w:rsid w:val="005A6AA1"/>
    <w:rsid w:val="005A6BA8"/>
    <w:rsid w:val="005A73AE"/>
    <w:rsid w:val="005A7AE1"/>
    <w:rsid w:val="005B0441"/>
    <w:rsid w:val="005B171B"/>
    <w:rsid w:val="005B2516"/>
    <w:rsid w:val="005B296C"/>
    <w:rsid w:val="005B3135"/>
    <w:rsid w:val="005B34DF"/>
    <w:rsid w:val="005B36CF"/>
    <w:rsid w:val="005B4294"/>
    <w:rsid w:val="005B4AAF"/>
    <w:rsid w:val="005B5104"/>
    <w:rsid w:val="005B5FE8"/>
    <w:rsid w:val="005B673B"/>
    <w:rsid w:val="005B68E5"/>
    <w:rsid w:val="005B7035"/>
    <w:rsid w:val="005B7405"/>
    <w:rsid w:val="005C04A2"/>
    <w:rsid w:val="005C068D"/>
    <w:rsid w:val="005C0CAD"/>
    <w:rsid w:val="005C1F7D"/>
    <w:rsid w:val="005C24C6"/>
    <w:rsid w:val="005C2599"/>
    <w:rsid w:val="005C3538"/>
    <w:rsid w:val="005C3B5C"/>
    <w:rsid w:val="005C3B75"/>
    <w:rsid w:val="005C3C16"/>
    <w:rsid w:val="005C3C8E"/>
    <w:rsid w:val="005C4022"/>
    <w:rsid w:val="005C4024"/>
    <w:rsid w:val="005C4D7D"/>
    <w:rsid w:val="005C4DEF"/>
    <w:rsid w:val="005C4FA8"/>
    <w:rsid w:val="005C5569"/>
    <w:rsid w:val="005C563C"/>
    <w:rsid w:val="005C5ABF"/>
    <w:rsid w:val="005C5E30"/>
    <w:rsid w:val="005C66BA"/>
    <w:rsid w:val="005C7101"/>
    <w:rsid w:val="005C7619"/>
    <w:rsid w:val="005C78A1"/>
    <w:rsid w:val="005C7C66"/>
    <w:rsid w:val="005C7E05"/>
    <w:rsid w:val="005C7F76"/>
    <w:rsid w:val="005D0B1D"/>
    <w:rsid w:val="005D0B63"/>
    <w:rsid w:val="005D1DE7"/>
    <w:rsid w:val="005D25C1"/>
    <w:rsid w:val="005D25E6"/>
    <w:rsid w:val="005D263F"/>
    <w:rsid w:val="005D2FB8"/>
    <w:rsid w:val="005D379B"/>
    <w:rsid w:val="005D3FC5"/>
    <w:rsid w:val="005D5893"/>
    <w:rsid w:val="005D5CEE"/>
    <w:rsid w:val="005D5DBC"/>
    <w:rsid w:val="005D670C"/>
    <w:rsid w:val="005D6E3E"/>
    <w:rsid w:val="005D7224"/>
    <w:rsid w:val="005D72F4"/>
    <w:rsid w:val="005D7631"/>
    <w:rsid w:val="005D7DC3"/>
    <w:rsid w:val="005D7FB9"/>
    <w:rsid w:val="005E092E"/>
    <w:rsid w:val="005E0B5A"/>
    <w:rsid w:val="005E119A"/>
    <w:rsid w:val="005E1220"/>
    <w:rsid w:val="005E133C"/>
    <w:rsid w:val="005E14A8"/>
    <w:rsid w:val="005E1A34"/>
    <w:rsid w:val="005E2096"/>
    <w:rsid w:val="005E2116"/>
    <w:rsid w:val="005E21EE"/>
    <w:rsid w:val="005E295E"/>
    <w:rsid w:val="005E2974"/>
    <w:rsid w:val="005E2E58"/>
    <w:rsid w:val="005E2F5E"/>
    <w:rsid w:val="005E30C9"/>
    <w:rsid w:val="005E3168"/>
    <w:rsid w:val="005E3222"/>
    <w:rsid w:val="005E390A"/>
    <w:rsid w:val="005E3C6B"/>
    <w:rsid w:val="005E3E6F"/>
    <w:rsid w:val="005E4BBF"/>
    <w:rsid w:val="005E7286"/>
    <w:rsid w:val="005E762E"/>
    <w:rsid w:val="005E787A"/>
    <w:rsid w:val="005E7918"/>
    <w:rsid w:val="005E7B67"/>
    <w:rsid w:val="005F0EB5"/>
    <w:rsid w:val="005F0FF6"/>
    <w:rsid w:val="005F1E57"/>
    <w:rsid w:val="005F23E2"/>
    <w:rsid w:val="005F24DF"/>
    <w:rsid w:val="005F3F83"/>
    <w:rsid w:val="005F449C"/>
    <w:rsid w:val="005F484D"/>
    <w:rsid w:val="005F4E2D"/>
    <w:rsid w:val="005F4F2A"/>
    <w:rsid w:val="005F552E"/>
    <w:rsid w:val="005F6719"/>
    <w:rsid w:val="005F6AAE"/>
    <w:rsid w:val="005F6B01"/>
    <w:rsid w:val="005F76D2"/>
    <w:rsid w:val="005F7B22"/>
    <w:rsid w:val="0060012E"/>
    <w:rsid w:val="0060024A"/>
    <w:rsid w:val="0060097B"/>
    <w:rsid w:val="00600DEE"/>
    <w:rsid w:val="00600EF0"/>
    <w:rsid w:val="0060142E"/>
    <w:rsid w:val="006014B1"/>
    <w:rsid w:val="00602A18"/>
    <w:rsid w:val="0060324E"/>
    <w:rsid w:val="006033C1"/>
    <w:rsid w:val="006039F3"/>
    <w:rsid w:val="006046A6"/>
    <w:rsid w:val="006062C7"/>
    <w:rsid w:val="00606802"/>
    <w:rsid w:val="00606E43"/>
    <w:rsid w:val="00607664"/>
    <w:rsid w:val="006101B1"/>
    <w:rsid w:val="0061030B"/>
    <w:rsid w:val="0061037B"/>
    <w:rsid w:val="00610391"/>
    <w:rsid w:val="0061073C"/>
    <w:rsid w:val="00611575"/>
    <w:rsid w:val="0061184F"/>
    <w:rsid w:val="006124C5"/>
    <w:rsid w:val="00613364"/>
    <w:rsid w:val="0061389E"/>
    <w:rsid w:val="006138AF"/>
    <w:rsid w:val="00614074"/>
    <w:rsid w:val="00614A6A"/>
    <w:rsid w:val="00614D67"/>
    <w:rsid w:val="00615920"/>
    <w:rsid w:val="006163E1"/>
    <w:rsid w:val="006164BB"/>
    <w:rsid w:val="00616635"/>
    <w:rsid w:val="00616D56"/>
    <w:rsid w:val="00617A25"/>
    <w:rsid w:val="00617B01"/>
    <w:rsid w:val="00617FFC"/>
    <w:rsid w:val="006205EF"/>
    <w:rsid w:val="00620E17"/>
    <w:rsid w:val="00621F01"/>
    <w:rsid w:val="00621F09"/>
    <w:rsid w:val="00622408"/>
    <w:rsid w:val="006225A9"/>
    <w:rsid w:val="006227E3"/>
    <w:rsid w:val="00622853"/>
    <w:rsid w:val="006231F2"/>
    <w:rsid w:val="006238E5"/>
    <w:rsid w:val="00623928"/>
    <w:rsid w:val="00623B90"/>
    <w:rsid w:val="00623D25"/>
    <w:rsid w:val="00623E6C"/>
    <w:rsid w:val="00624C53"/>
    <w:rsid w:val="00625339"/>
    <w:rsid w:val="006259ED"/>
    <w:rsid w:val="006259F3"/>
    <w:rsid w:val="00626976"/>
    <w:rsid w:val="00626BC3"/>
    <w:rsid w:val="006278A9"/>
    <w:rsid w:val="00627B8F"/>
    <w:rsid w:val="00627CEA"/>
    <w:rsid w:val="00630B7F"/>
    <w:rsid w:val="00630F7F"/>
    <w:rsid w:val="0063180A"/>
    <w:rsid w:val="006321BD"/>
    <w:rsid w:val="00632335"/>
    <w:rsid w:val="006325F3"/>
    <w:rsid w:val="006329DF"/>
    <w:rsid w:val="00632F25"/>
    <w:rsid w:val="00633118"/>
    <w:rsid w:val="006332A6"/>
    <w:rsid w:val="006334F4"/>
    <w:rsid w:val="006335E5"/>
    <w:rsid w:val="00633E11"/>
    <w:rsid w:val="00634824"/>
    <w:rsid w:val="00634A76"/>
    <w:rsid w:val="006350C8"/>
    <w:rsid w:val="006351BA"/>
    <w:rsid w:val="00635299"/>
    <w:rsid w:val="00635D1C"/>
    <w:rsid w:val="006360B9"/>
    <w:rsid w:val="00636B8B"/>
    <w:rsid w:val="00636D73"/>
    <w:rsid w:val="00637256"/>
    <w:rsid w:val="00637386"/>
    <w:rsid w:val="00637DE6"/>
    <w:rsid w:val="00640B99"/>
    <w:rsid w:val="00640D67"/>
    <w:rsid w:val="00640EA5"/>
    <w:rsid w:val="00640F2D"/>
    <w:rsid w:val="00641098"/>
    <w:rsid w:val="0064173C"/>
    <w:rsid w:val="006417CE"/>
    <w:rsid w:val="00641D89"/>
    <w:rsid w:val="006424E8"/>
    <w:rsid w:val="006425EA"/>
    <w:rsid w:val="00642A73"/>
    <w:rsid w:val="006433BA"/>
    <w:rsid w:val="00643AA7"/>
    <w:rsid w:val="00643F40"/>
    <w:rsid w:val="0064430B"/>
    <w:rsid w:val="00644466"/>
    <w:rsid w:val="00644494"/>
    <w:rsid w:val="00644867"/>
    <w:rsid w:val="00644C4E"/>
    <w:rsid w:val="00645738"/>
    <w:rsid w:val="00645954"/>
    <w:rsid w:val="00645C4E"/>
    <w:rsid w:val="006473C1"/>
    <w:rsid w:val="0064747D"/>
    <w:rsid w:val="00647640"/>
    <w:rsid w:val="00647AC5"/>
    <w:rsid w:val="00647BAC"/>
    <w:rsid w:val="00647DF3"/>
    <w:rsid w:val="00651A8C"/>
    <w:rsid w:val="00651FB9"/>
    <w:rsid w:val="00651FF4"/>
    <w:rsid w:val="0065202B"/>
    <w:rsid w:val="006524F1"/>
    <w:rsid w:val="00652853"/>
    <w:rsid w:val="006531CE"/>
    <w:rsid w:val="006538EC"/>
    <w:rsid w:val="00653CC4"/>
    <w:rsid w:val="00653CF9"/>
    <w:rsid w:val="006540D6"/>
    <w:rsid w:val="006543C5"/>
    <w:rsid w:val="00654B07"/>
    <w:rsid w:val="00654EC2"/>
    <w:rsid w:val="00654F42"/>
    <w:rsid w:val="0065566E"/>
    <w:rsid w:val="00656937"/>
    <w:rsid w:val="00657664"/>
    <w:rsid w:val="00657A30"/>
    <w:rsid w:val="00660B5B"/>
    <w:rsid w:val="006622C8"/>
    <w:rsid w:val="006627F4"/>
    <w:rsid w:val="00662DD9"/>
    <w:rsid w:val="00663741"/>
    <w:rsid w:val="00663F2B"/>
    <w:rsid w:val="006643F5"/>
    <w:rsid w:val="006645C3"/>
    <w:rsid w:val="006653D2"/>
    <w:rsid w:val="00665570"/>
    <w:rsid w:val="00665C69"/>
    <w:rsid w:val="00666AC4"/>
    <w:rsid w:val="00666D61"/>
    <w:rsid w:val="00666FFB"/>
    <w:rsid w:val="0066703A"/>
    <w:rsid w:val="00667CF9"/>
    <w:rsid w:val="00667F04"/>
    <w:rsid w:val="006701A3"/>
    <w:rsid w:val="0067029E"/>
    <w:rsid w:val="0067034F"/>
    <w:rsid w:val="0067069A"/>
    <w:rsid w:val="006706E8"/>
    <w:rsid w:val="00671242"/>
    <w:rsid w:val="006712E9"/>
    <w:rsid w:val="00671749"/>
    <w:rsid w:val="00671BAD"/>
    <w:rsid w:val="00671DA6"/>
    <w:rsid w:val="006721E1"/>
    <w:rsid w:val="0067243E"/>
    <w:rsid w:val="00672651"/>
    <w:rsid w:val="006728BC"/>
    <w:rsid w:val="00672B6A"/>
    <w:rsid w:val="00672C74"/>
    <w:rsid w:val="00672D15"/>
    <w:rsid w:val="006732E3"/>
    <w:rsid w:val="0067331B"/>
    <w:rsid w:val="006739DE"/>
    <w:rsid w:val="00673C14"/>
    <w:rsid w:val="00673F6B"/>
    <w:rsid w:val="006745B5"/>
    <w:rsid w:val="00674609"/>
    <w:rsid w:val="00674DF9"/>
    <w:rsid w:val="00674F48"/>
    <w:rsid w:val="0067513B"/>
    <w:rsid w:val="00675218"/>
    <w:rsid w:val="006756C5"/>
    <w:rsid w:val="00676FA7"/>
    <w:rsid w:val="006770BC"/>
    <w:rsid w:val="0067759D"/>
    <w:rsid w:val="00677A32"/>
    <w:rsid w:val="00677E02"/>
    <w:rsid w:val="006806E0"/>
    <w:rsid w:val="00681AF1"/>
    <w:rsid w:val="00681D63"/>
    <w:rsid w:val="00682A76"/>
    <w:rsid w:val="00682ABC"/>
    <w:rsid w:val="00683061"/>
    <w:rsid w:val="00683DE8"/>
    <w:rsid w:val="0068488E"/>
    <w:rsid w:val="00684EBF"/>
    <w:rsid w:val="00685205"/>
    <w:rsid w:val="00685533"/>
    <w:rsid w:val="00685A00"/>
    <w:rsid w:val="00686617"/>
    <w:rsid w:val="00686814"/>
    <w:rsid w:val="00686D73"/>
    <w:rsid w:val="0068733E"/>
    <w:rsid w:val="0068767F"/>
    <w:rsid w:val="006878DF"/>
    <w:rsid w:val="00687C3F"/>
    <w:rsid w:val="00687F6B"/>
    <w:rsid w:val="00687F99"/>
    <w:rsid w:val="0069117D"/>
    <w:rsid w:val="00691826"/>
    <w:rsid w:val="00691CF5"/>
    <w:rsid w:val="006929E7"/>
    <w:rsid w:val="00693648"/>
    <w:rsid w:val="006936BA"/>
    <w:rsid w:val="006936BF"/>
    <w:rsid w:val="00693955"/>
    <w:rsid w:val="00693B22"/>
    <w:rsid w:val="00693E46"/>
    <w:rsid w:val="0069440C"/>
    <w:rsid w:val="00694538"/>
    <w:rsid w:val="0069484D"/>
    <w:rsid w:val="006954DD"/>
    <w:rsid w:val="00695967"/>
    <w:rsid w:val="00695BF8"/>
    <w:rsid w:val="00695C28"/>
    <w:rsid w:val="00695D12"/>
    <w:rsid w:val="0069602B"/>
    <w:rsid w:val="00696E52"/>
    <w:rsid w:val="0069727B"/>
    <w:rsid w:val="006A0370"/>
    <w:rsid w:val="006A0C79"/>
    <w:rsid w:val="006A1338"/>
    <w:rsid w:val="006A1476"/>
    <w:rsid w:val="006A16AA"/>
    <w:rsid w:val="006A2753"/>
    <w:rsid w:val="006A2D75"/>
    <w:rsid w:val="006A3365"/>
    <w:rsid w:val="006A3557"/>
    <w:rsid w:val="006A3C8D"/>
    <w:rsid w:val="006A4654"/>
    <w:rsid w:val="006A4F65"/>
    <w:rsid w:val="006A5892"/>
    <w:rsid w:val="006A5A14"/>
    <w:rsid w:val="006A5DF4"/>
    <w:rsid w:val="006A61B7"/>
    <w:rsid w:val="006A62DF"/>
    <w:rsid w:val="006A6551"/>
    <w:rsid w:val="006A74E4"/>
    <w:rsid w:val="006A7533"/>
    <w:rsid w:val="006A79A1"/>
    <w:rsid w:val="006A7ED0"/>
    <w:rsid w:val="006B0F4D"/>
    <w:rsid w:val="006B0FF0"/>
    <w:rsid w:val="006B1245"/>
    <w:rsid w:val="006B155B"/>
    <w:rsid w:val="006B1733"/>
    <w:rsid w:val="006B1A22"/>
    <w:rsid w:val="006B1F0C"/>
    <w:rsid w:val="006B2050"/>
    <w:rsid w:val="006B23DD"/>
    <w:rsid w:val="006B27CF"/>
    <w:rsid w:val="006B2B02"/>
    <w:rsid w:val="006B2C34"/>
    <w:rsid w:val="006B3195"/>
    <w:rsid w:val="006B3447"/>
    <w:rsid w:val="006B3E54"/>
    <w:rsid w:val="006B3EA6"/>
    <w:rsid w:val="006B4307"/>
    <w:rsid w:val="006B4B7C"/>
    <w:rsid w:val="006B621C"/>
    <w:rsid w:val="006B6C17"/>
    <w:rsid w:val="006B701E"/>
    <w:rsid w:val="006B75A0"/>
    <w:rsid w:val="006B76A9"/>
    <w:rsid w:val="006B77F0"/>
    <w:rsid w:val="006B7949"/>
    <w:rsid w:val="006C05C7"/>
    <w:rsid w:val="006C1016"/>
    <w:rsid w:val="006C1328"/>
    <w:rsid w:val="006C144F"/>
    <w:rsid w:val="006C1676"/>
    <w:rsid w:val="006C1C2B"/>
    <w:rsid w:val="006C2C00"/>
    <w:rsid w:val="006C339C"/>
    <w:rsid w:val="006C3A1A"/>
    <w:rsid w:val="006C3F72"/>
    <w:rsid w:val="006C43E6"/>
    <w:rsid w:val="006C4A11"/>
    <w:rsid w:val="006C704E"/>
    <w:rsid w:val="006C7120"/>
    <w:rsid w:val="006C7240"/>
    <w:rsid w:val="006C72D3"/>
    <w:rsid w:val="006C738F"/>
    <w:rsid w:val="006D0271"/>
    <w:rsid w:val="006D0471"/>
    <w:rsid w:val="006D0686"/>
    <w:rsid w:val="006D09AA"/>
    <w:rsid w:val="006D0AD6"/>
    <w:rsid w:val="006D0FFB"/>
    <w:rsid w:val="006D110E"/>
    <w:rsid w:val="006D14A2"/>
    <w:rsid w:val="006D14D6"/>
    <w:rsid w:val="006D2CB2"/>
    <w:rsid w:val="006D2F1C"/>
    <w:rsid w:val="006D2F98"/>
    <w:rsid w:val="006D3337"/>
    <w:rsid w:val="006D33FF"/>
    <w:rsid w:val="006D3861"/>
    <w:rsid w:val="006D3C1A"/>
    <w:rsid w:val="006D46B5"/>
    <w:rsid w:val="006D519A"/>
    <w:rsid w:val="006D5549"/>
    <w:rsid w:val="006D55E9"/>
    <w:rsid w:val="006D5BEF"/>
    <w:rsid w:val="006D639E"/>
    <w:rsid w:val="006D7057"/>
    <w:rsid w:val="006D7F75"/>
    <w:rsid w:val="006D7F9A"/>
    <w:rsid w:val="006E030A"/>
    <w:rsid w:val="006E0B35"/>
    <w:rsid w:val="006E10AD"/>
    <w:rsid w:val="006E1114"/>
    <w:rsid w:val="006E158E"/>
    <w:rsid w:val="006E1592"/>
    <w:rsid w:val="006E17DD"/>
    <w:rsid w:val="006E288B"/>
    <w:rsid w:val="006E2C86"/>
    <w:rsid w:val="006E2E05"/>
    <w:rsid w:val="006E4359"/>
    <w:rsid w:val="006E47B6"/>
    <w:rsid w:val="006E48DB"/>
    <w:rsid w:val="006E4EF3"/>
    <w:rsid w:val="006E505D"/>
    <w:rsid w:val="006E5A27"/>
    <w:rsid w:val="006E6361"/>
    <w:rsid w:val="006E6841"/>
    <w:rsid w:val="006E6D4A"/>
    <w:rsid w:val="006E7471"/>
    <w:rsid w:val="006E798B"/>
    <w:rsid w:val="006E7C0A"/>
    <w:rsid w:val="006E7C31"/>
    <w:rsid w:val="006F1165"/>
    <w:rsid w:val="006F187D"/>
    <w:rsid w:val="006F1E57"/>
    <w:rsid w:val="006F1E81"/>
    <w:rsid w:val="006F2392"/>
    <w:rsid w:val="006F25E4"/>
    <w:rsid w:val="006F2775"/>
    <w:rsid w:val="006F2E81"/>
    <w:rsid w:val="006F3063"/>
    <w:rsid w:val="006F311B"/>
    <w:rsid w:val="006F34B4"/>
    <w:rsid w:val="006F3A4B"/>
    <w:rsid w:val="006F3A5D"/>
    <w:rsid w:val="006F4007"/>
    <w:rsid w:val="006F4058"/>
    <w:rsid w:val="006F4075"/>
    <w:rsid w:val="006F47CF"/>
    <w:rsid w:val="006F4B0D"/>
    <w:rsid w:val="006F4FF0"/>
    <w:rsid w:val="006F5402"/>
    <w:rsid w:val="006F5A6F"/>
    <w:rsid w:val="006F708B"/>
    <w:rsid w:val="006F722D"/>
    <w:rsid w:val="006F7238"/>
    <w:rsid w:val="006F7825"/>
    <w:rsid w:val="006F7C2F"/>
    <w:rsid w:val="006F7EBE"/>
    <w:rsid w:val="0070030F"/>
    <w:rsid w:val="00700498"/>
    <w:rsid w:val="0070056C"/>
    <w:rsid w:val="00700A29"/>
    <w:rsid w:val="00700ACE"/>
    <w:rsid w:val="00700AF6"/>
    <w:rsid w:val="0070130E"/>
    <w:rsid w:val="00701761"/>
    <w:rsid w:val="00702424"/>
    <w:rsid w:val="00702BB3"/>
    <w:rsid w:val="00702D99"/>
    <w:rsid w:val="007030A5"/>
    <w:rsid w:val="00703127"/>
    <w:rsid w:val="007034A8"/>
    <w:rsid w:val="007035DF"/>
    <w:rsid w:val="00703A01"/>
    <w:rsid w:val="00704C3C"/>
    <w:rsid w:val="007051B5"/>
    <w:rsid w:val="00705370"/>
    <w:rsid w:val="0070573F"/>
    <w:rsid w:val="00706E8B"/>
    <w:rsid w:val="0070730D"/>
    <w:rsid w:val="00707722"/>
    <w:rsid w:val="007079DF"/>
    <w:rsid w:val="00707B2D"/>
    <w:rsid w:val="007101E7"/>
    <w:rsid w:val="00711C0D"/>
    <w:rsid w:val="00711D2D"/>
    <w:rsid w:val="0071222F"/>
    <w:rsid w:val="007125F2"/>
    <w:rsid w:val="007128B8"/>
    <w:rsid w:val="00713113"/>
    <w:rsid w:val="00713508"/>
    <w:rsid w:val="007139FA"/>
    <w:rsid w:val="00713AAB"/>
    <w:rsid w:val="007140F0"/>
    <w:rsid w:val="00714554"/>
    <w:rsid w:val="0071464F"/>
    <w:rsid w:val="00714E94"/>
    <w:rsid w:val="00714EEE"/>
    <w:rsid w:val="0071507A"/>
    <w:rsid w:val="00715A6B"/>
    <w:rsid w:val="00715B35"/>
    <w:rsid w:val="00715F1C"/>
    <w:rsid w:val="00715F36"/>
    <w:rsid w:val="00716E1B"/>
    <w:rsid w:val="007170EB"/>
    <w:rsid w:val="00717103"/>
    <w:rsid w:val="007178CC"/>
    <w:rsid w:val="0072021E"/>
    <w:rsid w:val="00720AC3"/>
    <w:rsid w:val="00723198"/>
    <w:rsid w:val="0072392B"/>
    <w:rsid w:val="00723AAD"/>
    <w:rsid w:val="00724085"/>
    <w:rsid w:val="0072429C"/>
    <w:rsid w:val="00724788"/>
    <w:rsid w:val="00724A91"/>
    <w:rsid w:val="00724D18"/>
    <w:rsid w:val="007250E5"/>
    <w:rsid w:val="0072526C"/>
    <w:rsid w:val="00725330"/>
    <w:rsid w:val="007262E7"/>
    <w:rsid w:val="00726569"/>
    <w:rsid w:val="00727247"/>
    <w:rsid w:val="007275C4"/>
    <w:rsid w:val="00727741"/>
    <w:rsid w:val="00727948"/>
    <w:rsid w:val="00730A47"/>
    <w:rsid w:val="007310A3"/>
    <w:rsid w:val="00731632"/>
    <w:rsid w:val="007317C3"/>
    <w:rsid w:val="007317F4"/>
    <w:rsid w:val="00731D71"/>
    <w:rsid w:val="007322A8"/>
    <w:rsid w:val="0073232D"/>
    <w:rsid w:val="00732F86"/>
    <w:rsid w:val="007330DF"/>
    <w:rsid w:val="00733762"/>
    <w:rsid w:val="007338A0"/>
    <w:rsid w:val="00733E9C"/>
    <w:rsid w:val="00733F2A"/>
    <w:rsid w:val="007344AE"/>
    <w:rsid w:val="007356C2"/>
    <w:rsid w:val="007359F3"/>
    <w:rsid w:val="00736847"/>
    <w:rsid w:val="00736B30"/>
    <w:rsid w:val="00736F1E"/>
    <w:rsid w:val="007400B3"/>
    <w:rsid w:val="00740693"/>
    <w:rsid w:val="00740E4B"/>
    <w:rsid w:val="007416AD"/>
    <w:rsid w:val="0074248E"/>
    <w:rsid w:val="007427B5"/>
    <w:rsid w:val="00742A10"/>
    <w:rsid w:val="00743270"/>
    <w:rsid w:val="007432D8"/>
    <w:rsid w:val="007445AD"/>
    <w:rsid w:val="00744EAA"/>
    <w:rsid w:val="00745076"/>
    <w:rsid w:val="00745D6D"/>
    <w:rsid w:val="00746873"/>
    <w:rsid w:val="00746B4C"/>
    <w:rsid w:val="00746CDC"/>
    <w:rsid w:val="0074718B"/>
    <w:rsid w:val="00747260"/>
    <w:rsid w:val="00747AF3"/>
    <w:rsid w:val="00750292"/>
    <w:rsid w:val="007502E2"/>
    <w:rsid w:val="007502EF"/>
    <w:rsid w:val="007505F2"/>
    <w:rsid w:val="00750C0C"/>
    <w:rsid w:val="00752076"/>
    <w:rsid w:val="00752BF3"/>
    <w:rsid w:val="00752F95"/>
    <w:rsid w:val="0075325B"/>
    <w:rsid w:val="0075357D"/>
    <w:rsid w:val="007538D9"/>
    <w:rsid w:val="00753C7B"/>
    <w:rsid w:val="00754025"/>
    <w:rsid w:val="007551F7"/>
    <w:rsid w:val="00755C24"/>
    <w:rsid w:val="007560D8"/>
    <w:rsid w:val="00756662"/>
    <w:rsid w:val="00756A6B"/>
    <w:rsid w:val="00756EA4"/>
    <w:rsid w:val="00757048"/>
    <w:rsid w:val="007575A7"/>
    <w:rsid w:val="007577FA"/>
    <w:rsid w:val="00757E7F"/>
    <w:rsid w:val="0076001B"/>
    <w:rsid w:val="007606AF"/>
    <w:rsid w:val="00760A5B"/>
    <w:rsid w:val="00761081"/>
    <w:rsid w:val="00761588"/>
    <w:rsid w:val="00761B55"/>
    <w:rsid w:val="00761D35"/>
    <w:rsid w:val="007624BF"/>
    <w:rsid w:val="00762A9A"/>
    <w:rsid w:val="00762D2E"/>
    <w:rsid w:val="00763124"/>
    <w:rsid w:val="0076349E"/>
    <w:rsid w:val="00763AF6"/>
    <w:rsid w:val="00764366"/>
    <w:rsid w:val="00764827"/>
    <w:rsid w:val="0076507C"/>
    <w:rsid w:val="007654E0"/>
    <w:rsid w:val="007656FE"/>
    <w:rsid w:val="007661F7"/>
    <w:rsid w:val="007663CD"/>
    <w:rsid w:val="0076670A"/>
    <w:rsid w:val="007669D7"/>
    <w:rsid w:val="00766A07"/>
    <w:rsid w:val="00767424"/>
    <w:rsid w:val="007675B7"/>
    <w:rsid w:val="00767D49"/>
    <w:rsid w:val="00770417"/>
    <w:rsid w:val="00770586"/>
    <w:rsid w:val="00770889"/>
    <w:rsid w:val="007708D2"/>
    <w:rsid w:val="007713AE"/>
    <w:rsid w:val="00771484"/>
    <w:rsid w:val="007718A8"/>
    <w:rsid w:val="00771F10"/>
    <w:rsid w:val="00772772"/>
    <w:rsid w:val="00772EFF"/>
    <w:rsid w:val="00773754"/>
    <w:rsid w:val="007740C5"/>
    <w:rsid w:val="007746E9"/>
    <w:rsid w:val="007747B0"/>
    <w:rsid w:val="0077615B"/>
    <w:rsid w:val="00776381"/>
    <w:rsid w:val="0077655C"/>
    <w:rsid w:val="007768C8"/>
    <w:rsid w:val="00776E1F"/>
    <w:rsid w:val="007776CC"/>
    <w:rsid w:val="007776FD"/>
    <w:rsid w:val="00777E23"/>
    <w:rsid w:val="00780935"/>
    <w:rsid w:val="00780D36"/>
    <w:rsid w:val="00780E83"/>
    <w:rsid w:val="00781268"/>
    <w:rsid w:val="00783F59"/>
    <w:rsid w:val="0078411A"/>
    <w:rsid w:val="00784545"/>
    <w:rsid w:val="007845F5"/>
    <w:rsid w:val="00784751"/>
    <w:rsid w:val="00784890"/>
    <w:rsid w:val="00784919"/>
    <w:rsid w:val="007850A8"/>
    <w:rsid w:val="00785170"/>
    <w:rsid w:val="00785430"/>
    <w:rsid w:val="00785CE9"/>
    <w:rsid w:val="00786A89"/>
    <w:rsid w:val="00786F37"/>
    <w:rsid w:val="00787198"/>
    <w:rsid w:val="00787555"/>
    <w:rsid w:val="007876D1"/>
    <w:rsid w:val="0079032D"/>
    <w:rsid w:val="00790897"/>
    <w:rsid w:val="007909F9"/>
    <w:rsid w:val="00790ADA"/>
    <w:rsid w:val="007912D3"/>
    <w:rsid w:val="00791D27"/>
    <w:rsid w:val="007929DA"/>
    <w:rsid w:val="00792E85"/>
    <w:rsid w:val="0079353D"/>
    <w:rsid w:val="007938C3"/>
    <w:rsid w:val="00795554"/>
    <w:rsid w:val="007955E0"/>
    <w:rsid w:val="00795DB7"/>
    <w:rsid w:val="007962EC"/>
    <w:rsid w:val="00796914"/>
    <w:rsid w:val="00796A5D"/>
    <w:rsid w:val="00796B48"/>
    <w:rsid w:val="00796FB5"/>
    <w:rsid w:val="007970C4"/>
    <w:rsid w:val="007A0DA1"/>
    <w:rsid w:val="007A171D"/>
    <w:rsid w:val="007A176B"/>
    <w:rsid w:val="007A2BE0"/>
    <w:rsid w:val="007A376B"/>
    <w:rsid w:val="007A37A0"/>
    <w:rsid w:val="007A3BBE"/>
    <w:rsid w:val="007A47CE"/>
    <w:rsid w:val="007A48E3"/>
    <w:rsid w:val="007A5012"/>
    <w:rsid w:val="007A5D04"/>
    <w:rsid w:val="007A63E0"/>
    <w:rsid w:val="007A6818"/>
    <w:rsid w:val="007A6CE8"/>
    <w:rsid w:val="007A703A"/>
    <w:rsid w:val="007A71EB"/>
    <w:rsid w:val="007A7F7B"/>
    <w:rsid w:val="007B0C74"/>
    <w:rsid w:val="007B126E"/>
    <w:rsid w:val="007B12B5"/>
    <w:rsid w:val="007B2CA1"/>
    <w:rsid w:val="007B3274"/>
    <w:rsid w:val="007B3402"/>
    <w:rsid w:val="007B4566"/>
    <w:rsid w:val="007B46F3"/>
    <w:rsid w:val="007B4CC1"/>
    <w:rsid w:val="007B52D7"/>
    <w:rsid w:val="007B5AF1"/>
    <w:rsid w:val="007B5F52"/>
    <w:rsid w:val="007B666E"/>
    <w:rsid w:val="007B68A7"/>
    <w:rsid w:val="007B68FF"/>
    <w:rsid w:val="007B6EE7"/>
    <w:rsid w:val="007B7656"/>
    <w:rsid w:val="007B7BC8"/>
    <w:rsid w:val="007C0C9E"/>
    <w:rsid w:val="007C0D6B"/>
    <w:rsid w:val="007C1DDC"/>
    <w:rsid w:val="007C2303"/>
    <w:rsid w:val="007C2660"/>
    <w:rsid w:val="007C2958"/>
    <w:rsid w:val="007C2D19"/>
    <w:rsid w:val="007C305D"/>
    <w:rsid w:val="007C3223"/>
    <w:rsid w:val="007C3501"/>
    <w:rsid w:val="007C3FAE"/>
    <w:rsid w:val="007C3FEF"/>
    <w:rsid w:val="007C4908"/>
    <w:rsid w:val="007C54A4"/>
    <w:rsid w:val="007C5D86"/>
    <w:rsid w:val="007C600E"/>
    <w:rsid w:val="007C61BF"/>
    <w:rsid w:val="007C62FF"/>
    <w:rsid w:val="007C65C5"/>
    <w:rsid w:val="007C7496"/>
    <w:rsid w:val="007C7C31"/>
    <w:rsid w:val="007D0208"/>
    <w:rsid w:val="007D0770"/>
    <w:rsid w:val="007D0C2C"/>
    <w:rsid w:val="007D0FD6"/>
    <w:rsid w:val="007D18C7"/>
    <w:rsid w:val="007D1D64"/>
    <w:rsid w:val="007D2AB0"/>
    <w:rsid w:val="007D335D"/>
    <w:rsid w:val="007D361F"/>
    <w:rsid w:val="007D3745"/>
    <w:rsid w:val="007D3753"/>
    <w:rsid w:val="007D38D4"/>
    <w:rsid w:val="007D3C0E"/>
    <w:rsid w:val="007D435E"/>
    <w:rsid w:val="007D4725"/>
    <w:rsid w:val="007D5010"/>
    <w:rsid w:val="007D5415"/>
    <w:rsid w:val="007D5770"/>
    <w:rsid w:val="007D57AF"/>
    <w:rsid w:val="007D5BA3"/>
    <w:rsid w:val="007D5F5B"/>
    <w:rsid w:val="007D62B7"/>
    <w:rsid w:val="007D62F3"/>
    <w:rsid w:val="007D6AD1"/>
    <w:rsid w:val="007D75BA"/>
    <w:rsid w:val="007D769D"/>
    <w:rsid w:val="007E0A5D"/>
    <w:rsid w:val="007E133F"/>
    <w:rsid w:val="007E1692"/>
    <w:rsid w:val="007E1E52"/>
    <w:rsid w:val="007E293A"/>
    <w:rsid w:val="007E2ABC"/>
    <w:rsid w:val="007E2B03"/>
    <w:rsid w:val="007E2BB5"/>
    <w:rsid w:val="007E2F94"/>
    <w:rsid w:val="007E3454"/>
    <w:rsid w:val="007E3C99"/>
    <w:rsid w:val="007E4933"/>
    <w:rsid w:val="007E4CC2"/>
    <w:rsid w:val="007E5843"/>
    <w:rsid w:val="007E5C28"/>
    <w:rsid w:val="007E5FFB"/>
    <w:rsid w:val="007E6582"/>
    <w:rsid w:val="007E679E"/>
    <w:rsid w:val="007E78CF"/>
    <w:rsid w:val="007F02A3"/>
    <w:rsid w:val="007F110D"/>
    <w:rsid w:val="007F1493"/>
    <w:rsid w:val="007F163B"/>
    <w:rsid w:val="007F18EA"/>
    <w:rsid w:val="007F1CA2"/>
    <w:rsid w:val="007F1F9C"/>
    <w:rsid w:val="007F2950"/>
    <w:rsid w:val="007F2E22"/>
    <w:rsid w:val="007F301A"/>
    <w:rsid w:val="007F440F"/>
    <w:rsid w:val="007F495B"/>
    <w:rsid w:val="007F50B6"/>
    <w:rsid w:val="007F57C5"/>
    <w:rsid w:val="007F5D8B"/>
    <w:rsid w:val="007F62F2"/>
    <w:rsid w:val="007F645C"/>
    <w:rsid w:val="007F690D"/>
    <w:rsid w:val="007F6AD3"/>
    <w:rsid w:val="007F6EE7"/>
    <w:rsid w:val="007F7A22"/>
    <w:rsid w:val="007F7C3A"/>
    <w:rsid w:val="008000D4"/>
    <w:rsid w:val="00800140"/>
    <w:rsid w:val="00800160"/>
    <w:rsid w:val="008001D0"/>
    <w:rsid w:val="0080064D"/>
    <w:rsid w:val="00800E62"/>
    <w:rsid w:val="0080144F"/>
    <w:rsid w:val="00801683"/>
    <w:rsid w:val="00801D15"/>
    <w:rsid w:val="00801E11"/>
    <w:rsid w:val="008024DD"/>
    <w:rsid w:val="00802885"/>
    <w:rsid w:val="00802BB2"/>
    <w:rsid w:val="0080452B"/>
    <w:rsid w:val="0080463E"/>
    <w:rsid w:val="00804D90"/>
    <w:rsid w:val="00805592"/>
    <w:rsid w:val="0080571D"/>
    <w:rsid w:val="00805807"/>
    <w:rsid w:val="00805ABF"/>
    <w:rsid w:val="00805AD1"/>
    <w:rsid w:val="00806027"/>
    <w:rsid w:val="00806531"/>
    <w:rsid w:val="00806853"/>
    <w:rsid w:val="0080689E"/>
    <w:rsid w:val="008068B2"/>
    <w:rsid w:val="00806D0D"/>
    <w:rsid w:val="00806F7D"/>
    <w:rsid w:val="0081085D"/>
    <w:rsid w:val="00810A9D"/>
    <w:rsid w:val="0081121A"/>
    <w:rsid w:val="008114A0"/>
    <w:rsid w:val="00811655"/>
    <w:rsid w:val="00811729"/>
    <w:rsid w:val="0081219A"/>
    <w:rsid w:val="0081323D"/>
    <w:rsid w:val="00813905"/>
    <w:rsid w:val="00814277"/>
    <w:rsid w:val="008143BC"/>
    <w:rsid w:val="00814C55"/>
    <w:rsid w:val="0081536D"/>
    <w:rsid w:val="00816186"/>
    <w:rsid w:val="008167B2"/>
    <w:rsid w:val="00817499"/>
    <w:rsid w:val="008174B2"/>
    <w:rsid w:val="00817F40"/>
    <w:rsid w:val="00820438"/>
    <w:rsid w:val="008208D9"/>
    <w:rsid w:val="00820A6B"/>
    <w:rsid w:val="00820CB5"/>
    <w:rsid w:val="00820E8F"/>
    <w:rsid w:val="00820F74"/>
    <w:rsid w:val="008213E9"/>
    <w:rsid w:val="008215A6"/>
    <w:rsid w:val="00822AF2"/>
    <w:rsid w:val="00822EA8"/>
    <w:rsid w:val="0082364F"/>
    <w:rsid w:val="00823A52"/>
    <w:rsid w:val="008245D9"/>
    <w:rsid w:val="00825022"/>
    <w:rsid w:val="00825BED"/>
    <w:rsid w:val="00826D1D"/>
    <w:rsid w:val="00827091"/>
    <w:rsid w:val="008270D1"/>
    <w:rsid w:val="008276F2"/>
    <w:rsid w:val="00827CB3"/>
    <w:rsid w:val="00827CC0"/>
    <w:rsid w:val="00830593"/>
    <w:rsid w:val="00830742"/>
    <w:rsid w:val="00830CF7"/>
    <w:rsid w:val="00830E60"/>
    <w:rsid w:val="00830FE8"/>
    <w:rsid w:val="008310E2"/>
    <w:rsid w:val="008311B7"/>
    <w:rsid w:val="00831A21"/>
    <w:rsid w:val="00831B3A"/>
    <w:rsid w:val="00832AFD"/>
    <w:rsid w:val="00833457"/>
    <w:rsid w:val="008336E1"/>
    <w:rsid w:val="00833F69"/>
    <w:rsid w:val="00834E38"/>
    <w:rsid w:val="00836359"/>
    <w:rsid w:val="0083690B"/>
    <w:rsid w:val="00836B99"/>
    <w:rsid w:val="00836C1C"/>
    <w:rsid w:val="00837915"/>
    <w:rsid w:val="00837968"/>
    <w:rsid w:val="00837DC0"/>
    <w:rsid w:val="00840987"/>
    <w:rsid w:val="00840E97"/>
    <w:rsid w:val="008410BD"/>
    <w:rsid w:val="0084164D"/>
    <w:rsid w:val="00841CAF"/>
    <w:rsid w:val="00842B06"/>
    <w:rsid w:val="00843201"/>
    <w:rsid w:val="0084366B"/>
    <w:rsid w:val="008438DB"/>
    <w:rsid w:val="00843B58"/>
    <w:rsid w:val="00844653"/>
    <w:rsid w:val="008447A2"/>
    <w:rsid w:val="00844E3F"/>
    <w:rsid w:val="00844F74"/>
    <w:rsid w:val="00845AD9"/>
    <w:rsid w:val="00845B32"/>
    <w:rsid w:val="00845B6B"/>
    <w:rsid w:val="00846DA6"/>
    <w:rsid w:val="00847838"/>
    <w:rsid w:val="008478B4"/>
    <w:rsid w:val="008478D2"/>
    <w:rsid w:val="00847B3D"/>
    <w:rsid w:val="00850093"/>
    <w:rsid w:val="00850A64"/>
    <w:rsid w:val="00850D9E"/>
    <w:rsid w:val="00850DEB"/>
    <w:rsid w:val="008512A2"/>
    <w:rsid w:val="008512CC"/>
    <w:rsid w:val="00851B69"/>
    <w:rsid w:val="00851BBC"/>
    <w:rsid w:val="008522C3"/>
    <w:rsid w:val="008523D8"/>
    <w:rsid w:val="0085272C"/>
    <w:rsid w:val="00853122"/>
    <w:rsid w:val="008532C3"/>
    <w:rsid w:val="008534D7"/>
    <w:rsid w:val="008538A0"/>
    <w:rsid w:val="00853B36"/>
    <w:rsid w:val="008545AA"/>
    <w:rsid w:val="00855BF6"/>
    <w:rsid w:val="00855E23"/>
    <w:rsid w:val="00856B24"/>
    <w:rsid w:val="0085763F"/>
    <w:rsid w:val="00857BA7"/>
    <w:rsid w:val="008608BC"/>
    <w:rsid w:val="00860F7C"/>
    <w:rsid w:val="0086134E"/>
    <w:rsid w:val="00861860"/>
    <w:rsid w:val="00861D83"/>
    <w:rsid w:val="00861E77"/>
    <w:rsid w:val="00861FA1"/>
    <w:rsid w:val="00862391"/>
    <w:rsid w:val="0086297D"/>
    <w:rsid w:val="00862DD9"/>
    <w:rsid w:val="00863394"/>
    <w:rsid w:val="00863542"/>
    <w:rsid w:val="008641E1"/>
    <w:rsid w:val="0086422D"/>
    <w:rsid w:val="0086456A"/>
    <w:rsid w:val="0086478E"/>
    <w:rsid w:val="00864BF8"/>
    <w:rsid w:val="008653BE"/>
    <w:rsid w:val="00865728"/>
    <w:rsid w:val="0086683F"/>
    <w:rsid w:val="00867482"/>
    <w:rsid w:val="00867CE2"/>
    <w:rsid w:val="008706FB"/>
    <w:rsid w:val="008708FB"/>
    <w:rsid w:val="00871759"/>
    <w:rsid w:val="00871946"/>
    <w:rsid w:val="00871B24"/>
    <w:rsid w:val="00872814"/>
    <w:rsid w:val="00873A45"/>
    <w:rsid w:val="00873FD7"/>
    <w:rsid w:val="008742DE"/>
    <w:rsid w:val="00875273"/>
    <w:rsid w:val="00875843"/>
    <w:rsid w:val="00875A2A"/>
    <w:rsid w:val="00875ED1"/>
    <w:rsid w:val="008762A1"/>
    <w:rsid w:val="008763E6"/>
    <w:rsid w:val="0087669C"/>
    <w:rsid w:val="00876718"/>
    <w:rsid w:val="0087677E"/>
    <w:rsid w:val="00877AA8"/>
    <w:rsid w:val="008804EC"/>
    <w:rsid w:val="00880513"/>
    <w:rsid w:val="00880D82"/>
    <w:rsid w:val="00880E54"/>
    <w:rsid w:val="00880E96"/>
    <w:rsid w:val="00880EAB"/>
    <w:rsid w:val="008814CE"/>
    <w:rsid w:val="00881E1F"/>
    <w:rsid w:val="008829CB"/>
    <w:rsid w:val="008829FD"/>
    <w:rsid w:val="008832B5"/>
    <w:rsid w:val="00883D37"/>
    <w:rsid w:val="00884077"/>
    <w:rsid w:val="008843AA"/>
    <w:rsid w:val="008851EE"/>
    <w:rsid w:val="00885336"/>
    <w:rsid w:val="00885364"/>
    <w:rsid w:val="0088548F"/>
    <w:rsid w:val="0088618D"/>
    <w:rsid w:val="008871BB"/>
    <w:rsid w:val="00887C5D"/>
    <w:rsid w:val="008908DA"/>
    <w:rsid w:val="0089116C"/>
    <w:rsid w:val="0089189E"/>
    <w:rsid w:val="00891D25"/>
    <w:rsid w:val="00892502"/>
    <w:rsid w:val="00892825"/>
    <w:rsid w:val="00893581"/>
    <w:rsid w:val="008939DC"/>
    <w:rsid w:val="00893C50"/>
    <w:rsid w:val="00894634"/>
    <w:rsid w:val="00894692"/>
    <w:rsid w:val="008946ED"/>
    <w:rsid w:val="00894976"/>
    <w:rsid w:val="00894C67"/>
    <w:rsid w:val="008951B8"/>
    <w:rsid w:val="0089584A"/>
    <w:rsid w:val="00895AB5"/>
    <w:rsid w:val="00896096"/>
    <w:rsid w:val="00896259"/>
    <w:rsid w:val="00896261"/>
    <w:rsid w:val="00896406"/>
    <w:rsid w:val="008969BB"/>
    <w:rsid w:val="00896C6C"/>
    <w:rsid w:val="00896DEA"/>
    <w:rsid w:val="00897115"/>
    <w:rsid w:val="008972B5"/>
    <w:rsid w:val="008A01A3"/>
    <w:rsid w:val="008A061A"/>
    <w:rsid w:val="008A062C"/>
    <w:rsid w:val="008A0CD3"/>
    <w:rsid w:val="008A15CD"/>
    <w:rsid w:val="008A1C0B"/>
    <w:rsid w:val="008A1CC6"/>
    <w:rsid w:val="008A1DFE"/>
    <w:rsid w:val="008A2443"/>
    <w:rsid w:val="008A261D"/>
    <w:rsid w:val="008A308C"/>
    <w:rsid w:val="008A30C9"/>
    <w:rsid w:val="008A32E6"/>
    <w:rsid w:val="008A35CE"/>
    <w:rsid w:val="008A37A6"/>
    <w:rsid w:val="008A3E65"/>
    <w:rsid w:val="008A42BC"/>
    <w:rsid w:val="008A437C"/>
    <w:rsid w:val="008A4402"/>
    <w:rsid w:val="008A466B"/>
    <w:rsid w:val="008A47CF"/>
    <w:rsid w:val="008A4FE8"/>
    <w:rsid w:val="008A5019"/>
    <w:rsid w:val="008A6474"/>
    <w:rsid w:val="008A6627"/>
    <w:rsid w:val="008A729A"/>
    <w:rsid w:val="008A72A2"/>
    <w:rsid w:val="008A7B38"/>
    <w:rsid w:val="008A7BE3"/>
    <w:rsid w:val="008B014E"/>
    <w:rsid w:val="008B028C"/>
    <w:rsid w:val="008B0948"/>
    <w:rsid w:val="008B0B11"/>
    <w:rsid w:val="008B19C1"/>
    <w:rsid w:val="008B1CF3"/>
    <w:rsid w:val="008B28BD"/>
    <w:rsid w:val="008B3154"/>
    <w:rsid w:val="008B38BC"/>
    <w:rsid w:val="008B3B44"/>
    <w:rsid w:val="008B40F1"/>
    <w:rsid w:val="008B44A7"/>
    <w:rsid w:val="008B4581"/>
    <w:rsid w:val="008B4870"/>
    <w:rsid w:val="008B4E62"/>
    <w:rsid w:val="008B505C"/>
    <w:rsid w:val="008B555E"/>
    <w:rsid w:val="008B5A91"/>
    <w:rsid w:val="008B6680"/>
    <w:rsid w:val="008B6BFE"/>
    <w:rsid w:val="008B73C2"/>
    <w:rsid w:val="008C1205"/>
    <w:rsid w:val="008C1374"/>
    <w:rsid w:val="008C1862"/>
    <w:rsid w:val="008C1A15"/>
    <w:rsid w:val="008C1DA3"/>
    <w:rsid w:val="008C1F14"/>
    <w:rsid w:val="008C28A6"/>
    <w:rsid w:val="008C291D"/>
    <w:rsid w:val="008C3500"/>
    <w:rsid w:val="008C382D"/>
    <w:rsid w:val="008C3DE7"/>
    <w:rsid w:val="008C4509"/>
    <w:rsid w:val="008C4874"/>
    <w:rsid w:val="008C4A6A"/>
    <w:rsid w:val="008C4B63"/>
    <w:rsid w:val="008C5495"/>
    <w:rsid w:val="008C5F30"/>
    <w:rsid w:val="008C6CD6"/>
    <w:rsid w:val="008C756F"/>
    <w:rsid w:val="008C7D65"/>
    <w:rsid w:val="008D022F"/>
    <w:rsid w:val="008D0F51"/>
    <w:rsid w:val="008D12A7"/>
    <w:rsid w:val="008D15C2"/>
    <w:rsid w:val="008D1B5F"/>
    <w:rsid w:val="008D1C74"/>
    <w:rsid w:val="008D1CD8"/>
    <w:rsid w:val="008D1D4E"/>
    <w:rsid w:val="008D20E5"/>
    <w:rsid w:val="008D287A"/>
    <w:rsid w:val="008D2E19"/>
    <w:rsid w:val="008D3376"/>
    <w:rsid w:val="008D3AAF"/>
    <w:rsid w:val="008D41CB"/>
    <w:rsid w:val="008D42AB"/>
    <w:rsid w:val="008D47A4"/>
    <w:rsid w:val="008D530A"/>
    <w:rsid w:val="008D5872"/>
    <w:rsid w:val="008D58CF"/>
    <w:rsid w:val="008D6199"/>
    <w:rsid w:val="008D65C0"/>
    <w:rsid w:val="008D6905"/>
    <w:rsid w:val="008D6AFC"/>
    <w:rsid w:val="008D75B2"/>
    <w:rsid w:val="008D7626"/>
    <w:rsid w:val="008E0094"/>
    <w:rsid w:val="008E05B7"/>
    <w:rsid w:val="008E0687"/>
    <w:rsid w:val="008E10E7"/>
    <w:rsid w:val="008E148E"/>
    <w:rsid w:val="008E2F61"/>
    <w:rsid w:val="008E354E"/>
    <w:rsid w:val="008E3B9E"/>
    <w:rsid w:val="008E4288"/>
    <w:rsid w:val="008E4434"/>
    <w:rsid w:val="008E4B6B"/>
    <w:rsid w:val="008E4CC5"/>
    <w:rsid w:val="008E4F8D"/>
    <w:rsid w:val="008E60C8"/>
    <w:rsid w:val="008E63E6"/>
    <w:rsid w:val="008E7056"/>
    <w:rsid w:val="008E7655"/>
    <w:rsid w:val="008F00D2"/>
    <w:rsid w:val="008F0858"/>
    <w:rsid w:val="008F0D42"/>
    <w:rsid w:val="008F0E5B"/>
    <w:rsid w:val="008F117B"/>
    <w:rsid w:val="008F1187"/>
    <w:rsid w:val="008F1364"/>
    <w:rsid w:val="008F1E2B"/>
    <w:rsid w:val="008F1F63"/>
    <w:rsid w:val="008F2195"/>
    <w:rsid w:val="008F21C8"/>
    <w:rsid w:val="008F2758"/>
    <w:rsid w:val="008F2ACB"/>
    <w:rsid w:val="008F2AEF"/>
    <w:rsid w:val="008F2E67"/>
    <w:rsid w:val="008F36C1"/>
    <w:rsid w:val="008F414F"/>
    <w:rsid w:val="008F42F1"/>
    <w:rsid w:val="008F4391"/>
    <w:rsid w:val="008F54BD"/>
    <w:rsid w:val="008F6ED8"/>
    <w:rsid w:val="008F70C0"/>
    <w:rsid w:val="008F71EC"/>
    <w:rsid w:val="008F79AB"/>
    <w:rsid w:val="008F7C6F"/>
    <w:rsid w:val="008F7CCD"/>
    <w:rsid w:val="00900596"/>
    <w:rsid w:val="009009F8"/>
    <w:rsid w:val="00900C23"/>
    <w:rsid w:val="00900CE1"/>
    <w:rsid w:val="00901448"/>
    <w:rsid w:val="0090145B"/>
    <w:rsid w:val="00901939"/>
    <w:rsid w:val="00902828"/>
    <w:rsid w:val="00902A62"/>
    <w:rsid w:val="009036F4"/>
    <w:rsid w:val="00903801"/>
    <w:rsid w:val="0090429E"/>
    <w:rsid w:val="00904F83"/>
    <w:rsid w:val="009055F2"/>
    <w:rsid w:val="00905CB7"/>
    <w:rsid w:val="009060ED"/>
    <w:rsid w:val="00906102"/>
    <w:rsid w:val="00906697"/>
    <w:rsid w:val="00906920"/>
    <w:rsid w:val="00906BB1"/>
    <w:rsid w:val="00906CA7"/>
    <w:rsid w:val="00907570"/>
    <w:rsid w:val="0090767C"/>
    <w:rsid w:val="00907E4D"/>
    <w:rsid w:val="00907FAF"/>
    <w:rsid w:val="0091008D"/>
    <w:rsid w:val="00910418"/>
    <w:rsid w:val="00910ED8"/>
    <w:rsid w:val="009125EA"/>
    <w:rsid w:val="00913AB1"/>
    <w:rsid w:val="00914029"/>
    <w:rsid w:val="00914311"/>
    <w:rsid w:val="00914626"/>
    <w:rsid w:val="00914AF2"/>
    <w:rsid w:val="00914D21"/>
    <w:rsid w:val="00914DF0"/>
    <w:rsid w:val="00915D54"/>
    <w:rsid w:val="00915DED"/>
    <w:rsid w:val="00916707"/>
    <w:rsid w:val="00917BB2"/>
    <w:rsid w:val="00920355"/>
    <w:rsid w:val="00920383"/>
    <w:rsid w:val="00920706"/>
    <w:rsid w:val="00921F00"/>
    <w:rsid w:val="00921F8D"/>
    <w:rsid w:val="009233D3"/>
    <w:rsid w:val="00923A10"/>
    <w:rsid w:val="0092445F"/>
    <w:rsid w:val="009245E3"/>
    <w:rsid w:val="00924DB9"/>
    <w:rsid w:val="009250F7"/>
    <w:rsid w:val="00925CE1"/>
    <w:rsid w:val="00925E1A"/>
    <w:rsid w:val="009261EB"/>
    <w:rsid w:val="009277E7"/>
    <w:rsid w:val="00927C45"/>
    <w:rsid w:val="00927F8D"/>
    <w:rsid w:val="009303D9"/>
    <w:rsid w:val="009307A8"/>
    <w:rsid w:val="00930D1B"/>
    <w:rsid w:val="00931DEA"/>
    <w:rsid w:val="009320F7"/>
    <w:rsid w:val="00932397"/>
    <w:rsid w:val="00932E4C"/>
    <w:rsid w:val="0093301B"/>
    <w:rsid w:val="00933E44"/>
    <w:rsid w:val="009342C0"/>
    <w:rsid w:val="00934A3D"/>
    <w:rsid w:val="00934BE5"/>
    <w:rsid w:val="00934CE6"/>
    <w:rsid w:val="00935524"/>
    <w:rsid w:val="009359B4"/>
    <w:rsid w:val="00935FA9"/>
    <w:rsid w:val="009362CF"/>
    <w:rsid w:val="00936771"/>
    <w:rsid w:val="00936783"/>
    <w:rsid w:val="00936B93"/>
    <w:rsid w:val="009376C1"/>
    <w:rsid w:val="00937B47"/>
    <w:rsid w:val="00937C0F"/>
    <w:rsid w:val="009400BC"/>
    <w:rsid w:val="00940149"/>
    <w:rsid w:val="0094026A"/>
    <w:rsid w:val="00940593"/>
    <w:rsid w:val="00940785"/>
    <w:rsid w:val="009410CA"/>
    <w:rsid w:val="00941432"/>
    <w:rsid w:val="00941812"/>
    <w:rsid w:val="00941F09"/>
    <w:rsid w:val="009421B5"/>
    <w:rsid w:val="009424EB"/>
    <w:rsid w:val="00942AAC"/>
    <w:rsid w:val="00942EEB"/>
    <w:rsid w:val="00943504"/>
    <w:rsid w:val="0094360F"/>
    <w:rsid w:val="009436F8"/>
    <w:rsid w:val="009437FE"/>
    <w:rsid w:val="00943A1C"/>
    <w:rsid w:val="00943C48"/>
    <w:rsid w:val="00944703"/>
    <w:rsid w:val="009447AC"/>
    <w:rsid w:val="009447BD"/>
    <w:rsid w:val="00944E46"/>
    <w:rsid w:val="00945394"/>
    <w:rsid w:val="00945F97"/>
    <w:rsid w:val="009462BC"/>
    <w:rsid w:val="009464F2"/>
    <w:rsid w:val="00946934"/>
    <w:rsid w:val="00946B1E"/>
    <w:rsid w:val="00947029"/>
    <w:rsid w:val="00947127"/>
    <w:rsid w:val="00947161"/>
    <w:rsid w:val="009478CE"/>
    <w:rsid w:val="00947E7B"/>
    <w:rsid w:val="00947E7E"/>
    <w:rsid w:val="009504FD"/>
    <w:rsid w:val="00950658"/>
    <w:rsid w:val="009506A3"/>
    <w:rsid w:val="009507D9"/>
    <w:rsid w:val="00950DF9"/>
    <w:rsid w:val="00951028"/>
    <w:rsid w:val="00951987"/>
    <w:rsid w:val="00951A84"/>
    <w:rsid w:val="00951E29"/>
    <w:rsid w:val="009524DA"/>
    <w:rsid w:val="009528A6"/>
    <w:rsid w:val="00952A33"/>
    <w:rsid w:val="00952D0A"/>
    <w:rsid w:val="00952F64"/>
    <w:rsid w:val="00954114"/>
    <w:rsid w:val="0095443C"/>
    <w:rsid w:val="00954BC7"/>
    <w:rsid w:val="00955811"/>
    <w:rsid w:val="00955928"/>
    <w:rsid w:val="00957366"/>
    <w:rsid w:val="0095775B"/>
    <w:rsid w:val="00957BC5"/>
    <w:rsid w:val="00957FF5"/>
    <w:rsid w:val="009606A4"/>
    <w:rsid w:val="00960F0C"/>
    <w:rsid w:val="0096110A"/>
    <w:rsid w:val="00961623"/>
    <w:rsid w:val="00961E9B"/>
    <w:rsid w:val="00961EFA"/>
    <w:rsid w:val="009622CD"/>
    <w:rsid w:val="00962B6E"/>
    <w:rsid w:val="00962F09"/>
    <w:rsid w:val="009630B5"/>
    <w:rsid w:val="0096394C"/>
    <w:rsid w:val="00964549"/>
    <w:rsid w:val="0096464C"/>
    <w:rsid w:val="009658C0"/>
    <w:rsid w:val="00966538"/>
    <w:rsid w:val="00967CA8"/>
    <w:rsid w:val="009709CF"/>
    <w:rsid w:val="00970F53"/>
    <w:rsid w:val="00971834"/>
    <w:rsid w:val="00971B67"/>
    <w:rsid w:val="00971BF4"/>
    <w:rsid w:val="00971D23"/>
    <w:rsid w:val="00972A62"/>
    <w:rsid w:val="00972A72"/>
    <w:rsid w:val="00973179"/>
    <w:rsid w:val="00973333"/>
    <w:rsid w:val="00973C50"/>
    <w:rsid w:val="0097408C"/>
    <w:rsid w:val="009741BF"/>
    <w:rsid w:val="00974CC3"/>
    <w:rsid w:val="00974EE4"/>
    <w:rsid w:val="009753CB"/>
    <w:rsid w:val="0097565A"/>
    <w:rsid w:val="0097618E"/>
    <w:rsid w:val="009766AD"/>
    <w:rsid w:val="00976DA7"/>
    <w:rsid w:val="00976F86"/>
    <w:rsid w:val="00977AB8"/>
    <w:rsid w:val="009803F1"/>
    <w:rsid w:val="0098063F"/>
    <w:rsid w:val="00980B4B"/>
    <w:rsid w:val="00980D3C"/>
    <w:rsid w:val="0098113A"/>
    <w:rsid w:val="00981313"/>
    <w:rsid w:val="0098197B"/>
    <w:rsid w:val="00982491"/>
    <w:rsid w:val="009824A6"/>
    <w:rsid w:val="009844FB"/>
    <w:rsid w:val="009850E1"/>
    <w:rsid w:val="00985E6F"/>
    <w:rsid w:val="00986672"/>
    <w:rsid w:val="00986C46"/>
    <w:rsid w:val="0098738E"/>
    <w:rsid w:val="00987793"/>
    <w:rsid w:val="009917C3"/>
    <w:rsid w:val="0099183C"/>
    <w:rsid w:val="00991D6A"/>
    <w:rsid w:val="00992B9C"/>
    <w:rsid w:val="0099333A"/>
    <w:rsid w:val="009933AD"/>
    <w:rsid w:val="009933B8"/>
    <w:rsid w:val="0099381B"/>
    <w:rsid w:val="00993C7A"/>
    <w:rsid w:val="00994262"/>
    <w:rsid w:val="009947F3"/>
    <w:rsid w:val="00996C05"/>
    <w:rsid w:val="00996DBE"/>
    <w:rsid w:val="009971AC"/>
    <w:rsid w:val="009976B9"/>
    <w:rsid w:val="00997F61"/>
    <w:rsid w:val="009A0D75"/>
    <w:rsid w:val="009A0E67"/>
    <w:rsid w:val="009A0FC3"/>
    <w:rsid w:val="009A137E"/>
    <w:rsid w:val="009A13F5"/>
    <w:rsid w:val="009A1722"/>
    <w:rsid w:val="009A194B"/>
    <w:rsid w:val="009A4340"/>
    <w:rsid w:val="009A486E"/>
    <w:rsid w:val="009A4B79"/>
    <w:rsid w:val="009A4C93"/>
    <w:rsid w:val="009A5609"/>
    <w:rsid w:val="009A6221"/>
    <w:rsid w:val="009A6273"/>
    <w:rsid w:val="009A65D2"/>
    <w:rsid w:val="009A70D8"/>
    <w:rsid w:val="009A748A"/>
    <w:rsid w:val="009A750F"/>
    <w:rsid w:val="009A7CBA"/>
    <w:rsid w:val="009B009A"/>
    <w:rsid w:val="009B0415"/>
    <w:rsid w:val="009B0D6F"/>
    <w:rsid w:val="009B0F24"/>
    <w:rsid w:val="009B124D"/>
    <w:rsid w:val="009B15C2"/>
    <w:rsid w:val="009B1D28"/>
    <w:rsid w:val="009B23E3"/>
    <w:rsid w:val="009B2461"/>
    <w:rsid w:val="009B2A6F"/>
    <w:rsid w:val="009B3092"/>
    <w:rsid w:val="009B3390"/>
    <w:rsid w:val="009B351A"/>
    <w:rsid w:val="009B397B"/>
    <w:rsid w:val="009B4AF9"/>
    <w:rsid w:val="009B636D"/>
    <w:rsid w:val="009B6962"/>
    <w:rsid w:val="009B6F6D"/>
    <w:rsid w:val="009B7125"/>
    <w:rsid w:val="009B7B43"/>
    <w:rsid w:val="009B7B93"/>
    <w:rsid w:val="009B7E30"/>
    <w:rsid w:val="009C08E2"/>
    <w:rsid w:val="009C1C9C"/>
    <w:rsid w:val="009C26CC"/>
    <w:rsid w:val="009C2C70"/>
    <w:rsid w:val="009C3BC1"/>
    <w:rsid w:val="009C3F3C"/>
    <w:rsid w:val="009C5B10"/>
    <w:rsid w:val="009C5C56"/>
    <w:rsid w:val="009C66CA"/>
    <w:rsid w:val="009C6AEC"/>
    <w:rsid w:val="009D0282"/>
    <w:rsid w:val="009D04CE"/>
    <w:rsid w:val="009D0E3D"/>
    <w:rsid w:val="009D14C5"/>
    <w:rsid w:val="009D27C8"/>
    <w:rsid w:val="009D2967"/>
    <w:rsid w:val="009D2D92"/>
    <w:rsid w:val="009D301C"/>
    <w:rsid w:val="009D361C"/>
    <w:rsid w:val="009D3C67"/>
    <w:rsid w:val="009D45A6"/>
    <w:rsid w:val="009D4964"/>
    <w:rsid w:val="009D4E09"/>
    <w:rsid w:val="009D57BD"/>
    <w:rsid w:val="009D5C0C"/>
    <w:rsid w:val="009D5CED"/>
    <w:rsid w:val="009D6CEB"/>
    <w:rsid w:val="009D6D03"/>
    <w:rsid w:val="009D7441"/>
    <w:rsid w:val="009D7806"/>
    <w:rsid w:val="009E04ED"/>
    <w:rsid w:val="009E0531"/>
    <w:rsid w:val="009E098B"/>
    <w:rsid w:val="009E0BDD"/>
    <w:rsid w:val="009E0F80"/>
    <w:rsid w:val="009E1338"/>
    <w:rsid w:val="009E16E0"/>
    <w:rsid w:val="009E29D1"/>
    <w:rsid w:val="009E29E0"/>
    <w:rsid w:val="009E2C61"/>
    <w:rsid w:val="009E3BDF"/>
    <w:rsid w:val="009E3CF9"/>
    <w:rsid w:val="009E44A3"/>
    <w:rsid w:val="009E48BB"/>
    <w:rsid w:val="009E4AC7"/>
    <w:rsid w:val="009E4B5A"/>
    <w:rsid w:val="009E528D"/>
    <w:rsid w:val="009E5461"/>
    <w:rsid w:val="009E5823"/>
    <w:rsid w:val="009E6351"/>
    <w:rsid w:val="009E7AEB"/>
    <w:rsid w:val="009E7C72"/>
    <w:rsid w:val="009F09E4"/>
    <w:rsid w:val="009F0AD5"/>
    <w:rsid w:val="009F153F"/>
    <w:rsid w:val="009F23CC"/>
    <w:rsid w:val="009F254D"/>
    <w:rsid w:val="009F2F6D"/>
    <w:rsid w:val="009F3A1E"/>
    <w:rsid w:val="009F47C3"/>
    <w:rsid w:val="009F4BE4"/>
    <w:rsid w:val="009F4BF4"/>
    <w:rsid w:val="009F4C82"/>
    <w:rsid w:val="009F543A"/>
    <w:rsid w:val="009F56E7"/>
    <w:rsid w:val="009F6029"/>
    <w:rsid w:val="009F6270"/>
    <w:rsid w:val="009F6276"/>
    <w:rsid w:val="009F7245"/>
    <w:rsid w:val="009F73FB"/>
    <w:rsid w:val="009F7CFD"/>
    <w:rsid w:val="00A002E4"/>
    <w:rsid w:val="00A00B32"/>
    <w:rsid w:val="00A012D7"/>
    <w:rsid w:val="00A014C7"/>
    <w:rsid w:val="00A015BA"/>
    <w:rsid w:val="00A02AE2"/>
    <w:rsid w:val="00A02B0F"/>
    <w:rsid w:val="00A02D76"/>
    <w:rsid w:val="00A02DC3"/>
    <w:rsid w:val="00A03028"/>
    <w:rsid w:val="00A030F9"/>
    <w:rsid w:val="00A0397F"/>
    <w:rsid w:val="00A040C1"/>
    <w:rsid w:val="00A04387"/>
    <w:rsid w:val="00A04E5C"/>
    <w:rsid w:val="00A05582"/>
    <w:rsid w:val="00A05F1E"/>
    <w:rsid w:val="00A05FE1"/>
    <w:rsid w:val="00A0613D"/>
    <w:rsid w:val="00A066B2"/>
    <w:rsid w:val="00A06889"/>
    <w:rsid w:val="00A0696B"/>
    <w:rsid w:val="00A06BD2"/>
    <w:rsid w:val="00A0739E"/>
    <w:rsid w:val="00A07D1C"/>
    <w:rsid w:val="00A07D88"/>
    <w:rsid w:val="00A11436"/>
    <w:rsid w:val="00A1184A"/>
    <w:rsid w:val="00A1202B"/>
    <w:rsid w:val="00A128BE"/>
    <w:rsid w:val="00A130F9"/>
    <w:rsid w:val="00A13203"/>
    <w:rsid w:val="00A13ACD"/>
    <w:rsid w:val="00A13FA0"/>
    <w:rsid w:val="00A14E66"/>
    <w:rsid w:val="00A152CA"/>
    <w:rsid w:val="00A15524"/>
    <w:rsid w:val="00A15C51"/>
    <w:rsid w:val="00A15EC9"/>
    <w:rsid w:val="00A15FD3"/>
    <w:rsid w:val="00A16C2C"/>
    <w:rsid w:val="00A170D8"/>
    <w:rsid w:val="00A17193"/>
    <w:rsid w:val="00A1771E"/>
    <w:rsid w:val="00A17ED3"/>
    <w:rsid w:val="00A2005E"/>
    <w:rsid w:val="00A20230"/>
    <w:rsid w:val="00A20478"/>
    <w:rsid w:val="00A2066A"/>
    <w:rsid w:val="00A20722"/>
    <w:rsid w:val="00A20729"/>
    <w:rsid w:val="00A20776"/>
    <w:rsid w:val="00A20FDC"/>
    <w:rsid w:val="00A2188F"/>
    <w:rsid w:val="00A224DC"/>
    <w:rsid w:val="00A236B0"/>
    <w:rsid w:val="00A2407A"/>
    <w:rsid w:val="00A24461"/>
    <w:rsid w:val="00A2469B"/>
    <w:rsid w:val="00A2492E"/>
    <w:rsid w:val="00A24B21"/>
    <w:rsid w:val="00A2501C"/>
    <w:rsid w:val="00A252B4"/>
    <w:rsid w:val="00A254AA"/>
    <w:rsid w:val="00A254AE"/>
    <w:rsid w:val="00A259E5"/>
    <w:rsid w:val="00A25FC2"/>
    <w:rsid w:val="00A2648F"/>
    <w:rsid w:val="00A27DA2"/>
    <w:rsid w:val="00A27F2A"/>
    <w:rsid w:val="00A30DAE"/>
    <w:rsid w:val="00A31843"/>
    <w:rsid w:val="00A31CD3"/>
    <w:rsid w:val="00A325A0"/>
    <w:rsid w:val="00A32676"/>
    <w:rsid w:val="00A329B6"/>
    <w:rsid w:val="00A32D24"/>
    <w:rsid w:val="00A3312B"/>
    <w:rsid w:val="00A3331C"/>
    <w:rsid w:val="00A33864"/>
    <w:rsid w:val="00A34889"/>
    <w:rsid w:val="00A353C7"/>
    <w:rsid w:val="00A3574F"/>
    <w:rsid w:val="00A358DE"/>
    <w:rsid w:val="00A358E0"/>
    <w:rsid w:val="00A362EB"/>
    <w:rsid w:val="00A37192"/>
    <w:rsid w:val="00A3724E"/>
    <w:rsid w:val="00A40034"/>
    <w:rsid w:val="00A4062D"/>
    <w:rsid w:val="00A40942"/>
    <w:rsid w:val="00A40E60"/>
    <w:rsid w:val="00A4152C"/>
    <w:rsid w:val="00A41DE3"/>
    <w:rsid w:val="00A4224C"/>
    <w:rsid w:val="00A429C8"/>
    <w:rsid w:val="00A4370B"/>
    <w:rsid w:val="00A43D5F"/>
    <w:rsid w:val="00A43D9F"/>
    <w:rsid w:val="00A45014"/>
    <w:rsid w:val="00A454F0"/>
    <w:rsid w:val="00A45ACA"/>
    <w:rsid w:val="00A45C55"/>
    <w:rsid w:val="00A463B5"/>
    <w:rsid w:val="00A464DF"/>
    <w:rsid w:val="00A46631"/>
    <w:rsid w:val="00A466E1"/>
    <w:rsid w:val="00A47073"/>
    <w:rsid w:val="00A47B21"/>
    <w:rsid w:val="00A50B3E"/>
    <w:rsid w:val="00A51666"/>
    <w:rsid w:val="00A51F4E"/>
    <w:rsid w:val="00A51F75"/>
    <w:rsid w:val="00A5218F"/>
    <w:rsid w:val="00A52A72"/>
    <w:rsid w:val="00A53844"/>
    <w:rsid w:val="00A54B83"/>
    <w:rsid w:val="00A55856"/>
    <w:rsid w:val="00A55ED6"/>
    <w:rsid w:val="00A561D8"/>
    <w:rsid w:val="00A56229"/>
    <w:rsid w:val="00A563F9"/>
    <w:rsid w:val="00A5694D"/>
    <w:rsid w:val="00A56BAF"/>
    <w:rsid w:val="00A5714A"/>
    <w:rsid w:val="00A5781E"/>
    <w:rsid w:val="00A57DA3"/>
    <w:rsid w:val="00A61112"/>
    <w:rsid w:val="00A6191A"/>
    <w:rsid w:val="00A62791"/>
    <w:rsid w:val="00A62AB0"/>
    <w:rsid w:val="00A63869"/>
    <w:rsid w:val="00A6388C"/>
    <w:rsid w:val="00A638D4"/>
    <w:rsid w:val="00A6400D"/>
    <w:rsid w:val="00A64066"/>
    <w:rsid w:val="00A649B3"/>
    <w:rsid w:val="00A655FA"/>
    <w:rsid w:val="00A6639C"/>
    <w:rsid w:val="00A66FF0"/>
    <w:rsid w:val="00A67412"/>
    <w:rsid w:val="00A67463"/>
    <w:rsid w:val="00A67555"/>
    <w:rsid w:val="00A6772E"/>
    <w:rsid w:val="00A67AAC"/>
    <w:rsid w:val="00A70400"/>
    <w:rsid w:val="00A70636"/>
    <w:rsid w:val="00A70A3B"/>
    <w:rsid w:val="00A7133E"/>
    <w:rsid w:val="00A71549"/>
    <w:rsid w:val="00A72168"/>
    <w:rsid w:val="00A7266F"/>
    <w:rsid w:val="00A726EB"/>
    <w:rsid w:val="00A72FC1"/>
    <w:rsid w:val="00A7331E"/>
    <w:rsid w:val="00A73BD2"/>
    <w:rsid w:val="00A74182"/>
    <w:rsid w:val="00A744FB"/>
    <w:rsid w:val="00A747DD"/>
    <w:rsid w:val="00A7482A"/>
    <w:rsid w:val="00A7541A"/>
    <w:rsid w:val="00A75648"/>
    <w:rsid w:val="00A75A35"/>
    <w:rsid w:val="00A76258"/>
    <w:rsid w:val="00A7636F"/>
    <w:rsid w:val="00A76EAF"/>
    <w:rsid w:val="00A77B4D"/>
    <w:rsid w:val="00A81FB2"/>
    <w:rsid w:val="00A821AB"/>
    <w:rsid w:val="00A826BC"/>
    <w:rsid w:val="00A82EC5"/>
    <w:rsid w:val="00A831C4"/>
    <w:rsid w:val="00A837D9"/>
    <w:rsid w:val="00A83820"/>
    <w:rsid w:val="00A853A6"/>
    <w:rsid w:val="00A855BE"/>
    <w:rsid w:val="00A8577E"/>
    <w:rsid w:val="00A85B30"/>
    <w:rsid w:val="00A865BD"/>
    <w:rsid w:val="00A86879"/>
    <w:rsid w:val="00A869DF"/>
    <w:rsid w:val="00A86A83"/>
    <w:rsid w:val="00A86C60"/>
    <w:rsid w:val="00A86F76"/>
    <w:rsid w:val="00A86FD6"/>
    <w:rsid w:val="00A87632"/>
    <w:rsid w:val="00A87C74"/>
    <w:rsid w:val="00A87CB6"/>
    <w:rsid w:val="00A87E86"/>
    <w:rsid w:val="00A900A5"/>
    <w:rsid w:val="00A90105"/>
    <w:rsid w:val="00A904C1"/>
    <w:rsid w:val="00A90A7F"/>
    <w:rsid w:val="00A911CF"/>
    <w:rsid w:val="00A914F6"/>
    <w:rsid w:val="00A9157E"/>
    <w:rsid w:val="00A918D7"/>
    <w:rsid w:val="00A91D72"/>
    <w:rsid w:val="00A92CAF"/>
    <w:rsid w:val="00A92F86"/>
    <w:rsid w:val="00A9342A"/>
    <w:rsid w:val="00A9386B"/>
    <w:rsid w:val="00A93A39"/>
    <w:rsid w:val="00A94281"/>
    <w:rsid w:val="00A94286"/>
    <w:rsid w:val="00A94AAA"/>
    <w:rsid w:val="00A959ED"/>
    <w:rsid w:val="00A95D4F"/>
    <w:rsid w:val="00A95EB8"/>
    <w:rsid w:val="00A965D0"/>
    <w:rsid w:val="00A96834"/>
    <w:rsid w:val="00A968A7"/>
    <w:rsid w:val="00A973E9"/>
    <w:rsid w:val="00A97D3E"/>
    <w:rsid w:val="00AA000A"/>
    <w:rsid w:val="00AA022B"/>
    <w:rsid w:val="00AA0B98"/>
    <w:rsid w:val="00AA0BA8"/>
    <w:rsid w:val="00AA15BD"/>
    <w:rsid w:val="00AA1879"/>
    <w:rsid w:val="00AA1E2D"/>
    <w:rsid w:val="00AA46FB"/>
    <w:rsid w:val="00AA47A4"/>
    <w:rsid w:val="00AA4B3E"/>
    <w:rsid w:val="00AA5062"/>
    <w:rsid w:val="00AA5078"/>
    <w:rsid w:val="00AA50AF"/>
    <w:rsid w:val="00AA586C"/>
    <w:rsid w:val="00AA5B65"/>
    <w:rsid w:val="00AA6E15"/>
    <w:rsid w:val="00AA6ECD"/>
    <w:rsid w:val="00AA7265"/>
    <w:rsid w:val="00AA7559"/>
    <w:rsid w:val="00AA7943"/>
    <w:rsid w:val="00AA7BF8"/>
    <w:rsid w:val="00AA7CDE"/>
    <w:rsid w:val="00AB00D7"/>
    <w:rsid w:val="00AB042A"/>
    <w:rsid w:val="00AB06B7"/>
    <w:rsid w:val="00AB0910"/>
    <w:rsid w:val="00AB1B65"/>
    <w:rsid w:val="00AB266C"/>
    <w:rsid w:val="00AB28F7"/>
    <w:rsid w:val="00AB2B8B"/>
    <w:rsid w:val="00AB300D"/>
    <w:rsid w:val="00AB3640"/>
    <w:rsid w:val="00AB376C"/>
    <w:rsid w:val="00AB49B1"/>
    <w:rsid w:val="00AB5D61"/>
    <w:rsid w:val="00AB60B8"/>
    <w:rsid w:val="00AB686D"/>
    <w:rsid w:val="00AB6F30"/>
    <w:rsid w:val="00AB7162"/>
    <w:rsid w:val="00AB7362"/>
    <w:rsid w:val="00AB73D8"/>
    <w:rsid w:val="00AB7817"/>
    <w:rsid w:val="00AB7D44"/>
    <w:rsid w:val="00AB7DEF"/>
    <w:rsid w:val="00AC07F1"/>
    <w:rsid w:val="00AC08C0"/>
    <w:rsid w:val="00AC0CD1"/>
    <w:rsid w:val="00AC0D04"/>
    <w:rsid w:val="00AC0F16"/>
    <w:rsid w:val="00AC1116"/>
    <w:rsid w:val="00AC1689"/>
    <w:rsid w:val="00AC1D4C"/>
    <w:rsid w:val="00AC224C"/>
    <w:rsid w:val="00AC2FCD"/>
    <w:rsid w:val="00AC3133"/>
    <w:rsid w:val="00AC3829"/>
    <w:rsid w:val="00AC3C0A"/>
    <w:rsid w:val="00AC4079"/>
    <w:rsid w:val="00AC43E1"/>
    <w:rsid w:val="00AC4F1B"/>
    <w:rsid w:val="00AC500A"/>
    <w:rsid w:val="00AC513A"/>
    <w:rsid w:val="00AC59DD"/>
    <w:rsid w:val="00AC63E6"/>
    <w:rsid w:val="00AC655F"/>
    <w:rsid w:val="00AC6621"/>
    <w:rsid w:val="00AC6A1B"/>
    <w:rsid w:val="00AC6E96"/>
    <w:rsid w:val="00AC73FC"/>
    <w:rsid w:val="00AC7413"/>
    <w:rsid w:val="00AC755C"/>
    <w:rsid w:val="00AC7C13"/>
    <w:rsid w:val="00AD014B"/>
    <w:rsid w:val="00AD0304"/>
    <w:rsid w:val="00AD0484"/>
    <w:rsid w:val="00AD086B"/>
    <w:rsid w:val="00AD0BA9"/>
    <w:rsid w:val="00AD297D"/>
    <w:rsid w:val="00AD2A6F"/>
    <w:rsid w:val="00AD2DE2"/>
    <w:rsid w:val="00AD38D9"/>
    <w:rsid w:val="00AD3BE4"/>
    <w:rsid w:val="00AD3C00"/>
    <w:rsid w:val="00AD4676"/>
    <w:rsid w:val="00AD474F"/>
    <w:rsid w:val="00AD4C09"/>
    <w:rsid w:val="00AD4EBF"/>
    <w:rsid w:val="00AD50A8"/>
    <w:rsid w:val="00AD5C98"/>
    <w:rsid w:val="00AD5FB6"/>
    <w:rsid w:val="00AD6016"/>
    <w:rsid w:val="00AD701C"/>
    <w:rsid w:val="00AE0472"/>
    <w:rsid w:val="00AE04F2"/>
    <w:rsid w:val="00AE0E73"/>
    <w:rsid w:val="00AE1648"/>
    <w:rsid w:val="00AE1C17"/>
    <w:rsid w:val="00AE1ED2"/>
    <w:rsid w:val="00AE2299"/>
    <w:rsid w:val="00AE23F2"/>
    <w:rsid w:val="00AE2E8B"/>
    <w:rsid w:val="00AE30E6"/>
    <w:rsid w:val="00AE351F"/>
    <w:rsid w:val="00AE3F42"/>
    <w:rsid w:val="00AE41ED"/>
    <w:rsid w:val="00AE45A8"/>
    <w:rsid w:val="00AE47F5"/>
    <w:rsid w:val="00AE4E9C"/>
    <w:rsid w:val="00AE4FBD"/>
    <w:rsid w:val="00AE60C0"/>
    <w:rsid w:val="00AE6C90"/>
    <w:rsid w:val="00AE6F87"/>
    <w:rsid w:val="00AE7519"/>
    <w:rsid w:val="00AE7616"/>
    <w:rsid w:val="00AE774B"/>
    <w:rsid w:val="00AE7CF6"/>
    <w:rsid w:val="00AE7D2F"/>
    <w:rsid w:val="00AF0342"/>
    <w:rsid w:val="00AF074E"/>
    <w:rsid w:val="00AF11FE"/>
    <w:rsid w:val="00AF1D36"/>
    <w:rsid w:val="00AF2012"/>
    <w:rsid w:val="00AF2240"/>
    <w:rsid w:val="00AF2266"/>
    <w:rsid w:val="00AF2A1F"/>
    <w:rsid w:val="00AF2D26"/>
    <w:rsid w:val="00AF2F2A"/>
    <w:rsid w:val="00AF2FE6"/>
    <w:rsid w:val="00AF396E"/>
    <w:rsid w:val="00AF4162"/>
    <w:rsid w:val="00AF4446"/>
    <w:rsid w:val="00AF46F2"/>
    <w:rsid w:val="00AF4C61"/>
    <w:rsid w:val="00AF5734"/>
    <w:rsid w:val="00AF61B0"/>
    <w:rsid w:val="00AF689C"/>
    <w:rsid w:val="00AF76AD"/>
    <w:rsid w:val="00B00191"/>
    <w:rsid w:val="00B00B7F"/>
    <w:rsid w:val="00B00E13"/>
    <w:rsid w:val="00B01404"/>
    <w:rsid w:val="00B01645"/>
    <w:rsid w:val="00B016EE"/>
    <w:rsid w:val="00B0192B"/>
    <w:rsid w:val="00B01B7E"/>
    <w:rsid w:val="00B01CDC"/>
    <w:rsid w:val="00B02340"/>
    <w:rsid w:val="00B02BEB"/>
    <w:rsid w:val="00B02C0E"/>
    <w:rsid w:val="00B0313D"/>
    <w:rsid w:val="00B03D17"/>
    <w:rsid w:val="00B0465C"/>
    <w:rsid w:val="00B0521A"/>
    <w:rsid w:val="00B05404"/>
    <w:rsid w:val="00B0569B"/>
    <w:rsid w:val="00B05B1B"/>
    <w:rsid w:val="00B06218"/>
    <w:rsid w:val="00B062C4"/>
    <w:rsid w:val="00B07598"/>
    <w:rsid w:val="00B078DF"/>
    <w:rsid w:val="00B10849"/>
    <w:rsid w:val="00B11474"/>
    <w:rsid w:val="00B1221D"/>
    <w:rsid w:val="00B122BE"/>
    <w:rsid w:val="00B12A6D"/>
    <w:rsid w:val="00B1312D"/>
    <w:rsid w:val="00B1373C"/>
    <w:rsid w:val="00B13F21"/>
    <w:rsid w:val="00B14976"/>
    <w:rsid w:val="00B15554"/>
    <w:rsid w:val="00B1597B"/>
    <w:rsid w:val="00B15D95"/>
    <w:rsid w:val="00B1614E"/>
    <w:rsid w:val="00B1663E"/>
    <w:rsid w:val="00B1673F"/>
    <w:rsid w:val="00B17918"/>
    <w:rsid w:val="00B17FDB"/>
    <w:rsid w:val="00B209E0"/>
    <w:rsid w:val="00B2124F"/>
    <w:rsid w:val="00B21FA1"/>
    <w:rsid w:val="00B221B1"/>
    <w:rsid w:val="00B223AE"/>
    <w:rsid w:val="00B22BD1"/>
    <w:rsid w:val="00B22CBC"/>
    <w:rsid w:val="00B240DD"/>
    <w:rsid w:val="00B241FF"/>
    <w:rsid w:val="00B24291"/>
    <w:rsid w:val="00B245A8"/>
    <w:rsid w:val="00B25169"/>
    <w:rsid w:val="00B254E8"/>
    <w:rsid w:val="00B256A0"/>
    <w:rsid w:val="00B25747"/>
    <w:rsid w:val="00B25E7F"/>
    <w:rsid w:val="00B308A9"/>
    <w:rsid w:val="00B30C95"/>
    <w:rsid w:val="00B3101A"/>
    <w:rsid w:val="00B31192"/>
    <w:rsid w:val="00B32054"/>
    <w:rsid w:val="00B32112"/>
    <w:rsid w:val="00B3269C"/>
    <w:rsid w:val="00B32E10"/>
    <w:rsid w:val="00B33167"/>
    <w:rsid w:val="00B33BE3"/>
    <w:rsid w:val="00B33E68"/>
    <w:rsid w:val="00B34276"/>
    <w:rsid w:val="00B34768"/>
    <w:rsid w:val="00B348C9"/>
    <w:rsid w:val="00B34BBB"/>
    <w:rsid w:val="00B3503D"/>
    <w:rsid w:val="00B36700"/>
    <w:rsid w:val="00B4043A"/>
    <w:rsid w:val="00B4051F"/>
    <w:rsid w:val="00B40B59"/>
    <w:rsid w:val="00B41256"/>
    <w:rsid w:val="00B41915"/>
    <w:rsid w:val="00B41A2A"/>
    <w:rsid w:val="00B42C79"/>
    <w:rsid w:val="00B434DA"/>
    <w:rsid w:val="00B439F8"/>
    <w:rsid w:val="00B4455C"/>
    <w:rsid w:val="00B45505"/>
    <w:rsid w:val="00B4551D"/>
    <w:rsid w:val="00B458AA"/>
    <w:rsid w:val="00B4657C"/>
    <w:rsid w:val="00B469BA"/>
    <w:rsid w:val="00B47615"/>
    <w:rsid w:val="00B47D03"/>
    <w:rsid w:val="00B504E3"/>
    <w:rsid w:val="00B50CBB"/>
    <w:rsid w:val="00B5167E"/>
    <w:rsid w:val="00B51810"/>
    <w:rsid w:val="00B51D78"/>
    <w:rsid w:val="00B51F1D"/>
    <w:rsid w:val="00B5233A"/>
    <w:rsid w:val="00B5301E"/>
    <w:rsid w:val="00B539FE"/>
    <w:rsid w:val="00B54403"/>
    <w:rsid w:val="00B54C3A"/>
    <w:rsid w:val="00B54F38"/>
    <w:rsid w:val="00B552D3"/>
    <w:rsid w:val="00B555C3"/>
    <w:rsid w:val="00B558DA"/>
    <w:rsid w:val="00B55B9A"/>
    <w:rsid w:val="00B55DCD"/>
    <w:rsid w:val="00B56E25"/>
    <w:rsid w:val="00B579F4"/>
    <w:rsid w:val="00B57F92"/>
    <w:rsid w:val="00B60224"/>
    <w:rsid w:val="00B60B9C"/>
    <w:rsid w:val="00B60E7A"/>
    <w:rsid w:val="00B61496"/>
    <w:rsid w:val="00B616C1"/>
    <w:rsid w:val="00B61851"/>
    <w:rsid w:val="00B61A11"/>
    <w:rsid w:val="00B61B3C"/>
    <w:rsid w:val="00B61CD9"/>
    <w:rsid w:val="00B62060"/>
    <w:rsid w:val="00B6207E"/>
    <w:rsid w:val="00B626A3"/>
    <w:rsid w:val="00B62A04"/>
    <w:rsid w:val="00B62F21"/>
    <w:rsid w:val="00B63401"/>
    <w:rsid w:val="00B637F0"/>
    <w:rsid w:val="00B63A43"/>
    <w:rsid w:val="00B64E7E"/>
    <w:rsid w:val="00B65026"/>
    <w:rsid w:val="00B650F1"/>
    <w:rsid w:val="00B65960"/>
    <w:rsid w:val="00B659C5"/>
    <w:rsid w:val="00B65F49"/>
    <w:rsid w:val="00B6698A"/>
    <w:rsid w:val="00B66DE3"/>
    <w:rsid w:val="00B6701D"/>
    <w:rsid w:val="00B670AF"/>
    <w:rsid w:val="00B673C8"/>
    <w:rsid w:val="00B67447"/>
    <w:rsid w:val="00B67472"/>
    <w:rsid w:val="00B70142"/>
    <w:rsid w:val="00B7017A"/>
    <w:rsid w:val="00B702D6"/>
    <w:rsid w:val="00B70ABF"/>
    <w:rsid w:val="00B70E1E"/>
    <w:rsid w:val="00B71359"/>
    <w:rsid w:val="00B7144B"/>
    <w:rsid w:val="00B7159D"/>
    <w:rsid w:val="00B71870"/>
    <w:rsid w:val="00B71C24"/>
    <w:rsid w:val="00B71CC6"/>
    <w:rsid w:val="00B72C24"/>
    <w:rsid w:val="00B7356C"/>
    <w:rsid w:val="00B74B66"/>
    <w:rsid w:val="00B74BCB"/>
    <w:rsid w:val="00B75685"/>
    <w:rsid w:val="00B75A21"/>
    <w:rsid w:val="00B75AD7"/>
    <w:rsid w:val="00B762F4"/>
    <w:rsid w:val="00B763B8"/>
    <w:rsid w:val="00B769E8"/>
    <w:rsid w:val="00B76CC3"/>
    <w:rsid w:val="00B76F79"/>
    <w:rsid w:val="00B77BDC"/>
    <w:rsid w:val="00B77E50"/>
    <w:rsid w:val="00B80B52"/>
    <w:rsid w:val="00B80D26"/>
    <w:rsid w:val="00B80DA6"/>
    <w:rsid w:val="00B815C2"/>
    <w:rsid w:val="00B81B1D"/>
    <w:rsid w:val="00B8279A"/>
    <w:rsid w:val="00B82902"/>
    <w:rsid w:val="00B82BFE"/>
    <w:rsid w:val="00B83164"/>
    <w:rsid w:val="00B831DF"/>
    <w:rsid w:val="00B83C07"/>
    <w:rsid w:val="00B84020"/>
    <w:rsid w:val="00B8461E"/>
    <w:rsid w:val="00B85A2D"/>
    <w:rsid w:val="00B860A4"/>
    <w:rsid w:val="00B8691B"/>
    <w:rsid w:val="00B87295"/>
    <w:rsid w:val="00B87A87"/>
    <w:rsid w:val="00B90105"/>
    <w:rsid w:val="00B906F1"/>
    <w:rsid w:val="00B9074F"/>
    <w:rsid w:val="00B90EB7"/>
    <w:rsid w:val="00B91115"/>
    <w:rsid w:val="00B9145F"/>
    <w:rsid w:val="00B91996"/>
    <w:rsid w:val="00B91C6E"/>
    <w:rsid w:val="00B91D55"/>
    <w:rsid w:val="00B91DA6"/>
    <w:rsid w:val="00B92FB3"/>
    <w:rsid w:val="00B93039"/>
    <w:rsid w:val="00B93344"/>
    <w:rsid w:val="00B9339B"/>
    <w:rsid w:val="00B93651"/>
    <w:rsid w:val="00B942A8"/>
    <w:rsid w:val="00B94AEE"/>
    <w:rsid w:val="00B9573C"/>
    <w:rsid w:val="00B961F5"/>
    <w:rsid w:val="00B96BBF"/>
    <w:rsid w:val="00B96C83"/>
    <w:rsid w:val="00B96E19"/>
    <w:rsid w:val="00B97044"/>
    <w:rsid w:val="00B97530"/>
    <w:rsid w:val="00B977AB"/>
    <w:rsid w:val="00B97AE7"/>
    <w:rsid w:val="00B97B10"/>
    <w:rsid w:val="00BA0738"/>
    <w:rsid w:val="00BA0CE4"/>
    <w:rsid w:val="00BA0FFD"/>
    <w:rsid w:val="00BA1632"/>
    <w:rsid w:val="00BA1CD0"/>
    <w:rsid w:val="00BA332A"/>
    <w:rsid w:val="00BA3EA7"/>
    <w:rsid w:val="00BA422A"/>
    <w:rsid w:val="00BA4261"/>
    <w:rsid w:val="00BA481B"/>
    <w:rsid w:val="00BA4A16"/>
    <w:rsid w:val="00BA4BFB"/>
    <w:rsid w:val="00BA513D"/>
    <w:rsid w:val="00BA54F8"/>
    <w:rsid w:val="00BA57AD"/>
    <w:rsid w:val="00BA6156"/>
    <w:rsid w:val="00BA615F"/>
    <w:rsid w:val="00BA78C8"/>
    <w:rsid w:val="00BA7A79"/>
    <w:rsid w:val="00BB003C"/>
    <w:rsid w:val="00BB0114"/>
    <w:rsid w:val="00BB0224"/>
    <w:rsid w:val="00BB0385"/>
    <w:rsid w:val="00BB05DE"/>
    <w:rsid w:val="00BB19A7"/>
    <w:rsid w:val="00BB1F45"/>
    <w:rsid w:val="00BB22D5"/>
    <w:rsid w:val="00BB2663"/>
    <w:rsid w:val="00BB2C3E"/>
    <w:rsid w:val="00BB2C8F"/>
    <w:rsid w:val="00BB3C52"/>
    <w:rsid w:val="00BB4C8F"/>
    <w:rsid w:val="00BB4E16"/>
    <w:rsid w:val="00BB583B"/>
    <w:rsid w:val="00BB6717"/>
    <w:rsid w:val="00BB6E5B"/>
    <w:rsid w:val="00BB723C"/>
    <w:rsid w:val="00BB740E"/>
    <w:rsid w:val="00BB7865"/>
    <w:rsid w:val="00BB7B9A"/>
    <w:rsid w:val="00BC01B0"/>
    <w:rsid w:val="00BC03EC"/>
    <w:rsid w:val="00BC0613"/>
    <w:rsid w:val="00BC14C5"/>
    <w:rsid w:val="00BC151B"/>
    <w:rsid w:val="00BC18CE"/>
    <w:rsid w:val="00BC1B0B"/>
    <w:rsid w:val="00BC1E59"/>
    <w:rsid w:val="00BC2037"/>
    <w:rsid w:val="00BC3629"/>
    <w:rsid w:val="00BC36DD"/>
    <w:rsid w:val="00BC3ED8"/>
    <w:rsid w:val="00BC439F"/>
    <w:rsid w:val="00BC4627"/>
    <w:rsid w:val="00BC5E5F"/>
    <w:rsid w:val="00BC5FAC"/>
    <w:rsid w:val="00BC6873"/>
    <w:rsid w:val="00BC70C6"/>
    <w:rsid w:val="00BC7443"/>
    <w:rsid w:val="00BC79C9"/>
    <w:rsid w:val="00BC79FF"/>
    <w:rsid w:val="00BD04A9"/>
    <w:rsid w:val="00BD08E2"/>
    <w:rsid w:val="00BD0DB3"/>
    <w:rsid w:val="00BD4263"/>
    <w:rsid w:val="00BD4337"/>
    <w:rsid w:val="00BD46B0"/>
    <w:rsid w:val="00BD47E4"/>
    <w:rsid w:val="00BD52AA"/>
    <w:rsid w:val="00BD53A2"/>
    <w:rsid w:val="00BD5552"/>
    <w:rsid w:val="00BD56D0"/>
    <w:rsid w:val="00BD5CD4"/>
    <w:rsid w:val="00BD7062"/>
    <w:rsid w:val="00BD7B6A"/>
    <w:rsid w:val="00BE071D"/>
    <w:rsid w:val="00BE0C06"/>
    <w:rsid w:val="00BE115A"/>
    <w:rsid w:val="00BE14C4"/>
    <w:rsid w:val="00BE15E5"/>
    <w:rsid w:val="00BE160E"/>
    <w:rsid w:val="00BE1AA3"/>
    <w:rsid w:val="00BE1F04"/>
    <w:rsid w:val="00BE2FEC"/>
    <w:rsid w:val="00BE387D"/>
    <w:rsid w:val="00BE3D16"/>
    <w:rsid w:val="00BE4084"/>
    <w:rsid w:val="00BE419E"/>
    <w:rsid w:val="00BE47A2"/>
    <w:rsid w:val="00BE48AC"/>
    <w:rsid w:val="00BE617A"/>
    <w:rsid w:val="00BF014E"/>
    <w:rsid w:val="00BF27F1"/>
    <w:rsid w:val="00BF3836"/>
    <w:rsid w:val="00BF3964"/>
    <w:rsid w:val="00BF4607"/>
    <w:rsid w:val="00BF4A7F"/>
    <w:rsid w:val="00BF5ABD"/>
    <w:rsid w:val="00BF5E9E"/>
    <w:rsid w:val="00BF63D8"/>
    <w:rsid w:val="00BF65DD"/>
    <w:rsid w:val="00BF6CBB"/>
    <w:rsid w:val="00BF7C36"/>
    <w:rsid w:val="00C00E21"/>
    <w:rsid w:val="00C00EB2"/>
    <w:rsid w:val="00C02454"/>
    <w:rsid w:val="00C024BA"/>
    <w:rsid w:val="00C02933"/>
    <w:rsid w:val="00C0352B"/>
    <w:rsid w:val="00C03A5D"/>
    <w:rsid w:val="00C040C1"/>
    <w:rsid w:val="00C04417"/>
    <w:rsid w:val="00C04AB2"/>
    <w:rsid w:val="00C04C49"/>
    <w:rsid w:val="00C04C54"/>
    <w:rsid w:val="00C05E3E"/>
    <w:rsid w:val="00C068E2"/>
    <w:rsid w:val="00C071E0"/>
    <w:rsid w:val="00C078D5"/>
    <w:rsid w:val="00C0793B"/>
    <w:rsid w:val="00C07990"/>
    <w:rsid w:val="00C07E77"/>
    <w:rsid w:val="00C07F77"/>
    <w:rsid w:val="00C100C5"/>
    <w:rsid w:val="00C10240"/>
    <w:rsid w:val="00C10A31"/>
    <w:rsid w:val="00C10B7D"/>
    <w:rsid w:val="00C110B9"/>
    <w:rsid w:val="00C1127D"/>
    <w:rsid w:val="00C119E7"/>
    <w:rsid w:val="00C122F7"/>
    <w:rsid w:val="00C12BD1"/>
    <w:rsid w:val="00C12F2E"/>
    <w:rsid w:val="00C13023"/>
    <w:rsid w:val="00C137B7"/>
    <w:rsid w:val="00C137C0"/>
    <w:rsid w:val="00C1385C"/>
    <w:rsid w:val="00C13B11"/>
    <w:rsid w:val="00C14606"/>
    <w:rsid w:val="00C14B3B"/>
    <w:rsid w:val="00C155E5"/>
    <w:rsid w:val="00C163A9"/>
    <w:rsid w:val="00C16635"/>
    <w:rsid w:val="00C16743"/>
    <w:rsid w:val="00C16796"/>
    <w:rsid w:val="00C16BDD"/>
    <w:rsid w:val="00C175F5"/>
    <w:rsid w:val="00C202DF"/>
    <w:rsid w:val="00C2054E"/>
    <w:rsid w:val="00C20833"/>
    <w:rsid w:val="00C20D38"/>
    <w:rsid w:val="00C210B8"/>
    <w:rsid w:val="00C217E8"/>
    <w:rsid w:val="00C21EC2"/>
    <w:rsid w:val="00C2248E"/>
    <w:rsid w:val="00C224EF"/>
    <w:rsid w:val="00C22EF3"/>
    <w:rsid w:val="00C23034"/>
    <w:rsid w:val="00C23654"/>
    <w:rsid w:val="00C23D9B"/>
    <w:rsid w:val="00C2452C"/>
    <w:rsid w:val="00C2479B"/>
    <w:rsid w:val="00C249E1"/>
    <w:rsid w:val="00C24A80"/>
    <w:rsid w:val="00C2535C"/>
    <w:rsid w:val="00C25E70"/>
    <w:rsid w:val="00C262C3"/>
    <w:rsid w:val="00C27121"/>
    <w:rsid w:val="00C27873"/>
    <w:rsid w:val="00C27FEF"/>
    <w:rsid w:val="00C30B0D"/>
    <w:rsid w:val="00C312A8"/>
    <w:rsid w:val="00C316CB"/>
    <w:rsid w:val="00C32186"/>
    <w:rsid w:val="00C329E8"/>
    <w:rsid w:val="00C32EF3"/>
    <w:rsid w:val="00C334A6"/>
    <w:rsid w:val="00C33B76"/>
    <w:rsid w:val="00C33DBF"/>
    <w:rsid w:val="00C343D9"/>
    <w:rsid w:val="00C346AC"/>
    <w:rsid w:val="00C346C8"/>
    <w:rsid w:val="00C34968"/>
    <w:rsid w:val="00C34D79"/>
    <w:rsid w:val="00C35152"/>
    <w:rsid w:val="00C35C4F"/>
    <w:rsid w:val="00C3617C"/>
    <w:rsid w:val="00C373AB"/>
    <w:rsid w:val="00C37419"/>
    <w:rsid w:val="00C37787"/>
    <w:rsid w:val="00C37A81"/>
    <w:rsid w:val="00C37CAA"/>
    <w:rsid w:val="00C37F30"/>
    <w:rsid w:val="00C37FB6"/>
    <w:rsid w:val="00C40238"/>
    <w:rsid w:val="00C40A16"/>
    <w:rsid w:val="00C41137"/>
    <w:rsid w:val="00C419C7"/>
    <w:rsid w:val="00C41B4A"/>
    <w:rsid w:val="00C41D5A"/>
    <w:rsid w:val="00C4250D"/>
    <w:rsid w:val="00C43AF8"/>
    <w:rsid w:val="00C43FE2"/>
    <w:rsid w:val="00C44344"/>
    <w:rsid w:val="00C44379"/>
    <w:rsid w:val="00C4446D"/>
    <w:rsid w:val="00C44EFE"/>
    <w:rsid w:val="00C458D6"/>
    <w:rsid w:val="00C46308"/>
    <w:rsid w:val="00C46860"/>
    <w:rsid w:val="00C46A4B"/>
    <w:rsid w:val="00C47510"/>
    <w:rsid w:val="00C47760"/>
    <w:rsid w:val="00C47AD3"/>
    <w:rsid w:val="00C47C93"/>
    <w:rsid w:val="00C47D55"/>
    <w:rsid w:val="00C5100F"/>
    <w:rsid w:val="00C516F9"/>
    <w:rsid w:val="00C51E63"/>
    <w:rsid w:val="00C51E90"/>
    <w:rsid w:val="00C5232F"/>
    <w:rsid w:val="00C52DFA"/>
    <w:rsid w:val="00C534D5"/>
    <w:rsid w:val="00C534F8"/>
    <w:rsid w:val="00C5353D"/>
    <w:rsid w:val="00C53649"/>
    <w:rsid w:val="00C537CA"/>
    <w:rsid w:val="00C53A21"/>
    <w:rsid w:val="00C54C9D"/>
    <w:rsid w:val="00C55530"/>
    <w:rsid w:val="00C55670"/>
    <w:rsid w:val="00C55A07"/>
    <w:rsid w:val="00C55E09"/>
    <w:rsid w:val="00C55E1A"/>
    <w:rsid w:val="00C55EDE"/>
    <w:rsid w:val="00C561AA"/>
    <w:rsid w:val="00C5620F"/>
    <w:rsid w:val="00C56721"/>
    <w:rsid w:val="00C56B6F"/>
    <w:rsid w:val="00C56BAF"/>
    <w:rsid w:val="00C56F6B"/>
    <w:rsid w:val="00C56FEA"/>
    <w:rsid w:val="00C57049"/>
    <w:rsid w:val="00C57D9B"/>
    <w:rsid w:val="00C60022"/>
    <w:rsid w:val="00C6094C"/>
    <w:rsid w:val="00C60FDD"/>
    <w:rsid w:val="00C611D0"/>
    <w:rsid w:val="00C61322"/>
    <w:rsid w:val="00C62401"/>
    <w:rsid w:val="00C62441"/>
    <w:rsid w:val="00C62691"/>
    <w:rsid w:val="00C629FF"/>
    <w:rsid w:val="00C62AAF"/>
    <w:rsid w:val="00C63073"/>
    <w:rsid w:val="00C631B9"/>
    <w:rsid w:val="00C6338C"/>
    <w:rsid w:val="00C634A6"/>
    <w:rsid w:val="00C63CC8"/>
    <w:rsid w:val="00C64124"/>
    <w:rsid w:val="00C64184"/>
    <w:rsid w:val="00C643C0"/>
    <w:rsid w:val="00C64482"/>
    <w:rsid w:val="00C6514F"/>
    <w:rsid w:val="00C6519A"/>
    <w:rsid w:val="00C65843"/>
    <w:rsid w:val="00C65D2B"/>
    <w:rsid w:val="00C65E7C"/>
    <w:rsid w:val="00C666B8"/>
    <w:rsid w:val="00C66740"/>
    <w:rsid w:val="00C668B5"/>
    <w:rsid w:val="00C669A1"/>
    <w:rsid w:val="00C669AF"/>
    <w:rsid w:val="00C66CBC"/>
    <w:rsid w:val="00C66D70"/>
    <w:rsid w:val="00C66D98"/>
    <w:rsid w:val="00C6741D"/>
    <w:rsid w:val="00C6761B"/>
    <w:rsid w:val="00C6768A"/>
    <w:rsid w:val="00C7022E"/>
    <w:rsid w:val="00C704E0"/>
    <w:rsid w:val="00C70626"/>
    <w:rsid w:val="00C70ADE"/>
    <w:rsid w:val="00C711F0"/>
    <w:rsid w:val="00C713C8"/>
    <w:rsid w:val="00C71E2C"/>
    <w:rsid w:val="00C71FDE"/>
    <w:rsid w:val="00C721B0"/>
    <w:rsid w:val="00C72436"/>
    <w:rsid w:val="00C735CE"/>
    <w:rsid w:val="00C73BD4"/>
    <w:rsid w:val="00C74A18"/>
    <w:rsid w:val="00C74BB4"/>
    <w:rsid w:val="00C74DB9"/>
    <w:rsid w:val="00C750B6"/>
    <w:rsid w:val="00C75209"/>
    <w:rsid w:val="00C7525B"/>
    <w:rsid w:val="00C75774"/>
    <w:rsid w:val="00C760A5"/>
    <w:rsid w:val="00C7663D"/>
    <w:rsid w:val="00C76D52"/>
    <w:rsid w:val="00C772BA"/>
    <w:rsid w:val="00C815DD"/>
    <w:rsid w:val="00C81875"/>
    <w:rsid w:val="00C81928"/>
    <w:rsid w:val="00C8299F"/>
    <w:rsid w:val="00C82E6B"/>
    <w:rsid w:val="00C83649"/>
    <w:rsid w:val="00C83A70"/>
    <w:rsid w:val="00C83B54"/>
    <w:rsid w:val="00C83D04"/>
    <w:rsid w:val="00C8400B"/>
    <w:rsid w:val="00C8453D"/>
    <w:rsid w:val="00C84AE1"/>
    <w:rsid w:val="00C84FB6"/>
    <w:rsid w:val="00C85240"/>
    <w:rsid w:val="00C85537"/>
    <w:rsid w:val="00C858AA"/>
    <w:rsid w:val="00C85DC2"/>
    <w:rsid w:val="00C85E41"/>
    <w:rsid w:val="00C864A9"/>
    <w:rsid w:val="00C86636"/>
    <w:rsid w:val="00C86751"/>
    <w:rsid w:val="00C86BB8"/>
    <w:rsid w:val="00C86DBE"/>
    <w:rsid w:val="00C871F7"/>
    <w:rsid w:val="00C87253"/>
    <w:rsid w:val="00C87E3C"/>
    <w:rsid w:val="00C907DC"/>
    <w:rsid w:val="00C9090A"/>
    <w:rsid w:val="00C90A28"/>
    <w:rsid w:val="00C90DAC"/>
    <w:rsid w:val="00C91064"/>
    <w:rsid w:val="00C910AA"/>
    <w:rsid w:val="00C912BB"/>
    <w:rsid w:val="00C9183F"/>
    <w:rsid w:val="00C9194F"/>
    <w:rsid w:val="00C92E31"/>
    <w:rsid w:val="00C935F9"/>
    <w:rsid w:val="00C93F0F"/>
    <w:rsid w:val="00C94002"/>
    <w:rsid w:val="00C940C2"/>
    <w:rsid w:val="00C945C4"/>
    <w:rsid w:val="00C9482C"/>
    <w:rsid w:val="00C94D0E"/>
    <w:rsid w:val="00C94E72"/>
    <w:rsid w:val="00C95180"/>
    <w:rsid w:val="00C96028"/>
    <w:rsid w:val="00C96170"/>
    <w:rsid w:val="00C961B5"/>
    <w:rsid w:val="00C961DD"/>
    <w:rsid w:val="00C96D79"/>
    <w:rsid w:val="00C9713E"/>
    <w:rsid w:val="00CA0916"/>
    <w:rsid w:val="00CA09D1"/>
    <w:rsid w:val="00CA1113"/>
    <w:rsid w:val="00CA1248"/>
    <w:rsid w:val="00CA1389"/>
    <w:rsid w:val="00CA141C"/>
    <w:rsid w:val="00CA18F5"/>
    <w:rsid w:val="00CA20F4"/>
    <w:rsid w:val="00CA39AE"/>
    <w:rsid w:val="00CA3F14"/>
    <w:rsid w:val="00CA4384"/>
    <w:rsid w:val="00CA5E1A"/>
    <w:rsid w:val="00CA5FA3"/>
    <w:rsid w:val="00CA621B"/>
    <w:rsid w:val="00CA6835"/>
    <w:rsid w:val="00CA6893"/>
    <w:rsid w:val="00CA69D2"/>
    <w:rsid w:val="00CA701B"/>
    <w:rsid w:val="00CA7E45"/>
    <w:rsid w:val="00CB0399"/>
    <w:rsid w:val="00CB05BC"/>
    <w:rsid w:val="00CB0BA4"/>
    <w:rsid w:val="00CB0C65"/>
    <w:rsid w:val="00CB1072"/>
    <w:rsid w:val="00CB114F"/>
    <w:rsid w:val="00CB1F2D"/>
    <w:rsid w:val="00CB2299"/>
    <w:rsid w:val="00CB233B"/>
    <w:rsid w:val="00CB2513"/>
    <w:rsid w:val="00CB35D6"/>
    <w:rsid w:val="00CB3668"/>
    <w:rsid w:val="00CB3798"/>
    <w:rsid w:val="00CB497D"/>
    <w:rsid w:val="00CB544E"/>
    <w:rsid w:val="00CB553B"/>
    <w:rsid w:val="00CB5616"/>
    <w:rsid w:val="00CB57E5"/>
    <w:rsid w:val="00CB5E2D"/>
    <w:rsid w:val="00CB6169"/>
    <w:rsid w:val="00CB63EC"/>
    <w:rsid w:val="00CB6567"/>
    <w:rsid w:val="00CB6D15"/>
    <w:rsid w:val="00CB6E26"/>
    <w:rsid w:val="00CB6EFF"/>
    <w:rsid w:val="00CB7283"/>
    <w:rsid w:val="00CB74A0"/>
    <w:rsid w:val="00CC0112"/>
    <w:rsid w:val="00CC0E1F"/>
    <w:rsid w:val="00CC225F"/>
    <w:rsid w:val="00CC2860"/>
    <w:rsid w:val="00CC2A6A"/>
    <w:rsid w:val="00CC2AD6"/>
    <w:rsid w:val="00CC398F"/>
    <w:rsid w:val="00CC3B17"/>
    <w:rsid w:val="00CC43C9"/>
    <w:rsid w:val="00CC4C91"/>
    <w:rsid w:val="00CC57D8"/>
    <w:rsid w:val="00CC58B5"/>
    <w:rsid w:val="00CC5A04"/>
    <w:rsid w:val="00CC5A99"/>
    <w:rsid w:val="00CC5B66"/>
    <w:rsid w:val="00CC5DE7"/>
    <w:rsid w:val="00CC65ED"/>
    <w:rsid w:val="00CC6990"/>
    <w:rsid w:val="00CC6F12"/>
    <w:rsid w:val="00CC6F43"/>
    <w:rsid w:val="00CC7200"/>
    <w:rsid w:val="00CC720C"/>
    <w:rsid w:val="00CC73FD"/>
    <w:rsid w:val="00CC74DB"/>
    <w:rsid w:val="00CC7F7D"/>
    <w:rsid w:val="00CD0141"/>
    <w:rsid w:val="00CD02E1"/>
    <w:rsid w:val="00CD0AE8"/>
    <w:rsid w:val="00CD0BEA"/>
    <w:rsid w:val="00CD0C35"/>
    <w:rsid w:val="00CD15AB"/>
    <w:rsid w:val="00CD1A52"/>
    <w:rsid w:val="00CD2143"/>
    <w:rsid w:val="00CD25A6"/>
    <w:rsid w:val="00CD2810"/>
    <w:rsid w:val="00CD288B"/>
    <w:rsid w:val="00CD32BF"/>
    <w:rsid w:val="00CD350D"/>
    <w:rsid w:val="00CD4D2C"/>
    <w:rsid w:val="00CD4F5B"/>
    <w:rsid w:val="00CD53F1"/>
    <w:rsid w:val="00CD677B"/>
    <w:rsid w:val="00CD6787"/>
    <w:rsid w:val="00CD67C5"/>
    <w:rsid w:val="00CD6988"/>
    <w:rsid w:val="00CD7121"/>
    <w:rsid w:val="00CE065F"/>
    <w:rsid w:val="00CE0C70"/>
    <w:rsid w:val="00CE0E29"/>
    <w:rsid w:val="00CE1088"/>
    <w:rsid w:val="00CE144B"/>
    <w:rsid w:val="00CE1494"/>
    <w:rsid w:val="00CE1B94"/>
    <w:rsid w:val="00CE24B9"/>
    <w:rsid w:val="00CE24BE"/>
    <w:rsid w:val="00CE2798"/>
    <w:rsid w:val="00CE300A"/>
    <w:rsid w:val="00CE37AF"/>
    <w:rsid w:val="00CE5462"/>
    <w:rsid w:val="00CE66DE"/>
    <w:rsid w:val="00CE6E2F"/>
    <w:rsid w:val="00CE6F58"/>
    <w:rsid w:val="00CE785D"/>
    <w:rsid w:val="00CE7D1E"/>
    <w:rsid w:val="00CE7D61"/>
    <w:rsid w:val="00CE7F71"/>
    <w:rsid w:val="00CF0690"/>
    <w:rsid w:val="00CF0A20"/>
    <w:rsid w:val="00CF0DE7"/>
    <w:rsid w:val="00CF1566"/>
    <w:rsid w:val="00CF1841"/>
    <w:rsid w:val="00CF1B3B"/>
    <w:rsid w:val="00CF22AE"/>
    <w:rsid w:val="00CF253A"/>
    <w:rsid w:val="00CF35B8"/>
    <w:rsid w:val="00CF3762"/>
    <w:rsid w:val="00CF3AA1"/>
    <w:rsid w:val="00CF3E5E"/>
    <w:rsid w:val="00CF3E9B"/>
    <w:rsid w:val="00CF3F6C"/>
    <w:rsid w:val="00CF4361"/>
    <w:rsid w:val="00CF5A58"/>
    <w:rsid w:val="00CF62AF"/>
    <w:rsid w:val="00CF6301"/>
    <w:rsid w:val="00CF6308"/>
    <w:rsid w:val="00CF66D7"/>
    <w:rsid w:val="00CF6EF6"/>
    <w:rsid w:val="00CF6FF1"/>
    <w:rsid w:val="00CF7037"/>
    <w:rsid w:val="00CF7183"/>
    <w:rsid w:val="00CF7240"/>
    <w:rsid w:val="00CF7D70"/>
    <w:rsid w:val="00D00CD4"/>
    <w:rsid w:val="00D01D47"/>
    <w:rsid w:val="00D03515"/>
    <w:rsid w:val="00D04068"/>
    <w:rsid w:val="00D0425F"/>
    <w:rsid w:val="00D043F9"/>
    <w:rsid w:val="00D0468C"/>
    <w:rsid w:val="00D04941"/>
    <w:rsid w:val="00D057F4"/>
    <w:rsid w:val="00D060D3"/>
    <w:rsid w:val="00D063DE"/>
    <w:rsid w:val="00D063F0"/>
    <w:rsid w:val="00D0666A"/>
    <w:rsid w:val="00D07A65"/>
    <w:rsid w:val="00D07A6A"/>
    <w:rsid w:val="00D10688"/>
    <w:rsid w:val="00D1175D"/>
    <w:rsid w:val="00D117BE"/>
    <w:rsid w:val="00D11F31"/>
    <w:rsid w:val="00D12362"/>
    <w:rsid w:val="00D125AB"/>
    <w:rsid w:val="00D13908"/>
    <w:rsid w:val="00D13A9E"/>
    <w:rsid w:val="00D13D6F"/>
    <w:rsid w:val="00D14934"/>
    <w:rsid w:val="00D149B9"/>
    <w:rsid w:val="00D157A2"/>
    <w:rsid w:val="00D15967"/>
    <w:rsid w:val="00D15A3C"/>
    <w:rsid w:val="00D15D82"/>
    <w:rsid w:val="00D15DA7"/>
    <w:rsid w:val="00D16163"/>
    <w:rsid w:val="00D169B8"/>
    <w:rsid w:val="00D169D8"/>
    <w:rsid w:val="00D17010"/>
    <w:rsid w:val="00D17675"/>
    <w:rsid w:val="00D20054"/>
    <w:rsid w:val="00D20111"/>
    <w:rsid w:val="00D211CD"/>
    <w:rsid w:val="00D212D0"/>
    <w:rsid w:val="00D218E9"/>
    <w:rsid w:val="00D21C8E"/>
    <w:rsid w:val="00D22B9F"/>
    <w:rsid w:val="00D23289"/>
    <w:rsid w:val="00D23A3F"/>
    <w:rsid w:val="00D2594B"/>
    <w:rsid w:val="00D25A1F"/>
    <w:rsid w:val="00D25BA0"/>
    <w:rsid w:val="00D25C4A"/>
    <w:rsid w:val="00D25F20"/>
    <w:rsid w:val="00D26056"/>
    <w:rsid w:val="00D2678F"/>
    <w:rsid w:val="00D26E6B"/>
    <w:rsid w:val="00D274E5"/>
    <w:rsid w:val="00D277B8"/>
    <w:rsid w:val="00D27F06"/>
    <w:rsid w:val="00D30E6F"/>
    <w:rsid w:val="00D31254"/>
    <w:rsid w:val="00D3139E"/>
    <w:rsid w:val="00D319F4"/>
    <w:rsid w:val="00D3209D"/>
    <w:rsid w:val="00D323CF"/>
    <w:rsid w:val="00D328BA"/>
    <w:rsid w:val="00D329DB"/>
    <w:rsid w:val="00D33A15"/>
    <w:rsid w:val="00D33D3E"/>
    <w:rsid w:val="00D34109"/>
    <w:rsid w:val="00D343BE"/>
    <w:rsid w:val="00D344FB"/>
    <w:rsid w:val="00D34DA2"/>
    <w:rsid w:val="00D34EF4"/>
    <w:rsid w:val="00D3570B"/>
    <w:rsid w:val="00D35807"/>
    <w:rsid w:val="00D35BFC"/>
    <w:rsid w:val="00D35E4D"/>
    <w:rsid w:val="00D3662F"/>
    <w:rsid w:val="00D371AD"/>
    <w:rsid w:val="00D37B0E"/>
    <w:rsid w:val="00D37BE3"/>
    <w:rsid w:val="00D40591"/>
    <w:rsid w:val="00D40DBF"/>
    <w:rsid w:val="00D415D8"/>
    <w:rsid w:val="00D41912"/>
    <w:rsid w:val="00D41B0E"/>
    <w:rsid w:val="00D41B59"/>
    <w:rsid w:val="00D42090"/>
    <w:rsid w:val="00D427E5"/>
    <w:rsid w:val="00D42D8C"/>
    <w:rsid w:val="00D4308A"/>
    <w:rsid w:val="00D430D8"/>
    <w:rsid w:val="00D43728"/>
    <w:rsid w:val="00D43815"/>
    <w:rsid w:val="00D43B09"/>
    <w:rsid w:val="00D43E1B"/>
    <w:rsid w:val="00D44087"/>
    <w:rsid w:val="00D446FF"/>
    <w:rsid w:val="00D44A34"/>
    <w:rsid w:val="00D44AD0"/>
    <w:rsid w:val="00D4576A"/>
    <w:rsid w:val="00D457E5"/>
    <w:rsid w:val="00D4589D"/>
    <w:rsid w:val="00D46032"/>
    <w:rsid w:val="00D46058"/>
    <w:rsid w:val="00D46B85"/>
    <w:rsid w:val="00D472E6"/>
    <w:rsid w:val="00D50548"/>
    <w:rsid w:val="00D505D3"/>
    <w:rsid w:val="00D508CB"/>
    <w:rsid w:val="00D50A40"/>
    <w:rsid w:val="00D50F2B"/>
    <w:rsid w:val="00D50FF7"/>
    <w:rsid w:val="00D5124A"/>
    <w:rsid w:val="00D51942"/>
    <w:rsid w:val="00D5197A"/>
    <w:rsid w:val="00D51B2D"/>
    <w:rsid w:val="00D51DAD"/>
    <w:rsid w:val="00D51FCF"/>
    <w:rsid w:val="00D524C3"/>
    <w:rsid w:val="00D52DF1"/>
    <w:rsid w:val="00D531D2"/>
    <w:rsid w:val="00D537A9"/>
    <w:rsid w:val="00D53C8E"/>
    <w:rsid w:val="00D541AB"/>
    <w:rsid w:val="00D54348"/>
    <w:rsid w:val="00D54927"/>
    <w:rsid w:val="00D54F60"/>
    <w:rsid w:val="00D55089"/>
    <w:rsid w:val="00D551D2"/>
    <w:rsid w:val="00D555BD"/>
    <w:rsid w:val="00D5598B"/>
    <w:rsid w:val="00D55E1A"/>
    <w:rsid w:val="00D5751B"/>
    <w:rsid w:val="00D60103"/>
    <w:rsid w:val="00D60902"/>
    <w:rsid w:val="00D6094D"/>
    <w:rsid w:val="00D60B57"/>
    <w:rsid w:val="00D61BC4"/>
    <w:rsid w:val="00D61C40"/>
    <w:rsid w:val="00D62057"/>
    <w:rsid w:val="00D6209B"/>
    <w:rsid w:val="00D62A67"/>
    <w:rsid w:val="00D62BD8"/>
    <w:rsid w:val="00D63AE1"/>
    <w:rsid w:val="00D63B55"/>
    <w:rsid w:val="00D63CDC"/>
    <w:rsid w:val="00D64306"/>
    <w:rsid w:val="00D64DEB"/>
    <w:rsid w:val="00D65018"/>
    <w:rsid w:val="00D6607F"/>
    <w:rsid w:val="00D6667E"/>
    <w:rsid w:val="00D6689E"/>
    <w:rsid w:val="00D675F8"/>
    <w:rsid w:val="00D67E1D"/>
    <w:rsid w:val="00D708B6"/>
    <w:rsid w:val="00D718A2"/>
    <w:rsid w:val="00D71955"/>
    <w:rsid w:val="00D72541"/>
    <w:rsid w:val="00D739A7"/>
    <w:rsid w:val="00D74875"/>
    <w:rsid w:val="00D75E08"/>
    <w:rsid w:val="00D76256"/>
    <w:rsid w:val="00D76A90"/>
    <w:rsid w:val="00D76F8B"/>
    <w:rsid w:val="00D77499"/>
    <w:rsid w:val="00D77843"/>
    <w:rsid w:val="00D77878"/>
    <w:rsid w:val="00D779B3"/>
    <w:rsid w:val="00D77A7A"/>
    <w:rsid w:val="00D801A3"/>
    <w:rsid w:val="00D80EA7"/>
    <w:rsid w:val="00D8113D"/>
    <w:rsid w:val="00D816E7"/>
    <w:rsid w:val="00D81FAA"/>
    <w:rsid w:val="00D826C6"/>
    <w:rsid w:val="00D83019"/>
    <w:rsid w:val="00D83BBF"/>
    <w:rsid w:val="00D83DF9"/>
    <w:rsid w:val="00D84EC5"/>
    <w:rsid w:val="00D84F73"/>
    <w:rsid w:val="00D85374"/>
    <w:rsid w:val="00D85495"/>
    <w:rsid w:val="00D85ECC"/>
    <w:rsid w:val="00D86206"/>
    <w:rsid w:val="00D86BBB"/>
    <w:rsid w:val="00D86EB5"/>
    <w:rsid w:val="00D86F76"/>
    <w:rsid w:val="00D90219"/>
    <w:rsid w:val="00D9114C"/>
    <w:rsid w:val="00D91393"/>
    <w:rsid w:val="00D91470"/>
    <w:rsid w:val="00D918EE"/>
    <w:rsid w:val="00D9281B"/>
    <w:rsid w:val="00D92AA7"/>
    <w:rsid w:val="00D92DFF"/>
    <w:rsid w:val="00D9338E"/>
    <w:rsid w:val="00D93429"/>
    <w:rsid w:val="00D9372B"/>
    <w:rsid w:val="00D93975"/>
    <w:rsid w:val="00D93B90"/>
    <w:rsid w:val="00D93F0C"/>
    <w:rsid w:val="00D951A0"/>
    <w:rsid w:val="00D95563"/>
    <w:rsid w:val="00D958B7"/>
    <w:rsid w:val="00D95906"/>
    <w:rsid w:val="00D95CF9"/>
    <w:rsid w:val="00D95D50"/>
    <w:rsid w:val="00D96403"/>
    <w:rsid w:val="00D96987"/>
    <w:rsid w:val="00D96F15"/>
    <w:rsid w:val="00D9706A"/>
    <w:rsid w:val="00D9719E"/>
    <w:rsid w:val="00D97D9D"/>
    <w:rsid w:val="00DA074B"/>
    <w:rsid w:val="00DA0F23"/>
    <w:rsid w:val="00DA0F69"/>
    <w:rsid w:val="00DA18B3"/>
    <w:rsid w:val="00DA23B0"/>
    <w:rsid w:val="00DA281F"/>
    <w:rsid w:val="00DA2E7F"/>
    <w:rsid w:val="00DA2F35"/>
    <w:rsid w:val="00DA32B8"/>
    <w:rsid w:val="00DA3466"/>
    <w:rsid w:val="00DA4A22"/>
    <w:rsid w:val="00DA5094"/>
    <w:rsid w:val="00DA54E7"/>
    <w:rsid w:val="00DA5A08"/>
    <w:rsid w:val="00DA5A2D"/>
    <w:rsid w:val="00DA63B3"/>
    <w:rsid w:val="00DA6913"/>
    <w:rsid w:val="00DA6A6C"/>
    <w:rsid w:val="00DA7700"/>
    <w:rsid w:val="00DA7D87"/>
    <w:rsid w:val="00DA7E55"/>
    <w:rsid w:val="00DB0340"/>
    <w:rsid w:val="00DB04C0"/>
    <w:rsid w:val="00DB23C9"/>
    <w:rsid w:val="00DB2A6F"/>
    <w:rsid w:val="00DB2CE1"/>
    <w:rsid w:val="00DB2E6E"/>
    <w:rsid w:val="00DB430E"/>
    <w:rsid w:val="00DB4C0B"/>
    <w:rsid w:val="00DB5039"/>
    <w:rsid w:val="00DB5253"/>
    <w:rsid w:val="00DB5A63"/>
    <w:rsid w:val="00DB602C"/>
    <w:rsid w:val="00DB61CC"/>
    <w:rsid w:val="00DB65F5"/>
    <w:rsid w:val="00DB6863"/>
    <w:rsid w:val="00DB6907"/>
    <w:rsid w:val="00DB7316"/>
    <w:rsid w:val="00DB7FF3"/>
    <w:rsid w:val="00DC00AD"/>
    <w:rsid w:val="00DC01C4"/>
    <w:rsid w:val="00DC0638"/>
    <w:rsid w:val="00DC064F"/>
    <w:rsid w:val="00DC0A50"/>
    <w:rsid w:val="00DC1BCB"/>
    <w:rsid w:val="00DC1EF3"/>
    <w:rsid w:val="00DC23D6"/>
    <w:rsid w:val="00DC2D0A"/>
    <w:rsid w:val="00DC2DF2"/>
    <w:rsid w:val="00DC3485"/>
    <w:rsid w:val="00DC3854"/>
    <w:rsid w:val="00DC41DB"/>
    <w:rsid w:val="00DC42C9"/>
    <w:rsid w:val="00DC4A45"/>
    <w:rsid w:val="00DC5014"/>
    <w:rsid w:val="00DC5AC7"/>
    <w:rsid w:val="00DC5DCD"/>
    <w:rsid w:val="00DC6790"/>
    <w:rsid w:val="00DC685A"/>
    <w:rsid w:val="00DC6A8C"/>
    <w:rsid w:val="00DC7839"/>
    <w:rsid w:val="00DC7A36"/>
    <w:rsid w:val="00DC7A8D"/>
    <w:rsid w:val="00DD07B4"/>
    <w:rsid w:val="00DD0B33"/>
    <w:rsid w:val="00DD0BE5"/>
    <w:rsid w:val="00DD2586"/>
    <w:rsid w:val="00DD2758"/>
    <w:rsid w:val="00DD2D3F"/>
    <w:rsid w:val="00DD36A6"/>
    <w:rsid w:val="00DD39E1"/>
    <w:rsid w:val="00DD3E38"/>
    <w:rsid w:val="00DD3F45"/>
    <w:rsid w:val="00DD442D"/>
    <w:rsid w:val="00DD46A6"/>
    <w:rsid w:val="00DD4F53"/>
    <w:rsid w:val="00DD4FFC"/>
    <w:rsid w:val="00DD5618"/>
    <w:rsid w:val="00DD574B"/>
    <w:rsid w:val="00DD58D8"/>
    <w:rsid w:val="00DD6009"/>
    <w:rsid w:val="00DD6244"/>
    <w:rsid w:val="00DD692F"/>
    <w:rsid w:val="00DD72D6"/>
    <w:rsid w:val="00DD733F"/>
    <w:rsid w:val="00DD745D"/>
    <w:rsid w:val="00DD790B"/>
    <w:rsid w:val="00DE075B"/>
    <w:rsid w:val="00DE161F"/>
    <w:rsid w:val="00DE2594"/>
    <w:rsid w:val="00DE2CFF"/>
    <w:rsid w:val="00DE2DBA"/>
    <w:rsid w:val="00DE3702"/>
    <w:rsid w:val="00DE3708"/>
    <w:rsid w:val="00DE3A90"/>
    <w:rsid w:val="00DE3CC0"/>
    <w:rsid w:val="00DE3DC6"/>
    <w:rsid w:val="00DE4427"/>
    <w:rsid w:val="00DE4719"/>
    <w:rsid w:val="00DE5C26"/>
    <w:rsid w:val="00DE5F0C"/>
    <w:rsid w:val="00DE5F6A"/>
    <w:rsid w:val="00DE621A"/>
    <w:rsid w:val="00DE6487"/>
    <w:rsid w:val="00DE6CB8"/>
    <w:rsid w:val="00DE7082"/>
    <w:rsid w:val="00DE7ADB"/>
    <w:rsid w:val="00DF075C"/>
    <w:rsid w:val="00DF09F6"/>
    <w:rsid w:val="00DF0ADE"/>
    <w:rsid w:val="00DF0E29"/>
    <w:rsid w:val="00DF1B60"/>
    <w:rsid w:val="00DF26F3"/>
    <w:rsid w:val="00DF315D"/>
    <w:rsid w:val="00DF383D"/>
    <w:rsid w:val="00DF404B"/>
    <w:rsid w:val="00DF41B7"/>
    <w:rsid w:val="00DF4A88"/>
    <w:rsid w:val="00DF5D1B"/>
    <w:rsid w:val="00DF5E7D"/>
    <w:rsid w:val="00DF6281"/>
    <w:rsid w:val="00DF6718"/>
    <w:rsid w:val="00DF6C6B"/>
    <w:rsid w:val="00DF7946"/>
    <w:rsid w:val="00DF7DF7"/>
    <w:rsid w:val="00DF7F86"/>
    <w:rsid w:val="00E0037B"/>
    <w:rsid w:val="00E0091C"/>
    <w:rsid w:val="00E02254"/>
    <w:rsid w:val="00E024E4"/>
    <w:rsid w:val="00E02535"/>
    <w:rsid w:val="00E027AA"/>
    <w:rsid w:val="00E02D8C"/>
    <w:rsid w:val="00E02E8B"/>
    <w:rsid w:val="00E03044"/>
    <w:rsid w:val="00E0385F"/>
    <w:rsid w:val="00E04304"/>
    <w:rsid w:val="00E0439B"/>
    <w:rsid w:val="00E04534"/>
    <w:rsid w:val="00E04A5A"/>
    <w:rsid w:val="00E04A83"/>
    <w:rsid w:val="00E04C9F"/>
    <w:rsid w:val="00E04E75"/>
    <w:rsid w:val="00E04F68"/>
    <w:rsid w:val="00E052C0"/>
    <w:rsid w:val="00E052CF"/>
    <w:rsid w:val="00E057BA"/>
    <w:rsid w:val="00E05E50"/>
    <w:rsid w:val="00E067B0"/>
    <w:rsid w:val="00E07213"/>
    <w:rsid w:val="00E073C2"/>
    <w:rsid w:val="00E07930"/>
    <w:rsid w:val="00E07A0E"/>
    <w:rsid w:val="00E07AA1"/>
    <w:rsid w:val="00E10F30"/>
    <w:rsid w:val="00E111F8"/>
    <w:rsid w:val="00E11276"/>
    <w:rsid w:val="00E11DA8"/>
    <w:rsid w:val="00E1285C"/>
    <w:rsid w:val="00E1287E"/>
    <w:rsid w:val="00E13598"/>
    <w:rsid w:val="00E13B2A"/>
    <w:rsid w:val="00E13EBB"/>
    <w:rsid w:val="00E14699"/>
    <w:rsid w:val="00E1472A"/>
    <w:rsid w:val="00E14929"/>
    <w:rsid w:val="00E14CA0"/>
    <w:rsid w:val="00E15174"/>
    <w:rsid w:val="00E15835"/>
    <w:rsid w:val="00E16414"/>
    <w:rsid w:val="00E16BE2"/>
    <w:rsid w:val="00E16C61"/>
    <w:rsid w:val="00E16C69"/>
    <w:rsid w:val="00E1701C"/>
    <w:rsid w:val="00E17342"/>
    <w:rsid w:val="00E1798C"/>
    <w:rsid w:val="00E17C2F"/>
    <w:rsid w:val="00E17D4D"/>
    <w:rsid w:val="00E17FA4"/>
    <w:rsid w:val="00E203A5"/>
    <w:rsid w:val="00E20A08"/>
    <w:rsid w:val="00E20D2A"/>
    <w:rsid w:val="00E21474"/>
    <w:rsid w:val="00E21CF1"/>
    <w:rsid w:val="00E2310D"/>
    <w:rsid w:val="00E23172"/>
    <w:rsid w:val="00E231EC"/>
    <w:rsid w:val="00E238BD"/>
    <w:rsid w:val="00E24461"/>
    <w:rsid w:val="00E249B4"/>
    <w:rsid w:val="00E24A4B"/>
    <w:rsid w:val="00E2501D"/>
    <w:rsid w:val="00E2514C"/>
    <w:rsid w:val="00E2597F"/>
    <w:rsid w:val="00E2646E"/>
    <w:rsid w:val="00E26D83"/>
    <w:rsid w:val="00E27D48"/>
    <w:rsid w:val="00E3002E"/>
    <w:rsid w:val="00E3070E"/>
    <w:rsid w:val="00E30E11"/>
    <w:rsid w:val="00E3102C"/>
    <w:rsid w:val="00E3125A"/>
    <w:rsid w:val="00E312D0"/>
    <w:rsid w:val="00E31F02"/>
    <w:rsid w:val="00E323B2"/>
    <w:rsid w:val="00E32D0B"/>
    <w:rsid w:val="00E3347A"/>
    <w:rsid w:val="00E3404D"/>
    <w:rsid w:val="00E34749"/>
    <w:rsid w:val="00E352BF"/>
    <w:rsid w:val="00E356E0"/>
    <w:rsid w:val="00E362C7"/>
    <w:rsid w:val="00E3648C"/>
    <w:rsid w:val="00E36C5E"/>
    <w:rsid w:val="00E36C9A"/>
    <w:rsid w:val="00E36DA8"/>
    <w:rsid w:val="00E37872"/>
    <w:rsid w:val="00E37D0C"/>
    <w:rsid w:val="00E40155"/>
    <w:rsid w:val="00E40923"/>
    <w:rsid w:val="00E4100F"/>
    <w:rsid w:val="00E41129"/>
    <w:rsid w:val="00E41543"/>
    <w:rsid w:val="00E41C1A"/>
    <w:rsid w:val="00E4258A"/>
    <w:rsid w:val="00E42694"/>
    <w:rsid w:val="00E42EA7"/>
    <w:rsid w:val="00E43711"/>
    <w:rsid w:val="00E4417C"/>
    <w:rsid w:val="00E443C2"/>
    <w:rsid w:val="00E4556E"/>
    <w:rsid w:val="00E45963"/>
    <w:rsid w:val="00E4597C"/>
    <w:rsid w:val="00E45A10"/>
    <w:rsid w:val="00E45D11"/>
    <w:rsid w:val="00E46359"/>
    <w:rsid w:val="00E46CFF"/>
    <w:rsid w:val="00E47540"/>
    <w:rsid w:val="00E50010"/>
    <w:rsid w:val="00E504CA"/>
    <w:rsid w:val="00E50BEA"/>
    <w:rsid w:val="00E51011"/>
    <w:rsid w:val="00E513D8"/>
    <w:rsid w:val="00E51914"/>
    <w:rsid w:val="00E51E70"/>
    <w:rsid w:val="00E52174"/>
    <w:rsid w:val="00E52430"/>
    <w:rsid w:val="00E52A54"/>
    <w:rsid w:val="00E52ADC"/>
    <w:rsid w:val="00E53183"/>
    <w:rsid w:val="00E5366B"/>
    <w:rsid w:val="00E53724"/>
    <w:rsid w:val="00E53897"/>
    <w:rsid w:val="00E53A0D"/>
    <w:rsid w:val="00E53B20"/>
    <w:rsid w:val="00E53FE8"/>
    <w:rsid w:val="00E5418C"/>
    <w:rsid w:val="00E54978"/>
    <w:rsid w:val="00E55379"/>
    <w:rsid w:val="00E558AF"/>
    <w:rsid w:val="00E55C63"/>
    <w:rsid w:val="00E55FCA"/>
    <w:rsid w:val="00E568AB"/>
    <w:rsid w:val="00E568E9"/>
    <w:rsid w:val="00E56C08"/>
    <w:rsid w:val="00E56DD2"/>
    <w:rsid w:val="00E573F7"/>
    <w:rsid w:val="00E57A2C"/>
    <w:rsid w:val="00E6085C"/>
    <w:rsid w:val="00E60D45"/>
    <w:rsid w:val="00E613ED"/>
    <w:rsid w:val="00E614D3"/>
    <w:rsid w:val="00E6185E"/>
    <w:rsid w:val="00E61AAA"/>
    <w:rsid w:val="00E62436"/>
    <w:rsid w:val="00E62CB0"/>
    <w:rsid w:val="00E631FE"/>
    <w:rsid w:val="00E635F2"/>
    <w:rsid w:val="00E63B32"/>
    <w:rsid w:val="00E6436A"/>
    <w:rsid w:val="00E64659"/>
    <w:rsid w:val="00E64D33"/>
    <w:rsid w:val="00E65127"/>
    <w:rsid w:val="00E65287"/>
    <w:rsid w:val="00E66190"/>
    <w:rsid w:val="00E66BC3"/>
    <w:rsid w:val="00E67305"/>
    <w:rsid w:val="00E679F4"/>
    <w:rsid w:val="00E70427"/>
    <w:rsid w:val="00E71130"/>
    <w:rsid w:val="00E71D3E"/>
    <w:rsid w:val="00E72446"/>
    <w:rsid w:val="00E73539"/>
    <w:rsid w:val="00E74D50"/>
    <w:rsid w:val="00E74E12"/>
    <w:rsid w:val="00E74F91"/>
    <w:rsid w:val="00E7519C"/>
    <w:rsid w:val="00E75238"/>
    <w:rsid w:val="00E75B94"/>
    <w:rsid w:val="00E75E58"/>
    <w:rsid w:val="00E75ECC"/>
    <w:rsid w:val="00E76099"/>
    <w:rsid w:val="00E7645D"/>
    <w:rsid w:val="00E769B1"/>
    <w:rsid w:val="00E7715C"/>
    <w:rsid w:val="00E7765C"/>
    <w:rsid w:val="00E77EBF"/>
    <w:rsid w:val="00E77EEA"/>
    <w:rsid w:val="00E808D1"/>
    <w:rsid w:val="00E81190"/>
    <w:rsid w:val="00E816F1"/>
    <w:rsid w:val="00E81BC7"/>
    <w:rsid w:val="00E81D54"/>
    <w:rsid w:val="00E8228C"/>
    <w:rsid w:val="00E822B3"/>
    <w:rsid w:val="00E8232F"/>
    <w:rsid w:val="00E82732"/>
    <w:rsid w:val="00E833CB"/>
    <w:rsid w:val="00E83FA3"/>
    <w:rsid w:val="00E84B9E"/>
    <w:rsid w:val="00E84BEA"/>
    <w:rsid w:val="00E84D84"/>
    <w:rsid w:val="00E85321"/>
    <w:rsid w:val="00E853C2"/>
    <w:rsid w:val="00E854FF"/>
    <w:rsid w:val="00E86645"/>
    <w:rsid w:val="00E86DDF"/>
    <w:rsid w:val="00E86F9A"/>
    <w:rsid w:val="00E870D4"/>
    <w:rsid w:val="00E8711D"/>
    <w:rsid w:val="00E875EE"/>
    <w:rsid w:val="00E8772B"/>
    <w:rsid w:val="00E90037"/>
    <w:rsid w:val="00E9010E"/>
    <w:rsid w:val="00E90311"/>
    <w:rsid w:val="00E90E43"/>
    <w:rsid w:val="00E91595"/>
    <w:rsid w:val="00E916B4"/>
    <w:rsid w:val="00E9174C"/>
    <w:rsid w:val="00E91BCD"/>
    <w:rsid w:val="00E928EE"/>
    <w:rsid w:val="00E9325F"/>
    <w:rsid w:val="00E93372"/>
    <w:rsid w:val="00E933C5"/>
    <w:rsid w:val="00E935AB"/>
    <w:rsid w:val="00E93ACA"/>
    <w:rsid w:val="00E946FD"/>
    <w:rsid w:val="00E94C67"/>
    <w:rsid w:val="00E959AF"/>
    <w:rsid w:val="00E96437"/>
    <w:rsid w:val="00E96506"/>
    <w:rsid w:val="00E96609"/>
    <w:rsid w:val="00E968EF"/>
    <w:rsid w:val="00E971BA"/>
    <w:rsid w:val="00E976A0"/>
    <w:rsid w:val="00E979BD"/>
    <w:rsid w:val="00E97A05"/>
    <w:rsid w:val="00E97E43"/>
    <w:rsid w:val="00EA0644"/>
    <w:rsid w:val="00EA07CC"/>
    <w:rsid w:val="00EA08E3"/>
    <w:rsid w:val="00EA0E02"/>
    <w:rsid w:val="00EA1005"/>
    <w:rsid w:val="00EA1050"/>
    <w:rsid w:val="00EA134F"/>
    <w:rsid w:val="00EA1B3B"/>
    <w:rsid w:val="00EA1B93"/>
    <w:rsid w:val="00EA261F"/>
    <w:rsid w:val="00EA273D"/>
    <w:rsid w:val="00EA2D92"/>
    <w:rsid w:val="00EA2E41"/>
    <w:rsid w:val="00EA350F"/>
    <w:rsid w:val="00EA3B03"/>
    <w:rsid w:val="00EA3D30"/>
    <w:rsid w:val="00EA4413"/>
    <w:rsid w:val="00EA461C"/>
    <w:rsid w:val="00EA4BCE"/>
    <w:rsid w:val="00EA4EBF"/>
    <w:rsid w:val="00EA55A7"/>
    <w:rsid w:val="00EA56DF"/>
    <w:rsid w:val="00EA579B"/>
    <w:rsid w:val="00EA5BD8"/>
    <w:rsid w:val="00EA64B8"/>
    <w:rsid w:val="00EA6A4F"/>
    <w:rsid w:val="00EA6B64"/>
    <w:rsid w:val="00EA7FB4"/>
    <w:rsid w:val="00EB0560"/>
    <w:rsid w:val="00EB05FC"/>
    <w:rsid w:val="00EB096C"/>
    <w:rsid w:val="00EB0C86"/>
    <w:rsid w:val="00EB0EA9"/>
    <w:rsid w:val="00EB0F2F"/>
    <w:rsid w:val="00EB156B"/>
    <w:rsid w:val="00EB1628"/>
    <w:rsid w:val="00EB1EAF"/>
    <w:rsid w:val="00EB230A"/>
    <w:rsid w:val="00EB2742"/>
    <w:rsid w:val="00EB294A"/>
    <w:rsid w:val="00EB2AB3"/>
    <w:rsid w:val="00EB2ABB"/>
    <w:rsid w:val="00EB2EDA"/>
    <w:rsid w:val="00EB34E5"/>
    <w:rsid w:val="00EB3A82"/>
    <w:rsid w:val="00EB4B6F"/>
    <w:rsid w:val="00EB520D"/>
    <w:rsid w:val="00EB59E7"/>
    <w:rsid w:val="00EB6369"/>
    <w:rsid w:val="00EB6532"/>
    <w:rsid w:val="00EB6881"/>
    <w:rsid w:val="00EB6C1B"/>
    <w:rsid w:val="00EB6F4A"/>
    <w:rsid w:val="00EC00A5"/>
    <w:rsid w:val="00EC0F2C"/>
    <w:rsid w:val="00EC19AA"/>
    <w:rsid w:val="00EC1D9F"/>
    <w:rsid w:val="00EC22FA"/>
    <w:rsid w:val="00EC2392"/>
    <w:rsid w:val="00EC264E"/>
    <w:rsid w:val="00EC2F37"/>
    <w:rsid w:val="00EC51C2"/>
    <w:rsid w:val="00EC5311"/>
    <w:rsid w:val="00EC54C2"/>
    <w:rsid w:val="00EC63C7"/>
    <w:rsid w:val="00EC6912"/>
    <w:rsid w:val="00EC6963"/>
    <w:rsid w:val="00EC6CC9"/>
    <w:rsid w:val="00EC78C6"/>
    <w:rsid w:val="00EC7DF6"/>
    <w:rsid w:val="00ED03CF"/>
    <w:rsid w:val="00ED070B"/>
    <w:rsid w:val="00ED0DF3"/>
    <w:rsid w:val="00ED15CD"/>
    <w:rsid w:val="00ED16B6"/>
    <w:rsid w:val="00ED1E58"/>
    <w:rsid w:val="00ED25AF"/>
    <w:rsid w:val="00ED2C1D"/>
    <w:rsid w:val="00ED2EA6"/>
    <w:rsid w:val="00ED2EC1"/>
    <w:rsid w:val="00ED3517"/>
    <w:rsid w:val="00ED3800"/>
    <w:rsid w:val="00ED3B30"/>
    <w:rsid w:val="00ED3C1B"/>
    <w:rsid w:val="00ED4241"/>
    <w:rsid w:val="00ED4539"/>
    <w:rsid w:val="00ED4633"/>
    <w:rsid w:val="00ED4A0A"/>
    <w:rsid w:val="00ED4E96"/>
    <w:rsid w:val="00ED69AB"/>
    <w:rsid w:val="00ED73DC"/>
    <w:rsid w:val="00ED7425"/>
    <w:rsid w:val="00ED7437"/>
    <w:rsid w:val="00ED7767"/>
    <w:rsid w:val="00ED77D8"/>
    <w:rsid w:val="00ED7A30"/>
    <w:rsid w:val="00ED7E20"/>
    <w:rsid w:val="00EE10EB"/>
    <w:rsid w:val="00EE33D4"/>
    <w:rsid w:val="00EE3F6E"/>
    <w:rsid w:val="00EE4614"/>
    <w:rsid w:val="00EE4B80"/>
    <w:rsid w:val="00EE4C05"/>
    <w:rsid w:val="00EE4F48"/>
    <w:rsid w:val="00EE50DE"/>
    <w:rsid w:val="00EE52A9"/>
    <w:rsid w:val="00EE56B3"/>
    <w:rsid w:val="00EE57B6"/>
    <w:rsid w:val="00EE59AE"/>
    <w:rsid w:val="00EE65E4"/>
    <w:rsid w:val="00EE6772"/>
    <w:rsid w:val="00EE68AC"/>
    <w:rsid w:val="00EE69C6"/>
    <w:rsid w:val="00EE6BB1"/>
    <w:rsid w:val="00EE747E"/>
    <w:rsid w:val="00EE7695"/>
    <w:rsid w:val="00EE7B24"/>
    <w:rsid w:val="00EE7B9E"/>
    <w:rsid w:val="00EE7BF6"/>
    <w:rsid w:val="00EF0454"/>
    <w:rsid w:val="00EF0B68"/>
    <w:rsid w:val="00EF1CA5"/>
    <w:rsid w:val="00EF20FF"/>
    <w:rsid w:val="00EF2B29"/>
    <w:rsid w:val="00EF38D7"/>
    <w:rsid w:val="00EF3B2B"/>
    <w:rsid w:val="00EF3F85"/>
    <w:rsid w:val="00EF4AC1"/>
    <w:rsid w:val="00EF5670"/>
    <w:rsid w:val="00EF59A1"/>
    <w:rsid w:val="00EF6541"/>
    <w:rsid w:val="00EF6B5A"/>
    <w:rsid w:val="00EF7C74"/>
    <w:rsid w:val="00F00172"/>
    <w:rsid w:val="00F009A7"/>
    <w:rsid w:val="00F01682"/>
    <w:rsid w:val="00F017A4"/>
    <w:rsid w:val="00F01F7D"/>
    <w:rsid w:val="00F01FCC"/>
    <w:rsid w:val="00F02271"/>
    <w:rsid w:val="00F02299"/>
    <w:rsid w:val="00F0287F"/>
    <w:rsid w:val="00F02E9D"/>
    <w:rsid w:val="00F0356A"/>
    <w:rsid w:val="00F035B3"/>
    <w:rsid w:val="00F0410A"/>
    <w:rsid w:val="00F04585"/>
    <w:rsid w:val="00F05291"/>
    <w:rsid w:val="00F05C73"/>
    <w:rsid w:val="00F05E83"/>
    <w:rsid w:val="00F06C96"/>
    <w:rsid w:val="00F06E73"/>
    <w:rsid w:val="00F07FC5"/>
    <w:rsid w:val="00F105A7"/>
    <w:rsid w:val="00F11279"/>
    <w:rsid w:val="00F11570"/>
    <w:rsid w:val="00F1271F"/>
    <w:rsid w:val="00F12E3A"/>
    <w:rsid w:val="00F13214"/>
    <w:rsid w:val="00F13898"/>
    <w:rsid w:val="00F147DF"/>
    <w:rsid w:val="00F14D7A"/>
    <w:rsid w:val="00F14EF7"/>
    <w:rsid w:val="00F157A5"/>
    <w:rsid w:val="00F16016"/>
    <w:rsid w:val="00F165B0"/>
    <w:rsid w:val="00F2046B"/>
    <w:rsid w:val="00F204EF"/>
    <w:rsid w:val="00F20615"/>
    <w:rsid w:val="00F20776"/>
    <w:rsid w:val="00F207C1"/>
    <w:rsid w:val="00F214B8"/>
    <w:rsid w:val="00F217A9"/>
    <w:rsid w:val="00F21D68"/>
    <w:rsid w:val="00F22174"/>
    <w:rsid w:val="00F22838"/>
    <w:rsid w:val="00F23070"/>
    <w:rsid w:val="00F233DE"/>
    <w:rsid w:val="00F236A4"/>
    <w:rsid w:val="00F23B09"/>
    <w:rsid w:val="00F251D2"/>
    <w:rsid w:val="00F256D1"/>
    <w:rsid w:val="00F26B01"/>
    <w:rsid w:val="00F26C82"/>
    <w:rsid w:val="00F2702A"/>
    <w:rsid w:val="00F272B6"/>
    <w:rsid w:val="00F27D4A"/>
    <w:rsid w:val="00F27D82"/>
    <w:rsid w:val="00F305AB"/>
    <w:rsid w:val="00F30DC4"/>
    <w:rsid w:val="00F30ED9"/>
    <w:rsid w:val="00F310F4"/>
    <w:rsid w:val="00F315D2"/>
    <w:rsid w:val="00F3163E"/>
    <w:rsid w:val="00F3167A"/>
    <w:rsid w:val="00F3216A"/>
    <w:rsid w:val="00F32A4A"/>
    <w:rsid w:val="00F32F0A"/>
    <w:rsid w:val="00F32F6A"/>
    <w:rsid w:val="00F33FFA"/>
    <w:rsid w:val="00F3465E"/>
    <w:rsid w:val="00F346DD"/>
    <w:rsid w:val="00F34816"/>
    <w:rsid w:val="00F35127"/>
    <w:rsid w:val="00F35B6B"/>
    <w:rsid w:val="00F35E9A"/>
    <w:rsid w:val="00F35ED3"/>
    <w:rsid w:val="00F364BE"/>
    <w:rsid w:val="00F3657C"/>
    <w:rsid w:val="00F366F1"/>
    <w:rsid w:val="00F367B6"/>
    <w:rsid w:val="00F368AE"/>
    <w:rsid w:val="00F36913"/>
    <w:rsid w:val="00F36B67"/>
    <w:rsid w:val="00F3743D"/>
    <w:rsid w:val="00F3786E"/>
    <w:rsid w:val="00F37B5F"/>
    <w:rsid w:val="00F403DE"/>
    <w:rsid w:val="00F40CB1"/>
    <w:rsid w:val="00F40FD1"/>
    <w:rsid w:val="00F41C91"/>
    <w:rsid w:val="00F42FA7"/>
    <w:rsid w:val="00F442DD"/>
    <w:rsid w:val="00F442FB"/>
    <w:rsid w:val="00F443B8"/>
    <w:rsid w:val="00F4443E"/>
    <w:rsid w:val="00F44582"/>
    <w:rsid w:val="00F446B4"/>
    <w:rsid w:val="00F450E6"/>
    <w:rsid w:val="00F4561C"/>
    <w:rsid w:val="00F45749"/>
    <w:rsid w:val="00F45980"/>
    <w:rsid w:val="00F45B93"/>
    <w:rsid w:val="00F46146"/>
    <w:rsid w:val="00F46174"/>
    <w:rsid w:val="00F463F5"/>
    <w:rsid w:val="00F46B1E"/>
    <w:rsid w:val="00F46BCC"/>
    <w:rsid w:val="00F46FE9"/>
    <w:rsid w:val="00F4724A"/>
    <w:rsid w:val="00F47663"/>
    <w:rsid w:val="00F47BEC"/>
    <w:rsid w:val="00F47BED"/>
    <w:rsid w:val="00F5024D"/>
    <w:rsid w:val="00F518B9"/>
    <w:rsid w:val="00F51F82"/>
    <w:rsid w:val="00F5237D"/>
    <w:rsid w:val="00F526DA"/>
    <w:rsid w:val="00F526E9"/>
    <w:rsid w:val="00F529CE"/>
    <w:rsid w:val="00F52BB6"/>
    <w:rsid w:val="00F534A8"/>
    <w:rsid w:val="00F54092"/>
    <w:rsid w:val="00F543B4"/>
    <w:rsid w:val="00F545B3"/>
    <w:rsid w:val="00F546F0"/>
    <w:rsid w:val="00F55DDD"/>
    <w:rsid w:val="00F56291"/>
    <w:rsid w:val="00F5652C"/>
    <w:rsid w:val="00F568B9"/>
    <w:rsid w:val="00F57086"/>
    <w:rsid w:val="00F57E44"/>
    <w:rsid w:val="00F60357"/>
    <w:rsid w:val="00F603B9"/>
    <w:rsid w:val="00F60C20"/>
    <w:rsid w:val="00F614F3"/>
    <w:rsid w:val="00F61E58"/>
    <w:rsid w:val="00F61E84"/>
    <w:rsid w:val="00F622F8"/>
    <w:rsid w:val="00F635D9"/>
    <w:rsid w:val="00F63FBB"/>
    <w:rsid w:val="00F6467B"/>
    <w:rsid w:val="00F64E74"/>
    <w:rsid w:val="00F65277"/>
    <w:rsid w:val="00F65D19"/>
    <w:rsid w:val="00F65D3F"/>
    <w:rsid w:val="00F66836"/>
    <w:rsid w:val="00F6695E"/>
    <w:rsid w:val="00F66FC8"/>
    <w:rsid w:val="00F6781A"/>
    <w:rsid w:val="00F700A3"/>
    <w:rsid w:val="00F7070B"/>
    <w:rsid w:val="00F70782"/>
    <w:rsid w:val="00F7096E"/>
    <w:rsid w:val="00F70F8F"/>
    <w:rsid w:val="00F71A08"/>
    <w:rsid w:val="00F71CD4"/>
    <w:rsid w:val="00F71E1E"/>
    <w:rsid w:val="00F728D0"/>
    <w:rsid w:val="00F73900"/>
    <w:rsid w:val="00F7397B"/>
    <w:rsid w:val="00F73B74"/>
    <w:rsid w:val="00F74094"/>
    <w:rsid w:val="00F743F8"/>
    <w:rsid w:val="00F74434"/>
    <w:rsid w:val="00F74E59"/>
    <w:rsid w:val="00F753C5"/>
    <w:rsid w:val="00F75DF9"/>
    <w:rsid w:val="00F76B53"/>
    <w:rsid w:val="00F76B94"/>
    <w:rsid w:val="00F76D7B"/>
    <w:rsid w:val="00F77BD8"/>
    <w:rsid w:val="00F77F71"/>
    <w:rsid w:val="00F803C1"/>
    <w:rsid w:val="00F80851"/>
    <w:rsid w:val="00F80EA5"/>
    <w:rsid w:val="00F817CE"/>
    <w:rsid w:val="00F820B5"/>
    <w:rsid w:val="00F8267F"/>
    <w:rsid w:val="00F82ABB"/>
    <w:rsid w:val="00F83ABA"/>
    <w:rsid w:val="00F841A2"/>
    <w:rsid w:val="00F84D16"/>
    <w:rsid w:val="00F84F25"/>
    <w:rsid w:val="00F85583"/>
    <w:rsid w:val="00F85892"/>
    <w:rsid w:val="00F8648C"/>
    <w:rsid w:val="00F87F17"/>
    <w:rsid w:val="00F90779"/>
    <w:rsid w:val="00F91C62"/>
    <w:rsid w:val="00F91D1B"/>
    <w:rsid w:val="00F92CFA"/>
    <w:rsid w:val="00F93D30"/>
    <w:rsid w:val="00F93E47"/>
    <w:rsid w:val="00F93FFE"/>
    <w:rsid w:val="00F9417A"/>
    <w:rsid w:val="00F94748"/>
    <w:rsid w:val="00F947F7"/>
    <w:rsid w:val="00F94A4B"/>
    <w:rsid w:val="00F94C1B"/>
    <w:rsid w:val="00F9544B"/>
    <w:rsid w:val="00F95456"/>
    <w:rsid w:val="00F957EA"/>
    <w:rsid w:val="00F9585A"/>
    <w:rsid w:val="00F95B38"/>
    <w:rsid w:val="00F95CAF"/>
    <w:rsid w:val="00F96256"/>
    <w:rsid w:val="00F96A1C"/>
    <w:rsid w:val="00F979BB"/>
    <w:rsid w:val="00FA010F"/>
    <w:rsid w:val="00FA01B9"/>
    <w:rsid w:val="00FA03C0"/>
    <w:rsid w:val="00FA06F4"/>
    <w:rsid w:val="00FA0E79"/>
    <w:rsid w:val="00FA102A"/>
    <w:rsid w:val="00FA119F"/>
    <w:rsid w:val="00FA21B8"/>
    <w:rsid w:val="00FA24BA"/>
    <w:rsid w:val="00FA38BC"/>
    <w:rsid w:val="00FA4B62"/>
    <w:rsid w:val="00FA51BB"/>
    <w:rsid w:val="00FA62AF"/>
    <w:rsid w:val="00FA62C6"/>
    <w:rsid w:val="00FA64D8"/>
    <w:rsid w:val="00FA6958"/>
    <w:rsid w:val="00FA7575"/>
    <w:rsid w:val="00FA762D"/>
    <w:rsid w:val="00FA7902"/>
    <w:rsid w:val="00FB0299"/>
    <w:rsid w:val="00FB104F"/>
    <w:rsid w:val="00FB1054"/>
    <w:rsid w:val="00FB181F"/>
    <w:rsid w:val="00FB1F1B"/>
    <w:rsid w:val="00FB1F9A"/>
    <w:rsid w:val="00FB223D"/>
    <w:rsid w:val="00FB2417"/>
    <w:rsid w:val="00FB3286"/>
    <w:rsid w:val="00FB40C1"/>
    <w:rsid w:val="00FB42B8"/>
    <w:rsid w:val="00FB456D"/>
    <w:rsid w:val="00FB4691"/>
    <w:rsid w:val="00FB4A77"/>
    <w:rsid w:val="00FB5AF0"/>
    <w:rsid w:val="00FB66F5"/>
    <w:rsid w:val="00FB6B57"/>
    <w:rsid w:val="00FB6E26"/>
    <w:rsid w:val="00FB6E38"/>
    <w:rsid w:val="00FB75D4"/>
    <w:rsid w:val="00FB7DFD"/>
    <w:rsid w:val="00FC0DA5"/>
    <w:rsid w:val="00FC13DD"/>
    <w:rsid w:val="00FC14FE"/>
    <w:rsid w:val="00FC1747"/>
    <w:rsid w:val="00FC21A1"/>
    <w:rsid w:val="00FC2AA7"/>
    <w:rsid w:val="00FC3062"/>
    <w:rsid w:val="00FC3409"/>
    <w:rsid w:val="00FC3BE1"/>
    <w:rsid w:val="00FC3C13"/>
    <w:rsid w:val="00FC3E78"/>
    <w:rsid w:val="00FC3ED7"/>
    <w:rsid w:val="00FC4375"/>
    <w:rsid w:val="00FC4CBB"/>
    <w:rsid w:val="00FC500D"/>
    <w:rsid w:val="00FC568F"/>
    <w:rsid w:val="00FC5BB2"/>
    <w:rsid w:val="00FC6A76"/>
    <w:rsid w:val="00FC6C64"/>
    <w:rsid w:val="00FC6FDF"/>
    <w:rsid w:val="00FC709B"/>
    <w:rsid w:val="00FC78E1"/>
    <w:rsid w:val="00FC7D17"/>
    <w:rsid w:val="00FD0344"/>
    <w:rsid w:val="00FD043A"/>
    <w:rsid w:val="00FD04C7"/>
    <w:rsid w:val="00FD158A"/>
    <w:rsid w:val="00FD2229"/>
    <w:rsid w:val="00FD25DF"/>
    <w:rsid w:val="00FD265D"/>
    <w:rsid w:val="00FD2A20"/>
    <w:rsid w:val="00FD2AE1"/>
    <w:rsid w:val="00FD2D2F"/>
    <w:rsid w:val="00FD2E1D"/>
    <w:rsid w:val="00FD3281"/>
    <w:rsid w:val="00FD3913"/>
    <w:rsid w:val="00FD43D6"/>
    <w:rsid w:val="00FD4C20"/>
    <w:rsid w:val="00FD54B2"/>
    <w:rsid w:val="00FD59A4"/>
    <w:rsid w:val="00FD5CB0"/>
    <w:rsid w:val="00FD6E3F"/>
    <w:rsid w:val="00FD7957"/>
    <w:rsid w:val="00FD7C9D"/>
    <w:rsid w:val="00FD7FD6"/>
    <w:rsid w:val="00FE05EB"/>
    <w:rsid w:val="00FE08A4"/>
    <w:rsid w:val="00FE0E09"/>
    <w:rsid w:val="00FE1373"/>
    <w:rsid w:val="00FE1A04"/>
    <w:rsid w:val="00FE1F4D"/>
    <w:rsid w:val="00FE2122"/>
    <w:rsid w:val="00FE2389"/>
    <w:rsid w:val="00FE2EE2"/>
    <w:rsid w:val="00FE31FB"/>
    <w:rsid w:val="00FE45BD"/>
    <w:rsid w:val="00FE54EF"/>
    <w:rsid w:val="00FE55CF"/>
    <w:rsid w:val="00FE5FA3"/>
    <w:rsid w:val="00FE62F8"/>
    <w:rsid w:val="00FE63B6"/>
    <w:rsid w:val="00FE6574"/>
    <w:rsid w:val="00FE6B2C"/>
    <w:rsid w:val="00FE7930"/>
    <w:rsid w:val="00FE7A38"/>
    <w:rsid w:val="00FE7CF7"/>
    <w:rsid w:val="00FE7FEB"/>
    <w:rsid w:val="00FF1863"/>
    <w:rsid w:val="00FF1A45"/>
    <w:rsid w:val="00FF1EB1"/>
    <w:rsid w:val="00FF2299"/>
    <w:rsid w:val="00FF2711"/>
    <w:rsid w:val="00FF368B"/>
    <w:rsid w:val="00FF3A7A"/>
    <w:rsid w:val="00FF3B30"/>
    <w:rsid w:val="00FF452B"/>
    <w:rsid w:val="00FF60D9"/>
    <w:rsid w:val="00FF69D6"/>
    <w:rsid w:val="00FF75B5"/>
    <w:rsid w:val="00FF7D22"/>
  </w:rsids>
  <m:mathPr>
    <m:mathFont m:val="Cambria Math"/>
    <m:brkBin m:val="before"/>
    <m:brkBinSub m:val="--"/>
    <m:smallFrac m:val="0"/>
    <m:dispDef/>
    <m:lMargin m:val="0"/>
    <m:rMargin m:val="0"/>
    <m:defJc m:val="centerGroup"/>
    <m:wrapIndent m:val="1440"/>
    <m:intLim m:val="subSup"/>
    <m:naryLim m:val="undOvr"/>
  </m:mathPr>
  <w:themeFontLang w:val="da-DK"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20A9AD6"/>
  <w15:docId w15:val="{9F7ABEEA-5D4D-44C6-B2A4-1CC74EAED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da-DK" w:eastAsia="ar-SA"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84AE1"/>
    <w:pPr>
      <w:spacing w:after="200" w:line="276" w:lineRule="auto"/>
    </w:pPr>
    <w:rPr>
      <w:sz w:val="22"/>
      <w:szCs w:val="22"/>
      <w:lang w:val="en-GB" w:eastAsia="en-US"/>
    </w:rPr>
  </w:style>
  <w:style w:type="paragraph" w:styleId="Heading1">
    <w:name w:val="heading 1"/>
    <w:basedOn w:val="Normal"/>
    <w:next w:val="Normal"/>
    <w:link w:val="Heading1Char"/>
    <w:uiPriority w:val="9"/>
    <w:qFormat/>
    <w:rsid w:val="008B1CF3"/>
    <w:pPr>
      <w:keepNext/>
      <w:keepLines/>
      <w:numPr>
        <w:numId w:val="13"/>
      </w:numPr>
      <w:spacing w:before="480" w:after="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3"/>
      </w:numPr>
      <w:spacing w:before="200" w:after="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unhideWhenUsed/>
    <w:qFormat/>
    <w:rsid w:val="008B1CF3"/>
    <w:pPr>
      <w:keepNext/>
      <w:keepLines/>
      <w:numPr>
        <w:ilvl w:val="2"/>
        <w:numId w:val="13"/>
      </w:numPr>
      <w:spacing w:before="200" w:after="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3"/>
      </w:numPr>
      <w:spacing w:before="200" w:after="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3"/>
      </w:numPr>
      <w:spacing w:before="200" w:after="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3"/>
      </w:numPr>
      <w:spacing w:before="200" w:after="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3"/>
      </w:numPr>
      <w:spacing w:before="200" w:after="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3"/>
      </w:numPr>
      <w:spacing w:before="200" w:after="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3"/>
      </w:numPr>
      <w:spacing w:before="200" w:after="0"/>
      <w:outlineLvl w:val="8"/>
    </w:pPr>
    <w:rPr>
      <w:rFonts w:ascii="Cambria" w:eastAsia="SimSu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eastAsia="MS Mincho" w:hAnsi="Times New Roman"/>
      <w:szCs w:val="24"/>
      <w:lang w:val="en-US" w:eastAsia="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hAnsi="Arial"/>
      <w:sz w:val="20"/>
      <w:lang w:val="en-GB"/>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hAnsi="Arial"/>
      <w:sz w:val="20"/>
      <w:lang w:val="en-GB"/>
    </w:rPr>
  </w:style>
  <w:style w:type="paragraph" w:customStyle="1" w:styleId="TWAPNumberlist">
    <w:name w:val="TWAP_Numberlist"/>
    <w:basedOn w:val="BodyText"/>
    <w:link w:val="TWAPNumberlistChar"/>
    <w:autoRedefine/>
    <w:uiPriority w:val="3"/>
    <w:rsid w:val="008B1CF3"/>
    <w:pPr>
      <w:numPr>
        <w:numId w:val="1"/>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hAnsi="Arial"/>
      <w:szCs w:val="22"/>
      <w:lang w:val="en-GB" w:eastAsia="en-US"/>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hAnsi="Arial"/>
      <w:sz w:val="20"/>
      <w:lang w:val="en-GB"/>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lang w:eastAsia="zh-CN"/>
    </w:rPr>
  </w:style>
  <w:style w:type="character" w:customStyle="1" w:styleId="TWAPsub-sub-headingChar">
    <w:name w:val="TWAP_sub-sub-heading Char"/>
    <w:link w:val="TWAPsub-sub-heading"/>
    <w:uiPriority w:val="6"/>
    <w:rsid w:val="008B1CF3"/>
    <w:rPr>
      <w:rFonts w:ascii="Arial" w:eastAsia="Calibri" w:hAnsi="Arial" w:cs="Times New Roman"/>
      <w:color w:val="F79646"/>
      <w:sz w:val="21"/>
      <w:lang w:val="en-GB" w:eastAsia="zh-CN"/>
    </w:rPr>
  </w:style>
  <w:style w:type="paragraph" w:customStyle="1" w:styleId="TWAPannex">
    <w:name w:val="TWAPannex"/>
    <w:basedOn w:val="Heading1"/>
    <w:rsid w:val="008B1CF3"/>
    <w:pPr>
      <w:spacing w:before="0" w:after="120"/>
      <w:jc w:val="center"/>
    </w:pPr>
    <w:rPr>
      <w:rFonts w:ascii="Corbel" w:hAnsi="Corbel"/>
      <w:color w:val="auto"/>
      <w:szCs w:val="24"/>
      <w:lang w:val="en-US" w:eastAsia="hr-HR"/>
    </w:rPr>
  </w:style>
  <w:style w:type="character" w:customStyle="1" w:styleId="Heading1Char">
    <w:name w:val="Heading 1 Char"/>
    <w:link w:val="Heading1"/>
    <w:uiPriority w:val="9"/>
    <w:rsid w:val="008B1CF3"/>
    <w:rPr>
      <w:rFonts w:ascii="Cambria" w:eastAsia="SimSun" w:hAnsi="Cambria"/>
      <w:b/>
      <w:bCs/>
      <w:color w:val="365F91"/>
      <w:sz w:val="28"/>
      <w:szCs w:val="28"/>
      <w:lang w:val="en-GB" w:eastAsia="en-US"/>
    </w:rPr>
  </w:style>
  <w:style w:type="paragraph" w:customStyle="1" w:styleId="TWAPBullet">
    <w:name w:val="TWAPBullet"/>
    <w:basedOn w:val="Normal"/>
    <w:rsid w:val="008B1CF3"/>
    <w:pPr>
      <w:numPr>
        <w:numId w:val="2"/>
      </w:numPr>
      <w:autoSpaceDE w:val="0"/>
      <w:autoSpaceDN w:val="0"/>
      <w:adjustRightInd w:val="0"/>
      <w:spacing w:after="240" w:line="264" w:lineRule="auto"/>
      <w:contextualSpacing/>
      <w:jc w:val="both"/>
    </w:pPr>
    <w:rPr>
      <w:rFonts w:ascii="Century Gothic" w:eastAsia="Times New Roman" w:hAnsi="Century Gothic" w:cs="Arial"/>
      <w:sz w:val="20"/>
      <w:szCs w:val="20"/>
      <w:lang w:val="en-US"/>
    </w:rPr>
  </w:style>
  <w:style w:type="paragraph" w:customStyle="1" w:styleId="TWAPcorbelHeading1">
    <w:name w:val="TWAPcorbelHeading1"/>
    <w:basedOn w:val="Heading1"/>
    <w:rsid w:val="008B1CF3"/>
    <w:pPr>
      <w:numPr>
        <w:numId w:val="6"/>
      </w:numPr>
      <w:spacing w:before="360" w:after="120" w:line="240" w:lineRule="auto"/>
    </w:pPr>
    <w:rPr>
      <w:rFonts w:ascii="Corbel" w:hAnsi="Corbel"/>
      <w:color w:val="auto"/>
      <w:lang w:val="en-US" w:eastAsia="hr-HR"/>
    </w:rPr>
  </w:style>
  <w:style w:type="paragraph" w:customStyle="1" w:styleId="TWAPFootnote">
    <w:name w:val="TWAPFootnote"/>
    <w:basedOn w:val="FootnoteText"/>
    <w:rsid w:val="008B1CF3"/>
    <w:pPr>
      <w:jc w:val="both"/>
    </w:pPr>
    <w:rPr>
      <w:rFonts w:ascii="Century Gothic" w:eastAsia="Times New Roman" w:hAnsi="Century Gothic"/>
      <w:sz w:val="16"/>
      <w:lang w:val="en-US"/>
    </w:rPr>
  </w:style>
  <w:style w:type="paragraph" w:styleId="FootnoteText">
    <w:name w:val="footnote text"/>
    <w:aliases w:val="5_G"/>
    <w:basedOn w:val="Normal"/>
    <w:link w:val="FootnoteTextChar"/>
    <w:uiPriority w:val="99"/>
    <w:unhideWhenUsed/>
    <w:qFormat/>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eastAsia="SimSun" w:hAnsi="Century Gothic"/>
      <w:sz w:val="16"/>
      <w:szCs w:val="16"/>
      <w:lang w:val="en-US" w:eastAsia="zh-CN"/>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3"/>
      </w:numPr>
      <w:tabs>
        <w:tab w:val="left" w:pos="720"/>
      </w:tabs>
      <w:spacing w:before="360" w:after="120" w:line="264" w:lineRule="auto"/>
    </w:pPr>
    <w:rPr>
      <w:rFonts w:ascii="Century Gothic" w:eastAsia="Times New Roman" w:hAnsi="Century Gothic"/>
      <w:color w:val="auto"/>
      <w:sz w:val="24"/>
      <w:lang w:val="en-US"/>
    </w:rPr>
  </w:style>
  <w:style w:type="character" w:customStyle="1" w:styleId="Heading2Char">
    <w:name w:val="Heading 2 Char"/>
    <w:link w:val="Heading2"/>
    <w:uiPriority w:val="9"/>
    <w:rsid w:val="008B1CF3"/>
    <w:rPr>
      <w:rFonts w:ascii="Cambria" w:eastAsia="SimSun" w:hAnsi="Cambria"/>
      <w:b/>
      <w:bCs/>
      <w:color w:val="4F81BD"/>
      <w:sz w:val="26"/>
      <w:szCs w:val="26"/>
      <w:lang w:val="en-GB" w:eastAsia="en-US"/>
    </w:rPr>
  </w:style>
  <w:style w:type="paragraph" w:customStyle="1" w:styleId="TWAP-Heading2">
    <w:name w:val="TWAP-Heading 2"/>
    <w:basedOn w:val="Heading2"/>
    <w:autoRedefine/>
    <w:rsid w:val="008B1CF3"/>
    <w:pPr>
      <w:numPr>
        <w:numId w:val="4"/>
      </w:numPr>
      <w:tabs>
        <w:tab w:val="left" w:pos="720"/>
      </w:tabs>
      <w:spacing w:before="360" w:after="240" w:line="264" w:lineRule="auto"/>
    </w:pPr>
    <w:rPr>
      <w:rFonts w:ascii="Century Gothic" w:eastAsia="Times New Roman" w:hAnsi="Century Gothic"/>
      <w:color w:val="auto"/>
      <w:lang w:val="en-US"/>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eastAsia="Times New Roman" w:hAnsi="Century Gothic"/>
      <w:b/>
      <w:bCs/>
      <w:iCs/>
      <w:color w:val="auto"/>
      <w:sz w:val="21"/>
      <w:szCs w:val="26"/>
      <w:lang w:val="en-US"/>
    </w:rPr>
  </w:style>
  <w:style w:type="character" w:customStyle="1" w:styleId="Heading5Char">
    <w:name w:val="Heading 5 Char"/>
    <w:link w:val="Heading5"/>
    <w:uiPriority w:val="9"/>
    <w:semiHidden/>
    <w:rsid w:val="008B1CF3"/>
    <w:rPr>
      <w:rFonts w:ascii="Cambria" w:eastAsia="SimSun" w:hAnsi="Cambria"/>
      <w:color w:val="243F60"/>
      <w:sz w:val="22"/>
      <w:szCs w:val="22"/>
      <w:lang w:val="en-GB" w:eastAsia="en-US"/>
    </w:rPr>
  </w:style>
  <w:style w:type="paragraph" w:customStyle="1" w:styleId="TWAPHeading6">
    <w:name w:val="TWAPHeading 6"/>
    <w:basedOn w:val="Heading6"/>
    <w:rsid w:val="008B1CF3"/>
    <w:pPr>
      <w:keepNext w:val="0"/>
      <w:keepLines w:val="0"/>
      <w:spacing w:before="240" w:after="120" w:line="240" w:lineRule="auto"/>
    </w:pPr>
    <w:rPr>
      <w:rFonts w:ascii="Century Gothic" w:eastAsia="Times New Roman" w:hAnsi="Century Gothic"/>
      <w:b/>
      <w:bCs/>
      <w:iCs w:val="0"/>
      <w:color w:val="auto"/>
      <w:sz w:val="20"/>
      <w:lang w:val="en-US"/>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en-GB" w:eastAsia="en-US"/>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val="en-US" w:eastAsia="hr-HR"/>
    </w:rPr>
  </w:style>
  <w:style w:type="paragraph" w:customStyle="1" w:styleId="TWAPheading111Corbel">
    <w:name w:val="TWAPheading1.1.1Corbel"/>
    <w:basedOn w:val="Heading3"/>
    <w:rsid w:val="008B1CF3"/>
    <w:pPr>
      <w:numPr>
        <w:numId w:val="6"/>
      </w:numPr>
      <w:tabs>
        <w:tab w:val="left" w:pos="720"/>
      </w:tabs>
      <w:spacing w:before="360" w:after="120" w:line="264" w:lineRule="auto"/>
      <w:outlineLvl w:val="3"/>
    </w:pPr>
    <w:rPr>
      <w:rFonts w:ascii="Corbel" w:hAnsi="Corbel"/>
      <w:color w:val="auto"/>
      <w:sz w:val="21"/>
      <w:szCs w:val="20"/>
      <w:lang w:val="en-US" w:eastAsia="hr-HR"/>
    </w:rPr>
  </w:style>
  <w:style w:type="character" w:customStyle="1" w:styleId="Heading3Char">
    <w:name w:val="Heading 3 Char"/>
    <w:link w:val="Heading3"/>
    <w:uiPriority w:val="9"/>
    <w:rsid w:val="008B1CF3"/>
    <w:rPr>
      <w:rFonts w:ascii="Cambria" w:eastAsia="SimSun" w:hAnsi="Cambria"/>
      <w:b/>
      <w:bCs/>
      <w:color w:val="4F81BD"/>
      <w:sz w:val="22"/>
      <w:szCs w:val="22"/>
      <w:lang w:val="en-GB" w:eastAsia="en-US"/>
    </w:rPr>
  </w:style>
  <w:style w:type="paragraph" w:customStyle="1" w:styleId="TWAPheading2Corbel">
    <w:name w:val="TWAPheading2Corbel"/>
    <w:basedOn w:val="Heading2"/>
    <w:rsid w:val="008B1CF3"/>
    <w:pPr>
      <w:numPr>
        <w:numId w:val="5"/>
      </w:numPr>
      <w:tabs>
        <w:tab w:val="left" w:pos="720"/>
      </w:tabs>
      <w:spacing w:before="360" w:after="120" w:line="264" w:lineRule="auto"/>
      <w:jc w:val="both"/>
    </w:pPr>
    <w:rPr>
      <w:rFonts w:ascii="Corbel" w:hAnsi="Corbel"/>
      <w:color w:val="auto"/>
      <w:sz w:val="24"/>
      <w:szCs w:val="24"/>
      <w:lang w:val="en-US" w:eastAsia="hr-HR"/>
    </w:rPr>
  </w:style>
  <w:style w:type="paragraph" w:customStyle="1" w:styleId="TWAPheading11Corbel">
    <w:name w:val="TWAPheading1.1Corbel"/>
    <w:basedOn w:val="TWAPheading2Corbel"/>
    <w:rsid w:val="008B1CF3"/>
    <w:pPr>
      <w:numPr>
        <w:numId w:val="6"/>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eastAsia="SimSun" w:hAnsi="Corbel"/>
      <w:b/>
      <w:bCs/>
      <w:sz w:val="28"/>
      <w:lang w:val="en-US" w:eastAsia="hr-HR"/>
    </w:rPr>
  </w:style>
  <w:style w:type="paragraph" w:customStyle="1" w:styleId="TWAPheading5CORBEL">
    <w:name w:val="TWAPheading5CORBEL"/>
    <w:basedOn w:val="Normal"/>
    <w:rsid w:val="008B1CF3"/>
    <w:pPr>
      <w:numPr>
        <w:numId w:val="7"/>
      </w:numPr>
      <w:spacing w:before="360" w:after="120" w:line="360" w:lineRule="auto"/>
      <w:jc w:val="both"/>
    </w:pPr>
    <w:rPr>
      <w:rFonts w:ascii="Corbel" w:eastAsia="Times New Roman" w:hAnsi="Corbel"/>
      <w:b/>
      <w:sz w:val="21"/>
      <w:lang w:val="en-US" w:eastAsia="hr-HR"/>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hAnsi="Arial"/>
      <w:b/>
      <w:sz w:val="20"/>
      <w:lang w:val="en-GB"/>
    </w:rPr>
  </w:style>
  <w:style w:type="paragraph" w:customStyle="1" w:styleId="TWAPpara">
    <w:name w:val="TWAPpara"/>
    <w:basedOn w:val="Normal"/>
    <w:rsid w:val="008B1CF3"/>
    <w:pPr>
      <w:spacing w:after="240" w:line="264" w:lineRule="auto"/>
      <w:jc w:val="both"/>
    </w:pPr>
    <w:rPr>
      <w:rFonts w:ascii="Century Gothic" w:eastAsia="Times New Roman" w:hAnsi="Century Gothic" w:cs="Arial"/>
      <w:sz w:val="20"/>
      <w:szCs w:val="20"/>
      <w:lang w:val="en-US"/>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eastAsia="Times New Roman" w:hAnsi="Corbel"/>
      <w:noProof/>
      <w:color w:val="000000"/>
      <w:sz w:val="21"/>
      <w:szCs w:val="20"/>
      <w:lang w:val="en-US"/>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eastAsia="Times New Roman" w:hAnsi="Corbel"/>
      <w:b/>
      <w:bCs/>
      <w:iCs/>
      <w:color w:val="auto"/>
      <w:sz w:val="21"/>
      <w:lang w:val="en-US"/>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eastAsia="Times New Roman" w:hAnsi="Arial"/>
      <w:b w:val="0"/>
      <w:bCs w:val="0"/>
      <w:i/>
      <w:color w:val="auto"/>
      <w:sz w:val="16"/>
      <w:szCs w:val="20"/>
      <w:lang w:eastAsia="da-DK"/>
    </w:rPr>
  </w:style>
  <w:style w:type="character" w:customStyle="1" w:styleId="SourcesTWAPChar">
    <w:name w:val="Sources_TWAP Char"/>
    <w:link w:val="SourcesTWAP"/>
    <w:uiPriority w:val="6"/>
    <w:rsid w:val="008B1CF3"/>
    <w:rPr>
      <w:rFonts w:ascii="Arial" w:eastAsia="Times New Roman" w:hAnsi="Arial" w:cs="Times New Roman"/>
      <w:i/>
      <w:sz w:val="16"/>
      <w:szCs w:val="20"/>
      <w:lang w:val="en-GB" w:eastAsia="da-DK"/>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8"/>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en-GB" w:eastAsia="en-US"/>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en-GB" w:eastAsia="en-US"/>
    </w:rPr>
  </w:style>
  <w:style w:type="character" w:customStyle="1" w:styleId="Heading8Char">
    <w:name w:val="Heading 8 Char"/>
    <w:link w:val="Heading8"/>
    <w:uiPriority w:val="9"/>
    <w:semiHidden/>
    <w:rsid w:val="0080452B"/>
    <w:rPr>
      <w:rFonts w:ascii="Cambria" w:eastAsia="SimSun" w:hAnsi="Cambria"/>
      <w:color w:val="404040"/>
      <w:lang w:val="en-GB" w:eastAsia="en-US"/>
    </w:rPr>
  </w:style>
  <w:style w:type="character" w:customStyle="1" w:styleId="Heading9Char">
    <w:name w:val="Heading 9 Char"/>
    <w:link w:val="Heading9"/>
    <w:uiPriority w:val="9"/>
    <w:semiHidden/>
    <w:rsid w:val="0080452B"/>
    <w:rPr>
      <w:rFonts w:ascii="Cambria" w:eastAsia="SimSun" w:hAnsi="Cambria"/>
      <w:i/>
      <w:iCs/>
      <w:color w:val="404040"/>
      <w:lang w:val="en-GB" w:eastAsia="en-US"/>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val="en-SG" w:eastAsia="en-US"/>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val="en-US" w:eastAsia="en-GB"/>
    </w:rPr>
  </w:style>
  <w:style w:type="paragraph" w:customStyle="1" w:styleId="BodyB">
    <w:name w:val="Body B"/>
    <w:rsid w:val="00CC2860"/>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paragraph" w:customStyle="1" w:styleId="Default">
    <w:name w:val="Default"/>
    <w:rsid w:val="00CC2860"/>
    <w:pPr>
      <w:pBdr>
        <w:top w:val="nil"/>
        <w:left w:val="nil"/>
        <w:bottom w:val="nil"/>
        <w:right w:val="nil"/>
        <w:between w:val="nil"/>
        <w:bar w:val="nil"/>
      </w:pBdr>
    </w:pPr>
    <w:rPr>
      <w:rFonts w:ascii="Helvetica" w:eastAsia="Helvetica" w:hAnsi="Helvetica" w:cs="Helvetica"/>
      <w:color w:val="000000"/>
      <w:sz w:val="22"/>
      <w:szCs w:val="22"/>
      <w:u w:color="000000"/>
      <w:bdr w:val="nil"/>
      <w:lang w:val="en-GB" w:eastAsia="en-GB"/>
    </w:rPr>
  </w:style>
  <w:style w:type="paragraph" w:customStyle="1" w:styleId="Body">
    <w:name w:val="Body"/>
    <w:rsid w:val="00E631FE"/>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hAnsi="Lucida Grande"/>
      <w:sz w:val="24"/>
      <w:szCs w:val="24"/>
      <w:lang w:val="en-GB"/>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en-GB" w:eastAsia="en-US"/>
    </w:rPr>
  </w:style>
  <w:style w:type="character" w:styleId="EndnoteReference">
    <w:name w:val="endnote reference"/>
    <w:basedOn w:val="DefaultParagraphFont"/>
    <w:uiPriority w:val="99"/>
    <w:semiHidden/>
    <w:unhideWhenUsed/>
    <w:rsid w:val="00D149B9"/>
    <w:rPr>
      <w:vertAlign w:val="superscript"/>
    </w:rPr>
  </w:style>
  <w:style w:type="paragraph" w:styleId="Title">
    <w:name w:val="Title"/>
    <w:basedOn w:val="Normal"/>
    <w:next w:val="Normal"/>
    <w:link w:val="TitleChar"/>
    <w:uiPriority w:val="10"/>
    <w:qFormat/>
    <w:rsid w:val="003C7A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7A38"/>
    <w:rPr>
      <w:rFonts w:asciiTheme="majorHAnsi" w:eastAsiaTheme="majorEastAsia" w:hAnsiTheme="majorHAnsi" w:cstheme="majorBidi"/>
      <w:spacing w:val="-10"/>
      <w:kern w:val="28"/>
      <w:sz w:val="56"/>
      <w:szCs w:val="56"/>
      <w:lang w:val="en-GB" w:eastAsia="en-US"/>
    </w:rPr>
  </w:style>
  <w:style w:type="paragraph" w:styleId="Subtitle">
    <w:name w:val="Subtitle"/>
    <w:basedOn w:val="Normal"/>
    <w:next w:val="Normal"/>
    <w:link w:val="SubtitleChar"/>
    <w:uiPriority w:val="11"/>
    <w:qFormat/>
    <w:rsid w:val="003C7A38"/>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3C7A38"/>
    <w:rPr>
      <w:rFonts w:asciiTheme="minorHAnsi" w:eastAsiaTheme="minorEastAsia" w:hAnsiTheme="minorHAnsi" w:cstheme="minorBidi"/>
      <w:color w:val="5A5A5A" w:themeColor="text1" w:themeTint="A5"/>
      <w:spacing w:val="15"/>
      <w:sz w:val="22"/>
      <w:szCs w:val="22"/>
      <w:lang w:val="en-GB" w:eastAsia="en-US"/>
    </w:rPr>
  </w:style>
  <w:style w:type="paragraph" w:customStyle="1" w:styleId="p1">
    <w:name w:val="p1"/>
    <w:basedOn w:val="Normal"/>
    <w:rsid w:val="00D51DAD"/>
    <w:pPr>
      <w:spacing w:after="0" w:line="240" w:lineRule="auto"/>
    </w:pPr>
    <w:rPr>
      <w:rFonts w:ascii="Helvetica" w:hAnsi="Helvetica"/>
      <w:sz w:val="17"/>
      <w:szCs w:val="17"/>
      <w:lang w:eastAsia="en-GB"/>
    </w:rPr>
  </w:style>
  <w:style w:type="table" w:customStyle="1" w:styleId="TableGrid1">
    <w:name w:val="Table Grid1"/>
    <w:basedOn w:val="TableNormal"/>
    <w:next w:val="TableGrid"/>
    <w:uiPriority w:val="39"/>
    <w:rsid w:val="00713AA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rsid w:val="007D5F5B"/>
    <w:rPr>
      <w:color w:val="605E5C"/>
      <w:shd w:val="clear" w:color="auto" w:fill="E1DFDD"/>
    </w:rPr>
  </w:style>
  <w:style w:type="character" w:styleId="UnresolvedMention">
    <w:name w:val="Unresolved Mention"/>
    <w:basedOn w:val="DefaultParagraphFont"/>
    <w:uiPriority w:val="99"/>
    <w:rsid w:val="006F7C2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103307">
      <w:bodyDiv w:val="1"/>
      <w:marLeft w:val="0"/>
      <w:marRight w:val="0"/>
      <w:marTop w:val="0"/>
      <w:marBottom w:val="0"/>
      <w:divBdr>
        <w:top w:val="none" w:sz="0" w:space="0" w:color="auto"/>
        <w:left w:val="none" w:sz="0" w:space="0" w:color="auto"/>
        <w:bottom w:val="none" w:sz="0" w:space="0" w:color="auto"/>
        <w:right w:val="none" w:sz="0" w:space="0" w:color="auto"/>
      </w:divBdr>
    </w:div>
    <w:div w:id="111018639">
      <w:bodyDiv w:val="1"/>
      <w:marLeft w:val="0"/>
      <w:marRight w:val="0"/>
      <w:marTop w:val="0"/>
      <w:marBottom w:val="0"/>
      <w:divBdr>
        <w:top w:val="none" w:sz="0" w:space="0" w:color="auto"/>
        <w:left w:val="none" w:sz="0" w:space="0" w:color="auto"/>
        <w:bottom w:val="none" w:sz="0" w:space="0" w:color="auto"/>
        <w:right w:val="none" w:sz="0" w:space="0" w:color="auto"/>
      </w:divBdr>
    </w:div>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348332342">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29412504">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635792171">
      <w:bodyDiv w:val="1"/>
      <w:marLeft w:val="0"/>
      <w:marRight w:val="0"/>
      <w:marTop w:val="0"/>
      <w:marBottom w:val="0"/>
      <w:divBdr>
        <w:top w:val="none" w:sz="0" w:space="0" w:color="auto"/>
        <w:left w:val="none" w:sz="0" w:space="0" w:color="auto"/>
        <w:bottom w:val="none" w:sz="0" w:space="0" w:color="auto"/>
        <w:right w:val="none" w:sz="0" w:space="0" w:color="auto"/>
      </w:divBdr>
    </w:div>
    <w:div w:id="675423673">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2570128">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896890782">
      <w:bodyDiv w:val="1"/>
      <w:marLeft w:val="0"/>
      <w:marRight w:val="0"/>
      <w:marTop w:val="0"/>
      <w:marBottom w:val="0"/>
      <w:divBdr>
        <w:top w:val="none" w:sz="0" w:space="0" w:color="auto"/>
        <w:left w:val="none" w:sz="0" w:space="0" w:color="auto"/>
        <w:bottom w:val="none" w:sz="0" w:space="0" w:color="auto"/>
        <w:right w:val="none" w:sz="0" w:space="0" w:color="auto"/>
      </w:divBdr>
    </w:div>
    <w:div w:id="986785346">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559433797">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55129300">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78256024">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29389087">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090881610">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iwrmdataportal.unepdhi.org/" TargetMode="External"/><Relationship Id="rId18" Type="http://schemas.openxmlformats.org/officeDocument/2006/relationships/hyperlink" Target="http://iwrmdataportal.unepdhi.org/"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www.sdg6monitoring.org/indicators/target-65/indicators652/" TargetMode="External"/><Relationship Id="rId7" Type="http://schemas.openxmlformats.org/officeDocument/2006/relationships/settings" Target="settings.xml"/><Relationship Id="rId12" Type="http://schemas.openxmlformats.org/officeDocument/2006/relationships/hyperlink" Target="http://www.sdg6monitoring.org/indicators/target-65/indicators652/" TargetMode="External"/><Relationship Id="rId17" Type="http://schemas.openxmlformats.org/officeDocument/2006/relationships/footer" Target="footer2.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 TargetMode="External"/><Relationship Id="rId24"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hyperlink" Target="mailto:iwrmsdg651@un.org" TargetMode="External"/><Relationship Id="rId23" Type="http://schemas.openxmlformats.org/officeDocument/2006/relationships/hyperlink" Target="https://www.un-igrac.org/ggis/explore-all-transboundary-groundwaters" TargetMode="External"/><Relationship Id="rId10" Type="http://schemas.openxmlformats.org/officeDocument/2006/relationships/endnotes" Target="endnotes.xml"/><Relationship Id="rId19" Type="http://schemas.openxmlformats.org/officeDocument/2006/relationships/hyperlink" Target="https://www.oecd.org/dac/stats/officialdevelopmentassistancedefinitionandcoverage.ht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wrmdataportal.unepdhi.org/" TargetMode="External"/><Relationship Id="rId22" Type="http://schemas.openxmlformats.org/officeDocument/2006/relationships/hyperlink" Target="http://twap-rivers.org/indicators/"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unesco.org/new/en/natural-sciences/environment/water/wwap/display-single-news/news/the_2019_water_gender_toolkit_has_been_launched/" TargetMode="External"/><Relationship Id="rId1" Type="http://schemas.openxmlformats.org/officeDocument/2006/relationships/hyperlink" Target="https://www.gwp.org/en/learn/iwrm-toolbox/About_IWRM_ToolBo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AAFC00-399C-4752-BC15-5CD487D87635}"/>
</file>

<file path=customXml/itemProps2.xml><?xml version="1.0" encoding="utf-8"?>
<ds:datastoreItem xmlns:ds="http://schemas.openxmlformats.org/officeDocument/2006/customXml" ds:itemID="{F861D6D5-BB78-4092-A4BA-F81E6847F539}">
  <ds:schemaRefs>
    <ds:schemaRef ds:uri="http://schemas.microsoft.com/sharepoint/v3/contenttype/forms"/>
  </ds:schemaRefs>
</ds:datastoreItem>
</file>

<file path=customXml/itemProps3.xml><?xml version="1.0" encoding="utf-8"?>
<ds:datastoreItem xmlns:ds="http://schemas.openxmlformats.org/officeDocument/2006/customXml" ds:itemID="{039199A6-7CE9-4680-AD76-1B9DCC0614E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376638E-E7EC-4078-85D6-1DC45721DD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31</Pages>
  <Words>8933</Words>
  <Characters>54497</Characters>
  <Application>Microsoft Office Word</Application>
  <DocSecurity>0</DocSecurity>
  <Lines>454</Lines>
  <Paragraphs>126</Paragraphs>
  <ScaleCrop>false</ScaleCrop>
  <HeadingPairs>
    <vt:vector size="2" baseType="variant">
      <vt:variant>
        <vt:lpstr>Title</vt:lpstr>
      </vt:variant>
      <vt:variant>
        <vt:i4>1</vt:i4>
      </vt:variant>
    </vt:vector>
  </HeadingPairs>
  <TitlesOfParts>
    <vt:vector size="1" baseType="lpstr">
      <vt:lpstr/>
    </vt:vector>
  </TitlesOfParts>
  <Company>DHI Group</Company>
  <LinksUpToDate>false</LinksUpToDate>
  <CharactersWithSpaces>63304</CharactersWithSpaces>
  <SharedDoc>false</SharedDoc>
  <HLinks>
    <vt:vector size="24" baseType="variant">
      <vt:variant>
        <vt:i4>4259871</vt:i4>
      </vt:variant>
      <vt:variant>
        <vt:i4>0</vt:i4>
      </vt:variant>
      <vt:variant>
        <vt:i4>0</vt:i4>
      </vt:variant>
      <vt:variant>
        <vt:i4>5</vt:i4>
      </vt:variant>
      <vt:variant>
        <vt:lpwstr>http://unstats.un.org/unsd/statcom/47th-session/documents/2016-2-IAEG-SDGs-E.pdf</vt:lpwstr>
      </vt:variant>
      <vt:variant>
        <vt:lpwstr/>
      </vt:variant>
      <vt:variant>
        <vt:i4>1703951</vt:i4>
      </vt:variant>
      <vt:variant>
        <vt:i4>6</vt:i4>
      </vt:variant>
      <vt:variant>
        <vt:i4>0</vt:i4>
      </vt:variant>
      <vt:variant>
        <vt:i4>5</vt:i4>
      </vt:variant>
      <vt:variant>
        <vt:lpwstr>http://unesdoc.unesco.org/images/0023/002345/234514E.pdf</vt:lpwstr>
      </vt:variant>
      <vt:variant>
        <vt:lpwstr/>
      </vt:variant>
      <vt:variant>
        <vt:i4>1703951</vt:i4>
      </vt:variant>
      <vt:variant>
        <vt:i4>3</vt:i4>
      </vt:variant>
      <vt:variant>
        <vt:i4>0</vt:i4>
      </vt:variant>
      <vt:variant>
        <vt:i4>5</vt:i4>
      </vt:variant>
      <vt:variant>
        <vt:lpwstr>http://unesdoc.unesco.org/images/0023/002345/234514E.pdf</vt:lpwstr>
      </vt:variant>
      <vt:variant>
        <vt:lpwstr/>
      </vt:variant>
      <vt:variant>
        <vt:i4>1703951</vt:i4>
      </vt:variant>
      <vt:variant>
        <vt:i4>0</vt:i4>
      </vt:variant>
      <vt:variant>
        <vt:i4>0</vt:i4>
      </vt:variant>
      <vt:variant>
        <vt:i4>5</vt:i4>
      </vt:variant>
      <vt:variant>
        <vt:lpwstr>http://unesdoc.unesco.org/images/0023/002345/234514E.pdf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Glennie</dc:creator>
  <cp:keywords/>
  <cp:lastModifiedBy>Maija Bertule</cp:lastModifiedBy>
  <cp:revision>13</cp:revision>
  <cp:lastPrinted>2019-09-17T08:37:00Z</cp:lastPrinted>
  <dcterms:created xsi:type="dcterms:W3CDTF">2019-11-22T11:18:00Z</dcterms:created>
  <dcterms:modified xsi:type="dcterms:W3CDTF">2019-12-09T12:22:00Z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