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C48FE1" w14:textId="2793E5E1" w:rsidR="00ED070B" w:rsidRPr="00B1221D" w:rsidRDefault="00596471" w:rsidP="00596471">
      <w:pPr>
        <w:pStyle w:val="Heading1"/>
        <w:numPr>
          <w:ilvl w:val="0"/>
          <w:numId w:val="0"/>
        </w:numPr>
        <w:spacing w:before="240"/>
        <w:ind w:left="431"/>
        <w:jc w:val="center"/>
        <w:rPr>
          <w:color w:val="auto"/>
        </w:rPr>
      </w:pPr>
      <w:r w:rsidRPr="00B1221D">
        <w:rPr>
          <w:color w:val="auto"/>
        </w:rPr>
        <w:t xml:space="preserve">Country Questionnaire for </w:t>
      </w:r>
      <w:r w:rsidR="000565F3" w:rsidRPr="00B1221D">
        <w:rPr>
          <w:color w:val="auto"/>
        </w:rPr>
        <w:t>Indicator 6.5.1</w:t>
      </w:r>
      <w:r w:rsidR="00001F69" w:rsidRPr="00B1221D">
        <w:rPr>
          <w:color w:val="auto"/>
        </w:rPr>
        <w:t xml:space="preserve"> </w:t>
      </w:r>
    </w:p>
    <w:p w14:paraId="12478C11" w14:textId="44A89500" w:rsidR="00001F69" w:rsidRPr="00B1221D" w:rsidRDefault="00001F69" w:rsidP="00596471">
      <w:pPr>
        <w:pStyle w:val="Heading1"/>
        <w:numPr>
          <w:ilvl w:val="0"/>
          <w:numId w:val="0"/>
        </w:numPr>
        <w:spacing w:before="240"/>
        <w:ind w:left="431"/>
        <w:jc w:val="center"/>
        <w:rPr>
          <w:color w:val="auto"/>
        </w:rPr>
      </w:pPr>
      <w:r w:rsidRPr="00B1221D">
        <w:rPr>
          <w:color w:val="auto"/>
        </w:rPr>
        <w:t>Degree of integrated water resources management implementation</w:t>
      </w:r>
      <w:r w:rsidR="001B2314" w:rsidRPr="00B1221D">
        <w:rPr>
          <w:color w:val="auto"/>
        </w:rPr>
        <w:t xml:space="preserve"> </w:t>
      </w:r>
      <w:r w:rsidR="00AD086B" w:rsidRPr="00B1221D">
        <w:rPr>
          <w:color w:val="auto"/>
        </w:rPr>
        <w:t>(0 – 100)</w:t>
      </w:r>
    </w:p>
    <w:p w14:paraId="56F6C048" w14:textId="77777777" w:rsidR="006B1F0C" w:rsidRPr="00DB23C9" w:rsidRDefault="006B1F0C" w:rsidP="00596471">
      <w:pPr>
        <w:pStyle w:val="Heading2"/>
        <w:numPr>
          <w:ilvl w:val="0"/>
          <w:numId w:val="0"/>
        </w:numPr>
        <w:spacing w:after="120"/>
        <w:ind w:left="578"/>
      </w:pPr>
      <w:r w:rsidRPr="00DB23C9">
        <w:t>Introduction</w:t>
      </w:r>
    </w:p>
    <w:p w14:paraId="533B78F9" w14:textId="2AE034B8" w:rsidR="009A486E" w:rsidRDefault="006B1F0C" w:rsidP="00E443C2">
      <w:pPr>
        <w:jc w:val="both"/>
        <w:rPr>
          <w:rFonts w:eastAsia="Times New Roman"/>
          <w:color w:val="000000"/>
        </w:rPr>
      </w:pPr>
      <w:r w:rsidRPr="00DB23C9">
        <w:t>UN</w:t>
      </w:r>
      <w:r w:rsidR="001F7A1D">
        <w:t xml:space="preserve"> Environment</w:t>
      </w:r>
      <w:r w:rsidR="00B1221D">
        <w:t xml:space="preserve"> </w:t>
      </w:r>
      <w:r w:rsidR="00001F69" w:rsidRPr="00DB23C9">
        <w:t xml:space="preserve">is </w:t>
      </w:r>
      <w:r w:rsidR="00F94A4B">
        <w:t>supporting</w:t>
      </w:r>
      <w:r w:rsidRPr="00DB23C9">
        <w:t xml:space="preserve"> countries in monitorin</w:t>
      </w:r>
      <w:r w:rsidR="00E13B2A" w:rsidRPr="00DB23C9">
        <w:t>g and reporting on Sustainable D</w:t>
      </w:r>
      <w:r w:rsidRPr="00DB23C9">
        <w:t xml:space="preserve">evelopment Goal (SDG) </w:t>
      </w:r>
      <w:r w:rsidR="00AD2DE2">
        <w:t xml:space="preserve">6, including </w:t>
      </w:r>
      <w:r w:rsidR="00AD2DE2" w:rsidRPr="00DB23C9">
        <w:t xml:space="preserve">target </w:t>
      </w:r>
      <w:r w:rsidRPr="00DB23C9">
        <w:t>6.5</w:t>
      </w:r>
      <w:r w:rsidR="00051865" w:rsidRPr="00DB23C9">
        <w:t>:</w:t>
      </w:r>
      <w:r w:rsidRPr="00DB23C9">
        <w:t xml:space="preserve"> “By 2030, implement integrated water resources management at all levels, including through transboundary cooperation as appropriate”</w:t>
      </w:r>
      <w:r w:rsidR="00B1221D" w:rsidRPr="00B1221D">
        <w:rPr>
          <w:rStyle w:val="FootnoteReference"/>
        </w:rPr>
        <w:t xml:space="preserve"> </w:t>
      </w:r>
      <w:r w:rsidR="00B1221D" w:rsidRPr="00DB23C9">
        <w:rPr>
          <w:rStyle w:val="FootnoteReference"/>
        </w:rPr>
        <w:footnoteReference w:id="2"/>
      </w:r>
      <w:r w:rsidRPr="00DB23C9">
        <w:t xml:space="preserve">. </w:t>
      </w:r>
      <w:r w:rsidR="00E13B2A" w:rsidRPr="00DB23C9">
        <w:t>The target</w:t>
      </w:r>
      <w:r w:rsidRPr="00DB23C9">
        <w:t xml:space="preserve"> </w:t>
      </w:r>
      <w:r w:rsidRPr="00DB23C9">
        <w:rPr>
          <w:rFonts w:eastAsia="Times New Roman"/>
          <w:color w:val="000000"/>
        </w:rPr>
        <w:t xml:space="preserve">supports the equitable and efficient use of water resources, which is essential for social and economic development, as well as environmental </w:t>
      </w:r>
      <w:r w:rsidR="00D9281B" w:rsidRPr="00D9281B">
        <w:rPr>
          <w:rFonts w:eastAsia="Times New Roman"/>
          <w:color w:val="000000"/>
        </w:rPr>
        <w:t>sustainability</w:t>
      </w:r>
      <w:r w:rsidRPr="00263C63">
        <w:rPr>
          <w:rFonts w:eastAsia="Times New Roman"/>
          <w:color w:val="000000"/>
        </w:rPr>
        <w:t>.</w:t>
      </w:r>
      <w:r w:rsidRPr="00DB23C9">
        <w:rPr>
          <w:rFonts w:eastAsia="Times New Roman"/>
          <w:color w:val="000000"/>
        </w:rPr>
        <w:t xml:space="preserve"> </w:t>
      </w:r>
    </w:p>
    <w:p w14:paraId="3B8E247A" w14:textId="407C9E66" w:rsidR="00F73900" w:rsidRPr="00DB23C9" w:rsidRDefault="00B650F1" w:rsidP="00E443C2">
      <w:pPr>
        <w:jc w:val="both"/>
        <w:rPr>
          <w:rFonts w:eastAsia="Times New Roman"/>
          <w:color w:val="000000"/>
        </w:rPr>
      </w:pPr>
      <w:r w:rsidRPr="00DB23C9">
        <w:rPr>
          <w:rFonts w:eastAsia="Times New Roman"/>
          <w:color w:val="000000"/>
        </w:rPr>
        <w:t xml:space="preserve">Indicator 6.5.1 is: Degree of integrated water resources management </w:t>
      </w:r>
      <w:r w:rsidR="008143BC" w:rsidRPr="00DB23C9">
        <w:rPr>
          <w:rFonts w:eastAsia="Times New Roman"/>
          <w:color w:val="000000"/>
        </w:rPr>
        <w:t>implementation</w:t>
      </w:r>
      <w:r w:rsidR="00192DEB">
        <w:rPr>
          <w:rFonts w:eastAsia="Times New Roman"/>
          <w:color w:val="000000"/>
        </w:rPr>
        <w:t xml:space="preserve"> (0 – 100)</w:t>
      </w:r>
      <w:r w:rsidRPr="00DB23C9">
        <w:rPr>
          <w:rFonts w:eastAsia="Times New Roman"/>
          <w:color w:val="000000"/>
        </w:rPr>
        <w:t>.</w:t>
      </w:r>
      <w:r w:rsidR="007E5C28" w:rsidRPr="00DB23C9">
        <w:rPr>
          <w:rFonts w:eastAsia="Times New Roman"/>
          <w:color w:val="000000"/>
        </w:rPr>
        <w:t xml:space="preserve"> </w:t>
      </w:r>
      <w:r w:rsidR="00210E73">
        <w:rPr>
          <w:rFonts w:eastAsia="Times New Roman"/>
          <w:color w:val="000000"/>
        </w:rPr>
        <w:t>Please refer to the “</w:t>
      </w:r>
      <w:hyperlink r:id="rId8" w:history="1">
        <w:r w:rsidR="00210E73" w:rsidRPr="00736847">
          <w:rPr>
            <w:rStyle w:val="Hyperlink"/>
            <w:rFonts w:eastAsia="Times New Roman"/>
          </w:rPr>
          <w:t>Step-by-</w:t>
        </w:r>
        <w:r w:rsidR="00F73900" w:rsidRPr="00736847">
          <w:rPr>
            <w:rStyle w:val="Hyperlink"/>
            <w:rFonts w:eastAsia="Times New Roman"/>
          </w:rPr>
          <w:t>step Monitoring Methodology for Indicator 6.5.1</w:t>
        </w:r>
      </w:hyperlink>
      <w:r w:rsidR="00F73900">
        <w:rPr>
          <w:rFonts w:eastAsia="Times New Roman"/>
          <w:color w:val="000000"/>
        </w:rPr>
        <w:t xml:space="preserve">” for a full description of indicator 6.5.1, </w:t>
      </w:r>
      <w:r w:rsidR="00D6667E">
        <w:rPr>
          <w:rFonts w:eastAsia="Times New Roman"/>
          <w:color w:val="000000"/>
        </w:rPr>
        <w:t>which provides additional guidance on</w:t>
      </w:r>
      <w:r w:rsidR="00F73900">
        <w:rPr>
          <w:rFonts w:eastAsia="Times New Roman"/>
          <w:color w:val="000000"/>
        </w:rPr>
        <w:t xml:space="preserve"> completing the questionnaire, data collection, management and use</w:t>
      </w:r>
      <w:r w:rsidR="00736847">
        <w:rPr>
          <w:rFonts w:eastAsia="Times New Roman"/>
          <w:color w:val="000000"/>
        </w:rPr>
        <w:t>.</w:t>
      </w:r>
    </w:p>
    <w:p w14:paraId="355E0CED" w14:textId="6042114D" w:rsidR="0060024A" w:rsidRPr="0060024A" w:rsidRDefault="00FB6B57" w:rsidP="0060024A">
      <w:pPr>
        <w:rPr>
          <w:b/>
          <w:u w:val="single"/>
        </w:rPr>
      </w:pPr>
      <w:r w:rsidRPr="00DB23C9">
        <w:rPr>
          <w:rFonts w:eastAsia="Times New Roman"/>
          <w:color w:val="000000"/>
        </w:rPr>
        <w:t xml:space="preserve">The indicator </w:t>
      </w:r>
      <w:r w:rsidR="007A0DA1">
        <w:rPr>
          <w:rFonts w:eastAsia="Times New Roman"/>
          <w:color w:val="000000"/>
        </w:rPr>
        <w:t>score</w:t>
      </w:r>
      <w:r w:rsidR="00F73900">
        <w:rPr>
          <w:rFonts w:eastAsia="Times New Roman"/>
          <w:color w:val="000000"/>
        </w:rPr>
        <w:t xml:space="preserve"> </w:t>
      </w:r>
      <w:r w:rsidR="00CB544E">
        <w:rPr>
          <w:rFonts w:eastAsia="Times New Roman"/>
          <w:color w:val="000000"/>
        </w:rPr>
        <w:t>calculated</w:t>
      </w:r>
      <w:r w:rsidR="00F73900">
        <w:rPr>
          <w:rFonts w:eastAsia="Times New Roman"/>
          <w:color w:val="000000"/>
        </w:rPr>
        <w:t xml:space="preserve"> </w:t>
      </w:r>
      <w:r w:rsidR="00EA6A4F">
        <w:rPr>
          <w:rFonts w:eastAsia="Times New Roman"/>
          <w:color w:val="000000"/>
        </w:rPr>
        <w:t>using the responses to</w:t>
      </w:r>
      <w:r w:rsidR="00F73900">
        <w:rPr>
          <w:rFonts w:eastAsia="Times New Roman"/>
          <w:color w:val="000000"/>
        </w:rPr>
        <w:t xml:space="preserve"> this questionnaire</w:t>
      </w:r>
      <w:r w:rsidRPr="00DB23C9">
        <w:rPr>
          <w:rFonts w:eastAsia="Times New Roman"/>
          <w:color w:val="000000"/>
        </w:rPr>
        <w:t xml:space="preserve"> </w:t>
      </w:r>
      <w:r>
        <w:rPr>
          <w:rFonts w:eastAsia="Times New Roman"/>
          <w:color w:val="000000"/>
        </w:rPr>
        <w:t xml:space="preserve">represents </w:t>
      </w:r>
      <w:r w:rsidRPr="00DB23C9">
        <w:rPr>
          <w:rFonts w:eastAsia="Times New Roman"/>
          <w:color w:val="000000"/>
        </w:rPr>
        <w:t xml:space="preserve">the current </w:t>
      </w:r>
      <w:r w:rsidR="00F73900">
        <w:rPr>
          <w:rFonts w:eastAsia="Times New Roman"/>
          <w:color w:val="000000"/>
        </w:rPr>
        <w:t>degree</w:t>
      </w:r>
      <w:r w:rsidR="00F73900" w:rsidRPr="00DB23C9">
        <w:rPr>
          <w:rFonts w:eastAsia="Times New Roman"/>
          <w:color w:val="000000"/>
        </w:rPr>
        <w:t xml:space="preserve"> </w:t>
      </w:r>
      <w:r w:rsidRPr="00DB23C9">
        <w:rPr>
          <w:rFonts w:eastAsia="Times New Roman"/>
          <w:color w:val="000000"/>
        </w:rPr>
        <w:t xml:space="preserve">of IWRM implementation, on a scale </w:t>
      </w:r>
      <w:r>
        <w:rPr>
          <w:rFonts w:eastAsia="Times New Roman"/>
          <w:color w:val="000000"/>
        </w:rPr>
        <w:t>from 0</w:t>
      </w:r>
      <w:r w:rsidRPr="00DB23C9">
        <w:rPr>
          <w:rFonts w:eastAsia="Times New Roman"/>
          <w:color w:val="000000"/>
        </w:rPr>
        <w:t xml:space="preserve"> to 100. </w:t>
      </w:r>
      <w:r w:rsidR="005E2096">
        <w:rPr>
          <w:rFonts w:eastAsia="Times New Roman"/>
          <w:color w:val="000000"/>
        </w:rPr>
        <w:t>T</w:t>
      </w:r>
      <w:r w:rsidRPr="00DB23C9">
        <w:rPr>
          <w:rFonts w:eastAsia="Times New Roman"/>
          <w:color w:val="000000"/>
        </w:rPr>
        <w:t>he process of completing the questionnaire</w:t>
      </w:r>
      <w:r>
        <w:rPr>
          <w:rFonts w:eastAsia="Times New Roman"/>
          <w:color w:val="000000"/>
        </w:rPr>
        <w:t xml:space="preserve">, including </w:t>
      </w:r>
      <w:r w:rsidRPr="00DB23C9">
        <w:rPr>
          <w:rFonts w:eastAsia="Times New Roman"/>
          <w:color w:val="000000"/>
        </w:rPr>
        <w:t>national multi-stakeholder workshops</w:t>
      </w:r>
      <w:r>
        <w:rPr>
          <w:rFonts w:eastAsia="Times New Roman"/>
          <w:color w:val="000000"/>
        </w:rPr>
        <w:t>,</w:t>
      </w:r>
      <w:r w:rsidRPr="00DB23C9">
        <w:rPr>
          <w:rFonts w:eastAsia="Times New Roman"/>
          <w:color w:val="000000"/>
        </w:rPr>
        <w:t xml:space="preserve"> supports </w:t>
      </w:r>
      <w:r w:rsidR="006B1F0C" w:rsidRPr="00DB23C9">
        <w:rPr>
          <w:rFonts w:eastAsia="Times New Roman"/>
          <w:color w:val="000000"/>
        </w:rPr>
        <w:t xml:space="preserve">countries in identifying barriers </w:t>
      </w:r>
      <w:r w:rsidR="001B1450">
        <w:rPr>
          <w:rFonts w:eastAsia="Times New Roman"/>
          <w:color w:val="000000"/>
        </w:rPr>
        <w:t xml:space="preserve">or delays </w:t>
      </w:r>
      <w:r w:rsidR="006B1F0C" w:rsidRPr="00DB23C9">
        <w:rPr>
          <w:rFonts w:eastAsia="Times New Roman"/>
          <w:color w:val="000000"/>
        </w:rPr>
        <w:t xml:space="preserve">to further progress, thereby providing a starting point for considering possible </w:t>
      </w:r>
      <w:r w:rsidR="001B1450">
        <w:rPr>
          <w:rFonts w:eastAsia="Times New Roman"/>
          <w:color w:val="000000"/>
        </w:rPr>
        <w:t xml:space="preserve">correcting </w:t>
      </w:r>
      <w:r w:rsidR="006B1F0C" w:rsidRPr="00DB23C9">
        <w:rPr>
          <w:rFonts w:eastAsia="Times New Roman"/>
          <w:color w:val="000000"/>
        </w:rPr>
        <w:t>actio</w:t>
      </w:r>
      <w:r w:rsidR="00E443C2" w:rsidRPr="00DB23C9">
        <w:rPr>
          <w:rFonts w:eastAsia="Times New Roman"/>
          <w:color w:val="000000"/>
        </w:rPr>
        <w:t>ns to</w:t>
      </w:r>
      <w:r w:rsidR="007E5C28" w:rsidRPr="00DB23C9">
        <w:rPr>
          <w:rFonts w:eastAsia="Times New Roman"/>
          <w:color w:val="000000"/>
        </w:rPr>
        <w:t>wards</w:t>
      </w:r>
      <w:r w:rsidR="00E443C2" w:rsidRPr="00DB23C9">
        <w:rPr>
          <w:rFonts w:eastAsia="Times New Roman"/>
          <w:color w:val="000000"/>
        </w:rPr>
        <w:t xml:space="preserve"> achiev</w:t>
      </w:r>
      <w:r w:rsidR="007E5C28" w:rsidRPr="00DB23C9">
        <w:rPr>
          <w:rFonts w:eastAsia="Times New Roman"/>
          <w:color w:val="000000"/>
        </w:rPr>
        <w:t>ing</w:t>
      </w:r>
      <w:r w:rsidR="00E443C2" w:rsidRPr="00DB23C9">
        <w:rPr>
          <w:rFonts w:eastAsia="Times New Roman"/>
          <w:color w:val="000000"/>
        </w:rPr>
        <w:t xml:space="preserve"> the IWRM target. </w:t>
      </w:r>
      <w:r w:rsidR="00C57049">
        <w:rPr>
          <w:rFonts w:eastAsia="Times New Roman"/>
          <w:color w:val="000000"/>
        </w:rPr>
        <w:t>T</w:t>
      </w:r>
      <w:r w:rsidR="00C57049" w:rsidRPr="00DB23C9">
        <w:rPr>
          <w:rFonts w:eastAsia="Times New Roman"/>
          <w:color w:val="000000"/>
        </w:rPr>
        <w:t xml:space="preserve">he actions to achieve target </w:t>
      </w:r>
      <w:r w:rsidR="00C57049">
        <w:rPr>
          <w:rFonts w:eastAsia="Times New Roman"/>
          <w:color w:val="000000"/>
        </w:rPr>
        <w:t xml:space="preserve">6.5 </w:t>
      </w:r>
      <w:r w:rsidR="00C57049" w:rsidRPr="00DB23C9">
        <w:rPr>
          <w:rFonts w:eastAsia="Times New Roman"/>
          <w:color w:val="000000"/>
        </w:rPr>
        <w:t>directly underpin the various other water-related targets within SDG-6.</w:t>
      </w:r>
      <w:r w:rsidR="0060024A" w:rsidRPr="0060024A">
        <w:rPr>
          <w:b/>
          <w:u w:val="single"/>
        </w:rPr>
        <w:t xml:space="preserve"> </w:t>
      </w:r>
    </w:p>
    <w:p w14:paraId="7422BFA1" w14:textId="77777777" w:rsidR="0060024A" w:rsidRPr="0060024A" w:rsidRDefault="0060024A" w:rsidP="0060024A">
      <w:pPr>
        <w:spacing w:before="200" w:after="0"/>
        <w:jc w:val="both"/>
        <w:rPr>
          <w:rFonts w:eastAsia="Times New Roman"/>
        </w:rPr>
      </w:pPr>
      <w:r w:rsidRPr="0060024A">
        <w:rPr>
          <w:rFonts w:eastAsia="Times New Roman"/>
        </w:rPr>
        <w:t>The IWRM Focal Point is responsible for submitting the final completed questionnaire to UN Environment for formal submission. This can be done by using one of the following options (content is identical):</w:t>
      </w:r>
    </w:p>
    <w:p w14:paraId="741E7407" w14:textId="61EE873B" w:rsidR="0060024A" w:rsidRPr="00487E2F" w:rsidRDefault="0060024A" w:rsidP="00E1285C">
      <w:pPr>
        <w:pStyle w:val="ListParagraph"/>
        <w:spacing w:after="0"/>
        <w:ind w:left="360"/>
        <w:rPr>
          <w:rFonts w:eastAsia="Times New Roman"/>
        </w:rPr>
      </w:pPr>
      <w:r w:rsidRPr="00487E2F">
        <w:rPr>
          <w:rFonts w:eastAsia="Times New Roman"/>
          <w:b/>
        </w:rPr>
        <w:t>Option 1:</w:t>
      </w:r>
      <w:r w:rsidRPr="00487E2F">
        <w:rPr>
          <w:rFonts w:eastAsia="Times New Roman"/>
        </w:rPr>
        <w:t xml:space="preserve"> Complete and submit the online version of the questionnaire in SurveyMonkey from the link available here: </w:t>
      </w:r>
      <w:r w:rsidR="00177D49">
        <w:rPr>
          <w:rFonts w:eastAsia="Times New Roman"/>
        </w:rPr>
        <w:t xml:space="preserve"> </w:t>
      </w:r>
      <w:hyperlink r:id="rId9" w:history="1">
        <w:r w:rsidR="00177D49" w:rsidRPr="00A75A17">
          <w:rPr>
            <w:rStyle w:val="Hyperlink"/>
            <w:rFonts w:eastAsia="Times New Roman"/>
          </w:rPr>
          <w:t>https://www.surveymonkey.com/r/LGLWVNH</w:t>
        </w:r>
      </w:hyperlink>
      <w:r w:rsidR="00177D49">
        <w:rPr>
          <w:rFonts w:eastAsia="Times New Roman"/>
        </w:rPr>
        <w:t xml:space="preserve"> </w:t>
      </w:r>
    </w:p>
    <w:p w14:paraId="53CF68CE" w14:textId="77777777" w:rsidR="0060024A" w:rsidRPr="00487E2F" w:rsidRDefault="0060024A" w:rsidP="0060024A">
      <w:pPr>
        <w:pStyle w:val="ListParagraph"/>
        <w:spacing w:after="0"/>
        <w:ind w:left="360"/>
        <w:jc w:val="both"/>
        <w:rPr>
          <w:rFonts w:eastAsia="Times New Roman"/>
        </w:rPr>
      </w:pPr>
      <w:r w:rsidRPr="00487E2F">
        <w:rPr>
          <w:rFonts w:eastAsia="Times New Roman"/>
          <w:b/>
        </w:rPr>
        <w:t>Option 2:</w:t>
      </w:r>
      <w:r w:rsidRPr="00487E2F">
        <w:rPr>
          <w:rFonts w:eastAsia="Times New Roman"/>
        </w:rPr>
        <w:t xml:space="preserve"> Complete and submit the Microsoft Word version of the questionnaire to the HelpDesk either electronically or via post or fax:</w:t>
      </w:r>
    </w:p>
    <w:p w14:paraId="5C2740D4" w14:textId="217A6B3F" w:rsidR="006351BA" w:rsidRPr="00487E2F" w:rsidRDefault="0060024A" w:rsidP="006351BA">
      <w:pPr>
        <w:pStyle w:val="ListParagraph"/>
        <w:spacing w:after="0"/>
        <w:ind w:left="1440"/>
      </w:pPr>
      <w:r w:rsidRPr="00487E2F">
        <w:t>HelpDesk at UN</w:t>
      </w:r>
      <w:r w:rsidR="006351BA" w:rsidRPr="00487E2F">
        <w:t xml:space="preserve"> Environment</w:t>
      </w:r>
    </w:p>
    <w:p w14:paraId="09AE4C13" w14:textId="601D5337" w:rsidR="0060024A" w:rsidRPr="00487E2F" w:rsidRDefault="0060024A" w:rsidP="006351BA">
      <w:pPr>
        <w:pStyle w:val="ListParagraph"/>
        <w:spacing w:after="0"/>
        <w:ind w:left="1440"/>
      </w:pPr>
      <w:r w:rsidRPr="00487E2F">
        <w:t xml:space="preserve">Email: </w:t>
      </w:r>
      <w:hyperlink r:id="rId10" w:history="1">
        <w:r w:rsidR="00177D49" w:rsidRPr="00A75A17">
          <w:rPr>
            <w:rStyle w:val="Hyperlink"/>
          </w:rPr>
          <w:t>Iwrm.Sdg6survey@unep.org</w:t>
        </w:r>
      </w:hyperlink>
      <w:r w:rsidR="00177D49">
        <w:t xml:space="preserve"> </w:t>
      </w:r>
    </w:p>
    <w:p w14:paraId="0426F7FC" w14:textId="77777777" w:rsidR="00205EDF" w:rsidRPr="0060024A" w:rsidRDefault="00205EDF" w:rsidP="006351BA">
      <w:pPr>
        <w:pStyle w:val="ListParagraph"/>
        <w:spacing w:after="0"/>
        <w:ind w:left="1440"/>
        <w:rPr>
          <w:highlight w:val="yellow"/>
        </w:rPr>
      </w:pPr>
    </w:p>
    <w:p w14:paraId="4F562A27" w14:textId="6604426E" w:rsidR="0060024A" w:rsidRDefault="0060024A" w:rsidP="0060024A">
      <w:pPr>
        <w:pStyle w:val="ListParagraph"/>
        <w:spacing w:after="0"/>
        <w:ind w:left="360"/>
        <w:jc w:val="both"/>
        <w:rPr>
          <w:rFonts w:eastAsia="Times New Roman"/>
        </w:rPr>
      </w:pPr>
      <w:r>
        <w:t>Upon request, the helpdesk may provide support to the national IWRM focal points on matters such as interpretation of questions and thresholds, the appropriate level of stakeholder engagement in countries, and support to uploading/submitting the final indicator scores</w:t>
      </w:r>
      <w:r w:rsidR="00205EDF">
        <w:t>.</w:t>
      </w:r>
    </w:p>
    <w:p w14:paraId="2D09070F" w14:textId="77777777" w:rsidR="001B2314" w:rsidRPr="00DB23C9" w:rsidRDefault="006B1F0C" w:rsidP="00596471">
      <w:pPr>
        <w:pStyle w:val="Heading2"/>
        <w:numPr>
          <w:ilvl w:val="0"/>
          <w:numId w:val="0"/>
        </w:numPr>
        <w:spacing w:after="120"/>
        <w:ind w:left="578"/>
      </w:pPr>
      <w:r w:rsidRPr="00DB23C9">
        <w:lastRenderedPageBreak/>
        <w:t>About the Questionnaire</w:t>
      </w:r>
    </w:p>
    <w:p w14:paraId="4E609F31" w14:textId="7517416F" w:rsidR="005C4DEF" w:rsidRDefault="00273E68" w:rsidP="006B76A9">
      <w:pPr>
        <w:jc w:val="both"/>
        <w:rPr>
          <w:rFonts w:eastAsia="Times New Roman"/>
          <w:color w:val="000000"/>
        </w:rPr>
      </w:pPr>
      <w:r w:rsidRPr="00DB23C9">
        <w:rPr>
          <w:rFonts w:eastAsia="Times New Roman"/>
          <w:color w:val="000000"/>
        </w:rPr>
        <w:t xml:space="preserve">The </w:t>
      </w:r>
      <w:r w:rsidR="006B1F0C" w:rsidRPr="00DB23C9">
        <w:rPr>
          <w:rFonts w:eastAsia="Times New Roman"/>
          <w:color w:val="000000"/>
        </w:rPr>
        <w:t xml:space="preserve">questionnaire </w:t>
      </w:r>
      <w:r w:rsidRPr="00DB23C9">
        <w:rPr>
          <w:rFonts w:eastAsia="Times New Roman"/>
          <w:color w:val="000000"/>
        </w:rPr>
        <w:t xml:space="preserve">contains </w:t>
      </w:r>
      <w:r w:rsidR="005261B0" w:rsidRPr="00DB23C9">
        <w:rPr>
          <w:rFonts w:eastAsia="Times New Roman"/>
          <w:color w:val="000000"/>
        </w:rPr>
        <w:t>four sections</w:t>
      </w:r>
      <w:r w:rsidR="00A62791">
        <w:rPr>
          <w:rFonts w:eastAsia="Times New Roman"/>
          <w:color w:val="000000"/>
        </w:rPr>
        <w:t>, each</w:t>
      </w:r>
      <w:r w:rsidR="005261B0" w:rsidRPr="00DB23C9">
        <w:rPr>
          <w:rFonts w:eastAsia="Times New Roman"/>
          <w:color w:val="000000"/>
        </w:rPr>
        <w:t xml:space="preserve"> covering </w:t>
      </w:r>
      <w:r w:rsidR="00A62791">
        <w:rPr>
          <w:rFonts w:eastAsia="Times New Roman"/>
          <w:color w:val="000000"/>
        </w:rPr>
        <w:t>a</w:t>
      </w:r>
      <w:r w:rsidR="00A62791" w:rsidRPr="00DB23C9">
        <w:rPr>
          <w:rFonts w:eastAsia="Times New Roman"/>
          <w:color w:val="000000"/>
        </w:rPr>
        <w:t xml:space="preserve"> </w:t>
      </w:r>
      <w:r w:rsidR="005261B0" w:rsidRPr="00DB23C9">
        <w:rPr>
          <w:rFonts w:eastAsia="Times New Roman"/>
          <w:color w:val="000000"/>
        </w:rPr>
        <w:t xml:space="preserve">key </w:t>
      </w:r>
      <w:r w:rsidR="00456129">
        <w:rPr>
          <w:rFonts w:eastAsia="Times New Roman"/>
          <w:color w:val="000000"/>
        </w:rPr>
        <w:t>component</w:t>
      </w:r>
      <w:r w:rsidR="005261B0" w:rsidRPr="00DB23C9">
        <w:rPr>
          <w:rFonts w:eastAsia="Times New Roman"/>
          <w:color w:val="000000"/>
        </w:rPr>
        <w:t xml:space="preserve"> of IWRM: </w:t>
      </w:r>
    </w:p>
    <w:p w14:paraId="6BC80559" w14:textId="77777777" w:rsidR="00CF62AF" w:rsidRDefault="00CF62AF" w:rsidP="00CF62AF">
      <w:pPr>
        <w:spacing w:after="0"/>
        <w:ind w:left="340"/>
      </w:pPr>
      <w:r w:rsidRPr="00057D8A">
        <w:rPr>
          <w:b/>
        </w:rPr>
        <w:t>1. Enabling Environment:</w:t>
      </w:r>
      <w:r>
        <w:t xml:space="preserve"> </w:t>
      </w:r>
      <w:r w:rsidR="005173F9">
        <w:t>Creating the conditions that help to supp</w:t>
      </w:r>
      <w:r w:rsidR="00C57049">
        <w:t xml:space="preserve">ort the implementation of IWRM, which includes </w:t>
      </w:r>
      <w:r w:rsidR="005173F9">
        <w:t xml:space="preserve">the most typical </w:t>
      </w:r>
      <w:r w:rsidR="005173F9" w:rsidRPr="000B71A4">
        <w:rPr>
          <w:lang w:val="en-US"/>
        </w:rPr>
        <w:t>policy</w:t>
      </w:r>
      <w:r w:rsidR="005173F9" w:rsidRPr="00D4463A">
        <w:rPr>
          <w:lang w:val="en-US"/>
        </w:rPr>
        <w:t>, legal</w:t>
      </w:r>
      <w:r w:rsidR="005173F9" w:rsidRPr="000B71A4">
        <w:rPr>
          <w:lang w:val="en-US"/>
        </w:rPr>
        <w:t xml:space="preserve"> and strategic planning </w:t>
      </w:r>
      <w:r w:rsidR="005173F9">
        <w:rPr>
          <w:lang w:val="en-US"/>
        </w:rPr>
        <w:t>tools for IWRM.</w:t>
      </w:r>
    </w:p>
    <w:p w14:paraId="73820C68" w14:textId="57FADA1C" w:rsidR="00CF62AF" w:rsidRDefault="00CF62AF" w:rsidP="00CF62AF">
      <w:pPr>
        <w:spacing w:after="0"/>
        <w:ind w:left="340"/>
      </w:pPr>
      <w:r w:rsidRPr="00057D8A">
        <w:rPr>
          <w:b/>
        </w:rPr>
        <w:t>2. Institutions</w:t>
      </w:r>
      <w:r w:rsidR="0056663C">
        <w:rPr>
          <w:b/>
        </w:rPr>
        <w:t xml:space="preserve"> and Participation</w:t>
      </w:r>
      <w:r w:rsidRPr="00057D8A">
        <w:rPr>
          <w:b/>
        </w:rPr>
        <w:t>:</w:t>
      </w:r>
      <w:r w:rsidR="00C57049">
        <w:rPr>
          <w:b/>
        </w:rPr>
        <w:t xml:space="preserve"> </w:t>
      </w:r>
      <w:r w:rsidR="00C57049">
        <w:t>T</w:t>
      </w:r>
      <w:r w:rsidR="005173F9">
        <w:t>he range and roles of political, social, economic and administrative institutions</w:t>
      </w:r>
      <w:r w:rsidR="00973179">
        <w:t xml:space="preserve"> and </w:t>
      </w:r>
      <w:r w:rsidR="00E9010E">
        <w:t xml:space="preserve">other </w:t>
      </w:r>
      <w:r w:rsidR="00973179">
        <w:t>stakeholder groups</w:t>
      </w:r>
      <w:r w:rsidR="005173F9">
        <w:t xml:space="preserve"> that help to support the implementation of IWRM</w:t>
      </w:r>
      <w:r w:rsidR="00484603">
        <w:t>.</w:t>
      </w:r>
    </w:p>
    <w:p w14:paraId="5F22F355" w14:textId="77777777" w:rsidR="00CF62AF" w:rsidRDefault="00CF62AF" w:rsidP="00CF62AF">
      <w:pPr>
        <w:spacing w:after="0"/>
        <w:ind w:left="340"/>
      </w:pPr>
      <w:r w:rsidRPr="00057D8A">
        <w:rPr>
          <w:b/>
        </w:rPr>
        <w:t xml:space="preserve">3. Management Instruments: </w:t>
      </w:r>
      <w:r w:rsidR="00484603">
        <w:t xml:space="preserve">The tools and activities that enable decision-makers and users to make rational and informed choices between alternative actions. </w:t>
      </w:r>
    </w:p>
    <w:p w14:paraId="5ADDDFF7" w14:textId="77777777" w:rsidR="00CF62AF" w:rsidRDefault="00CF62AF" w:rsidP="000E2AD4">
      <w:pPr>
        <w:spacing w:after="120"/>
        <w:ind w:left="340"/>
      </w:pPr>
      <w:r w:rsidRPr="00057D8A">
        <w:rPr>
          <w:b/>
        </w:rPr>
        <w:t>4. Financing:</w:t>
      </w:r>
      <w:r>
        <w:t xml:space="preserve"> </w:t>
      </w:r>
      <w:r w:rsidR="00484603">
        <w:t xml:space="preserve">Budgeting and </w:t>
      </w:r>
      <w:r w:rsidR="005E2096">
        <w:t>financing</w:t>
      </w:r>
      <w:r w:rsidR="00484603">
        <w:t xml:space="preserve"> made available and used for water resources development and management from various sources.</w:t>
      </w:r>
    </w:p>
    <w:p w14:paraId="0CE5E9A4" w14:textId="076C2193" w:rsidR="008A2443" w:rsidRDefault="008A2443" w:rsidP="006B76A9">
      <w:pPr>
        <w:jc w:val="both"/>
        <w:rPr>
          <w:rFonts w:eastAsia="Times New Roman"/>
          <w:color w:val="000000"/>
        </w:rPr>
      </w:pPr>
      <w:r w:rsidRPr="00D149B9">
        <w:rPr>
          <w:rFonts w:eastAsia="Times New Roman"/>
          <w:color w:val="000000"/>
        </w:rPr>
        <w:t>E</w:t>
      </w:r>
      <w:r w:rsidR="005261B0" w:rsidRPr="00D149B9">
        <w:rPr>
          <w:rFonts w:eastAsia="Times New Roman"/>
          <w:color w:val="000000"/>
        </w:rPr>
        <w:t xml:space="preserve">ach section has two sub-sections covering the “National” and “Other” </w:t>
      </w:r>
      <w:r w:rsidR="008143BC" w:rsidRPr="00D149B9">
        <w:rPr>
          <w:rFonts w:eastAsia="Times New Roman"/>
          <w:color w:val="000000"/>
        </w:rPr>
        <w:t>levels</w:t>
      </w:r>
      <w:r w:rsidR="005261B0" w:rsidRPr="00D149B9">
        <w:rPr>
          <w:rFonts w:eastAsia="Times New Roman"/>
          <w:color w:val="000000"/>
        </w:rPr>
        <w:t>.</w:t>
      </w:r>
      <w:r w:rsidR="00055AFB">
        <w:rPr>
          <w:rFonts w:eastAsia="Times New Roman"/>
          <w:color w:val="000000"/>
        </w:rPr>
        <w:t xml:space="preserve"> Various </w:t>
      </w:r>
      <w:r w:rsidR="00031B19">
        <w:rPr>
          <w:rFonts w:eastAsia="Times New Roman"/>
          <w:color w:val="000000"/>
        </w:rPr>
        <w:t>levels are covered to address</w:t>
      </w:r>
      <w:r w:rsidR="00055AFB">
        <w:rPr>
          <w:rFonts w:eastAsia="Times New Roman"/>
          <w:color w:val="000000"/>
        </w:rPr>
        <w:t xml:space="preserve"> the target 6.5 wording “… at all levels.” </w:t>
      </w:r>
      <w:r w:rsidR="001C312B">
        <w:rPr>
          <w:rFonts w:eastAsia="Times New Roman"/>
          <w:color w:val="000000"/>
        </w:rPr>
        <w:t>“Other” levels include sub-national, basin, local and transboundary</w:t>
      </w:r>
      <w:r w:rsidR="00C071E0">
        <w:rPr>
          <w:rFonts w:eastAsia="Times New Roman"/>
          <w:color w:val="000000"/>
        </w:rPr>
        <w:t xml:space="preserve"> (see glossary)</w:t>
      </w:r>
      <w:r w:rsidR="001C312B">
        <w:rPr>
          <w:rFonts w:eastAsia="Times New Roman"/>
          <w:color w:val="000000"/>
        </w:rPr>
        <w:t>.</w:t>
      </w:r>
      <w:r w:rsidR="00E0439B">
        <w:rPr>
          <w:rFonts w:eastAsia="Times New Roman"/>
          <w:color w:val="000000"/>
        </w:rPr>
        <w:t xml:space="preserve"> Questions relate to these levels depending on their relevance to the particular aspect of IWRM.</w:t>
      </w:r>
      <w:r w:rsidR="001C312B">
        <w:rPr>
          <w:rFonts w:eastAsia="Times New Roman"/>
          <w:color w:val="000000"/>
        </w:rPr>
        <w:t xml:space="preserve"> </w:t>
      </w:r>
      <w:r w:rsidR="005261B0" w:rsidRPr="00DB23C9">
        <w:rPr>
          <w:rFonts w:eastAsia="Times New Roman"/>
          <w:color w:val="000000"/>
        </w:rPr>
        <w:t xml:space="preserve"> </w:t>
      </w:r>
    </w:p>
    <w:p w14:paraId="558F53AB" w14:textId="2A510281" w:rsidR="00340A6A" w:rsidRDefault="001D71F8" w:rsidP="006B76A9">
      <w:pPr>
        <w:jc w:val="both"/>
        <w:rPr>
          <w:rFonts w:eastAsia="Times New Roman"/>
          <w:color w:val="000000"/>
        </w:rPr>
      </w:pPr>
      <w:r>
        <w:rPr>
          <w:rFonts w:eastAsia="Times New Roman"/>
          <w:color w:val="000000"/>
        </w:rPr>
        <w:t xml:space="preserve">For each question, a score between 0 and 100 </w:t>
      </w:r>
      <w:r w:rsidR="004E7D0E">
        <w:rPr>
          <w:rFonts w:eastAsia="Times New Roman"/>
          <w:color w:val="000000"/>
        </w:rPr>
        <w:t xml:space="preserve">should </w:t>
      </w:r>
      <w:r>
        <w:rPr>
          <w:rFonts w:eastAsia="Times New Roman"/>
          <w:color w:val="000000"/>
        </w:rPr>
        <w:t>be selected, in increments of 10</w:t>
      </w:r>
      <w:r w:rsidR="004E7D0E">
        <w:rPr>
          <w:rFonts w:eastAsia="Times New Roman"/>
          <w:color w:val="000000"/>
        </w:rPr>
        <w:t>, unless the country judges the question to be ‘not applicable (n/a)’</w:t>
      </w:r>
      <w:r>
        <w:rPr>
          <w:rFonts w:eastAsia="Times New Roman"/>
          <w:color w:val="000000"/>
        </w:rPr>
        <w:t>. The score selection is guided by descriptive text for six thresholds</w:t>
      </w:r>
      <w:r w:rsidR="00CB6567">
        <w:rPr>
          <w:rFonts w:eastAsia="Times New Roman"/>
          <w:color w:val="000000"/>
        </w:rPr>
        <w:t>, which are specific to each question</w:t>
      </w:r>
      <w:r w:rsidR="00D3139E">
        <w:rPr>
          <w:rFonts w:eastAsia="Times New Roman"/>
          <w:color w:val="000000"/>
        </w:rPr>
        <w:t>.</w:t>
      </w:r>
      <w:r>
        <w:rPr>
          <w:rFonts w:eastAsia="Times New Roman"/>
          <w:color w:val="000000"/>
        </w:rPr>
        <w:t xml:space="preserve"> </w:t>
      </w:r>
      <w:r w:rsidR="00F4724A">
        <w:rPr>
          <w:rFonts w:eastAsia="Times New Roman"/>
          <w:color w:val="000000"/>
        </w:rPr>
        <w:t xml:space="preserve">If a country judges the </w:t>
      </w:r>
      <w:r w:rsidR="005064E1">
        <w:rPr>
          <w:rFonts w:eastAsia="Times New Roman"/>
          <w:color w:val="000000"/>
        </w:rPr>
        <w:t xml:space="preserve">degree </w:t>
      </w:r>
      <w:r w:rsidR="00F4724A">
        <w:rPr>
          <w:rFonts w:eastAsia="Times New Roman"/>
          <w:color w:val="000000"/>
        </w:rPr>
        <w:t xml:space="preserve">of implementation to be between two thresholds, the increment of 10 between the two thresholds may be selected. </w:t>
      </w:r>
      <w:r w:rsidR="00FF368B">
        <w:rPr>
          <w:rFonts w:eastAsia="Times New Roman"/>
          <w:color w:val="000000"/>
        </w:rPr>
        <w:t xml:space="preserve">The potential </w:t>
      </w:r>
      <w:r w:rsidR="003053AF">
        <w:rPr>
          <w:rFonts w:eastAsia="Times New Roman"/>
          <w:color w:val="000000"/>
        </w:rPr>
        <w:t xml:space="preserve">scores that may be given </w:t>
      </w:r>
      <w:r w:rsidR="00FF368B">
        <w:rPr>
          <w:rFonts w:eastAsia="Times New Roman"/>
          <w:color w:val="000000"/>
        </w:rPr>
        <w:t xml:space="preserve">for each question </w:t>
      </w:r>
      <w:r w:rsidR="003053AF">
        <w:rPr>
          <w:rFonts w:eastAsia="Times New Roman"/>
          <w:color w:val="000000"/>
        </w:rPr>
        <w:t xml:space="preserve">are: 0, 10, 20, 30, 40, 50, 60, 70, 80, 90, 100. </w:t>
      </w:r>
    </w:p>
    <w:p w14:paraId="7689B1AB" w14:textId="77777777" w:rsidR="00340A6A" w:rsidRDefault="00BF63D8" w:rsidP="006B76A9">
      <w:pPr>
        <w:jc w:val="both"/>
      </w:pPr>
      <w:r w:rsidRPr="00DB23C9">
        <w:rPr>
          <w:rFonts w:eastAsia="Times New Roman"/>
          <w:color w:val="000000"/>
        </w:rPr>
        <w:t>T</w:t>
      </w:r>
      <w:r w:rsidR="00D541AB" w:rsidRPr="00DB23C9">
        <w:rPr>
          <w:rFonts w:eastAsia="Times New Roman"/>
          <w:color w:val="000000"/>
        </w:rPr>
        <w:t xml:space="preserve">he thresholds for each question are </w:t>
      </w:r>
      <w:r w:rsidR="006B0FF0" w:rsidRPr="00DB23C9">
        <w:rPr>
          <w:rFonts w:eastAsia="Times New Roman"/>
          <w:color w:val="000000"/>
        </w:rPr>
        <w:t>defined</w:t>
      </w:r>
      <w:r w:rsidR="00456129">
        <w:rPr>
          <w:rFonts w:eastAsia="Times New Roman"/>
          <w:color w:val="000000"/>
        </w:rPr>
        <w:t xml:space="preserve"> sequentially</w:t>
      </w:r>
      <w:r w:rsidR="00AA6E15" w:rsidRPr="00DB23C9">
        <w:rPr>
          <w:rFonts w:eastAsia="Times New Roman"/>
          <w:color w:val="000000"/>
        </w:rPr>
        <w:t>. This means that the criteria for all lower levels of implementation must be met in order for a country to respond that it has reached a specific level of implementation</w:t>
      </w:r>
      <w:r w:rsidR="00456129">
        <w:rPr>
          <w:rFonts w:eastAsia="Times New Roman"/>
          <w:color w:val="000000"/>
        </w:rPr>
        <w:t xml:space="preserve"> for each question</w:t>
      </w:r>
      <w:r w:rsidR="00AA6E15" w:rsidRPr="00DB23C9">
        <w:rPr>
          <w:rFonts w:eastAsia="Times New Roman"/>
          <w:color w:val="000000"/>
        </w:rPr>
        <w:t>. Furthermore</w:t>
      </w:r>
      <w:r w:rsidR="009C3BC1" w:rsidRPr="00DB23C9">
        <w:rPr>
          <w:rFonts w:eastAsia="Times New Roman"/>
          <w:color w:val="000000"/>
        </w:rPr>
        <w:t>, if an aspect of IWRM is specified in a lower threshold, it is implicit that this aspect must also be addressed in the higher thresholds for that question</w:t>
      </w:r>
      <w:r w:rsidR="00D541AB" w:rsidRPr="00DB23C9">
        <w:t xml:space="preserve">. </w:t>
      </w:r>
    </w:p>
    <w:p w14:paraId="1B71D234" w14:textId="77777777" w:rsidR="00D541AB" w:rsidRPr="00DB23C9" w:rsidRDefault="00D541AB" w:rsidP="006B76A9">
      <w:pPr>
        <w:jc w:val="both"/>
      </w:pPr>
      <w:r w:rsidRPr="00DB23C9">
        <w:rPr>
          <w:b/>
        </w:rPr>
        <w:t>The thresholds are indicative and are meant to</w:t>
      </w:r>
      <w:r w:rsidR="00E356E0" w:rsidRPr="00DB23C9">
        <w:rPr>
          <w:b/>
        </w:rPr>
        <w:t xml:space="preserve"> </w:t>
      </w:r>
      <w:r w:rsidRPr="00DB23C9">
        <w:rPr>
          <w:b/>
        </w:rPr>
        <w:t>guide countries in choosing the most appropriate responses</w:t>
      </w:r>
      <w:r w:rsidR="00FE0E09" w:rsidRPr="00DB23C9">
        <w:rPr>
          <w:b/>
        </w:rPr>
        <w:t>,</w:t>
      </w:r>
      <w:r w:rsidRPr="00DB23C9">
        <w:rPr>
          <w:b/>
        </w:rPr>
        <w:t xml:space="preserve"> i.e</w:t>
      </w:r>
      <w:r w:rsidR="00DF7F86" w:rsidRPr="00DB23C9">
        <w:rPr>
          <w:b/>
        </w:rPr>
        <w:t xml:space="preserve">. </w:t>
      </w:r>
      <w:r w:rsidR="00E356E0" w:rsidRPr="00DB23C9">
        <w:rPr>
          <w:b/>
        </w:rPr>
        <w:t xml:space="preserve">selected responses </w:t>
      </w:r>
      <w:r w:rsidR="00880E96" w:rsidRPr="00DB23C9">
        <w:rPr>
          <w:b/>
        </w:rPr>
        <w:t xml:space="preserve">should </w:t>
      </w:r>
      <w:r w:rsidR="00E356E0" w:rsidRPr="00DB23C9">
        <w:rPr>
          <w:b/>
        </w:rPr>
        <w:t xml:space="preserve">be </w:t>
      </w:r>
      <w:r w:rsidR="00880E96" w:rsidRPr="00DB23C9">
        <w:rPr>
          <w:b/>
        </w:rPr>
        <w:t xml:space="preserve">a reasonable </w:t>
      </w:r>
      <w:r w:rsidR="00E356E0" w:rsidRPr="00DB23C9">
        <w:rPr>
          <w:b/>
        </w:rPr>
        <w:t>match</w:t>
      </w:r>
      <w:r w:rsidR="00880E96" w:rsidRPr="00DB23C9">
        <w:rPr>
          <w:b/>
        </w:rPr>
        <w:t>,</w:t>
      </w:r>
      <w:r w:rsidR="00E356E0" w:rsidRPr="00DB23C9">
        <w:rPr>
          <w:b/>
        </w:rPr>
        <w:t xml:space="preserve"> </w:t>
      </w:r>
      <w:r w:rsidR="00880E96" w:rsidRPr="00DB23C9">
        <w:rPr>
          <w:b/>
        </w:rPr>
        <w:t xml:space="preserve">but </w:t>
      </w:r>
      <w:r w:rsidR="00FE0E09" w:rsidRPr="00DB23C9">
        <w:rPr>
          <w:b/>
        </w:rPr>
        <w:t xml:space="preserve">do </w:t>
      </w:r>
      <w:r w:rsidR="00E356E0" w:rsidRPr="00DB23C9">
        <w:rPr>
          <w:b/>
        </w:rPr>
        <w:t xml:space="preserve">not </w:t>
      </w:r>
      <w:r w:rsidR="00FE0E09" w:rsidRPr="00DB23C9">
        <w:rPr>
          <w:b/>
        </w:rPr>
        <w:t xml:space="preserve">have to be </w:t>
      </w:r>
      <w:r w:rsidR="00E356E0" w:rsidRPr="00DB23C9">
        <w:rPr>
          <w:b/>
        </w:rPr>
        <w:t>a perfect match</w:t>
      </w:r>
      <w:r w:rsidR="00B7017A" w:rsidRPr="00DB23C9">
        <w:rPr>
          <w:b/>
        </w:rPr>
        <w:t>,</w:t>
      </w:r>
      <w:r w:rsidR="00CD6787" w:rsidRPr="00DB23C9">
        <w:rPr>
          <w:b/>
        </w:rPr>
        <w:t xml:space="preserve"> as each country is unique</w:t>
      </w:r>
      <w:r w:rsidRPr="00DB23C9">
        <w:t xml:space="preserve">. </w:t>
      </w:r>
    </w:p>
    <w:p w14:paraId="7899C9B6" w14:textId="4DFDB2CC" w:rsidR="00880E96" w:rsidRPr="00DB23C9" w:rsidRDefault="000F2341" w:rsidP="006B76A9">
      <w:pPr>
        <w:jc w:val="both"/>
      </w:pPr>
      <w:r w:rsidRPr="00DB23C9">
        <w:t xml:space="preserve">Respondents are </w:t>
      </w:r>
      <w:r w:rsidRPr="00E9010E">
        <w:t>strongly encouraged</w:t>
      </w:r>
      <w:r w:rsidRPr="00DB23C9">
        <w:t xml:space="preserve"> to add </w:t>
      </w:r>
      <w:r>
        <w:t xml:space="preserve">their </w:t>
      </w:r>
      <w:r w:rsidR="00B434DA">
        <w:t xml:space="preserve">justification </w:t>
      </w:r>
      <w:r>
        <w:t>for the score given</w:t>
      </w:r>
      <w:r w:rsidRPr="00DB23C9">
        <w:t xml:space="preserve"> in the space provided after each question</w:t>
      </w:r>
      <w:r w:rsidR="00B434DA">
        <w:t xml:space="preserve">, referencing evidence wherever possible (e.g. quoting reports, laws, plans </w:t>
      </w:r>
      <w:r w:rsidR="00042F1D">
        <w:t>etc.</w:t>
      </w:r>
      <w:r w:rsidR="00B434DA">
        <w:t>)</w:t>
      </w:r>
      <w:r w:rsidRPr="00DB23C9">
        <w:t>.</w:t>
      </w:r>
      <w:r>
        <w:t xml:space="preserve"> </w:t>
      </w:r>
      <w:r w:rsidR="004D3803">
        <w:t xml:space="preserve">This will significantly increase the robustness and objectivity of the questionnaire. It will </w:t>
      </w:r>
      <w:r w:rsidR="00ED3C1B">
        <w:t xml:space="preserve">help </w:t>
      </w:r>
      <w:r w:rsidR="004D3803">
        <w:t xml:space="preserve">different stakeholder groups within the country to reach </w:t>
      </w:r>
      <w:r w:rsidR="00ED3C1B">
        <w:t xml:space="preserve">agreement </w:t>
      </w:r>
      <w:r w:rsidR="004D3803">
        <w:t xml:space="preserve">on responses to each question; </w:t>
      </w:r>
      <w:r w:rsidR="00877AA8">
        <w:t xml:space="preserve">help countries analyse what is required to reach the next threshold; </w:t>
      </w:r>
      <w:r w:rsidR="00ED3C1B">
        <w:t xml:space="preserve">help </w:t>
      </w:r>
      <w:r w:rsidR="004D3803">
        <w:t>countries to track progress over time; and allow for standardisation of degrees of implementation between countries.</w:t>
      </w:r>
      <w:r w:rsidR="009E0F80">
        <w:t xml:space="preserve"> Countries are also welcome to provide additional relevant information or links to further documentation in the spaces provided after each question.</w:t>
      </w:r>
      <w:r w:rsidR="004D3803">
        <w:t xml:space="preserve"> </w:t>
      </w:r>
      <w:r w:rsidR="00880E96" w:rsidRPr="00DB23C9">
        <w:t xml:space="preserve">Note that </w:t>
      </w:r>
      <w:r w:rsidR="000426C1" w:rsidRPr="00DB23C9">
        <w:t>if</w:t>
      </w:r>
      <w:r w:rsidR="00063D93">
        <w:t xml:space="preserve"> ‘Very high’ or</w:t>
      </w:r>
      <w:r w:rsidR="000426C1" w:rsidRPr="00DB23C9">
        <w:t xml:space="preserve"> ‘n/a’ (not applicable) is selected as a response to any of the questions, the respondents are </w:t>
      </w:r>
      <w:r w:rsidR="000426C1" w:rsidRPr="00E9010E">
        <w:t>required</w:t>
      </w:r>
      <w:r w:rsidR="000426C1" w:rsidRPr="00DB23C9">
        <w:t xml:space="preserve"> to provide a brief </w:t>
      </w:r>
      <w:r w:rsidR="00063D93">
        <w:t>justification</w:t>
      </w:r>
      <w:r w:rsidR="000426C1" w:rsidRPr="00DB23C9">
        <w:t xml:space="preserve"> for this. </w:t>
      </w:r>
    </w:p>
    <w:p w14:paraId="3EDC4D7E" w14:textId="77777777" w:rsidR="006B76A9" w:rsidRPr="00DB23C9" w:rsidRDefault="00617B01" w:rsidP="006B76A9">
      <w:pPr>
        <w:jc w:val="both"/>
      </w:pPr>
      <w:r>
        <w:lastRenderedPageBreak/>
        <w:t>I</w:t>
      </w:r>
      <w:r w:rsidR="006B76A9" w:rsidRPr="00DB23C9">
        <w:t xml:space="preserve">ndicator </w:t>
      </w:r>
      <w:r>
        <w:t>6.5.1</w:t>
      </w:r>
      <w:r w:rsidR="006B76A9" w:rsidRPr="00DB23C9">
        <w:t xml:space="preserve"> is calculated as follows:</w:t>
      </w:r>
    </w:p>
    <w:p w14:paraId="2495B6B6" w14:textId="77777777" w:rsidR="006B76A9" w:rsidRPr="00DB23C9" w:rsidRDefault="006B76A9" w:rsidP="006B76A9">
      <w:pPr>
        <w:pStyle w:val="ListParagraph"/>
        <w:numPr>
          <w:ilvl w:val="0"/>
          <w:numId w:val="28"/>
        </w:numPr>
        <w:jc w:val="both"/>
      </w:pPr>
      <w:r w:rsidRPr="00DB23C9">
        <w:t xml:space="preserve">Calculate the average score of each of the four </w:t>
      </w:r>
      <w:r w:rsidR="00AF46F2" w:rsidRPr="00DB23C9">
        <w:t>section</w:t>
      </w:r>
      <w:r w:rsidRPr="00DB23C9">
        <w:t>s</w:t>
      </w:r>
      <w:r w:rsidR="00617B01">
        <w:t xml:space="preserve"> by averaging all questions scores in each section</w:t>
      </w:r>
      <w:r w:rsidRPr="00DB23C9">
        <w:t xml:space="preserve">. </w:t>
      </w:r>
    </w:p>
    <w:p w14:paraId="1E8F3917" w14:textId="77777777" w:rsidR="00880E96" w:rsidRDefault="006B76A9" w:rsidP="006B76A9">
      <w:pPr>
        <w:pStyle w:val="ListParagraph"/>
        <w:numPr>
          <w:ilvl w:val="0"/>
          <w:numId w:val="28"/>
        </w:numPr>
        <w:jc w:val="both"/>
      </w:pPr>
      <w:r w:rsidRPr="00DB23C9">
        <w:t xml:space="preserve">Calculate the average of the four section scores </w:t>
      </w:r>
      <w:r w:rsidR="00273E68" w:rsidRPr="00DB23C9">
        <w:t>to give the overall score for indicator 6.5.1.</w:t>
      </w:r>
    </w:p>
    <w:p w14:paraId="2A8EF71A" w14:textId="53688173" w:rsidR="00ED4A0A" w:rsidRPr="00DB23C9" w:rsidRDefault="00ED4A0A" w:rsidP="00ED4A0A">
      <w:pPr>
        <w:jc w:val="both"/>
      </w:pPr>
      <w:r>
        <w:t xml:space="preserve">If ‘not applicable’ is selected for any question, this will not be included in the indicator calculations, and therefore will not </w:t>
      </w:r>
      <w:r w:rsidR="00E9010E">
        <w:t>reduce the average score</w:t>
      </w:r>
      <w:r>
        <w:t xml:space="preserve">. </w:t>
      </w:r>
      <w:r w:rsidR="00D40DBF">
        <w:t xml:space="preserve">All questions should be given a score, unless ‘n/a’ is selected. It is not possible to </w:t>
      </w:r>
      <w:r w:rsidR="00A05FE1">
        <w:t>omit</w:t>
      </w:r>
      <w:r w:rsidR="00D40DBF">
        <w:t xml:space="preserve"> questions. </w:t>
      </w:r>
    </w:p>
    <w:p w14:paraId="2F29EB82" w14:textId="77777777" w:rsidR="001A6FC2" w:rsidRDefault="001A6FC2">
      <w:pPr>
        <w:spacing w:after="0" w:line="240" w:lineRule="auto"/>
        <w:rPr>
          <w:rFonts w:ascii="Cambria" w:eastAsia="SimSun" w:hAnsi="Cambria"/>
          <w:b/>
          <w:bCs/>
          <w:color w:val="4F81BD"/>
          <w:sz w:val="26"/>
          <w:szCs w:val="26"/>
        </w:rPr>
      </w:pPr>
      <w:r>
        <w:br w:type="page"/>
      </w:r>
    </w:p>
    <w:p w14:paraId="17F43059" w14:textId="5FEA00B4" w:rsidR="005642BC" w:rsidRPr="00DB23C9" w:rsidRDefault="005642BC" w:rsidP="00BF5E9E">
      <w:pPr>
        <w:pStyle w:val="Heading2"/>
        <w:numPr>
          <w:ilvl w:val="0"/>
          <w:numId w:val="0"/>
        </w:numPr>
        <w:spacing w:after="240"/>
        <w:ind w:left="578" w:hanging="576"/>
      </w:pPr>
      <w:r w:rsidRPr="00DB23C9">
        <w:lastRenderedPageBreak/>
        <w:t>Glossary</w:t>
      </w:r>
    </w:p>
    <w:p w14:paraId="0DEF7C35" w14:textId="77777777" w:rsidR="00C47760" w:rsidRPr="00DB23C9" w:rsidRDefault="00C47760" w:rsidP="00C47760">
      <w:pPr>
        <w:pStyle w:val="ListParagraph"/>
        <w:numPr>
          <w:ilvl w:val="0"/>
          <w:numId w:val="21"/>
        </w:numPr>
        <w:spacing w:after="0"/>
        <w:ind w:left="425" w:hanging="357"/>
      </w:pPr>
      <w:r>
        <w:rPr>
          <w:b/>
        </w:rPr>
        <w:t>Authorities / o</w:t>
      </w:r>
      <w:r w:rsidRPr="00DB23C9">
        <w:rPr>
          <w:b/>
        </w:rPr>
        <w:t>rganizations /institutions / departments:</w:t>
      </w:r>
      <w:r w:rsidRPr="00DB23C9">
        <w:t xml:space="preserve"> administrative units. </w:t>
      </w:r>
    </w:p>
    <w:p w14:paraId="377CC7BC" w14:textId="77777777" w:rsidR="007B4CC1" w:rsidRPr="00DB23C9" w:rsidRDefault="007B4CC1" w:rsidP="007B4CC1">
      <w:pPr>
        <w:pStyle w:val="BodyA"/>
        <w:numPr>
          <w:ilvl w:val="0"/>
          <w:numId w:val="21"/>
        </w:numPr>
        <w:spacing w:after="0"/>
        <w:ind w:left="425" w:hanging="357"/>
        <w:contextualSpacing/>
        <w:rPr>
          <w:lang w:val="en-GB"/>
        </w:rPr>
      </w:pPr>
      <w:r w:rsidRPr="00DB23C9">
        <w:rPr>
          <w:b/>
          <w:lang w:val="en-GB"/>
        </w:rPr>
        <w:t>Basins:</w:t>
      </w:r>
      <w:r w:rsidRPr="00DB23C9">
        <w:rPr>
          <w:lang w:val="en-GB"/>
        </w:rPr>
        <w:t xml:space="preserve"> </w:t>
      </w:r>
      <w:r w:rsidR="00933E44">
        <w:rPr>
          <w:lang w:val="en-GB"/>
        </w:rPr>
        <w:t>I</w:t>
      </w:r>
      <w:r w:rsidRPr="00DB23C9">
        <w:rPr>
          <w:lang w:val="en-GB"/>
        </w:rPr>
        <w:t xml:space="preserve">ncludes rivers, lakes and aquifers, unless otherwise stipulated. </w:t>
      </w:r>
      <w:r w:rsidR="005436B0">
        <w:rPr>
          <w:lang w:val="en-GB"/>
        </w:rPr>
        <w:t>For surface water, t</w:t>
      </w:r>
      <w:r w:rsidRPr="00DB23C9">
        <w:rPr>
          <w:lang w:val="en-GB"/>
        </w:rPr>
        <w:t xml:space="preserve">he term is interchangeable with ‘catchments’ and ‘watersheds’. </w:t>
      </w:r>
    </w:p>
    <w:p w14:paraId="49073FE7" w14:textId="77777777" w:rsidR="00F27D4A" w:rsidRDefault="00F27D4A" w:rsidP="007B4CC1">
      <w:pPr>
        <w:pStyle w:val="ListParagraph"/>
        <w:numPr>
          <w:ilvl w:val="0"/>
          <w:numId w:val="21"/>
        </w:numPr>
        <w:ind w:left="426"/>
        <w:rPr>
          <w:b/>
        </w:rPr>
      </w:pPr>
      <w:r>
        <w:rPr>
          <w:b/>
        </w:rPr>
        <w:t xml:space="preserve">Federal countries: </w:t>
      </w:r>
      <w:r w:rsidR="00933E44">
        <w:t>R</w:t>
      </w:r>
      <w:r>
        <w:t>efers to countries made up of federated states, provinces, territories</w:t>
      </w:r>
      <w:r w:rsidR="008A7B38">
        <w:t xml:space="preserve"> or similar terms. </w:t>
      </w:r>
    </w:p>
    <w:p w14:paraId="362B5B22" w14:textId="77777777" w:rsidR="0092445F" w:rsidRDefault="00DA63B3" w:rsidP="00E60D45">
      <w:pPr>
        <w:pStyle w:val="ListParagraph"/>
        <w:numPr>
          <w:ilvl w:val="0"/>
          <w:numId w:val="21"/>
        </w:numPr>
        <w:ind w:left="426"/>
      </w:pPr>
      <w:r w:rsidRPr="0092445F">
        <w:rPr>
          <w:b/>
        </w:rPr>
        <w:t xml:space="preserve">IWRM: </w:t>
      </w:r>
      <w:r w:rsidR="00E60D45">
        <w:t xml:space="preserve">Integrated Water Resources Management (IWRM) is </w:t>
      </w:r>
      <w:r w:rsidR="00CC4C91" w:rsidRPr="00CC4C91">
        <w:t xml:space="preserve">a </w:t>
      </w:r>
      <w:r w:rsidR="00E60D45" w:rsidRPr="00CC4C91">
        <w:t>process that</w:t>
      </w:r>
      <w:r w:rsidR="00CC4C91" w:rsidRPr="00CC4C91">
        <w:t xml:space="preserve"> promotes the coordinated development and management of water, land and related resources in order to maximise the resultant economic and social welfare in an equitable manner without compromising the sustainability of vital ecosystems.</w:t>
      </w:r>
      <w:r w:rsidR="0092445F">
        <w:t xml:space="preserve"> IWRM is not an end in itself but a means of achieving three key strategic objectives: </w:t>
      </w:r>
    </w:p>
    <w:p w14:paraId="3853F581" w14:textId="4481E548" w:rsidR="0092445F" w:rsidRDefault="0092445F" w:rsidP="00E60D45">
      <w:pPr>
        <w:pStyle w:val="ListParagraph"/>
        <w:numPr>
          <w:ilvl w:val="1"/>
          <w:numId w:val="21"/>
        </w:numPr>
      </w:pPr>
      <w:r>
        <w:t xml:space="preserve">efficiency to </w:t>
      </w:r>
      <w:r w:rsidR="00D54927">
        <w:t>use</w:t>
      </w:r>
      <w:r>
        <w:t xml:space="preserve"> water resources </w:t>
      </w:r>
      <w:r w:rsidR="00D54927">
        <w:t xml:space="preserve">in the best way </w:t>
      </w:r>
      <w:r>
        <w:t xml:space="preserve"> possible;</w:t>
      </w:r>
    </w:p>
    <w:p w14:paraId="07FE1AA7" w14:textId="77777777" w:rsidR="0092445F" w:rsidRDefault="0092445F" w:rsidP="00E60D45">
      <w:pPr>
        <w:pStyle w:val="ListParagraph"/>
        <w:numPr>
          <w:ilvl w:val="1"/>
          <w:numId w:val="21"/>
        </w:numPr>
      </w:pPr>
      <w:r>
        <w:t>equity in the allocation of water across social and economic groups;</w:t>
      </w:r>
    </w:p>
    <w:p w14:paraId="3A512267" w14:textId="01EED675" w:rsidR="00DA63B3" w:rsidRDefault="0092445F" w:rsidP="00E60D45">
      <w:pPr>
        <w:pStyle w:val="ListParagraph"/>
        <w:numPr>
          <w:ilvl w:val="1"/>
          <w:numId w:val="21"/>
        </w:numPr>
        <w:rPr>
          <w:b/>
        </w:rPr>
      </w:pPr>
      <w:r>
        <w:t>environmental sustainability, to protect the water resource base</w:t>
      </w:r>
      <w:r w:rsidR="00D54927">
        <w:t>, as well as</w:t>
      </w:r>
      <w:r>
        <w:t xml:space="preserve"> associated ecosystems.</w:t>
      </w:r>
    </w:p>
    <w:p w14:paraId="55A1A9ED" w14:textId="77777777" w:rsidR="007B4CC1" w:rsidRPr="00DB23C9" w:rsidRDefault="007B4CC1" w:rsidP="007B4CC1">
      <w:pPr>
        <w:pStyle w:val="ListParagraph"/>
        <w:numPr>
          <w:ilvl w:val="0"/>
          <w:numId w:val="21"/>
        </w:numPr>
        <w:ind w:left="426"/>
        <w:rPr>
          <w:b/>
        </w:rPr>
      </w:pPr>
      <w:r w:rsidRPr="00DB23C9">
        <w:rPr>
          <w:b/>
        </w:rPr>
        <w:t xml:space="preserve">‘Most significant’ interstate basins: </w:t>
      </w:r>
      <w:r w:rsidRPr="00DB23C9">
        <w:t xml:space="preserve">For federal countries only. Basins that cross state/provincial borders and are of reasonably high significance to those states and/or the country. </w:t>
      </w:r>
    </w:p>
    <w:p w14:paraId="3600C124" w14:textId="77777777" w:rsidR="005642BC" w:rsidRPr="00DB23C9" w:rsidRDefault="00375697" w:rsidP="00350867">
      <w:pPr>
        <w:pStyle w:val="ListParagraph"/>
        <w:numPr>
          <w:ilvl w:val="0"/>
          <w:numId w:val="21"/>
        </w:numPr>
        <w:ind w:left="425" w:hanging="357"/>
      </w:pPr>
      <w:r w:rsidRPr="00DB23C9">
        <w:rPr>
          <w:b/>
        </w:rPr>
        <w:t>National</w:t>
      </w:r>
      <w:r w:rsidR="00EC63C7" w:rsidRPr="00DB23C9">
        <w:rPr>
          <w:b/>
        </w:rPr>
        <w:t xml:space="preserve"> (level)</w:t>
      </w:r>
      <w:r w:rsidR="005642BC" w:rsidRPr="00DB23C9">
        <w:rPr>
          <w:b/>
        </w:rPr>
        <w:t>:</w:t>
      </w:r>
      <w:r w:rsidR="00C55A07" w:rsidRPr="00DB23C9">
        <w:t xml:space="preserve"> </w:t>
      </w:r>
      <w:r w:rsidR="00933E44">
        <w:t>R</w:t>
      </w:r>
      <w:r w:rsidR="00644466" w:rsidRPr="00DB23C9">
        <w:t xml:space="preserve">efers to the highest level of </w:t>
      </w:r>
      <w:r w:rsidR="00314BBA" w:rsidRPr="00DB23C9">
        <w:t>administration</w:t>
      </w:r>
      <w:r w:rsidR="00644466" w:rsidRPr="00DB23C9">
        <w:t xml:space="preserve"> in a country. </w:t>
      </w:r>
    </w:p>
    <w:p w14:paraId="55FE45F6" w14:textId="77777777" w:rsidR="005642BC" w:rsidRPr="00DB23C9" w:rsidRDefault="00375697" w:rsidP="00350867">
      <w:pPr>
        <w:pStyle w:val="ListParagraph"/>
        <w:numPr>
          <w:ilvl w:val="0"/>
          <w:numId w:val="21"/>
        </w:numPr>
        <w:spacing w:after="0"/>
        <w:ind w:left="425" w:hanging="357"/>
      </w:pPr>
      <w:r w:rsidRPr="00DB23C9">
        <w:rPr>
          <w:b/>
        </w:rPr>
        <w:t xml:space="preserve">Sub-national </w:t>
      </w:r>
      <w:r w:rsidR="005642BC" w:rsidRPr="00DB23C9">
        <w:rPr>
          <w:b/>
        </w:rPr>
        <w:t>/</w:t>
      </w:r>
      <w:r w:rsidRPr="00DB23C9">
        <w:rPr>
          <w:b/>
        </w:rPr>
        <w:t xml:space="preserve"> </w:t>
      </w:r>
      <w:r w:rsidR="005642BC" w:rsidRPr="00DB23C9">
        <w:rPr>
          <w:b/>
        </w:rPr>
        <w:t>state</w:t>
      </w:r>
      <w:r w:rsidR="00314BBA" w:rsidRPr="00DB23C9">
        <w:rPr>
          <w:b/>
        </w:rPr>
        <w:t xml:space="preserve"> (level)</w:t>
      </w:r>
      <w:r w:rsidR="005642BC" w:rsidRPr="00DB23C9">
        <w:rPr>
          <w:b/>
        </w:rPr>
        <w:t>:</w:t>
      </w:r>
      <w:r w:rsidR="00C55A07" w:rsidRPr="00DB23C9">
        <w:t xml:space="preserve"> </w:t>
      </w:r>
      <w:r w:rsidR="006F7EBE" w:rsidRPr="00DB23C9">
        <w:t xml:space="preserve">refers to levels of </w:t>
      </w:r>
      <w:r w:rsidR="00314BBA" w:rsidRPr="00DB23C9">
        <w:t>administration</w:t>
      </w:r>
      <w:r w:rsidR="006F7EBE" w:rsidRPr="00DB23C9">
        <w:t xml:space="preserve"> other than national. For federated countries, these are likely to be provinces or states. Non-federated countries may still have sub-national jurisdictions with some responsibility for water resources management, e.g. regions, counties, departments. </w:t>
      </w:r>
    </w:p>
    <w:p w14:paraId="44BF9688" w14:textId="77777777" w:rsidR="00004A41" w:rsidRPr="00784751" w:rsidRDefault="00004A41" w:rsidP="00004A41">
      <w:pPr>
        <w:pStyle w:val="ListParagraph"/>
        <w:numPr>
          <w:ilvl w:val="0"/>
          <w:numId w:val="21"/>
        </w:numPr>
        <w:ind w:left="450" w:hanging="450"/>
      </w:pPr>
      <w:r w:rsidRPr="00DB23C9">
        <w:rPr>
          <w:b/>
        </w:rPr>
        <w:t xml:space="preserve">Programs: </w:t>
      </w:r>
      <w:r w:rsidRPr="00DB23C9">
        <w:t xml:space="preserve">Nation-wide plans of action </w:t>
      </w:r>
      <w:r>
        <w:t xml:space="preserve">with long-term objectives, </w:t>
      </w:r>
      <w:r w:rsidRPr="00DB23C9">
        <w:t xml:space="preserve">for example </w:t>
      </w:r>
      <w:r>
        <w:t xml:space="preserve">to </w:t>
      </w:r>
      <w:r w:rsidRPr="00DB23C9">
        <w:t>strengthen monitoring, knowledge sharing and capacity development</w:t>
      </w:r>
      <w:r>
        <w:t>,</w:t>
      </w:r>
      <w:r w:rsidRPr="00DB23C9">
        <w:t xml:space="preserve"> with details on what work is to be done, by whom, when, and what means or resources will be used</w:t>
      </w:r>
      <w:r w:rsidRPr="00DB23C9">
        <w:rPr>
          <w:b/>
        </w:rPr>
        <w:t>.</w:t>
      </w:r>
    </w:p>
    <w:p w14:paraId="16CEDDF0" w14:textId="77777777" w:rsidR="003E7D2D" w:rsidRPr="00DB23C9" w:rsidRDefault="003E7D2D" w:rsidP="003E7D2D">
      <w:pPr>
        <w:pStyle w:val="ListParagraph"/>
        <w:numPr>
          <w:ilvl w:val="0"/>
          <w:numId w:val="21"/>
        </w:numPr>
        <w:ind w:left="425" w:hanging="357"/>
        <w:rPr>
          <w:b/>
        </w:rPr>
      </w:pPr>
      <w:r w:rsidRPr="00DB23C9">
        <w:rPr>
          <w:b/>
        </w:rPr>
        <w:t xml:space="preserve">Stakeholders: </w:t>
      </w:r>
      <w:r w:rsidR="002E6C2C" w:rsidRPr="002E6C2C">
        <w:t xml:space="preserve">In this </w:t>
      </w:r>
      <w:r w:rsidR="005E2096">
        <w:t>questionnaire</w:t>
      </w:r>
      <w:r w:rsidR="002E6C2C" w:rsidRPr="002E6C2C">
        <w:t xml:space="preserve">, stakeholders are </w:t>
      </w:r>
      <w:r w:rsidR="00484603">
        <w:t>the main groups important for water resources management, development and use</w:t>
      </w:r>
      <w:r w:rsidR="002E6C2C" w:rsidRPr="002E6C2C">
        <w:t>.</w:t>
      </w:r>
      <w:r w:rsidR="002E6C2C">
        <w:rPr>
          <w:b/>
        </w:rPr>
        <w:t xml:space="preserve"> </w:t>
      </w:r>
      <w:r w:rsidR="002E6C2C">
        <w:t xml:space="preserve">Examples of stakeholders in each group are given in footnotes as they appear in the survey. </w:t>
      </w:r>
    </w:p>
    <w:p w14:paraId="1925056D" w14:textId="4F68D934" w:rsidR="003E7D2D" w:rsidRPr="00DB23C9" w:rsidRDefault="003E7D2D" w:rsidP="003E7D2D">
      <w:pPr>
        <w:pStyle w:val="ListParagraph"/>
        <w:numPr>
          <w:ilvl w:val="0"/>
          <w:numId w:val="21"/>
        </w:numPr>
        <w:ind w:left="450" w:hanging="450"/>
      </w:pPr>
      <w:r w:rsidRPr="008B73C2">
        <w:rPr>
          <w:b/>
        </w:rPr>
        <w:t>Water Resources Management</w:t>
      </w:r>
      <w:r w:rsidR="008B73C2">
        <w:t xml:space="preserve"> </w:t>
      </w:r>
      <w:r w:rsidR="008B73C2" w:rsidRPr="008B73C2">
        <w:t>is the activity of planning, developing, distributing and managing the optimum use of water resources. Ideally, water resource management planning has regard to all the competing demands for water and seeks to allocate water on an equitable basis to satisfy all uses and demands.</w:t>
      </w:r>
      <w:r w:rsidR="00483CA3">
        <w:t xml:space="preserve"> An integrated approach (see IWRM) is needed to ensure </w:t>
      </w:r>
      <w:r w:rsidR="00B17FDB">
        <w:t xml:space="preserve">water resources management </w:t>
      </w:r>
      <w:r w:rsidR="00483CA3">
        <w:t>is not isolated within sector silos resulting to inefficiencies, conflicts and unsustainable resource use.</w:t>
      </w:r>
      <w:r w:rsidR="00E97E43">
        <w:t xml:space="preserve"> Generally in this questionnaire, WRM activities</w:t>
      </w:r>
      <w:r w:rsidR="00F70782">
        <w:t xml:space="preserve"> (e.g. policies, laws, capacity development),</w:t>
      </w:r>
      <w:r w:rsidR="00E97E43">
        <w:t xml:space="preserve"> must be based on IWRM approaches to score 40 and above. </w:t>
      </w:r>
    </w:p>
    <w:p w14:paraId="0D070DFB" w14:textId="77777777" w:rsidR="00EE4B80" w:rsidRDefault="00EE4B80">
      <w:pPr>
        <w:rPr>
          <w:b/>
          <w:u w:val="single"/>
        </w:rPr>
      </w:pPr>
      <w:r>
        <w:rPr>
          <w:b/>
          <w:u w:val="single"/>
        </w:rPr>
        <w:br w:type="page"/>
      </w:r>
    </w:p>
    <w:p w14:paraId="62B004F0" w14:textId="77777777" w:rsidR="00FE05EB" w:rsidRPr="00DB23C9" w:rsidRDefault="00FE05EB" w:rsidP="0080452B">
      <w:pPr>
        <w:rPr>
          <w:b/>
          <w:u w:val="single"/>
        </w:rPr>
      </w:pPr>
      <w:r w:rsidRPr="00DB23C9">
        <w:rPr>
          <w:b/>
          <w:u w:val="single"/>
        </w:rPr>
        <w:lastRenderedPageBreak/>
        <w:t xml:space="preserve">Transboundary </w:t>
      </w:r>
      <w:r w:rsidR="006B76A9" w:rsidRPr="00DB23C9">
        <w:rPr>
          <w:b/>
          <w:u w:val="single"/>
        </w:rPr>
        <w:t>questions</w:t>
      </w:r>
      <w:r w:rsidRPr="00DB23C9">
        <w:rPr>
          <w:b/>
          <w:u w:val="single"/>
        </w:rPr>
        <w:t xml:space="preserve">: </w:t>
      </w:r>
    </w:p>
    <w:p w14:paraId="1FBFB8D7" w14:textId="0E8FCF7E" w:rsidR="00D149B9" w:rsidRDefault="00D149B9" w:rsidP="00820E8F">
      <w:r>
        <w:t xml:space="preserve">The transboundary questions for indicator 6.5.1 focus on the degree of implementation of IWRM at the transboundary level, as relevant to implementation of IWRM ‘at all levels’, as specified in target 6.5. </w:t>
      </w:r>
      <w:r w:rsidR="00844653" w:rsidRPr="00DB23C9">
        <w:t>Countries sharing basins of transboundary waters (rivers, lakes or aquifers) should answer the questions</w:t>
      </w:r>
      <w:r w:rsidR="00844653" w:rsidRPr="00DB23C9" w:rsidDel="00844653">
        <w:t xml:space="preserve"> </w:t>
      </w:r>
      <w:r w:rsidR="00844653" w:rsidRPr="00DB23C9">
        <w:t>on transboundary issues</w:t>
      </w:r>
      <w:r w:rsidR="001E39D0" w:rsidRPr="00DB23C9">
        <w:t>.</w:t>
      </w:r>
      <w:r w:rsidR="004A2106" w:rsidRPr="00DB23C9">
        <w:t xml:space="preserve"> </w:t>
      </w:r>
      <w:r w:rsidR="00547C44">
        <w:t xml:space="preserve">This information is complemented by indicator 6.5.2 </w:t>
      </w:r>
      <w:r w:rsidR="0097408C">
        <w:t>‘</w:t>
      </w:r>
      <w:r w:rsidR="0097408C" w:rsidRPr="0097408C">
        <w:t>Proportion of transboundary basin area with an operational arrangement for water cooperation</w:t>
      </w:r>
      <w:r w:rsidR="0097408C">
        <w:t>’.</w:t>
      </w:r>
    </w:p>
    <w:p w14:paraId="15BA5238" w14:textId="1922CA8D" w:rsidR="00E11276" w:rsidRDefault="00EE4B80" w:rsidP="00820E8F">
      <w:r>
        <w:t>To enable tracking of progress over time and for transparency, in the table below please list the transboundary</w:t>
      </w:r>
      <w:r w:rsidR="00240779">
        <w:t xml:space="preserve"> (or ‘international’)</w:t>
      </w:r>
      <w:r>
        <w:t xml:space="preserve"> basins or aquifers that are included in this survey. Only </w:t>
      </w:r>
      <w:r w:rsidR="00372A77">
        <w:t xml:space="preserve">the most important </w:t>
      </w:r>
      <w:r>
        <w:t xml:space="preserve">transboundary basins or aquifers that are </w:t>
      </w:r>
      <w:r w:rsidR="00D149B9">
        <w:t xml:space="preserve">regarded as </w:t>
      </w:r>
      <w:r>
        <w:t>significant</w:t>
      </w:r>
      <w:r w:rsidR="00BF3836">
        <w:t>, in terms of economic, social or environmental value</w:t>
      </w:r>
      <w:r>
        <w:t xml:space="preserve"> to the country (or neighbouring countries), need to be included in this survey. </w:t>
      </w:r>
      <w:r w:rsidR="00372A77">
        <w:t>It is up to countries to decide which ones these are</w:t>
      </w:r>
      <w:r w:rsidR="007C3FEF">
        <w:t xml:space="preserve">. </w:t>
      </w:r>
      <w:r w:rsidR="00E41129">
        <w:t xml:space="preserve">When answering transboundary questions, the </w:t>
      </w:r>
      <w:r w:rsidR="005C0CAD">
        <w:t>majority of the basins below must meet the criteria described in each threshold</w:t>
      </w:r>
      <w:r w:rsidR="00E41129">
        <w:t xml:space="preserve"> to achieve the score for that threshold.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0"/>
        <w:gridCol w:w="8682"/>
      </w:tblGrid>
      <w:tr w:rsidR="00D149B9" w:rsidRPr="007C4908" w14:paraId="13DA9858" w14:textId="77777777" w:rsidTr="00982491">
        <w:tc>
          <w:tcPr>
            <w:tcW w:w="640" w:type="dxa"/>
            <w:shd w:val="clear" w:color="auto" w:fill="auto"/>
          </w:tcPr>
          <w:p w14:paraId="4273B574" w14:textId="77777777" w:rsidR="00D149B9" w:rsidRPr="007C4908" w:rsidRDefault="00D149B9" w:rsidP="00982491">
            <w:pPr>
              <w:spacing w:after="0" w:line="240" w:lineRule="auto"/>
              <w:rPr>
                <w:b/>
              </w:rPr>
            </w:pPr>
          </w:p>
        </w:tc>
        <w:tc>
          <w:tcPr>
            <w:tcW w:w="8682" w:type="dxa"/>
            <w:shd w:val="clear" w:color="auto" w:fill="auto"/>
          </w:tcPr>
          <w:p w14:paraId="6C04EBE5" w14:textId="77777777" w:rsidR="00D149B9" w:rsidRPr="007C4908" w:rsidRDefault="00D149B9" w:rsidP="00982491">
            <w:pPr>
              <w:spacing w:after="0" w:line="240" w:lineRule="auto"/>
              <w:rPr>
                <w:b/>
              </w:rPr>
            </w:pPr>
            <w:r w:rsidRPr="007C4908">
              <w:rPr>
                <w:b/>
              </w:rPr>
              <w:t xml:space="preserve">Important basin / aquifer </w:t>
            </w:r>
          </w:p>
        </w:tc>
      </w:tr>
      <w:tr w:rsidR="00D149B9" w:rsidRPr="007C4908" w14:paraId="6C5CD844" w14:textId="77777777" w:rsidTr="00982491">
        <w:tc>
          <w:tcPr>
            <w:tcW w:w="640" w:type="dxa"/>
            <w:shd w:val="clear" w:color="auto" w:fill="auto"/>
          </w:tcPr>
          <w:p w14:paraId="44132E07" w14:textId="77777777" w:rsidR="00D149B9" w:rsidRPr="007C4908" w:rsidRDefault="00D149B9" w:rsidP="00982491">
            <w:pPr>
              <w:spacing w:after="0" w:line="240" w:lineRule="auto"/>
            </w:pPr>
            <w:r w:rsidRPr="007C4908">
              <w:t>1.</w:t>
            </w:r>
          </w:p>
        </w:tc>
        <w:tc>
          <w:tcPr>
            <w:tcW w:w="8682" w:type="dxa"/>
            <w:shd w:val="clear" w:color="auto" w:fill="auto"/>
          </w:tcPr>
          <w:p w14:paraId="2ED99604" w14:textId="77777777" w:rsidR="00D149B9" w:rsidRPr="007C4908" w:rsidRDefault="00D149B9" w:rsidP="00982491">
            <w:pPr>
              <w:spacing w:after="0" w:line="240" w:lineRule="auto"/>
            </w:pPr>
            <w:r w:rsidRPr="007C4908">
              <w:t>[Name]</w:t>
            </w:r>
          </w:p>
        </w:tc>
      </w:tr>
      <w:tr w:rsidR="00D149B9" w:rsidRPr="007C4908" w14:paraId="27C0E658" w14:textId="77777777" w:rsidTr="00982491">
        <w:tc>
          <w:tcPr>
            <w:tcW w:w="640" w:type="dxa"/>
            <w:shd w:val="clear" w:color="auto" w:fill="auto"/>
          </w:tcPr>
          <w:p w14:paraId="40E1871D" w14:textId="77777777" w:rsidR="00D149B9" w:rsidRPr="007C4908" w:rsidRDefault="00D149B9" w:rsidP="00982491">
            <w:pPr>
              <w:spacing w:after="0" w:line="240" w:lineRule="auto"/>
            </w:pPr>
            <w:r w:rsidRPr="007C4908">
              <w:t>2.</w:t>
            </w:r>
          </w:p>
        </w:tc>
        <w:tc>
          <w:tcPr>
            <w:tcW w:w="8682" w:type="dxa"/>
            <w:shd w:val="clear" w:color="auto" w:fill="auto"/>
          </w:tcPr>
          <w:p w14:paraId="27093848" w14:textId="77777777" w:rsidR="00D149B9" w:rsidRPr="007C4908" w:rsidRDefault="00D149B9" w:rsidP="00982491">
            <w:pPr>
              <w:spacing w:after="0" w:line="240" w:lineRule="auto"/>
            </w:pPr>
          </w:p>
        </w:tc>
      </w:tr>
      <w:tr w:rsidR="00D149B9" w:rsidRPr="007C4908" w14:paraId="4FD7D4FB" w14:textId="77777777" w:rsidTr="00982491">
        <w:tc>
          <w:tcPr>
            <w:tcW w:w="640" w:type="dxa"/>
            <w:shd w:val="clear" w:color="auto" w:fill="auto"/>
          </w:tcPr>
          <w:p w14:paraId="2E517CAF" w14:textId="77777777" w:rsidR="00D149B9" w:rsidRPr="007C4908" w:rsidRDefault="00D149B9" w:rsidP="00982491">
            <w:pPr>
              <w:spacing w:after="0" w:line="240" w:lineRule="auto"/>
            </w:pPr>
            <w:r w:rsidRPr="007C4908">
              <w:t>3.</w:t>
            </w:r>
          </w:p>
        </w:tc>
        <w:tc>
          <w:tcPr>
            <w:tcW w:w="8682" w:type="dxa"/>
            <w:shd w:val="clear" w:color="auto" w:fill="auto"/>
          </w:tcPr>
          <w:p w14:paraId="072920B1" w14:textId="77777777" w:rsidR="00D149B9" w:rsidRPr="007C4908" w:rsidRDefault="00D149B9" w:rsidP="00982491">
            <w:pPr>
              <w:spacing w:after="0" w:line="240" w:lineRule="auto"/>
            </w:pPr>
          </w:p>
        </w:tc>
      </w:tr>
      <w:tr w:rsidR="00D149B9" w:rsidRPr="007C4908" w14:paraId="0778E783" w14:textId="77777777" w:rsidTr="00982491">
        <w:tc>
          <w:tcPr>
            <w:tcW w:w="640" w:type="dxa"/>
            <w:shd w:val="clear" w:color="auto" w:fill="auto"/>
          </w:tcPr>
          <w:p w14:paraId="2612813E" w14:textId="77777777" w:rsidR="00D149B9" w:rsidRPr="007C4908" w:rsidRDefault="00D149B9" w:rsidP="00982491">
            <w:pPr>
              <w:spacing w:after="0" w:line="240" w:lineRule="auto"/>
            </w:pPr>
            <w:r>
              <w:t>4.</w:t>
            </w:r>
          </w:p>
        </w:tc>
        <w:tc>
          <w:tcPr>
            <w:tcW w:w="8682" w:type="dxa"/>
            <w:shd w:val="clear" w:color="auto" w:fill="auto"/>
          </w:tcPr>
          <w:p w14:paraId="2EF4FC1E" w14:textId="77777777" w:rsidR="00D149B9" w:rsidRPr="007C4908" w:rsidRDefault="00D149B9" w:rsidP="00982491">
            <w:pPr>
              <w:spacing w:after="0" w:line="240" w:lineRule="auto"/>
            </w:pPr>
          </w:p>
        </w:tc>
      </w:tr>
      <w:tr w:rsidR="00D149B9" w:rsidRPr="007C4908" w14:paraId="4C0BF2CB" w14:textId="77777777" w:rsidTr="00982491">
        <w:tc>
          <w:tcPr>
            <w:tcW w:w="640" w:type="dxa"/>
            <w:shd w:val="clear" w:color="auto" w:fill="auto"/>
          </w:tcPr>
          <w:p w14:paraId="4456538C" w14:textId="77777777" w:rsidR="00D149B9" w:rsidRPr="007C4908" w:rsidRDefault="00D149B9" w:rsidP="00982491">
            <w:pPr>
              <w:spacing w:after="0" w:line="240" w:lineRule="auto"/>
            </w:pPr>
          </w:p>
        </w:tc>
        <w:tc>
          <w:tcPr>
            <w:tcW w:w="8682" w:type="dxa"/>
            <w:shd w:val="clear" w:color="auto" w:fill="auto"/>
          </w:tcPr>
          <w:p w14:paraId="3ECFFC39" w14:textId="77777777" w:rsidR="00D149B9" w:rsidRPr="007C4908" w:rsidRDefault="00D149B9" w:rsidP="00982491">
            <w:pPr>
              <w:spacing w:after="0" w:line="240" w:lineRule="auto"/>
            </w:pPr>
            <w:r w:rsidRPr="007C4908">
              <w:t>Please add rows as needed</w:t>
            </w:r>
          </w:p>
        </w:tc>
      </w:tr>
      <w:tr w:rsidR="0060024A" w:rsidRPr="007C4908" w14:paraId="21AFA14C" w14:textId="77777777" w:rsidTr="00982491">
        <w:tc>
          <w:tcPr>
            <w:tcW w:w="640" w:type="dxa"/>
            <w:shd w:val="clear" w:color="auto" w:fill="auto"/>
          </w:tcPr>
          <w:p w14:paraId="7ED8BE98" w14:textId="77777777" w:rsidR="0060024A" w:rsidRPr="007C4908" w:rsidRDefault="0060024A" w:rsidP="00982491">
            <w:pPr>
              <w:spacing w:after="0" w:line="240" w:lineRule="auto"/>
            </w:pPr>
          </w:p>
        </w:tc>
        <w:tc>
          <w:tcPr>
            <w:tcW w:w="8682" w:type="dxa"/>
            <w:shd w:val="clear" w:color="auto" w:fill="auto"/>
          </w:tcPr>
          <w:p w14:paraId="5C14B6A4" w14:textId="77777777" w:rsidR="0060024A" w:rsidRPr="007C4908" w:rsidRDefault="0060024A" w:rsidP="00982491">
            <w:pPr>
              <w:spacing w:after="0" w:line="240" w:lineRule="auto"/>
            </w:pPr>
          </w:p>
        </w:tc>
      </w:tr>
    </w:tbl>
    <w:p w14:paraId="27F0D875" w14:textId="02AFE01C" w:rsidR="001C75D6" w:rsidRDefault="001C75D6" w:rsidP="00820E8F">
      <w:pPr>
        <w:rPr>
          <w:sz w:val="20"/>
          <w:szCs w:val="20"/>
        </w:rPr>
      </w:pPr>
    </w:p>
    <w:p w14:paraId="189A5CF4" w14:textId="77777777" w:rsidR="0060024A" w:rsidRDefault="0060024A" w:rsidP="00820E8F">
      <w:pPr>
        <w:rPr>
          <w:sz w:val="20"/>
          <w:szCs w:val="20"/>
        </w:rPr>
      </w:pPr>
    </w:p>
    <w:p w14:paraId="38AE863F" w14:textId="77777777" w:rsidR="0060024A" w:rsidRPr="007C4908" w:rsidRDefault="0060024A" w:rsidP="00820E8F">
      <w:pPr>
        <w:rPr>
          <w:sz w:val="20"/>
          <w:szCs w:val="20"/>
        </w:rPr>
      </w:pPr>
    </w:p>
    <w:p w14:paraId="7C12D5CC" w14:textId="77777777" w:rsidR="0060024A" w:rsidRDefault="0060024A" w:rsidP="0060024A">
      <w:pPr>
        <w:pStyle w:val="Heading2"/>
        <w:numPr>
          <w:ilvl w:val="0"/>
          <w:numId w:val="0"/>
        </w:numPr>
        <w:spacing w:after="240"/>
        <w:ind w:left="576" w:hanging="576"/>
      </w:pPr>
    </w:p>
    <w:p w14:paraId="2D80C2F3" w14:textId="77777777" w:rsidR="0060024A" w:rsidRPr="0060024A" w:rsidRDefault="0060024A" w:rsidP="0060024A">
      <w:pPr>
        <w:sectPr w:rsidR="0060024A" w:rsidRPr="0060024A" w:rsidSect="00191F39">
          <w:footerReference w:type="even" r:id="rId11"/>
          <w:footerReference w:type="default" r:id="rId12"/>
          <w:pgSz w:w="16838" w:h="11906" w:orient="landscape"/>
          <w:pgMar w:top="1021" w:right="1021" w:bottom="1021" w:left="1021" w:header="709" w:footer="709" w:gutter="0"/>
          <w:cols w:space="708"/>
          <w:docGrid w:linePitch="360"/>
        </w:sectPr>
      </w:pPr>
    </w:p>
    <w:p w14:paraId="4C649A41" w14:textId="77777777" w:rsidR="003E7D2D" w:rsidRDefault="00DD6244" w:rsidP="00BF5E9E">
      <w:pPr>
        <w:pStyle w:val="Heading2"/>
        <w:spacing w:after="240"/>
        <w:ind w:left="578"/>
      </w:pPr>
      <w:r>
        <w:t>Enabling Environment</w:t>
      </w:r>
    </w:p>
    <w:p w14:paraId="3673B556" w14:textId="6E209CC8" w:rsidR="00253733" w:rsidRDefault="00DD6244" w:rsidP="002424C6">
      <w:r>
        <w:t xml:space="preserve">This section </w:t>
      </w:r>
      <w:r w:rsidR="003B0A29">
        <w:t>covers</w:t>
      </w:r>
      <w:r>
        <w:t xml:space="preserve"> the enabling environment, which is about creating the conditions that help to support the implementation of IWRM. It includes the most typical </w:t>
      </w:r>
      <w:r w:rsidRPr="000B71A4">
        <w:rPr>
          <w:lang w:val="en-US"/>
        </w:rPr>
        <w:t>policy</w:t>
      </w:r>
      <w:r w:rsidRPr="00D4463A">
        <w:rPr>
          <w:lang w:val="en-US"/>
        </w:rPr>
        <w:t>, legal</w:t>
      </w:r>
      <w:r w:rsidRPr="000B71A4">
        <w:rPr>
          <w:lang w:val="en-US"/>
        </w:rPr>
        <w:t xml:space="preserve"> and planning </w:t>
      </w:r>
      <w:r>
        <w:rPr>
          <w:lang w:val="en-US"/>
        </w:rPr>
        <w:t>tools for IWRM</w:t>
      </w:r>
      <w:r w:rsidR="00196E36">
        <w:rPr>
          <w:rStyle w:val="FootnoteReference"/>
          <w:lang w:val="en-US"/>
        </w:rPr>
        <w:footnoteReference w:id="3"/>
      </w:r>
      <w:r w:rsidR="007D5415">
        <w:rPr>
          <w:lang w:val="en-US"/>
        </w:rPr>
        <w:t>.</w:t>
      </w:r>
      <w:r w:rsidR="0021463F">
        <w:rPr>
          <w:lang w:val="en-US"/>
        </w:rPr>
        <w:t xml:space="preserve"> </w:t>
      </w:r>
      <w:r>
        <w:rPr>
          <w:lang w:val="en-US"/>
        </w:rPr>
        <w:t>Please refer to the glossary for any terms that may require further explanation.</w:t>
      </w:r>
      <w:r w:rsidR="00C040C1">
        <w:rPr>
          <w:lang w:val="en-US"/>
        </w:rPr>
        <w:t xml:space="preserve"> </w:t>
      </w:r>
      <w:r w:rsidR="008A15CD" w:rsidRPr="008A15CD">
        <w:t>Please take note of all footnotes as they contain important information and clarification of terms used in the questions and thresholds.</w:t>
      </w:r>
      <w:r w:rsidR="008A15CD">
        <w:t xml:space="preserve"> </w:t>
      </w:r>
    </w:p>
    <w:p w14:paraId="73BF550F" w14:textId="7114FB54" w:rsidR="002424C6" w:rsidRDefault="00667F04" w:rsidP="002424C6">
      <w:r>
        <w:t>Enter your score</w:t>
      </w:r>
      <w:r w:rsidR="002424C6">
        <w:t xml:space="preserve">, </w:t>
      </w:r>
      <w:r w:rsidR="002424C6" w:rsidRPr="00D6667E">
        <w:rPr>
          <w:b/>
        </w:rPr>
        <w:t>in increments of 10</w:t>
      </w:r>
      <w:r w:rsidR="002424C6">
        <w:t>, from 0-100, or n/a (not applicable)</w:t>
      </w:r>
      <w:r>
        <w:t xml:space="preserve">, </w:t>
      </w:r>
      <w:r w:rsidR="00AC2FCD">
        <w:t xml:space="preserve">in the </w:t>
      </w:r>
      <w:r w:rsidR="00836C1C">
        <w:t>yellow</w:t>
      </w:r>
      <w:r w:rsidR="00AC2FCD">
        <w:t xml:space="preserve"> cell </w:t>
      </w:r>
      <w:r>
        <w:t>immediately below each question</w:t>
      </w:r>
      <w:r w:rsidR="002424C6">
        <w:t xml:space="preserve">. You are </w:t>
      </w:r>
      <w:r w:rsidR="00A236B0">
        <w:t xml:space="preserve">strongly </w:t>
      </w:r>
      <w:r w:rsidR="002424C6">
        <w:t>encouraged to provide</w:t>
      </w:r>
      <w:r w:rsidR="00A236B0">
        <w:t xml:space="preserve"> the </w:t>
      </w:r>
      <w:r w:rsidR="00C040C1">
        <w:t xml:space="preserve">justification and references to evidence </w:t>
      </w:r>
      <w:r w:rsidR="00A236B0">
        <w:t xml:space="preserve">for the score </w:t>
      </w:r>
      <w:r w:rsidR="002424C6">
        <w:t xml:space="preserve">in the </w:t>
      </w:r>
      <w:r w:rsidR="00090247">
        <w:t>grey</w:t>
      </w:r>
      <w:r w:rsidR="00F518B9">
        <w:t xml:space="preserve"> cell</w:t>
      </w:r>
      <w:r w:rsidR="002424C6">
        <w:t xml:space="preserve"> </w:t>
      </w:r>
      <w:r>
        <w:t>to the right of the score</w:t>
      </w:r>
      <w:r w:rsidR="002424C6">
        <w:t>.</w:t>
      </w:r>
      <w:r w:rsidR="00BA1632">
        <w:t xml:space="preserve"> This </w:t>
      </w:r>
      <w:r w:rsidR="00ED3C1B">
        <w:t>will</w:t>
      </w:r>
      <w:r w:rsidR="00BA1632">
        <w:t xml:space="preserve"> </w:t>
      </w:r>
      <w:r w:rsidR="00D54927">
        <w:t>help</w:t>
      </w:r>
      <w:r w:rsidR="00BA1632">
        <w:t xml:space="preserve"> achiev</w:t>
      </w:r>
      <w:r w:rsidR="00ED3C1B">
        <w:t>e</w:t>
      </w:r>
      <w:r w:rsidR="00BA1632">
        <w:t xml:space="preserve"> </w:t>
      </w:r>
      <w:r w:rsidR="00ED3C1B">
        <w:t>agreement</w:t>
      </w:r>
      <w:r w:rsidR="00BA1632">
        <w:t xml:space="preserve"> among different stakeholders in the country, as well as help monitor progress over time.</w:t>
      </w:r>
      <w:r w:rsidR="002424C6">
        <w:t xml:space="preserve"> </w:t>
      </w:r>
      <w:r w:rsidR="00267F45">
        <w:t>Suggestions</w:t>
      </w:r>
      <w:r w:rsidR="00BA1632">
        <w:t xml:space="preserve"> </w:t>
      </w:r>
      <w:r w:rsidR="00267F45">
        <w:t>for</w:t>
      </w:r>
      <w:r w:rsidR="00BA1632">
        <w:t xml:space="preserve"> the</w:t>
      </w:r>
      <w:r w:rsidR="00531C06">
        <w:t xml:space="preserve"> type of information required are</w:t>
      </w:r>
      <w:r w:rsidR="00BA1632">
        <w:t xml:space="preserve"> provided. </w:t>
      </w:r>
      <w:r w:rsidR="00175B5B">
        <w:t xml:space="preserve">You may also provide further information you </w:t>
      </w:r>
      <w:r w:rsidR="00E9010E">
        <w:t>think is</w:t>
      </w:r>
      <w:r w:rsidR="00175B5B">
        <w:t xml:space="preserve"> relevant, or links to further documentation.</w:t>
      </w:r>
      <w:r w:rsidR="002424C6">
        <w:t xml:space="preserve"> If ‘Very high (100)’ or ‘n/a’ is selected, a justification </w:t>
      </w:r>
      <w:r w:rsidR="00E9010E">
        <w:t xml:space="preserve">should </w:t>
      </w:r>
      <w:r w:rsidR="002424C6">
        <w:t xml:space="preserve">be provided. </w:t>
      </w:r>
    </w:p>
    <w:tbl>
      <w:tblPr>
        <w:tblW w:w="5053"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37"/>
        <w:gridCol w:w="272"/>
        <w:gridCol w:w="852"/>
        <w:gridCol w:w="1088"/>
        <w:gridCol w:w="2253"/>
        <w:gridCol w:w="1996"/>
        <w:gridCol w:w="2104"/>
        <w:gridCol w:w="9"/>
        <w:gridCol w:w="2017"/>
        <w:gridCol w:w="2035"/>
        <w:gridCol w:w="197"/>
        <w:gridCol w:w="2083"/>
      </w:tblGrid>
      <w:tr w:rsidR="00315919" w:rsidRPr="007C4908" w14:paraId="4049A0E5" w14:textId="77777777" w:rsidTr="00B22CBC">
        <w:trPr>
          <w:gridBefore w:val="1"/>
          <w:wBefore w:w="12" w:type="pct"/>
          <w:cantSplit/>
          <w:trHeight w:val="164"/>
        </w:trPr>
        <w:tc>
          <w:tcPr>
            <w:tcW w:w="4988" w:type="pct"/>
            <w:gridSpan w:val="11"/>
            <w:shd w:val="clear" w:color="auto" w:fill="95B3D7"/>
            <w:tcMar>
              <w:top w:w="15" w:type="dxa"/>
              <w:left w:w="108" w:type="dxa"/>
              <w:bottom w:w="0" w:type="dxa"/>
              <w:right w:w="108" w:type="dxa"/>
            </w:tcMar>
          </w:tcPr>
          <w:p w14:paraId="0E2F1BC9" w14:textId="77777777" w:rsidR="00315919" w:rsidRPr="007C4908" w:rsidRDefault="00315919" w:rsidP="009971AC">
            <w:pPr>
              <w:spacing w:after="0" w:line="240" w:lineRule="auto"/>
              <w:ind w:left="-57"/>
              <w:rPr>
                <w:b/>
                <w:bCs/>
                <w:sz w:val="20"/>
                <w:szCs w:val="20"/>
              </w:rPr>
            </w:pPr>
            <w:r w:rsidRPr="007C4908">
              <w:rPr>
                <w:b/>
                <w:bCs/>
                <w:sz w:val="20"/>
                <w:szCs w:val="20"/>
              </w:rPr>
              <w:t>1. Enabling Environment</w:t>
            </w:r>
          </w:p>
        </w:tc>
      </w:tr>
      <w:tr w:rsidR="006E158E" w:rsidRPr="007C4908" w14:paraId="13131976" w14:textId="77777777" w:rsidTr="00B1221D">
        <w:trPr>
          <w:gridBefore w:val="1"/>
          <w:wBefore w:w="12" w:type="pct"/>
          <w:cantSplit/>
          <w:trHeight w:val="181"/>
        </w:trPr>
        <w:tc>
          <w:tcPr>
            <w:tcW w:w="739" w:type="pct"/>
            <w:gridSpan w:val="3"/>
            <w:tcBorders>
              <w:top w:val="single" w:sz="12" w:space="0" w:color="auto"/>
              <w:left w:val="single" w:sz="12" w:space="0" w:color="auto"/>
              <w:bottom w:val="nil"/>
              <w:right w:val="single" w:sz="12" w:space="0" w:color="auto"/>
            </w:tcBorders>
            <w:shd w:val="clear" w:color="auto" w:fill="FFFFFF"/>
            <w:vAlign w:val="center"/>
          </w:tcPr>
          <w:p w14:paraId="63AE57D7" w14:textId="77777777" w:rsidR="00DF0ADE" w:rsidRPr="007C4908" w:rsidRDefault="00DF0ADE" w:rsidP="00BD4337">
            <w:pPr>
              <w:spacing w:after="0" w:line="240" w:lineRule="auto"/>
              <w:ind w:left="142"/>
              <w:rPr>
                <w:bCs/>
                <w:sz w:val="20"/>
                <w:szCs w:val="20"/>
              </w:rPr>
            </w:pPr>
          </w:p>
        </w:tc>
        <w:tc>
          <w:tcPr>
            <w:tcW w:w="4248" w:type="pct"/>
            <w:gridSpan w:val="8"/>
            <w:tcBorders>
              <w:left w:val="single" w:sz="12" w:space="0" w:color="auto"/>
            </w:tcBorders>
            <w:shd w:val="clear" w:color="auto" w:fill="BDD6EE" w:themeFill="accent1" w:themeFillTint="66"/>
            <w:tcMar>
              <w:top w:w="15" w:type="dxa"/>
              <w:left w:w="108" w:type="dxa"/>
              <w:bottom w:w="0" w:type="dxa"/>
              <w:right w:w="108" w:type="dxa"/>
            </w:tcMar>
          </w:tcPr>
          <w:p w14:paraId="326CCD77" w14:textId="77777777" w:rsidR="00DF0ADE" w:rsidRPr="007C4908" w:rsidRDefault="00AC73FC" w:rsidP="007A37A0">
            <w:pPr>
              <w:spacing w:after="0" w:line="240" w:lineRule="auto"/>
              <w:jc w:val="center"/>
              <w:rPr>
                <w:sz w:val="20"/>
                <w:szCs w:val="20"/>
              </w:rPr>
            </w:pPr>
            <w:r w:rsidRPr="007C4908">
              <w:rPr>
                <w:sz w:val="20"/>
                <w:szCs w:val="20"/>
              </w:rPr>
              <w:t>Degree of implementation (0 – 100)</w:t>
            </w:r>
          </w:p>
        </w:tc>
      </w:tr>
      <w:tr w:rsidR="006E158E" w:rsidRPr="007C4908" w14:paraId="24651D2C" w14:textId="77777777" w:rsidTr="00B1221D">
        <w:trPr>
          <w:gridBefore w:val="1"/>
          <w:wBefore w:w="12" w:type="pct"/>
          <w:cantSplit/>
          <w:trHeight w:val="236"/>
        </w:trPr>
        <w:tc>
          <w:tcPr>
            <w:tcW w:w="739" w:type="pct"/>
            <w:gridSpan w:val="3"/>
            <w:tcBorders>
              <w:top w:val="nil"/>
              <w:left w:val="single" w:sz="12" w:space="0" w:color="auto"/>
              <w:bottom w:val="single" w:sz="12" w:space="0" w:color="auto"/>
              <w:right w:val="single" w:sz="12" w:space="0" w:color="auto"/>
            </w:tcBorders>
            <w:shd w:val="clear" w:color="auto" w:fill="FFFFFF"/>
            <w:vAlign w:val="center"/>
            <w:hideMark/>
          </w:tcPr>
          <w:p w14:paraId="5EC4856E" w14:textId="77777777" w:rsidR="00DF0ADE" w:rsidRPr="007C4908" w:rsidRDefault="00DF0ADE" w:rsidP="00BD4337">
            <w:pPr>
              <w:spacing w:after="0" w:line="240" w:lineRule="auto"/>
              <w:ind w:left="142"/>
              <w:rPr>
                <w:sz w:val="20"/>
                <w:szCs w:val="20"/>
              </w:rPr>
            </w:pPr>
          </w:p>
        </w:tc>
        <w:tc>
          <w:tcPr>
            <w:tcW w:w="754" w:type="pct"/>
            <w:tcBorders>
              <w:left w:val="single" w:sz="12" w:space="0" w:color="auto"/>
            </w:tcBorders>
            <w:shd w:val="clear" w:color="auto" w:fill="BDD6EE" w:themeFill="accent1" w:themeFillTint="66"/>
            <w:tcMar>
              <w:top w:w="15" w:type="dxa"/>
              <w:left w:w="108" w:type="dxa"/>
              <w:bottom w:w="0" w:type="dxa"/>
              <w:right w:w="108" w:type="dxa"/>
            </w:tcMar>
            <w:hideMark/>
          </w:tcPr>
          <w:p w14:paraId="343FA454" w14:textId="77777777" w:rsidR="00DF0ADE" w:rsidRPr="007C4908" w:rsidRDefault="00DF0ADE" w:rsidP="00CF253A">
            <w:pPr>
              <w:spacing w:after="0" w:line="240" w:lineRule="auto"/>
              <w:jc w:val="center"/>
              <w:rPr>
                <w:sz w:val="20"/>
                <w:szCs w:val="20"/>
              </w:rPr>
            </w:pPr>
            <w:r w:rsidRPr="007C4908">
              <w:rPr>
                <w:sz w:val="20"/>
                <w:szCs w:val="20"/>
              </w:rPr>
              <w:t>Very low (0)</w:t>
            </w:r>
          </w:p>
        </w:tc>
        <w:tc>
          <w:tcPr>
            <w:tcW w:w="668" w:type="pct"/>
            <w:shd w:val="clear" w:color="auto" w:fill="BDD6EE" w:themeFill="accent1" w:themeFillTint="66"/>
            <w:tcMar>
              <w:top w:w="15" w:type="dxa"/>
              <w:left w:w="15" w:type="dxa"/>
              <w:bottom w:w="0" w:type="dxa"/>
              <w:right w:w="15" w:type="dxa"/>
            </w:tcMar>
            <w:hideMark/>
          </w:tcPr>
          <w:p w14:paraId="088FFC6A" w14:textId="77777777" w:rsidR="00DF0ADE" w:rsidRPr="007C4908" w:rsidRDefault="00DF0ADE" w:rsidP="00CF253A">
            <w:pPr>
              <w:spacing w:after="0" w:line="240" w:lineRule="auto"/>
              <w:jc w:val="center"/>
              <w:rPr>
                <w:sz w:val="20"/>
                <w:szCs w:val="20"/>
              </w:rPr>
            </w:pPr>
            <w:r w:rsidRPr="007C4908">
              <w:rPr>
                <w:sz w:val="20"/>
                <w:szCs w:val="20"/>
              </w:rPr>
              <w:t>Low (20)</w:t>
            </w:r>
          </w:p>
        </w:tc>
        <w:tc>
          <w:tcPr>
            <w:tcW w:w="704" w:type="pct"/>
            <w:shd w:val="clear" w:color="auto" w:fill="BDD6EE" w:themeFill="accent1" w:themeFillTint="66"/>
            <w:tcMar>
              <w:top w:w="15" w:type="dxa"/>
              <w:left w:w="15" w:type="dxa"/>
              <w:bottom w:w="0" w:type="dxa"/>
              <w:right w:w="15" w:type="dxa"/>
            </w:tcMar>
            <w:hideMark/>
          </w:tcPr>
          <w:p w14:paraId="16D33671" w14:textId="77777777" w:rsidR="00DF0ADE" w:rsidRPr="007C4908" w:rsidRDefault="00DF0ADE" w:rsidP="00CF253A">
            <w:pPr>
              <w:spacing w:after="0" w:line="240" w:lineRule="auto"/>
              <w:jc w:val="center"/>
              <w:rPr>
                <w:sz w:val="20"/>
                <w:szCs w:val="20"/>
              </w:rPr>
            </w:pPr>
            <w:r w:rsidRPr="007C4908">
              <w:rPr>
                <w:sz w:val="20"/>
                <w:szCs w:val="20"/>
              </w:rPr>
              <w:t>Medium-low (40)</w:t>
            </w:r>
          </w:p>
        </w:tc>
        <w:tc>
          <w:tcPr>
            <w:tcW w:w="678" w:type="pct"/>
            <w:gridSpan w:val="2"/>
            <w:shd w:val="clear" w:color="auto" w:fill="BDD6EE" w:themeFill="accent1" w:themeFillTint="66"/>
            <w:tcMar>
              <w:top w:w="15" w:type="dxa"/>
              <w:left w:w="15" w:type="dxa"/>
              <w:bottom w:w="0" w:type="dxa"/>
              <w:right w:w="15" w:type="dxa"/>
            </w:tcMar>
            <w:hideMark/>
          </w:tcPr>
          <w:p w14:paraId="3FDC4EEA" w14:textId="77777777" w:rsidR="00DF0ADE" w:rsidRPr="007C4908" w:rsidRDefault="00DF0ADE" w:rsidP="00CF253A">
            <w:pPr>
              <w:spacing w:after="0" w:line="240" w:lineRule="auto"/>
              <w:jc w:val="center"/>
              <w:rPr>
                <w:sz w:val="20"/>
                <w:szCs w:val="20"/>
              </w:rPr>
            </w:pPr>
            <w:r w:rsidRPr="007C4908">
              <w:rPr>
                <w:sz w:val="20"/>
                <w:szCs w:val="20"/>
              </w:rPr>
              <w:t>Medium-high (60)</w:t>
            </w:r>
          </w:p>
        </w:tc>
        <w:tc>
          <w:tcPr>
            <w:tcW w:w="747" w:type="pct"/>
            <w:gridSpan w:val="2"/>
            <w:shd w:val="clear" w:color="auto" w:fill="BDD6EE" w:themeFill="accent1" w:themeFillTint="66"/>
            <w:tcMar>
              <w:top w:w="15" w:type="dxa"/>
              <w:left w:w="15" w:type="dxa"/>
              <w:bottom w:w="0" w:type="dxa"/>
              <w:right w:w="15" w:type="dxa"/>
            </w:tcMar>
            <w:hideMark/>
          </w:tcPr>
          <w:p w14:paraId="01CC33E3" w14:textId="77777777" w:rsidR="00DF0ADE" w:rsidRPr="007C4908" w:rsidRDefault="00DF0ADE" w:rsidP="00CF253A">
            <w:pPr>
              <w:spacing w:after="0" w:line="240" w:lineRule="auto"/>
              <w:jc w:val="center"/>
              <w:rPr>
                <w:sz w:val="20"/>
                <w:szCs w:val="20"/>
              </w:rPr>
            </w:pPr>
            <w:r w:rsidRPr="007C4908">
              <w:rPr>
                <w:sz w:val="20"/>
                <w:szCs w:val="20"/>
              </w:rPr>
              <w:t>High (80)</w:t>
            </w:r>
          </w:p>
        </w:tc>
        <w:tc>
          <w:tcPr>
            <w:tcW w:w="698" w:type="pct"/>
            <w:shd w:val="clear" w:color="auto" w:fill="BDD6EE" w:themeFill="accent1" w:themeFillTint="66"/>
            <w:tcMar>
              <w:top w:w="15" w:type="dxa"/>
              <w:left w:w="15" w:type="dxa"/>
              <w:bottom w:w="0" w:type="dxa"/>
              <w:right w:w="15" w:type="dxa"/>
            </w:tcMar>
            <w:hideMark/>
          </w:tcPr>
          <w:p w14:paraId="11EF4CE1" w14:textId="77777777" w:rsidR="00DF0ADE" w:rsidRPr="007C4908" w:rsidRDefault="00DF0ADE" w:rsidP="00CF253A">
            <w:pPr>
              <w:spacing w:after="0" w:line="240" w:lineRule="auto"/>
              <w:jc w:val="center"/>
              <w:rPr>
                <w:sz w:val="20"/>
                <w:szCs w:val="20"/>
              </w:rPr>
            </w:pPr>
            <w:r w:rsidRPr="007C4908">
              <w:rPr>
                <w:sz w:val="20"/>
                <w:szCs w:val="20"/>
              </w:rPr>
              <w:t>Very high (100)</w:t>
            </w:r>
          </w:p>
        </w:tc>
      </w:tr>
      <w:tr w:rsidR="00DF0ADE" w:rsidRPr="007C4908" w14:paraId="2E8D7C52" w14:textId="77777777" w:rsidTr="00B22CBC">
        <w:trPr>
          <w:gridBefore w:val="1"/>
          <w:wBefore w:w="12" w:type="pct"/>
          <w:cantSplit/>
          <w:trHeight w:val="213"/>
        </w:trPr>
        <w:tc>
          <w:tcPr>
            <w:tcW w:w="4988" w:type="pct"/>
            <w:gridSpan w:val="11"/>
            <w:shd w:val="clear" w:color="auto" w:fill="95B3D7"/>
            <w:tcMar>
              <w:top w:w="15" w:type="dxa"/>
              <w:left w:w="108" w:type="dxa"/>
              <w:bottom w:w="0" w:type="dxa"/>
              <w:right w:w="108" w:type="dxa"/>
            </w:tcMar>
          </w:tcPr>
          <w:p w14:paraId="561CEBC3" w14:textId="77777777" w:rsidR="00DF0ADE" w:rsidRPr="007C4908" w:rsidRDefault="00DF0ADE" w:rsidP="00756662">
            <w:pPr>
              <w:spacing w:after="0" w:line="240" w:lineRule="auto"/>
              <w:rPr>
                <w:b/>
                <w:sz w:val="20"/>
                <w:szCs w:val="20"/>
              </w:rPr>
            </w:pPr>
            <w:r w:rsidRPr="007C4908">
              <w:rPr>
                <w:b/>
                <w:bCs/>
                <w:sz w:val="20"/>
                <w:szCs w:val="20"/>
              </w:rPr>
              <w:t xml:space="preserve">1.1 </w:t>
            </w:r>
            <w:r w:rsidR="00756662" w:rsidRPr="007C4908">
              <w:rPr>
                <w:b/>
                <w:bCs/>
                <w:sz w:val="20"/>
                <w:szCs w:val="20"/>
              </w:rPr>
              <w:t>What is the status of</w:t>
            </w:r>
            <w:r w:rsidRPr="007C4908">
              <w:rPr>
                <w:b/>
                <w:bCs/>
                <w:sz w:val="20"/>
                <w:szCs w:val="20"/>
              </w:rPr>
              <w:t xml:space="preserve"> policies, laws and plans </w:t>
            </w:r>
            <w:r w:rsidR="00756662" w:rsidRPr="007C4908">
              <w:rPr>
                <w:b/>
                <w:bCs/>
                <w:sz w:val="20"/>
                <w:szCs w:val="20"/>
              </w:rPr>
              <w:t xml:space="preserve">to </w:t>
            </w:r>
            <w:r w:rsidRPr="007C4908">
              <w:rPr>
                <w:b/>
                <w:bCs/>
                <w:sz w:val="20"/>
                <w:szCs w:val="20"/>
              </w:rPr>
              <w:t>support Integrated Water Resources Management (IWRM) at the national level?</w:t>
            </w:r>
          </w:p>
        </w:tc>
      </w:tr>
      <w:tr w:rsidR="00C55EDE" w:rsidRPr="007C4908" w14:paraId="32346984" w14:textId="77777777" w:rsidTr="00B1221D">
        <w:trPr>
          <w:gridBefore w:val="1"/>
          <w:wBefore w:w="12" w:type="pct"/>
          <w:cantSplit/>
          <w:trHeight w:val="1020"/>
        </w:trPr>
        <w:tc>
          <w:tcPr>
            <w:tcW w:w="91" w:type="pct"/>
            <w:vMerge w:val="restart"/>
            <w:tcBorders>
              <w:bottom w:val="single" w:sz="4" w:space="0" w:color="auto"/>
            </w:tcBorders>
            <w:shd w:val="clear" w:color="auto" w:fill="auto"/>
            <w:tcMar>
              <w:top w:w="15" w:type="dxa"/>
              <w:left w:w="108" w:type="dxa"/>
              <w:bottom w:w="0" w:type="dxa"/>
              <w:right w:w="108" w:type="dxa"/>
            </w:tcMar>
            <w:hideMark/>
          </w:tcPr>
          <w:p w14:paraId="04E71F86" w14:textId="77777777" w:rsidR="00C55EDE" w:rsidRPr="003E1708" w:rsidRDefault="00C55EDE" w:rsidP="00E1701C">
            <w:pPr>
              <w:spacing w:after="0" w:line="240" w:lineRule="auto"/>
              <w:ind w:left="-57"/>
              <w:rPr>
                <w:sz w:val="20"/>
                <w:szCs w:val="20"/>
              </w:rPr>
            </w:pPr>
            <w:r w:rsidRPr="003E1708">
              <w:rPr>
                <w:bCs/>
                <w:sz w:val="20"/>
                <w:szCs w:val="20"/>
              </w:rPr>
              <w:t>a</w:t>
            </w:r>
          </w:p>
        </w:tc>
        <w:tc>
          <w:tcPr>
            <w:tcW w:w="648" w:type="pct"/>
            <w:gridSpan w:val="2"/>
            <w:tcBorders>
              <w:right w:val="single" w:sz="12" w:space="0" w:color="auto"/>
            </w:tcBorders>
            <w:shd w:val="clear" w:color="auto" w:fill="DBE5F1"/>
            <w:tcMar>
              <w:top w:w="15" w:type="dxa"/>
              <w:left w:w="108" w:type="dxa"/>
              <w:bottom w:w="0" w:type="dxa"/>
              <w:right w:w="108" w:type="dxa"/>
            </w:tcMar>
            <w:hideMark/>
          </w:tcPr>
          <w:p w14:paraId="31B100F7" w14:textId="0ADCF000" w:rsidR="00C55EDE" w:rsidRPr="007C4908" w:rsidRDefault="00C55EDE" w:rsidP="00C55EDE">
            <w:pPr>
              <w:spacing w:after="0" w:line="240" w:lineRule="auto"/>
              <w:rPr>
                <w:b/>
                <w:sz w:val="20"/>
                <w:szCs w:val="20"/>
              </w:rPr>
            </w:pPr>
            <w:r w:rsidRPr="007C4908">
              <w:rPr>
                <w:sz w:val="20"/>
                <w:szCs w:val="20"/>
              </w:rPr>
              <w:t>National water resources</w:t>
            </w:r>
            <w:r w:rsidRPr="007C4908">
              <w:rPr>
                <w:b/>
                <w:sz w:val="20"/>
                <w:szCs w:val="20"/>
              </w:rPr>
              <w:t xml:space="preserve"> policy,</w:t>
            </w:r>
            <w:r w:rsidRPr="007C4908">
              <w:rPr>
                <w:sz w:val="20"/>
                <w:szCs w:val="20"/>
              </w:rPr>
              <w:t xml:space="preserve"> or similar</w:t>
            </w:r>
          </w:p>
        </w:tc>
        <w:tc>
          <w:tcPr>
            <w:tcW w:w="754" w:type="pct"/>
            <w:tcBorders>
              <w:left w:val="single" w:sz="12" w:space="0" w:color="auto"/>
              <w:bottom w:val="single" w:sz="4" w:space="0" w:color="auto"/>
            </w:tcBorders>
            <w:shd w:val="clear" w:color="auto" w:fill="auto"/>
            <w:tcMar>
              <w:top w:w="15" w:type="dxa"/>
              <w:left w:w="108" w:type="dxa"/>
              <w:bottom w:w="0" w:type="dxa"/>
              <w:right w:w="108" w:type="dxa"/>
            </w:tcMar>
            <w:hideMark/>
          </w:tcPr>
          <w:p w14:paraId="6E7EE0CA" w14:textId="2F2ACA34" w:rsidR="00C55EDE" w:rsidRPr="007C4908" w:rsidRDefault="00C55EDE" w:rsidP="00806027">
            <w:pPr>
              <w:spacing w:after="0" w:line="240" w:lineRule="auto"/>
              <w:rPr>
                <w:sz w:val="20"/>
                <w:szCs w:val="20"/>
              </w:rPr>
            </w:pPr>
            <w:r w:rsidRPr="007C4908">
              <w:rPr>
                <w:sz w:val="20"/>
                <w:szCs w:val="20"/>
              </w:rPr>
              <w:t xml:space="preserve">Development </w:t>
            </w:r>
            <w:r w:rsidRPr="007C4908">
              <w:rPr>
                <w:b/>
                <w:sz w:val="20"/>
                <w:szCs w:val="20"/>
              </w:rPr>
              <w:t xml:space="preserve">not started </w:t>
            </w:r>
            <w:r w:rsidRPr="007C4908">
              <w:rPr>
                <w:sz w:val="20"/>
                <w:szCs w:val="20"/>
              </w:rPr>
              <w:t>or not progressing.</w:t>
            </w:r>
          </w:p>
        </w:tc>
        <w:tc>
          <w:tcPr>
            <w:tcW w:w="668" w:type="pct"/>
            <w:tcBorders>
              <w:bottom w:val="single" w:sz="4" w:space="0" w:color="auto"/>
            </w:tcBorders>
            <w:shd w:val="clear" w:color="auto" w:fill="FBFBFB"/>
            <w:tcMar>
              <w:top w:w="15" w:type="dxa"/>
              <w:left w:w="108" w:type="dxa"/>
              <w:bottom w:w="0" w:type="dxa"/>
              <w:right w:w="108" w:type="dxa"/>
            </w:tcMar>
            <w:hideMark/>
          </w:tcPr>
          <w:p w14:paraId="14829627" w14:textId="2030F995" w:rsidR="00C55EDE" w:rsidRPr="007C4908" w:rsidRDefault="00C55EDE" w:rsidP="00E9010E">
            <w:pPr>
              <w:spacing w:after="0" w:line="240" w:lineRule="auto"/>
              <w:rPr>
                <w:sz w:val="20"/>
                <w:szCs w:val="20"/>
              </w:rPr>
            </w:pPr>
            <w:r>
              <w:rPr>
                <w:sz w:val="20"/>
                <w:szCs w:val="20"/>
              </w:rPr>
              <w:t>E</w:t>
            </w:r>
            <w:r w:rsidRPr="00D6667E">
              <w:rPr>
                <w:sz w:val="20"/>
                <w:szCs w:val="20"/>
              </w:rPr>
              <w:t xml:space="preserve">xists, but </w:t>
            </w:r>
            <w:r w:rsidRPr="00CA09D1">
              <w:rPr>
                <w:b/>
                <w:sz w:val="20"/>
                <w:szCs w:val="20"/>
              </w:rPr>
              <w:t>not based on IWRM</w:t>
            </w:r>
            <w:r>
              <w:rPr>
                <w:sz w:val="20"/>
                <w:szCs w:val="20"/>
              </w:rPr>
              <w:t>.</w:t>
            </w:r>
          </w:p>
        </w:tc>
        <w:tc>
          <w:tcPr>
            <w:tcW w:w="704" w:type="pct"/>
            <w:tcBorders>
              <w:bottom w:val="single" w:sz="4" w:space="0" w:color="auto"/>
            </w:tcBorders>
            <w:shd w:val="clear" w:color="auto" w:fill="FBFBFB"/>
            <w:tcMar>
              <w:top w:w="15" w:type="dxa"/>
              <w:left w:w="108" w:type="dxa"/>
              <w:bottom w:w="0" w:type="dxa"/>
              <w:right w:w="108" w:type="dxa"/>
            </w:tcMar>
            <w:hideMark/>
          </w:tcPr>
          <w:p w14:paraId="70C717E1" w14:textId="459557D7" w:rsidR="00C55EDE" w:rsidRPr="007C4908" w:rsidRDefault="00C55EDE" w:rsidP="00806027">
            <w:pPr>
              <w:spacing w:after="0" w:line="240" w:lineRule="auto"/>
              <w:rPr>
                <w:sz w:val="20"/>
                <w:szCs w:val="20"/>
              </w:rPr>
            </w:pPr>
            <w:r>
              <w:rPr>
                <w:b/>
                <w:sz w:val="20"/>
                <w:szCs w:val="20"/>
              </w:rPr>
              <w:t>Based on IWRM, a</w:t>
            </w:r>
            <w:r w:rsidRPr="007C4908">
              <w:rPr>
                <w:b/>
                <w:sz w:val="20"/>
                <w:szCs w:val="20"/>
              </w:rPr>
              <w:t>pproved</w:t>
            </w:r>
            <w:r w:rsidRPr="007C4908">
              <w:rPr>
                <w:sz w:val="20"/>
                <w:szCs w:val="20"/>
              </w:rPr>
              <w:t xml:space="preserve"> by government and </w:t>
            </w:r>
            <w:r w:rsidRPr="007C4908">
              <w:rPr>
                <w:b/>
                <w:sz w:val="20"/>
                <w:szCs w:val="20"/>
              </w:rPr>
              <w:t>starting to be used</w:t>
            </w:r>
            <w:r w:rsidRPr="007C4908">
              <w:rPr>
                <w:sz w:val="20"/>
                <w:szCs w:val="20"/>
              </w:rPr>
              <w:t xml:space="preserve"> by authorities to guide work.</w:t>
            </w:r>
          </w:p>
        </w:tc>
        <w:tc>
          <w:tcPr>
            <w:tcW w:w="678" w:type="pct"/>
            <w:gridSpan w:val="2"/>
            <w:tcBorders>
              <w:bottom w:val="single" w:sz="4" w:space="0" w:color="auto"/>
            </w:tcBorders>
            <w:shd w:val="clear" w:color="auto" w:fill="FBFBFB"/>
            <w:tcMar>
              <w:top w:w="15" w:type="dxa"/>
              <w:left w:w="108" w:type="dxa"/>
              <w:bottom w:w="0" w:type="dxa"/>
              <w:right w:w="108" w:type="dxa"/>
            </w:tcMar>
            <w:hideMark/>
          </w:tcPr>
          <w:p w14:paraId="20EBF80B" w14:textId="77777777" w:rsidR="00C55EDE" w:rsidRPr="007C4908" w:rsidRDefault="00C55EDE" w:rsidP="009A194B">
            <w:pPr>
              <w:spacing w:after="0" w:line="240" w:lineRule="auto"/>
              <w:rPr>
                <w:sz w:val="20"/>
                <w:szCs w:val="20"/>
              </w:rPr>
            </w:pPr>
            <w:r w:rsidRPr="007C4908">
              <w:rPr>
                <w:b/>
                <w:sz w:val="20"/>
                <w:szCs w:val="20"/>
              </w:rPr>
              <w:t>Being used</w:t>
            </w:r>
            <w:r w:rsidRPr="007C4908">
              <w:rPr>
                <w:sz w:val="20"/>
                <w:szCs w:val="20"/>
              </w:rPr>
              <w:t xml:space="preserve"> </w:t>
            </w:r>
            <w:r w:rsidRPr="007C4908">
              <w:rPr>
                <w:b/>
                <w:sz w:val="20"/>
                <w:szCs w:val="20"/>
              </w:rPr>
              <w:t>by the</w:t>
            </w:r>
            <w:r w:rsidRPr="007C4908">
              <w:rPr>
                <w:sz w:val="20"/>
                <w:szCs w:val="20"/>
              </w:rPr>
              <w:t xml:space="preserve"> </w:t>
            </w:r>
            <w:r w:rsidRPr="007C4908">
              <w:rPr>
                <w:b/>
                <w:sz w:val="20"/>
                <w:szCs w:val="20"/>
              </w:rPr>
              <w:t>majority</w:t>
            </w:r>
            <w:r w:rsidRPr="007C4908">
              <w:rPr>
                <w:sz w:val="20"/>
                <w:szCs w:val="20"/>
              </w:rPr>
              <w:t xml:space="preserve"> of relevant authorities to guide work. </w:t>
            </w:r>
          </w:p>
        </w:tc>
        <w:tc>
          <w:tcPr>
            <w:tcW w:w="747" w:type="pct"/>
            <w:gridSpan w:val="2"/>
            <w:tcBorders>
              <w:bottom w:val="single" w:sz="4" w:space="0" w:color="auto"/>
            </w:tcBorders>
            <w:shd w:val="clear" w:color="auto" w:fill="FBFBFB"/>
            <w:tcMar>
              <w:top w:w="15" w:type="dxa"/>
              <w:left w:w="108" w:type="dxa"/>
              <w:bottom w:w="0" w:type="dxa"/>
              <w:right w:w="108" w:type="dxa"/>
            </w:tcMar>
            <w:hideMark/>
          </w:tcPr>
          <w:p w14:paraId="179787A7" w14:textId="77777777" w:rsidR="00C55EDE" w:rsidRPr="007C4908" w:rsidRDefault="00C55EDE" w:rsidP="007079DF">
            <w:pPr>
              <w:spacing w:after="0" w:line="240" w:lineRule="auto"/>
              <w:rPr>
                <w:sz w:val="20"/>
                <w:szCs w:val="20"/>
              </w:rPr>
            </w:pPr>
            <w:r w:rsidRPr="007C4908">
              <w:rPr>
                <w:sz w:val="20"/>
                <w:szCs w:val="20"/>
              </w:rPr>
              <w:t xml:space="preserve">Policy </w:t>
            </w:r>
            <w:r w:rsidRPr="007C4908">
              <w:rPr>
                <w:b/>
                <w:sz w:val="20"/>
                <w:szCs w:val="20"/>
              </w:rPr>
              <w:t>objectives</w:t>
            </w:r>
            <w:r w:rsidRPr="007C4908">
              <w:rPr>
                <w:sz w:val="20"/>
                <w:szCs w:val="20"/>
              </w:rPr>
              <w:t xml:space="preserve"> </w:t>
            </w:r>
            <w:r w:rsidRPr="007C4908">
              <w:rPr>
                <w:b/>
                <w:sz w:val="20"/>
                <w:szCs w:val="20"/>
              </w:rPr>
              <w:t>consistently</w:t>
            </w:r>
            <w:r w:rsidRPr="007C4908">
              <w:rPr>
                <w:sz w:val="20"/>
                <w:szCs w:val="20"/>
              </w:rPr>
              <w:t xml:space="preserve"> </w:t>
            </w:r>
            <w:r w:rsidRPr="007C4908">
              <w:rPr>
                <w:b/>
                <w:sz w:val="20"/>
                <w:szCs w:val="20"/>
              </w:rPr>
              <w:t>achieved.</w:t>
            </w:r>
          </w:p>
        </w:tc>
        <w:tc>
          <w:tcPr>
            <w:tcW w:w="698" w:type="pct"/>
            <w:tcBorders>
              <w:bottom w:val="single" w:sz="4" w:space="0" w:color="auto"/>
            </w:tcBorders>
            <w:shd w:val="clear" w:color="auto" w:fill="FBFBFB"/>
            <w:tcMar>
              <w:top w:w="15" w:type="dxa"/>
              <w:left w:w="108" w:type="dxa"/>
              <w:bottom w:w="0" w:type="dxa"/>
              <w:right w:w="108" w:type="dxa"/>
            </w:tcMar>
            <w:hideMark/>
          </w:tcPr>
          <w:p w14:paraId="2B3BDA5A" w14:textId="77777777" w:rsidR="00C55EDE" w:rsidRPr="007C4908" w:rsidRDefault="00C55EDE" w:rsidP="007079DF">
            <w:pPr>
              <w:spacing w:after="0" w:line="240" w:lineRule="auto"/>
              <w:rPr>
                <w:sz w:val="20"/>
                <w:szCs w:val="20"/>
              </w:rPr>
            </w:pPr>
            <w:r w:rsidRPr="007C4908">
              <w:rPr>
                <w:sz w:val="20"/>
                <w:szCs w:val="20"/>
              </w:rPr>
              <w:t xml:space="preserve">Objectives consistently achieved, and </w:t>
            </w:r>
            <w:r w:rsidRPr="007C4908">
              <w:rPr>
                <w:b/>
                <w:sz w:val="20"/>
                <w:szCs w:val="20"/>
              </w:rPr>
              <w:t>periodically</w:t>
            </w:r>
            <w:r w:rsidRPr="007C4908">
              <w:rPr>
                <w:sz w:val="20"/>
                <w:szCs w:val="20"/>
              </w:rPr>
              <w:t xml:space="preserve"> </w:t>
            </w:r>
            <w:r w:rsidRPr="007C4908">
              <w:rPr>
                <w:b/>
                <w:sz w:val="20"/>
                <w:szCs w:val="20"/>
              </w:rPr>
              <w:t>reviewed and revised</w:t>
            </w:r>
            <w:r w:rsidRPr="007C4908">
              <w:rPr>
                <w:sz w:val="20"/>
                <w:szCs w:val="20"/>
              </w:rPr>
              <w:t xml:space="preserve">. </w:t>
            </w:r>
          </w:p>
        </w:tc>
      </w:tr>
      <w:tr w:rsidR="00C55EDE" w:rsidRPr="007C4908" w14:paraId="5184CD8D" w14:textId="77777777" w:rsidTr="00B1221D">
        <w:trPr>
          <w:gridBefore w:val="1"/>
          <w:wBefore w:w="12" w:type="pct"/>
          <w:cantSplit/>
          <w:trHeight w:val="194"/>
        </w:trPr>
        <w:tc>
          <w:tcPr>
            <w:tcW w:w="91" w:type="pct"/>
            <w:vMerge/>
            <w:shd w:val="clear" w:color="auto" w:fill="auto"/>
            <w:tcMar>
              <w:top w:w="15" w:type="dxa"/>
              <w:left w:w="108" w:type="dxa"/>
              <w:bottom w:w="0" w:type="dxa"/>
              <w:right w:w="108" w:type="dxa"/>
            </w:tcMar>
          </w:tcPr>
          <w:p w14:paraId="1FC0B6FC" w14:textId="77777777" w:rsidR="00C55EDE" w:rsidRPr="007C4908" w:rsidRDefault="00C55EDE" w:rsidP="00DF0ADE">
            <w:pPr>
              <w:spacing w:after="0" w:line="240" w:lineRule="auto"/>
              <w:rPr>
                <w:color w:val="7F7F7F"/>
                <w:sz w:val="18"/>
                <w:szCs w:val="18"/>
              </w:rPr>
            </w:pPr>
          </w:p>
        </w:tc>
        <w:tc>
          <w:tcPr>
            <w:tcW w:w="285" w:type="pct"/>
            <w:tcBorders>
              <w:right w:val="single" w:sz="12" w:space="0" w:color="auto"/>
            </w:tcBorders>
            <w:shd w:val="clear" w:color="auto" w:fill="DBE5F1"/>
          </w:tcPr>
          <w:p w14:paraId="30F8CBAD" w14:textId="6FE11652" w:rsidR="00C55EDE" w:rsidRPr="00C55EDE" w:rsidRDefault="00C55EDE" w:rsidP="00EB6F4A">
            <w:pPr>
              <w:spacing w:after="0" w:line="240" w:lineRule="auto"/>
              <w:rPr>
                <w:b/>
                <w:sz w:val="18"/>
                <w:szCs w:val="18"/>
              </w:rPr>
            </w:pPr>
            <w:r w:rsidRPr="00C55EDE">
              <w:rPr>
                <w:sz w:val="18"/>
                <w:szCs w:val="18"/>
              </w:rPr>
              <w:t>Score or n/a:</w:t>
            </w:r>
          </w:p>
        </w:tc>
        <w:tc>
          <w:tcPr>
            <w:tcW w:w="363" w:type="pct"/>
            <w:tcBorders>
              <w:right w:val="single" w:sz="12" w:space="0" w:color="auto"/>
            </w:tcBorders>
            <w:shd w:val="clear" w:color="auto" w:fill="FFFF00"/>
          </w:tcPr>
          <w:p w14:paraId="7B603A54" w14:textId="58994445" w:rsidR="00C55EDE" w:rsidRPr="00596471" w:rsidRDefault="00C55EDE" w:rsidP="00EB6F4A">
            <w:pPr>
              <w:spacing w:after="0" w:line="240" w:lineRule="auto"/>
              <w:rPr>
                <w:b/>
                <w:sz w:val="18"/>
                <w:szCs w:val="18"/>
              </w:rPr>
            </w:pPr>
            <w:r w:rsidRPr="00596471">
              <w:rPr>
                <w:b/>
                <w:sz w:val="18"/>
                <w:szCs w:val="18"/>
              </w:rPr>
              <w:t>[Enter score]</w:t>
            </w:r>
          </w:p>
        </w:tc>
        <w:tc>
          <w:tcPr>
            <w:tcW w:w="754" w:type="pct"/>
            <w:tcBorders>
              <w:left w:val="single" w:sz="12" w:space="0" w:color="auto"/>
            </w:tcBorders>
            <w:shd w:val="clear" w:color="auto" w:fill="auto"/>
            <w:tcMar>
              <w:top w:w="15" w:type="dxa"/>
              <w:left w:w="108" w:type="dxa"/>
              <w:bottom w:w="0" w:type="dxa"/>
              <w:right w:w="108" w:type="dxa"/>
            </w:tcMar>
          </w:tcPr>
          <w:p w14:paraId="35AA9AC8" w14:textId="1F2AFD2B" w:rsidR="00C55EDE" w:rsidRPr="00C55EDE" w:rsidRDefault="00C55EDE" w:rsidP="004B57F1">
            <w:pPr>
              <w:spacing w:after="0" w:line="240" w:lineRule="auto"/>
              <w:rPr>
                <w:b/>
                <w:sz w:val="18"/>
                <w:szCs w:val="18"/>
              </w:rPr>
            </w:pPr>
            <w:r w:rsidRPr="00C55EDE">
              <w:rPr>
                <w:b/>
                <w:sz w:val="18"/>
                <w:szCs w:val="18"/>
              </w:rPr>
              <w:t>Justification/evidence</w:t>
            </w:r>
          </w:p>
        </w:tc>
        <w:tc>
          <w:tcPr>
            <w:tcW w:w="3495" w:type="pct"/>
            <w:gridSpan w:val="7"/>
            <w:shd w:val="clear" w:color="auto" w:fill="E0E0E0"/>
            <w:tcMar>
              <w:top w:w="15" w:type="dxa"/>
              <w:left w:w="108" w:type="dxa"/>
              <w:bottom w:w="0" w:type="dxa"/>
              <w:right w:w="108" w:type="dxa"/>
            </w:tcMar>
          </w:tcPr>
          <w:p w14:paraId="6D00C4A5" w14:textId="24CC0723" w:rsidR="00C55EDE" w:rsidRPr="007C4908" w:rsidRDefault="00C55EDE" w:rsidP="000C0CEB">
            <w:pPr>
              <w:spacing w:after="0" w:line="240" w:lineRule="auto"/>
              <w:rPr>
                <w:sz w:val="18"/>
                <w:szCs w:val="18"/>
              </w:rPr>
            </w:pPr>
            <w:r w:rsidRPr="007C4908">
              <w:rPr>
                <w:sz w:val="18"/>
                <w:szCs w:val="18"/>
              </w:rPr>
              <w:t>[Enter text here</w:t>
            </w:r>
            <w:r>
              <w:rPr>
                <w:sz w:val="18"/>
                <w:szCs w:val="18"/>
              </w:rPr>
              <w:t>. E.g. reference to policy, when the policy was created/revised, examples of how the policy is being used to guide work, or which policy objectives are monitored/achieved</w:t>
            </w:r>
            <w:r w:rsidRPr="007C4908">
              <w:rPr>
                <w:sz w:val="18"/>
                <w:szCs w:val="18"/>
              </w:rPr>
              <w:t>]</w:t>
            </w:r>
          </w:p>
        </w:tc>
      </w:tr>
      <w:tr w:rsidR="006E158E" w:rsidRPr="007C4908" w14:paraId="4DD6E527" w14:textId="77777777" w:rsidTr="00B1221D">
        <w:trPr>
          <w:gridBefore w:val="1"/>
          <w:wBefore w:w="12" w:type="pct"/>
          <w:cantSplit/>
          <w:trHeight w:val="957"/>
        </w:trPr>
        <w:tc>
          <w:tcPr>
            <w:tcW w:w="91" w:type="pct"/>
            <w:vMerge w:val="restart"/>
            <w:shd w:val="clear" w:color="auto" w:fill="auto"/>
            <w:tcMar>
              <w:top w:w="15" w:type="dxa"/>
              <w:left w:w="108" w:type="dxa"/>
              <w:bottom w:w="0" w:type="dxa"/>
              <w:right w:w="108" w:type="dxa"/>
            </w:tcMar>
          </w:tcPr>
          <w:p w14:paraId="6ECE6B5E" w14:textId="77777777" w:rsidR="00FF452B" w:rsidRPr="007C4908" w:rsidRDefault="00FF452B" w:rsidP="00E1701C">
            <w:pPr>
              <w:spacing w:after="0" w:line="240" w:lineRule="auto"/>
              <w:ind w:left="-57"/>
              <w:rPr>
                <w:bCs/>
                <w:sz w:val="20"/>
                <w:szCs w:val="20"/>
              </w:rPr>
            </w:pPr>
            <w:r w:rsidRPr="007C4908">
              <w:rPr>
                <w:bCs/>
                <w:sz w:val="20"/>
                <w:szCs w:val="20"/>
              </w:rPr>
              <w:t>b</w:t>
            </w:r>
          </w:p>
        </w:tc>
        <w:tc>
          <w:tcPr>
            <w:tcW w:w="648" w:type="pct"/>
            <w:gridSpan w:val="2"/>
            <w:tcBorders>
              <w:bottom w:val="single" w:sz="4" w:space="0" w:color="auto"/>
              <w:right w:val="single" w:sz="12" w:space="0" w:color="auto"/>
            </w:tcBorders>
            <w:shd w:val="clear" w:color="auto" w:fill="DBE5F1"/>
            <w:tcMar>
              <w:top w:w="15" w:type="dxa"/>
              <w:left w:w="108" w:type="dxa"/>
              <w:bottom w:w="0" w:type="dxa"/>
              <w:right w:w="108" w:type="dxa"/>
            </w:tcMar>
          </w:tcPr>
          <w:p w14:paraId="7FF9EA7C" w14:textId="3D9B90FA" w:rsidR="00FF452B" w:rsidRPr="007C4908" w:rsidRDefault="00FF452B" w:rsidP="00D95563">
            <w:pPr>
              <w:spacing w:after="0" w:line="240" w:lineRule="auto"/>
              <w:rPr>
                <w:b/>
                <w:sz w:val="20"/>
                <w:szCs w:val="20"/>
              </w:rPr>
            </w:pPr>
            <w:r w:rsidRPr="007C4908">
              <w:rPr>
                <w:sz w:val="20"/>
                <w:szCs w:val="20"/>
              </w:rPr>
              <w:t xml:space="preserve">National </w:t>
            </w:r>
            <w:r w:rsidRPr="007C4908">
              <w:rPr>
                <w:b/>
                <w:sz w:val="20"/>
                <w:szCs w:val="20"/>
              </w:rPr>
              <w:t>water resources law(s)</w:t>
            </w:r>
          </w:p>
        </w:tc>
        <w:tc>
          <w:tcPr>
            <w:tcW w:w="754" w:type="pct"/>
            <w:tcBorders>
              <w:left w:val="single" w:sz="12" w:space="0" w:color="auto"/>
            </w:tcBorders>
            <w:shd w:val="clear" w:color="auto" w:fill="FBFBFB"/>
            <w:tcMar>
              <w:top w:w="15" w:type="dxa"/>
              <w:left w:w="108" w:type="dxa"/>
              <w:bottom w:w="0" w:type="dxa"/>
              <w:right w:w="108" w:type="dxa"/>
            </w:tcMar>
          </w:tcPr>
          <w:p w14:paraId="31A58245" w14:textId="5A076FDE" w:rsidR="00FF452B" w:rsidRPr="007C4908" w:rsidRDefault="00FF452B" w:rsidP="00806027">
            <w:pPr>
              <w:spacing w:after="0" w:line="240" w:lineRule="auto"/>
              <w:rPr>
                <w:sz w:val="20"/>
                <w:szCs w:val="20"/>
              </w:rPr>
            </w:pPr>
            <w:r w:rsidRPr="007C4908">
              <w:rPr>
                <w:sz w:val="20"/>
                <w:szCs w:val="20"/>
              </w:rPr>
              <w:t xml:space="preserve">Development </w:t>
            </w:r>
            <w:r w:rsidRPr="007C4908">
              <w:rPr>
                <w:b/>
                <w:sz w:val="20"/>
                <w:szCs w:val="20"/>
              </w:rPr>
              <w:t xml:space="preserve">not started </w:t>
            </w:r>
            <w:r w:rsidRPr="007C4908">
              <w:rPr>
                <w:sz w:val="20"/>
                <w:szCs w:val="20"/>
              </w:rPr>
              <w:t xml:space="preserve">or </w:t>
            </w:r>
            <w:r w:rsidR="00885336" w:rsidRPr="007C4908">
              <w:rPr>
                <w:sz w:val="20"/>
                <w:szCs w:val="20"/>
              </w:rPr>
              <w:t>not progressing</w:t>
            </w:r>
            <w:r w:rsidRPr="007C4908">
              <w:rPr>
                <w:b/>
                <w:sz w:val="20"/>
                <w:szCs w:val="20"/>
              </w:rPr>
              <w:t>.</w:t>
            </w:r>
            <w:r w:rsidRPr="007C4908">
              <w:rPr>
                <w:sz w:val="20"/>
                <w:szCs w:val="20"/>
              </w:rPr>
              <w:t xml:space="preserve"> </w:t>
            </w:r>
          </w:p>
        </w:tc>
        <w:tc>
          <w:tcPr>
            <w:tcW w:w="668" w:type="pct"/>
            <w:shd w:val="clear" w:color="auto" w:fill="FBFBFB"/>
            <w:tcMar>
              <w:top w:w="15" w:type="dxa"/>
              <w:left w:w="108" w:type="dxa"/>
              <w:bottom w:w="0" w:type="dxa"/>
              <w:right w:w="108" w:type="dxa"/>
            </w:tcMar>
          </w:tcPr>
          <w:p w14:paraId="35836835" w14:textId="7F25AFC6" w:rsidR="00FF452B" w:rsidRPr="007C4908" w:rsidRDefault="00DD0B33" w:rsidP="00E9010E">
            <w:pPr>
              <w:spacing w:after="0" w:line="240" w:lineRule="auto"/>
              <w:rPr>
                <w:sz w:val="20"/>
                <w:szCs w:val="20"/>
              </w:rPr>
            </w:pPr>
            <w:r>
              <w:rPr>
                <w:sz w:val="20"/>
                <w:szCs w:val="20"/>
              </w:rPr>
              <w:t>E</w:t>
            </w:r>
            <w:r w:rsidR="00FB0299" w:rsidRPr="00D6667E">
              <w:rPr>
                <w:sz w:val="20"/>
                <w:szCs w:val="20"/>
              </w:rPr>
              <w:t xml:space="preserve">xists, but </w:t>
            </w:r>
            <w:r w:rsidR="00FB0299" w:rsidRPr="00CA09D1">
              <w:rPr>
                <w:b/>
                <w:sz w:val="20"/>
                <w:szCs w:val="20"/>
              </w:rPr>
              <w:t>not based on IWRM</w:t>
            </w:r>
            <w:r w:rsidR="00A837D9">
              <w:rPr>
                <w:sz w:val="20"/>
                <w:szCs w:val="20"/>
              </w:rPr>
              <w:t>.</w:t>
            </w:r>
          </w:p>
        </w:tc>
        <w:tc>
          <w:tcPr>
            <w:tcW w:w="704" w:type="pct"/>
            <w:shd w:val="clear" w:color="auto" w:fill="FBFBFB"/>
            <w:tcMar>
              <w:top w:w="15" w:type="dxa"/>
              <w:left w:w="108" w:type="dxa"/>
              <w:bottom w:w="0" w:type="dxa"/>
              <w:right w:w="108" w:type="dxa"/>
            </w:tcMar>
          </w:tcPr>
          <w:p w14:paraId="0D419C9D" w14:textId="1414885A" w:rsidR="00FF452B" w:rsidRPr="007C4908" w:rsidRDefault="00914AF2" w:rsidP="00715F36">
            <w:pPr>
              <w:spacing w:after="0" w:line="240" w:lineRule="auto"/>
              <w:rPr>
                <w:sz w:val="20"/>
                <w:szCs w:val="20"/>
              </w:rPr>
            </w:pPr>
            <w:r>
              <w:rPr>
                <w:b/>
                <w:sz w:val="20"/>
                <w:szCs w:val="20"/>
              </w:rPr>
              <w:t>Based on IWRM, a</w:t>
            </w:r>
            <w:r w:rsidR="00FF452B" w:rsidRPr="007C4908">
              <w:rPr>
                <w:b/>
                <w:sz w:val="20"/>
                <w:szCs w:val="20"/>
              </w:rPr>
              <w:t xml:space="preserve">pproved by government </w:t>
            </w:r>
            <w:r w:rsidR="00FF452B" w:rsidRPr="007C4908">
              <w:rPr>
                <w:sz w:val="20"/>
                <w:szCs w:val="20"/>
              </w:rPr>
              <w:t xml:space="preserve">and </w:t>
            </w:r>
            <w:r w:rsidR="00FF452B" w:rsidRPr="007C4908">
              <w:rPr>
                <w:b/>
                <w:sz w:val="20"/>
                <w:szCs w:val="20"/>
              </w:rPr>
              <w:t>starting to be applied</w:t>
            </w:r>
            <w:r w:rsidR="00FF452B" w:rsidRPr="007C4908">
              <w:rPr>
                <w:sz w:val="20"/>
                <w:szCs w:val="20"/>
              </w:rPr>
              <w:t xml:space="preserve"> by authorities.</w:t>
            </w:r>
          </w:p>
        </w:tc>
        <w:tc>
          <w:tcPr>
            <w:tcW w:w="678" w:type="pct"/>
            <w:gridSpan w:val="2"/>
            <w:shd w:val="clear" w:color="auto" w:fill="FBFBFB"/>
            <w:tcMar>
              <w:top w:w="15" w:type="dxa"/>
              <w:left w:w="108" w:type="dxa"/>
              <w:bottom w:w="0" w:type="dxa"/>
              <w:right w:w="108" w:type="dxa"/>
            </w:tcMar>
          </w:tcPr>
          <w:p w14:paraId="2921E0F8" w14:textId="77777777" w:rsidR="00FF452B" w:rsidRPr="007C4908" w:rsidRDefault="00FF452B" w:rsidP="00F165B0">
            <w:pPr>
              <w:spacing w:after="0" w:line="240" w:lineRule="auto"/>
              <w:rPr>
                <w:sz w:val="20"/>
              </w:rPr>
            </w:pPr>
            <w:r w:rsidRPr="007C4908">
              <w:rPr>
                <w:b/>
                <w:sz w:val="20"/>
                <w:szCs w:val="20"/>
              </w:rPr>
              <w:t>Being applied</w:t>
            </w:r>
            <w:r w:rsidRPr="007C4908">
              <w:rPr>
                <w:sz w:val="20"/>
                <w:szCs w:val="20"/>
              </w:rPr>
              <w:t xml:space="preserve"> </w:t>
            </w:r>
            <w:r w:rsidRPr="007C4908">
              <w:rPr>
                <w:b/>
                <w:sz w:val="20"/>
                <w:szCs w:val="20"/>
              </w:rPr>
              <w:t>by the</w:t>
            </w:r>
            <w:r w:rsidRPr="007C4908">
              <w:rPr>
                <w:sz w:val="20"/>
                <w:szCs w:val="20"/>
              </w:rPr>
              <w:t xml:space="preserve"> </w:t>
            </w:r>
            <w:r w:rsidRPr="007C4908">
              <w:rPr>
                <w:b/>
                <w:sz w:val="20"/>
                <w:szCs w:val="20"/>
              </w:rPr>
              <w:t>majority</w:t>
            </w:r>
            <w:r w:rsidRPr="007C4908">
              <w:rPr>
                <w:sz w:val="20"/>
                <w:szCs w:val="20"/>
              </w:rPr>
              <w:t xml:space="preserve"> of relevant authorities</w:t>
            </w:r>
            <w:r w:rsidRPr="007C4908">
              <w:rPr>
                <w:b/>
                <w:sz w:val="20"/>
              </w:rPr>
              <w:t>.</w:t>
            </w:r>
          </w:p>
        </w:tc>
        <w:tc>
          <w:tcPr>
            <w:tcW w:w="747" w:type="pct"/>
            <w:gridSpan w:val="2"/>
            <w:shd w:val="clear" w:color="auto" w:fill="FBFBFB"/>
            <w:tcMar>
              <w:top w:w="15" w:type="dxa"/>
              <w:left w:w="108" w:type="dxa"/>
              <w:bottom w:w="0" w:type="dxa"/>
              <w:right w:w="108" w:type="dxa"/>
            </w:tcMar>
          </w:tcPr>
          <w:p w14:paraId="13C04AD6" w14:textId="77777777" w:rsidR="00FF452B" w:rsidRPr="007C4908" w:rsidRDefault="00FF452B" w:rsidP="00C37F30">
            <w:pPr>
              <w:spacing w:after="0" w:line="240" w:lineRule="auto"/>
              <w:rPr>
                <w:sz w:val="20"/>
              </w:rPr>
            </w:pPr>
            <w:r w:rsidRPr="007C4908">
              <w:rPr>
                <w:b/>
                <w:sz w:val="20"/>
              </w:rPr>
              <w:t>All laws are</w:t>
            </w:r>
            <w:r w:rsidRPr="007C4908">
              <w:rPr>
                <w:sz w:val="20"/>
              </w:rPr>
              <w:t xml:space="preserve"> </w:t>
            </w:r>
            <w:r w:rsidRPr="007C4908">
              <w:rPr>
                <w:b/>
                <w:sz w:val="20"/>
              </w:rPr>
              <w:t>being applied</w:t>
            </w:r>
            <w:r w:rsidRPr="007C4908">
              <w:rPr>
                <w:sz w:val="20"/>
              </w:rPr>
              <w:t xml:space="preserve"> across the country.  </w:t>
            </w:r>
          </w:p>
        </w:tc>
        <w:tc>
          <w:tcPr>
            <w:tcW w:w="698" w:type="pct"/>
            <w:shd w:val="clear" w:color="auto" w:fill="FBFBFB"/>
            <w:tcMar>
              <w:top w:w="15" w:type="dxa"/>
              <w:left w:w="108" w:type="dxa"/>
              <w:bottom w:w="0" w:type="dxa"/>
              <w:right w:w="108" w:type="dxa"/>
            </w:tcMar>
          </w:tcPr>
          <w:p w14:paraId="5303A4D2" w14:textId="77777777" w:rsidR="00FF452B" w:rsidRPr="007C4908" w:rsidRDefault="00FF452B" w:rsidP="00A5694D">
            <w:pPr>
              <w:spacing w:after="0" w:line="240" w:lineRule="auto"/>
              <w:rPr>
                <w:sz w:val="20"/>
              </w:rPr>
            </w:pPr>
            <w:r w:rsidRPr="007C4908">
              <w:rPr>
                <w:b/>
                <w:sz w:val="20"/>
              </w:rPr>
              <w:t xml:space="preserve">All </w:t>
            </w:r>
            <w:r w:rsidRPr="007C4908">
              <w:rPr>
                <w:sz w:val="20"/>
              </w:rPr>
              <w:t xml:space="preserve">laws are </w:t>
            </w:r>
            <w:r w:rsidRPr="007C4908">
              <w:rPr>
                <w:b/>
                <w:sz w:val="20"/>
              </w:rPr>
              <w:t>enforced</w:t>
            </w:r>
            <w:r w:rsidRPr="007C4908">
              <w:rPr>
                <w:sz w:val="20"/>
              </w:rPr>
              <w:t xml:space="preserve"> across the country, and</w:t>
            </w:r>
            <w:r w:rsidRPr="007C4908">
              <w:rPr>
                <w:b/>
                <w:sz w:val="20"/>
                <w:szCs w:val="20"/>
              </w:rPr>
              <w:t xml:space="preserve"> all people </w:t>
            </w:r>
            <w:r w:rsidRPr="007C4908">
              <w:rPr>
                <w:b/>
                <w:sz w:val="20"/>
              </w:rPr>
              <w:t>and organizations</w:t>
            </w:r>
            <w:r w:rsidRPr="007C4908">
              <w:rPr>
                <w:sz w:val="20"/>
                <w:szCs w:val="20"/>
              </w:rPr>
              <w:t xml:space="preserve"> </w:t>
            </w:r>
            <w:r w:rsidRPr="007C4908">
              <w:rPr>
                <w:sz w:val="20"/>
              </w:rPr>
              <w:t xml:space="preserve">are </w:t>
            </w:r>
            <w:r w:rsidRPr="007C4908">
              <w:rPr>
                <w:b/>
                <w:sz w:val="20"/>
              </w:rPr>
              <w:t>held accountable.</w:t>
            </w:r>
          </w:p>
        </w:tc>
      </w:tr>
      <w:tr w:rsidR="006E158E" w:rsidRPr="007C4908" w14:paraId="7BE18F75" w14:textId="77777777" w:rsidTr="00B1221D">
        <w:trPr>
          <w:gridBefore w:val="1"/>
          <w:wBefore w:w="12" w:type="pct"/>
          <w:cantSplit/>
          <w:trHeight w:val="194"/>
        </w:trPr>
        <w:tc>
          <w:tcPr>
            <w:tcW w:w="91" w:type="pct"/>
            <w:vMerge/>
            <w:shd w:val="clear" w:color="auto" w:fill="auto"/>
            <w:tcMar>
              <w:top w:w="15" w:type="dxa"/>
              <w:left w:w="108" w:type="dxa"/>
              <w:bottom w:w="0" w:type="dxa"/>
              <w:right w:w="108" w:type="dxa"/>
            </w:tcMar>
          </w:tcPr>
          <w:p w14:paraId="4821F357" w14:textId="77777777" w:rsidR="006E158E" w:rsidRPr="007C4908" w:rsidRDefault="006E158E" w:rsidP="005C66BA">
            <w:pPr>
              <w:spacing w:after="0" w:line="240" w:lineRule="auto"/>
              <w:rPr>
                <w:color w:val="7F7F7F"/>
                <w:sz w:val="18"/>
                <w:szCs w:val="18"/>
              </w:rPr>
            </w:pPr>
          </w:p>
        </w:tc>
        <w:tc>
          <w:tcPr>
            <w:tcW w:w="285" w:type="pct"/>
            <w:tcBorders>
              <w:right w:val="single" w:sz="12" w:space="0" w:color="auto"/>
            </w:tcBorders>
            <w:shd w:val="clear" w:color="auto" w:fill="DBE5F1"/>
          </w:tcPr>
          <w:p w14:paraId="59813934" w14:textId="0019F12C" w:rsidR="006E158E" w:rsidRPr="007C4908" w:rsidRDefault="006E158E" w:rsidP="00A152CA">
            <w:pPr>
              <w:spacing w:after="0" w:line="240" w:lineRule="auto"/>
              <w:rPr>
                <w:sz w:val="18"/>
                <w:szCs w:val="18"/>
              </w:rPr>
            </w:pPr>
            <w:r w:rsidRPr="007C4908">
              <w:rPr>
                <w:sz w:val="18"/>
                <w:szCs w:val="18"/>
              </w:rPr>
              <w:t>Score or n/a:</w:t>
            </w:r>
          </w:p>
        </w:tc>
        <w:tc>
          <w:tcPr>
            <w:tcW w:w="363" w:type="pct"/>
            <w:tcBorders>
              <w:right w:val="single" w:sz="12" w:space="0" w:color="auto"/>
            </w:tcBorders>
            <w:shd w:val="clear" w:color="auto" w:fill="FFFF00"/>
          </w:tcPr>
          <w:p w14:paraId="4D7C6F9C" w14:textId="7E45DC6E" w:rsidR="006E158E" w:rsidRPr="00596471" w:rsidRDefault="006E158E" w:rsidP="00A152CA">
            <w:pPr>
              <w:spacing w:after="0" w:line="240" w:lineRule="auto"/>
              <w:rPr>
                <w:b/>
                <w:sz w:val="18"/>
                <w:szCs w:val="18"/>
              </w:rPr>
            </w:pPr>
            <w:r w:rsidRPr="00596471">
              <w:rPr>
                <w:b/>
                <w:sz w:val="18"/>
                <w:szCs w:val="18"/>
              </w:rPr>
              <w:t>[Enter score]</w:t>
            </w:r>
          </w:p>
        </w:tc>
        <w:tc>
          <w:tcPr>
            <w:tcW w:w="754" w:type="pct"/>
            <w:tcBorders>
              <w:left w:val="single" w:sz="12" w:space="0" w:color="auto"/>
            </w:tcBorders>
            <w:shd w:val="clear" w:color="auto" w:fill="FBFBFB"/>
            <w:tcMar>
              <w:top w:w="15" w:type="dxa"/>
              <w:left w:w="108" w:type="dxa"/>
              <w:bottom w:w="0" w:type="dxa"/>
              <w:right w:w="108" w:type="dxa"/>
            </w:tcMar>
          </w:tcPr>
          <w:p w14:paraId="39D286D8" w14:textId="6D05B93F" w:rsidR="006E158E" w:rsidRPr="007C4908" w:rsidRDefault="006E158E" w:rsidP="005C66BA">
            <w:pPr>
              <w:spacing w:after="0" w:line="240" w:lineRule="auto"/>
              <w:rPr>
                <w:sz w:val="18"/>
                <w:szCs w:val="18"/>
              </w:rPr>
            </w:pPr>
            <w:r>
              <w:rPr>
                <w:sz w:val="18"/>
                <w:szCs w:val="18"/>
              </w:rPr>
              <w:t>Justification/evidence</w:t>
            </w:r>
          </w:p>
        </w:tc>
        <w:tc>
          <w:tcPr>
            <w:tcW w:w="3495" w:type="pct"/>
            <w:gridSpan w:val="7"/>
            <w:shd w:val="clear" w:color="auto" w:fill="E7E6E6" w:themeFill="background2"/>
            <w:tcMar>
              <w:top w:w="15" w:type="dxa"/>
              <w:left w:w="108" w:type="dxa"/>
              <w:bottom w:w="0" w:type="dxa"/>
              <w:right w:w="108" w:type="dxa"/>
            </w:tcMar>
          </w:tcPr>
          <w:p w14:paraId="5C8BD7C5" w14:textId="3372C6B8" w:rsidR="006E158E" w:rsidRPr="007C4908" w:rsidRDefault="006E158E" w:rsidP="005C66BA">
            <w:pPr>
              <w:spacing w:after="0" w:line="240" w:lineRule="auto"/>
              <w:rPr>
                <w:sz w:val="18"/>
                <w:szCs w:val="18"/>
              </w:rPr>
            </w:pPr>
            <w:r w:rsidRPr="007C4908">
              <w:rPr>
                <w:sz w:val="18"/>
                <w:szCs w:val="18"/>
              </w:rPr>
              <w:t>[Enter text here</w:t>
            </w:r>
            <w:r>
              <w:rPr>
                <w:sz w:val="18"/>
                <w:szCs w:val="18"/>
              </w:rPr>
              <w:t>. E.g. reference to law(s), when it was created, mechanisms in place to apply/enforce the law, or examples of the law being applied</w:t>
            </w:r>
            <w:r w:rsidRPr="007C4908">
              <w:rPr>
                <w:sz w:val="18"/>
                <w:szCs w:val="18"/>
              </w:rPr>
              <w:t>]</w:t>
            </w:r>
          </w:p>
        </w:tc>
      </w:tr>
      <w:tr w:rsidR="00B22CBC" w:rsidRPr="007C4908" w14:paraId="24BA0071" w14:textId="77777777" w:rsidTr="00B1221D">
        <w:trPr>
          <w:cantSplit/>
          <w:trHeight w:val="197"/>
        </w:trPr>
        <w:tc>
          <w:tcPr>
            <w:tcW w:w="752" w:type="pct"/>
            <w:gridSpan w:val="4"/>
            <w:tcBorders>
              <w:top w:val="nil"/>
              <w:left w:val="nil"/>
              <w:bottom w:val="nil"/>
              <w:right w:val="single" w:sz="12" w:space="0" w:color="auto"/>
            </w:tcBorders>
            <w:shd w:val="clear" w:color="auto" w:fill="FFFFFF"/>
            <w:vAlign w:val="center"/>
            <w:hideMark/>
          </w:tcPr>
          <w:p w14:paraId="0103026B" w14:textId="77777777" w:rsidR="00B22CBC" w:rsidRPr="007C4908" w:rsidRDefault="00B22CBC" w:rsidP="00B22CBC">
            <w:pPr>
              <w:keepNext/>
              <w:spacing w:after="0" w:line="240" w:lineRule="auto"/>
              <w:ind w:left="142"/>
              <w:rPr>
                <w:sz w:val="20"/>
                <w:szCs w:val="20"/>
              </w:rPr>
            </w:pPr>
          </w:p>
        </w:tc>
        <w:tc>
          <w:tcPr>
            <w:tcW w:w="754" w:type="pct"/>
            <w:tcBorders>
              <w:left w:val="single" w:sz="12" w:space="0" w:color="auto"/>
            </w:tcBorders>
            <w:shd w:val="clear" w:color="auto" w:fill="BDD6EE" w:themeFill="accent1" w:themeFillTint="66"/>
            <w:tcMar>
              <w:top w:w="15" w:type="dxa"/>
              <w:left w:w="108" w:type="dxa"/>
              <w:bottom w:w="0" w:type="dxa"/>
              <w:right w:w="108" w:type="dxa"/>
            </w:tcMar>
            <w:hideMark/>
          </w:tcPr>
          <w:p w14:paraId="6B806DCD" w14:textId="77777777" w:rsidR="00B22CBC" w:rsidRPr="007C4908" w:rsidRDefault="00B22CBC" w:rsidP="00B22CBC">
            <w:pPr>
              <w:keepNext/>
              <w:spacing w:after="0" w:line="240" w:lineRule="auto"/>
              <w:jc w:val="center"/>
              <w:rPr>
                <w:sz w:val="20"/>
                <w:szCs w:val="20"/>
              </w:rPr>
            </w:pPr>
            <w:r w:rsidRPr="007C4908">
              <w:rPr>
                <w:sz w:val="20"/>
                <w:szCs w:val="20"/>
              </w:rPr>
              <w:t>Very low (0)</w:t>
            </w:r>
          </w:p>
        </w:tc>
        <w:tc>
          <w:tcPr>
            <w:tcW w:w="668" w:type="pct"/>
            <w:shd w:val="clear" w:color="auto" w:fill="BDD6EE" w:themeFill="accent1" w:themeFillTint="66"/>
            <w:tcMar>
              <w:top w:w="15" w:type="dxa"/>
              <w:left w:w="15" w:type="dxa"/>
              <w:bottom w:w="0" w:type="dxa"/>
              <w:right w:w="15" w:type="dxa"/>
            </w:tcMar>
            <w:hideMark/>
          </w:tcPr>
          <w:p w14:paraId="390154C0" w14:textId="77777777" w:rsidR="00B22CBC" w:rsidRPr="007C4908" w:rsidRDefault="00B22CBC" w:rsidP="00B22CBC">
            <w:pPr>
              <w:keepNext/>
              <w:spacing w:after="0" w:line="240" w:lineRule="auto"/>
              <w:jc w:val="center"/>
              <w:rPr>
                <w:sz w:val="20"/>
                <w:szCs w:val="20"/>
              </w:rPr>
            </w:pPr>
            <w:r w:rsidRPr="007C4908">
              <w:rPr>
                <w:sz w:val="20"/>
                <w:szCs w:val="20"/>
              </w:rPr>
              <w:t>Low (20)</w:t>
            </w:r>
          </w:p>
        </w:tc>
        <w:tc>
          <w:tcPr>
            <w:tcW w:w="707" w:type="pct"/>
            <w:gridSpan w:val="2"/>
            <w:shd w:val="clear" w:color="auto" w:fill="BDD6EE" w:themeFill="accent1" w:themeFillTint="66"/>
            <w:tcMar>
              <w:top w:w="15" w:type="dxa"/>
              <w:left w:w="15" w:type="dxa"/>
              <w:bottom w:w="0" w:type="dxa"/>
              <w:right w:w="15" w:type="dxa"/>
            </w:tcMar>
            <w:hideMark/>
          </w:tcPr>
          <w:p w14:paraId="031D11C3" w14:textId="77777777" w:rsidR="00B22CBC" w:rsidRPr="007C4908" w:rsidRDefault="00B22CBC" w:rsidP="00B22CBC">
            <w:pPr>
              <w:keepNext/>
              <w:spacing w:after="0" w:line="240" w:lineRule="auto"/>
              <w:jc w:val="center"/>
              <w:rPr>
                <w:sz w:val="20"/>
                <w:szCs w:val="20"/>
              </w:rPr>
            </w:pPr>
            <w:r w:rsidRPr="007C4908">
              <w:rPr>
                <w:sz w:val="20"/>
                <w:szCs w:val="20"/>
              </w:rPr>
              <w:t>Medium-low (40)</w:t>
            </w:r>
          </w:p>
        </w:tc>
        <w:tc>
          <w:tcPr>
            <w:tcW w:w="675" w:type="pct"/>
            <w:shd w:val="clear" w:color="auto" w:fill="BDD6EE" w:themeFill="accent1" w:themeFillTint="66"/>
            <w:tcMar>
              <w:top w:w="15" w:type="dxa"/>
              <w:left w:w="15" w:type="dxa"/>
              <w:bottom w:w="0" w:type="dxa"/>
              <w:right w:w="15" w:type="dxa"/>
            </w:tcMar>
            <w:hideMark/>
          </w:tcPr>
          <w:p w14:paraId="0D3F084F" w14:textId="77777777" w:rsidR="00B22CBC" w:rsidRPr="007C4908" w:rsidRDefault="00B22CBC" w:rsidP="00B22CBC">
            <w:pPr>
              <w:keepNext/>
              <w:spacing w:after="0" w:line="240" w:lineRule="auto"/>
              <w:jc w:val="center"/>
              <w:rPr>
                <w:sz w:val="20"/>
                <w:szCs w:val="20"/>
              </w:rPr>
            </w:pPr>
            <w:r w:rsidRPr="007C4908">
              <w:rPr>
                <w:sz w:val="20"/>
                <w:szCs w:val="20"/>
              </w:rPr>
              <w:t>Medium-high (60)</w:t>
            </w:r>
          </w:p>
        </w:tc>
        <w:tc>
          <w:tcPr>
            <w:tcW w:w="747" w:type="pct"/>
            <w:gridSpan w:val="2"/>
            <w:shd w:val="clear" w:color="auto" w:fill="BDD6EE" w:themeFill="accent1" w:themeFillTint="66"/>
            <w:tcMar>
              <w:top w:w="15" w:type="dxa"/>
              <w:left w:w="15" w:type="dxa"/>
              <w:bottom w:w="0" w:type="dxa"/>
              <w:right w:w="15" w:type="dxa"/>
            </w:tcMar>
            <w:hideMark/>
          </w:tcPr>
          <w:p w14:paraId="462E8775" w14:textId="77777777" w:rsidR="00B22CBC" w:rsidRPr="007C4908" w:rsidRDefault="00B22CBC" w:rsidP="00B22CBC">
            <w:pPr>
              <w:keepNext/>
              <w:spacing w:after="0" w:line="240" w:lineRule="auto"/>
              <w:jc w:val="center"/>
              <w:rPr>
                <w:sz w:val="20"/>
                <w:szCs w:val="20"/>
              </w:rPr>
            </w:pPr>
            <w:r w:rsidRPr="007C4908">
              <w:rPr>
                <w:sz w:val="20"/>
                <w:szCs w:val="20"/>
              </w:rPr>
              <w:t>High (80)</w:t>
            </w:r>
          </w:p>
        </w:tc>
        <w:tc>
          <w:tcPr>
            <w:tcW w:w="698" w:type="pct"/>
            <w:shd w:val="clear" w:color="auto" w:fill="BDD6EE" w:themeFill="accent1" w:themeFillTint="66"/>
            <w:tcMar>
              <w:top w:w="15" w:type="dxa"/>
              <w:left w:w="15" w:type="dxa"/>
              <w:bottom w:w="0" w:type="dxa"/>
              <w:right w:w="15" w:type="dxa"/>
            </w:tcMar>
            <w:hideMark/>
          </w:tcPr>
          <w:p w14:paraId="020F6C4A" w14:textId="77777777" w:rsidR="00B22CBC" w:rsidRPr="007C4908" w:rsidRDefault="00B22CBC" w:rsidP="00B22CBC">
            <w:pPr>
              <w:keepNext/>
              <w:spacing w:after="0" w:line="240" w:lineRule="auto"/>
              <w:jc w:val="center"/>
              <w:rPr>
                <w:sz w:val="20"/>
                <w:szCs w:val="20"/>
              </w:rPr>
            </w:pPr>
            <w:r w:rsidRPr="007C4908">
              <w:rPr>
                <w:sz w:val="20"/>
                <w:szCs w:val="20"/>
              </w:rPr>
              <w:t>Very high (100)</w:t>
            </w:r>
          </w:p>
        </w:tc>
      </w:tr>
      <w:tr w:rsidR="006E158E" w:rsidRPr="007C4908" w14:paraId="031ADDEF" w14:textId="77777777" w:rsidTr="00B1221D">
        <w:trPr>
          <w:gridBefore w:val="1"/>
          <w:wBefore w:w="12" w:type="pct"/>
          <w:cantSplit/>
          <w:trHeight w:val="957"/>
        </w:trPr>
        <w:tc>
          <w:tcPr>
            <w:tcW w:w="91" w:type="pct"/>
            <w:vMerge w:val="restart"/>
            <w:shd w:val="clear" w:color="auto" w:fill="D9E2F3" w:themeFill="accent5" w:themeFillTint="33"/>
            <w:tcMar>
              <w:top w:w="15" w:type="dxa"/>
              <w:left w:w="108" w:type="dxa"/>
              <w:bottom w:w="0" w:type="dxa"/>
              <w:right w:w="108" w:type="dxa"/>
            </w:tcMar>
          </w:tcPr>
          <w:p w14:paraId="1749751E" w14:textId="77777777" w:rsidR="00FF452B" w:rsidRPr="007C4908" w:rsidRDefault="00FF452B" w:rsidP="00E1701C">
            <w:pPr>
              <w:spacing w:after="0" w:line="240" w:lineRule="auto"/>
              <w:ind w:left="-57"/>
              <w:rPr>
                <w:bCs/>
                <w:sz w:val="20"/>
                <w:szCs w:val="20"/>
              </w:rPr>
            </w:pPr>
            <w:r w:rsidRPr="007C4908">
              <w:rPr>
                <w:bCs/>
                <w:sz w:val="20"/>
                <w:szCs w:val="20"/>
              </w:rPr>
              <w:t>c</w:t>
            </w:r>
          </w:p>
        </w:tc>
        <w:tc>
          <w:tcPr>
            <w:tcW w:w="648" w:type="pct"/>
            <w:gridSpan w:val="2"/>
            <w:tcBorders>
              <w:right w:val="single" w:sz="12" w:space="0" w:color="auto"/>
            </w:tcBorders>
            <w:shd w:val="clear" w:color="auto" w:fill="DBE5F1"/>
            <w:tcMar>
              <w:top w:w="15" w:type="dxa"/>
              <w:left w:w="108" w:type="dxa"/>
              <w:bottom w:w="0" w:type="dxa"/>
              <w:right w:w="108" w:type="dxa"/>
            </w:tcMar>
          </w:tcPr>
          <w:p w14:paraId="781EABE1" w14:textId="77777777" w:rsidR="00FF452B" w:rsidRPr="007C4908" w:rsidRDefault="00FF452B" w:rsidP="00FF452B">
            <w:pPr>
              <w:spacing w:after="0" w:line="240" w:lineRule="auto"/>
              <w:rPr>
                <w:b/>
                <w:sz w:val="20"/>
                <w:szCs w:val="20"/>
              </w:rPr>
            </w:pPr>
            <w:r w:rsidRPr="007C4908">
              <w:rPr>
                <w:sz w:val="20"/>
                <w:szCs w:val="20"/>
              </w:rPr>
              <w:t xml:space="preserve">National </w:t>
            </w:r>
            <w:r w:rsidRPr="007C4908">
              <w:rPr>
                <w:b/>
                <w:sz w:val="20"/>
                <w:szCs w:val="20"/>
              </w:rPr>
              <w:t>integrated water resources management</w:t>
            </w:r>
            <w:r w:rsidRPr="007C4908">
              <w:rPr>
                <w:sz w:val="20"/>
                <w:szCs w:val="20"/>
              </w:rPr>
              <w:t xml:space="preserve"> (IWRM) </w:t>
            </w:r>
            <w:r w:rsidRPr="007C4908">
              <w:rPr>
                <w:b/>
                <w:sz w:val="20"/>
                <w:szCs w:val="20"/>
              </w:rPr>
              <w:t>plans</w:t>
            </w:r>
            <w:r w:rsidRPr="007C4908">
              <w:rPr>
                <w:sz w:val="20"/>
                <w:szCs w:val="20"/>
              </w:rPr>
              <w:t>, or similar</w:t>
            </w:r>
          </w:p>
        </w:tc>
        <w:tc>
          <w:tcPr>
            <w:tcW w:w="754" w:type="pct"/>
            <w:tcBorders>
              <w:left w:val="single" w:sz="12" w:space="0" w:color="auto"/>
            </w:tcBorders>
            <w:shd w:val="clear" w:color="auto" w:fill="FBFBFB"/>
            <w:tcMar>
              <w:top w:w="15" w:type="dxa"/>
              <w:left w:w="108" w:type="dxa"/>
              <w:bottom w:w="0" w:type="dxa"/>
              <w:right w:w="108" w:type="dxa"/>
            </w:tcMar>
          </w:tcPr>
          <w:p w14:paraId="4BB4C87B" w14:textId="77777777" w:rsidR="00FF452B" w:rsidRPr="007C4908" w:rsidRDefault="00FF452B" w:rsidP="00545489">
            <w:pPr>
              <w:spacing w:after="0" w:line="240" w:lineRule="auto"/>
              <w:rPr>
                <w:sz w:val="20"/>
                <w:szCs w:val="20"/>
              </w:rPr>
            </w:pPr>
            <w:r w:rsidRPr="007C4908">
              <w:rPr>
                <w:sz w:val="20"/>
                <w:szCs w:val="20"/>
              </w:rPr>
              <w:t xml:space="preserve">Development </w:t>
            </w:r>
            <w:r w:rsidRPr="007C4908">
              <w:rPr>
                <w:b/>
                <w:sz w:val="20"/>
                <w:szCs w:val="20"/>
              </w:rPr>
              <w:t xml:space="preserve">not started </w:t>
            </w:r>
            <w:r w:rsidRPr="007C4908">
              <w:rPr>
                <w:sz w:val="20"/>
                <w:szCs w:val="20"/>
              </w:rPr>
              <w:t>or</w:t>
            </w:r>
            <w:r w:rsidRPr="007C4908">
              <w:rPr>
                <w:b/>
                <w:sz w:val="20"/>
                <w:szCs w:val="20"/>
              </w:rPr>
              <w:t xml:space="preserve"> </w:t>
            </w:r>
            <w:r w:rsidR="00885336" w:rsidRPr="007C4908">
              <w:rPr>
                <w:sz w:val="20"/>
                <w:szCs w:val="20"/>
              </w:rPr>
              <w:t>not progressing</w:t>
            </w:r>
            <w:r w:rsidRPr="007C4908">
              <w:rPr>
                <w:b/>
                <w:sz w:val="20"/>
                <w:szCs w:val="20"/>
              </w:rPr>
              <w:t>.</w:t>
            </w:r>
          </w:p>
        </w:tc>
        <w:tc>
          <w:tcPr>
            <w:tcW w:w="668" w:type="pct"/>
            <w:shd w:val="clear" w:color="auto" w:fill="FBFBFB"/>
            <w:tcMar>
              <w:top w:w="15" w:type="dxa"/>
              <w:left w:w="108" w:type="dxa"/>
              <w:bottom w:w="0" w:type="dxa"/>
              <w:right w:w="108" w:type="dxa"/>
            </w:tcMar>
          </w:tcPr>
          <w:p w14:paraId="717BE654" w14:textId="77777777" w:rsidR="00FF452B" w:rsidRPr="007C4908" w:rsidRDefault="00FF452B" w:rsidP="00763124">
            <w:pPr>
              <w:spacing w:after="0" w:line="240" w:lineRule="auto"/>
              <w:rPr>
                <w:sz w:val="20"/>
                <w:szCs w:val="20"/>
              </w:rPr>
            </w:pPr>
            <w:r w:rsidRPr="007C4908">
              <w:rPr>
                <w:b/>
                <w:sz w:val="20"/>
                <w:szCs w:val="20"/>
              </w:rPr>
              <w:t>Being prepared</w:t>
            </w:r>
            <w:r w:rsidRPr="007C4908">
              <w:rPr>
                <w:sz w:val="20"/>
                <w:szCs w:val="20"/>
              </w:rPr>
              <w:t>, but not approved by government.</w:t>
            </w:r>
          </w:p>
        </w:tc>
        <w:tc>
          <w:tcPr>
            <w:tcW w:w="704" w:type="pct"/>
            <w:shd w:val="clear" w:color="auto" w:fill="FBFBFB"/>
            <w:tcMar>
              <w:top w:w="15" w:type="dxa"/>
              <w:left w:w="108" w:type="dxa"/>
              <w:bottom w:w="0" w:type="dxa"/>
              <w:right w:w="108" w:type="dxa"/>
            </w:tcMar>
          </w:tcPr>
          <w:p w14:paraId="394027F1" w14:textId="77777777" w:rsidR="00FF452B" w:rsidRPr="007C4908" w:rsidRDefault="00FF452B" w:rsidP="00D63B55">
            <w:pPr>
              <w:spacing w:after="0" w:line="240" w:lineRule="auto"/>
              <w:rPr>
                <w:sz w:val="20"/>
                <w:szCs w:val="20"/>
              </w:rPr>
            </w:pPr>
            <w:r w:rsidRPr="007C4908">
              <w:rPr>
                <w:b/>
                <w:sz w:val="20"/>
                <w:szCs w:val="20"/>
              </w:rPr>
              <w:t>Approved</w:t>
            </w:r>
            <w:r w:rsidRPr="007C4908">
              <w:rPr>
                <w:sz w:val="20"/>
                <w:szCs w:val="20"/>
              </w:rPr>
              <w:t xml:space="preserve"> by government and </w:t>
            </w:r>
            <w:r w:rsidRPr="007C4908">
              <w:rPr>
                <w:b/>
                <w:sz w:val="20"/>
                <w:szCs w:val="20"/>
              </w:rPr>
              <w:t>starting to be implemented</w:t>
            </w:r>
            <w:r w:rsidRPr="007C4908">
              <w:rPr>
                <w:sz w:val="20"/>
                <w:szCs w:val="20"/>
              </w:rPr>
              <w:t xml:space="preserve"> by authorities.</w:t>
            </w:r>
          </w:p>
        </w:tc>
        <w:tc>
          <w:tcPr>
            <w:tcW w:w="678" w:type="pct"/>
            <w:gridSpan w:val="2"/>
            <w:shd w:val="clear" w:color="auto" w:fill="FBFBFB"/>
            <w:tcMar>
              <w:top w:w="15" w:type="dxa"/>
              <w:left w:w="108" w:type="dxa"/>
              <w:bottom w:w="0" w:type="dxa"/>
              <w:right w:w="108" w:type="dxa"/>
            </w:tcMar>
          </w:tcPr>
          <w:p w14:paraId="6D49131A" w14:textId="77777777" w:rsidR="00FF452B" w:rsidRPr="007C4908" w:rsidRDefault="00FF452B" w:rsidP="00AB60B8">
            <w:pPr>
              <w:spacing w:after="0" w:line="240" w:lineRule="auto"/>
              <w:rPr>
                <w:sz w:val="20"/>
                <w:szCs w:val="20"/>
              </w:rPr>
            </w:pPr>
            <w:r w:rsidRPr="007C4908">
              <w:rPr>
                <w:b/>
                <w:sz w:val="20"/>
                <w:szCs w:val="20"/>
              </w:rPr>
              <w:t>Being implemented by the majority</w:t>
            </w:r>
            <w:r w:rsidRPr="007C4908">
              <w:rPr>
                <w:sz w:val="20"/>
                <w:szCs w:val="20"/>
              </w:rPr>
              <w:t xml:space="preserve"> of relevant authorities.</w:t>
            </w:r>
          </w:p>
        </w:tc>
        <w:tc>
          <w:tcPr>
            <w:tcW w:w="747" w:type="pct"/>
            <w:gridSpan w:val="2"/>
            <w:shd w:val="clear" w:color="auto" w:fill="FBFBFB"/>
            <w:tcMar>
              <w:top w:w="15" w:type="dxa"/>
              <w:left w:w="108" w:type="dxa"/>
              <w:bottom w:w="0" w:type="dxa"/>
              <w:right w:w="108" w:type="dxa"/>
            </w:tcMar>
          </w:tcPr>
          <w:p w14:paraId="276EC262" w14:textId="77777777" w:rsidR="00FF452B" w:rsidRPr="007C4908" w:rsidRDefault="00FF452B" w:rsidP="00545489">
            <w:pPr>
              <w:spacing w:after="0" w:line="240" w:lineRule="auto"/>
              <w:rPr>
                <w:sz w:val="20"/>
                <w:szCs w:val="20"/>
              </w:rPr>
            </w:pPr>
            <w:r w:rsidRPr="007C4908">
              <w:rPr>
                <w:sz w:val="20"/>
                <w:szCs w:val="20"/>
              </w:rPr>
              <w:t xml:space="preserve">Plan </w:t>
            </w:r>
            <w:r w:rsidRPr="007C4908">
              <w:rPr>
                <w:b/>
                <w:sz w:val="20"/>
                <w:szCs w:val="20"/>
              </w:rPr>
              <w:t>objectives consistently achieved</w:t>
            </w:r>
            <w:r w:rsidRPr="007C4908">
              <w:rPr>
                <w:sz w:val="20"/>
                <w:szCs w:val="20"/>
              </w:rPr>
              <w:t>.</w:t>
            </w:r>
          </w:p>
        </w:tc>
        <w:tc>
          <w:tcPr>
            <w:tcW w:w="698" w:type="pct"/>
            <w:shd w:val="clear" w:color="auto" w:fill="FBFBFB"/>
            <w:tcMar>
              <w:top w:w="15" w:type="dxa"/>
              <w:left w:w="108" w:type="dxa"/>
              <w:bottom w:w="0" w:type="dxa"/>
              <w:right w:w="108" w:type="dxa"/>
            </w:tcMar>
          </w:tcPr>
          <w:p w14:paraId="5F23FFD8" w14:textId="77777777" w:rsidR="00FF452B" w:rsidRPr="007C4908" w:rsidRDefault="00FF452B" w:rsidP="00545489">
            <w:pPr>
              <w:spacing w:after="0" w:line="240" w:lineRule="auto"/>
              <w:rPr>
                <w:sz w:val="20"/>
                <w:szCs w:val="20"/>
              </w:rPr>
            </w:pPr>
            <w:r w:rsidRPr="007C4908">
              <w:rPr>
                <w:sz w:val="20"/>
                <w:szCs w:val="20"/>
              </w:rPr>
              <w:t xml:space="preserve">Objectives consistently achieved, and </w:t>
            </w:r>
            <w:r w:rsidRPr="007C4908">
              <w:rPr>
                <w:b/>
                <w:sz w:val="20"/>
                <w:szCs w:val="20"/>
              </w:rPr>
              <w:t>periodically</w:t>
            </w:r>
            <w:r w:rsidRPr="007C4908">
              <w:rPr>
                <w:sz w:val="20"/>
                <w:szCs w:val="20"/>
              </w:rPr>
              <w:t xml:space="preserve"> </w:t>
            </w:r>
            <w:r w:rsidRPr="007C4908">
              <w:rPr>
                <w:b/>
                <w:sz w:val="20"/>
                <w:szCs w:val="20"/>
              </w:rPr>
              <w:t>reviewed and revised.</w:t>
            </w:r>
          </w:p>
        </w:tc>
      </w:tr>
      <w:tr w:rsidR="006E158E" w:rsidRPr="007C4908" w14:paraId="7808169D" w14:textId="77777777" w:rsidTr="00B1221D">
        <w:trPr>
          <w:gridBefore w:val="1"/>
          <w:wBefore w:w="12" w:type="pct"/>
          <w:cantSplit/>
          <w:trHeight w:val="259"/>
        </w:trPr>
        <w:tc>
          <w:tcPr>
            <w:tcW w:w="91" w:type="pct"/>
            <w:vMerge/>
            <w:shd w:val="clear" w:color="auto" w:fill="D9E2F3" w:themeFill="accent5" w:themeFillTint="33"/>
            <w:tcMar>
              <w:top w:w="15" w:type="dxa"/>
              <w:left w:w="108" w:type="dxa"/>
              <w:bottom w:w="0" w:type="dxa"/>
              <w:right w:w="108" w:type="dxa"/>
            </w:tcMar>
          </w:tcPr>
          <w:p w14:paraId="38C0D2D8" w14:textId="77777777" w:rsidR="006E158E" w:rsidRPr="007C4908" w:rsidRDefault="006E158E" w:rsidP="00353535">
            <w:pPr>
              <w:spacing w:after="0" w:line="240" w:lineRule="auto"/>
              <w:jc w:val="right"/>
              <w:rPr>
                <w:color w:val="7F7F7F"/>
                <w:sz w:val="18"/>
                <w:szCs w:val="18"/>
              </w:rPr>
            </w:pPr>
          </w:p>
        </w:tc>
        <w:tc>
          <w:tcPr>
            <w:tcW w:w="285" w:type="pct"/>
            <w:tcBorders>
              <w:right w:val="single" w:sz="12" w:space="0" w:color="auto"/>
            </w:tcBorders>
            <w:shd w:val="clear" w:color="auto" w:fill="DBE5F1"/>
          </w:tcPr>
          <w:p w14:paraId="58658B13" w14:textId="4F178305" w:rsidR="006E158E" w:rsidRPr="007C4908" w:rsidRDefault="006E158E" w:rsidP="000C0CEB">
            <w:pPr>
              <w:spacing w:after="0" w:line="240" w:lineRule="auto"/>
              <w:rPr>
                <w:sz w:val="18"/>
                <w:szCs w:val="18"/>
              </w:rPr>
            </w:pPr>
            <w:r w:rsidRPr="007C4908">
              <w:rPr>
                <w:sz w:val="18"/>
                <w:szCs w:val="18"/>
              </w:rPr>
              <w:t>Score or n/a:</w:t>
            </w:r>
          </w:p>
        </w:tc>
        <w:tc>
          <w:tcPr>
            <w:tcW w:w="363" w:type="pct"/>
            <w:tcBorders>
              <w:right w:val="single" w:sz="12" w:space="0" w:color="auto"/>
            </w:tcBorders>
            <w:shd w:val="clear" w:color="auto" w:fill="FFFF00"/>
          </w:tcPr>
          <w:p w14:paraId="4A954A3E" w14:textId="540A2890" w:rsidR="006E158E" w:rsidRPr="00596471" w:rsidRDefault="006E158E" w:rsidP="000C0CEB">
            <w:pPr>
              <w:spacing w:after="0" w:line="240" w:lineRule="auto"/>
              <w:rPr>
                <w:b/>
                <w:sz w:val="18"/>
                <w:szCs w:val="18"/>
              </w:rPr>
            </w:pPr>
            <w:r w:rsidRPr="00596471">
              <w:rPr>
                <w:b/>
                <w:sz w:val="18"/>
                <w:szCs w:val="18"/>
              </w:rPr>
              <w:t>[Enter score]</w:t>
            </w:r>
          </w:p>
        </w:tc>
        <w:tc>
          <w:tcPr>
            <w:tcW w:w="754" w:type="pct"/>
            <w:tcBorders>
              <w:left w:val="single" w:sz="12" w:space="0" w:color="auto"/>
            </w:tcBorders>
            <w:shd w:val="clear" w:color="auto" w:fill="FBFBFB"/>
            <w:tcMar>
              <w:top w:w="15" w:type="dxa"/>
              <w:left w:w="108" w:type="dxa"/>
              <w:bottom w:w="0" w:type="dxa"/>
              <w:right w:w="108" w:type="dxa"/>
            </w:tcMar>
          </w:tcPr>
          <w:p w14:paraId="5C4E0D68" w14:textId="61BB7AEE" w:rsidR="006E158E" w:rsidRPr="007C4908" w:rsidRDefault="006E158E" w:rsidP="00ED7425">
            <w:pPr>
              <w:spacing w:after="0" w:line="240" w:lineRule="auto"/>
              <w:rPr>
                <w:sz w:val="18"/>
                <w:szCs w:val="18"/>
              </w:rPr>
            </w:pPr>
            <w:r>
              <w:rPr>
                <w:sz w:val="18"/>
                <w:szCs w:val="18"/>
              </w:rPr>
              <w:t>Justification/evidence</w:t>
            </w:r>
          </w:p>
        </w:tc>
        <w:tc>
          <w:tcPr>
            <w:tcW w:w="3495" w:type="pct"/>
            <w:gridSpan w:val="7"/>
            <w:shd w:val="clear" w:color="auto" w:fill="E7E6E6" w:themeFill="background2"/>
            <w:tcMar>
              <w:top w:w="15" w:type="dxa"/>
              <w:left w:w="108" w:type="dxa"/>
              <w:bottom w:w="0" w:type="dxa"/>
              <w:right w:w="108" w:type="dxa"/>
            </w:tcMar>
          </w:tcPr>
          <w:p w14:paraId="3965234D" w14:textId="73EE9B2D" w:rsidR="006E158E" w:rsidRPr="007C4908" w:rsidRDefault="006E158E" w:rsidP="00441892">
            <w:pPr>
              <w:tabs>
                <w:tab w:val="left" w:pos="6276"/>
              </w:tabs>
              <w:spacing w:after="0" w:line="240" w:lineRule="auto"/>
              <w:rPr>
                <w:sz w:val="18"/>
                <w:szCs w:val="18"/>
              </w:rPr>
            </w:pPr>
            <w:r w:rsidRPr="007C4908">
              <w:rPr>
                <w:sz w:val="18"/>
                <w:szCs w:val="18"/>
              </w:rPr>
              <w:t>[Enter text here</w:t>
            </w:r>
            <w:r>
              <w:rPr>
                <w:sz w:val="18"/>
                <w:szCs w:val="18"/>
              </w:rPr>
              <w:t>. E.g. reference to plans, progress reports</w:t>
            </w:r>
            <w:r w:rsidRPr="007C4908">
              <w:rPr>
                <w:sz w:val="18"/>
                <w:szCs w:val="18"/>
              </w:rPr>
              <w:t>]</w:t>
            </w:r>
          </w:p>
        </w:tc>
      </w:tr>
      <w:tr w:rsidR="00653CC4" w:rsidRPr="007C4908" w14:paraId="01C60077" w14:textId="77777777" w:rsidTr="00B22CBC">
        <w:trPr>
          <w:gridBefore w:val="1"/>
          <w:wBefore w:w="12" w:type="pct"/>
          <w:cantSplit/>
          <w:trHeight w:val="276"/>
        </w:trPr>
        <w:tc>
          <w:tcPr>
            <w:tcW w:w="4988" w:type="pct"/>
            <w:gridSpan w:val="11"/>
            <w:shd w:val="clear" w:color="auto" w:fill="95B3D7"/>
            <w:tcMar>
              <w:top w:w="15" w:type="dxa"/>
              <w:left w:w="108" w:type="dxa"/>
              <w:bottom w:w="0" w:type="dxa"/>
              <w:right w:w="108" w:type="dxa"/>
            </w:tcMar>
          </w:tcPr>
          <w:p w14:paraId="69587679" w14:textId="77777777" w:rsidR="00653CC4" w:rsidRPr="007C4908" w:rsidRDefault="00653CC4" w:rsidP="00972A62">
            <w:pPr>
              <w:keepNext/>
              <w:keepLines/>
              <w:spacing w:after="0" w:line="240" w:lineRule="auto"/>
              <w:rPr>
                <w:b/>
                <w:bCs/>
                <w:sz w:val="20"/>
                <w:szCs w:val="20"/>
              </w:rPr>
            </w:pPr>
            <w:r w:rsidRPr="007C4908">
              <w:rPr>
                <w:b/>
                <w:bCs/>
                <w:sz w:val="20"/>
                <w:szCs w:val="20"/>
              </w:rPr>
              <w:t xml:space="preserve">1.2 </w:t>
            </w:r>
            <w:r w:rsidR="00756662" w:rsidRPr="007C4908">
              <w:rPr>
                <w:b/>
                <w:bCs/>
                <w:sz w:val="20"/>
                <w:szCs w:val="20"/>
              </w:rPr>
              <w:t>What is the status of</w:t>
            </w:r>
            <w:r w:rsidRPr="007C4908">
              <w:rPr>
                <w:b/>
                <w:bCs/>
                <w:sz w:val="20"/>
                <w:szCs w:val="20"/>
              </w:rPr>
              <w:t xml:space="preserve"> policies, laws and plans </w:t>
            </w:r>
            <w:r w:rsidR="00756662" w:rsidRPr="007C4908">
              <w:rPr>
                <w:b/>
                <w:bCs/>
                <w:sz w:val="20"/>
                <w:szCs w:val="20"/>
              </w:rPr>
              <w:t xml:space="preserve">to </w:t>
            </w:r>
            <w:r w:rsidRPr="007C4908">
              <w:rPr>
                <w:b/>
                <w:bCs/>
                <w:sz w:val="20"/>
                <w:szCs w:val="20"/>
              </w:rPr>
              <w:t>support IWRM at other levels?</w:t>
            </w:r>
          </w:p>
        </w:tc>
      </w:tr>
      <w:tr w:rsidR="006E158E" w:rsidRPr="007C4908" w14:paraId="06B96205" w14:textId="77777777" w:rsidTr="00B1221D">
        <w:trPr>
          <w:gridBefore w:val="1"/>
          <w:wBefore w:w="12" w:type="pct"/>
          <w:cantSplit/>
          <w:trHeight w:val="259"/>
        </w:trPr>
        <w:tc>
          <w:tcPr>
            <w:tcW w:w="91" w:type="pct"/>
            <w:vMerge w:val="restart"/>
            <w:shd w:val="clear" w:color="auto" w:fill="auto"/>
            <w:tcMar>
              <w:top w:w="15" w:type="dxa"/>
              <w:left w:w="108" w:type="dxa"/>
              <w:bottom w:w="0" w:type="dxa"/>
              <w:right w:w="108" w:type="dxa"/>
            </w:tcMar>
          </w:tcPr>
          <w:p w14:paraId="240C760D" w14:textId="77777777" w:rsidR="00827CC0" w:rsidRPr="007C4908" w:rsidRDefault="00827CC0" w:rsidP="00972A62">
            <w:pPr>
              <w:keepNext/>
              <w:keepLines/>
              <w:spacing w:after="0" w:line="240" w:lineRule="auto"/>
              <w:ind w:left="-57"/>
              <w:jc w:val="center"/>
              <w:rPr>
                <w:bCs/>
                <w:sz w:val="20"/>
                <w:szCs w:val="20"/>
              </w:rPr>
            </w:pPr>
            <w:r w:rsidRPr="007C4908">
              <w:rPr>
                <w:bCs/>
                <w:sz w:val="20"/>
                <w:szCs w:val="20"/>
              </w:rPr>
              <w:t>a</w:t>
            </w:r>
          </w:p>
        </w:tc>
        <w:tc>
          <w:tcPr>
            <w:tcW w:w="648" w:type="pct"/>
            <w:gridSpan w:val="2"/>
            <w:tcBorders>
              <w:right w:val="single" w:sz="12" w:space="0" w:color="auto"/>
            </w:tcBorders>
            <w:shd w:val="clear" w:color="auto" w:fill="DBE5F1"/>
            <w:tcMar>
              <w:top w:w="15" w:type="dxa"/>
              <w:left w:w="108" w:type="dxa"/>
              <w:bottom w:w="0" w:type="dxa"/>
              <w:right w:w="108" w:type="dxa"/>
            </w:tcMar>
          </w:tcPr>
          <w:p w14:paraId="0D1999A2" w14:textId="378AB885" w:rsidR="00827CC0" w:rsidRPr="007C4908" w:rsidRDefault="00827CC0" w:rsidP="008A4FE8">
            <w:pPr>
              <w:keepNext/>
              <w:keepLines/>
              <w:spacing w:after="0" w:line="240" w:lineRule="auto"/>
              <w:rPr>
                <w:b/>
                <w:sz w:val="20"/>
                <w:szCs w:val="20"/>
              </w:rPr>
            </w:pPr>
            <w:r w:rsidRPr="007C4908">
              <w:rPr>
                <w:b/>
                <w:sz w:val="20"/>
                <w:szCs w:val="20"/>
              </w:rPr>
              <w:t>Sub-national</w:t>
            </w:r>
            <w:r w:rsidR="008A4FE8">
              <w:rPr>
                <w:rStyle w:val="FootnoteReference"/>
                <w:b/>
                <w:sz w:val="20"/>
                <w:szCs w:val="20"/>
              </w:rPr>
              <w:footnoteReference w:id="4"/>
            </w:r>
            <w:r w:rsidR="008A4FE8">
              <w:rPr>
                <w:b/>
                <w:sz w:val="20"/>
                <w:szCs w:val="20"/>
              </w:rPr>
              <w:t xml:space="preserve"> </w:t>
            </w:r>
            <w:r w:rsidRPr="007C4908">
              <w:rPr>
                <w:sz w:val="20"/>
                <w:szCs w:val="20"/>
              </w:rPr>
              <w:t>water resources</w:t>
            </w:r>
            <w:r w:rsidRPr="007C4908">
              <w:rPr>
                <w:b/>
                <w:sz w:val="20"/>
                <w:szCs w:val="20"/>
              </w:rPr>
              <w:t xml:space="preserve"> policies </w:t>
            </w:r>
            <w:r w:rsidR="002D375F" w:rsidRPr="007C4908">
              <w:rPr>
                <w:sz w:val="20"/>
                <w:szCs w:val="20"/>
              </w:rPr>
              <w:t>or similar</w:t>
            </w:r>
          </w:p>
        </w:tc>
        <w:tc>
          <w:tcPr>
            <w:tcW w:w="754" w:type="pct"/>
            <w:tcBorders>
              <w:left w:val="single" w:sz="12" w:space="0" w:color="auto"/>
            </w:tcBorders>
            <w:shd w:val="clear" w:color="auto" w:fill="FBFBFB"/>
            <w:tcMar>
              <w:top w:w="15" w:type="dxa"/>
              <w:left w:w="108" w:type="dxa"/>
              <w:bottom w:w="0" w:type="dxa"/>
              <w:right w:w="108" w:type="dxa"/>
            </w:tcMar>
          </w:tcPr>
          <w:p w14:paraId="2A279C37" w14:textId="528FEBAE" w:rsidR="00827CC0" w:rsidRPr="007C4908" w:rsidRDefault="00827CC0" w:rsidP="00806027">
            <w:pPr>
              <w:keepNext/>
              <w:keepLines/>
              <w:spacing w:after="0" w:line="240" w:lineRule="auto"/>
              <w:rPr>
                <w:sz w:val="20"/>
                <w:szCs w:val="20"/>
              </w:rPr>
            </w:pPr>
            <w:r w:rsidRPr="007C4908">
              <w:rPr>
                <w:b/>
                <w:bCs/>
                <w:sz w:val="20"/>
                <w:szCs w:val="20"/>
              </w:rPr>
              <w:t>Development not started or delayed in most sub-national jurisdictions</w:t>
            </w:r>
            <w:r w:rsidR="00C8400B">
              <w:rPr>
                <w:bCs/>
                <w:sz w:val="20"/>
                <w:szCs w:val="20"/>
              </w:rPr>
              <w:t>.</w:t>
            </w:r>
          </w:p>
        </w:tc>
        <w:tc>
          <w:tcPr>
            <w:tcW w:w="668" w:type="pct"/>
            <w:shd w:val="clear" w:color="auto" w:fill="FBFBFB"/>
            <w:tcMar>
              <w:top w:w="15" w:type="dxa"/>
              <w:left w:w="108" w:type="dxa"/>
              <w:bottom w:w="0" w:type="dxa"/>
              <w:right w:w="108" w:type="dxa"/>
            </w:tcMar>
          </w:tcPr>
          <w:p w14:paraId="4CA0C4F1" w14:textId="41D42073" w:rsidR="00827CC0" w:rsidRPr="007C4908" w:rsidRDefault="00F71A08" w:rsidP="00CA09D1">
            <w:pPr>
              <w:keepNext/>
              <w:keepLines/>
              <w:spacing w:after="0" w:line="240" w:lineRule="auto"/>
              <w:rPr>
                <w:sz w:val="20"/>
                <w:szCs w:val="20"/>
              </w:rPr>
            </w:pPr>
            <w:r>
              <w:rPr>
                <w:sz w:val="20"/>
                <w:szCs w:val="20"/>
              </w:rPr>
              <w:t>E</w:t>
            </w:r>
            <w:r w:rsidR="009447BD">
              <w:rPr>
                <w:sz w:val="20"/>
                <w:szCs w:val="20"/>
              </w:rPr>
              <w:t>xist</w:t>
            </w:r>
            <w:r>
              <w:rPr>
                <w:sz w:val="20"/>
                <w:szCs w:val="20"/>
              </w:rPr>
              <w:t xml:space="preserve"> in </w:t>
            </w:r>
            <w:r w:rsidRPr="00D6667E">
              <w:rPr>
                <w:b/>
                <w:sz w:val="20"/>
                <w:szCs w:val="20"/>
              </w:rPr>
              <w:t>most jurisdictions</w:t>
            </w:r>
            <w:r w:rsidR="00072B13" w:rsidRPr="001A4647">
              <w:rPr>
                <w:sz w:val="20"/>
                <w:szCs w:val="20"/>
              </w:rPr>
              <w:t xml:space="preserve">, but </w:t>
            </w:r>
            <w:r w:rsidR="00072B13" w:rsidRPr="00D6667E">
              <w:rPr>
                <w:b/>
                <w:sz w:val="20"/>
                <w:szCs w:val="20"/>
              </w:rPr>
              <w:t>not</w:t>
            </w:r>
            <w:r w:rsidR="00691CF5">
              <w:rPr>
                <w:b/>
                <w:sz w:val="20"/>
                <w:szCs w:val="20"/>
              </w:rPr>
              <w:t xml:space="preserve"> necessarily</w:t>
            </w:r>
            <w:r w:rsidR="00072B13" w:rsidRPr="00D6667E">
              <w:rPr>
                <w:b/>
                <w:sz w:val="20"/>
                <w:szCs w:val="20"/>
              </w:rPr>
              <w:t xml:space="preserve"> based </w:t>
            </w:r>
            <w:r w:rsidR="00A837D9" w:rsidRPr="00D6667E">
              <w:rPr>
                <w:b/>
                <w:sz w:val="20"/>
                <w:szCs w:val="20"/>
              </w:rPr>
              <w:t>on IWRM</w:t>
            </w:r>
            <w:r w:rsidR="00A837D9">
              <w:rPr>
                <w:sz w:val="20"/>
                <w:szCs w:val="20"/>
              </w:rPr>
              <w:t>.</w:t>
            </w:r>
          </w:p>
        </w:tc>
        <w:tc>
          <w:tcPr>
            <w:tcW w:w="704" w:type="pct"/>
            <w:shd w:val="clear" w:color="auto" w:fill="FBFBFB"/>
            <w:tcMar>
              <w:top w:w="15" w:type="dxa"/>
              <w:left w:w="108" w:type="dxa"/>
              <w:bottom w:w="0" w:type="dxa"/>
              <w:right w:w="108" w:type="dxa"/>
            </w:tcMar>
          </w:tcPr>
          <w:p w14:paraId="4EB03F05" w14:textId="63FA34B3" w:rsidR="00827CC0" w:rsidRPr="007C4908" w:rsidRDefault="007F440F" w:rsidP="007F440F">
            <w:pPr>
              <w:keepNext/>
              <w:keepLines/>
              <w:spacing w:after="0" w:line="240" w:lineRule="auto"/>
              <w:rPr>
                <w:sz w:val="20"/>
                <w:szCs w:val="20"/>
              </w:rPr>
            </w:pPr>
            <w:r>
              <w:rPr>
                <w:b/>
                <w:sz w:val="20"/>
                <w:szCs w:val="20"/>
              </w:rPr>
              <w:t>Based on IWRM, a</w:t>
            </w:r>
            <w:r w:rsidR="00827CC0" w:rsidRPr="007C4908">
              <w:rPr>
                <w:b/>
                <w:sz w:val="20"/>
                <w:szCs w:val="20"/>
              </w:rPr>
              <w:t xml:space="preserve">pproved by the majority of </w:t>
            </w:r>
            <w:r w:rsidR="00827CC0" w:rsidRPr="007C4908">
              <w:rPr>
                <w:sz w:val="20"/>
                <w:szCs w:val="20"/>
              </w:rPr>
              <w:t xml:space="preserve">authorities and starting to be used to guide work. </w:t>
            </w:r>
          </w:p>
        </w:tc>
        <w:tc>
          <w:tcPr>
            <w:tcW w:w="678" w:type="pct"/>
            <w:gridSpan w:val="2"/>
            <w:shd w:val="clear" w:color="auto" w:fill="FBFBFB"/>
            <w:tcMar>
              <w:top w:w="15" w:type="dxa"/>
              <w:left w:w="108" w:type="dxa"/>
              <w:bottom w:w="0" w:type="dxa"/>
              <w:right w:w="108" w:type="dxa"/>
            </w:tcMar>
          </w:tcPr>
          <w:p w14:paraId="5A6E8B1E" w14:textId="77777777" w:rsidR="00827CC0" w:rsidRPr="007C4908" w:rsidRDefault="00827CC0" w:rsidP="00972A62">
            <w:pPr>
              <w:keepNext/>
              <w:keepLines/>
              <w:spacing w:after="0" w:line="240" w:lineRule="auto"/>
              <w:rPr>
                <w:sz w:val="20"/>
                <w:szCs w:val="20"/>
              </w:rPr>
            </w:pPr>
            <w:r w:rsidRPr="007C4908">
              <w:rPr>
                <w:b/>
                <w:sz w:val="20"/>
                <w:szCs w:val="20"/>
              </w:rPr>
              <w:t xml:space="preserve">Being </w:t>
            </w:r>
            <w:r w:rsidRPr="007C4908">
              <w:rPr>
                <w:b/>
                <w:bCs/>
                <w:sz w:val="20"/>
                <w:szCs w:val="20"/>
              </w:rPr>
              <w:t xml:space="preserve">used </w:t>
            </w:r>
            <w:r w:rsidRPr="007C4908">
              <w:rPr>
                <w:sz w:val="20"/>
                <w:szCs w:val="20"/>
              </w:rPr>
              <w:t xml:space="preserve">by </w:t>
            </w:r>
            <w:r w:rsidRPr="007C4908">
              <w:rPr>
                <w:b/>
                <w:bCs/>
                <w:sz w:val="20"/>
                <w:szCs w:val="20"/>
              </w:rPr>
              <w:t xml:space="preserve">the majority of relevant </w:t>
            </w:r>
            <w:r w:rsidRPr="007C4908">
              <w:rPr>
                <w:sz w:val="20"/>
                <w:szCs w:val="20"/>
              </w:rPr>
              <w:t xml:space="preserve">authorities to guide work. </w:t>
            </w:r>
          </w:p>
        </w:tc>
        <w:tc>
          <w:tcPr>
            <w:tcW w:w="747" w:type="pct"/>
            <w:gridSpan w:val="2"/>
            <w:shd w:val="clear" w:color="auto" w:fill="FBFBFB"/>
            <w:tcMar>
              <w:top w:w="15" w:type="dxa"/>
              <w:left w:w="108" w:type="dxa"/>
              <w:bottom w:w="0" w:type="dxa"/>
              <w:right w:w="108" w:type="dxa"/>
            </w:tcMar>
          </w:tcPr>
          <w:p w14:paraId="5DDBD1BE" w14:textId="77777777" w:rsidR="00827CC0" w:rsidRPr="007C4908" w:rsidRDefault="00827CC0" w:rsidP="00972A62">
            <w:pPr>
              <w:keepNext/>
              <w:keepLines/>
              <w:spacing w:after="0" w:line="240" w:lineRule="auto"/>
              <w:rPr>
                <w:sz w:val="20"/>
                <w:szCs w:val="20"/>
              </w:rPr>
            </w:pPr>
            <w:r w:rsidRPr="007C4908">
              <w:rPr>
                <w:sz w:val="20"/>
                <w:szCs w:val="20"/>
              </w:rPr>
              <w:t xml:space="preserve">Policy objectives </w:t>
            </w:r>
            <w:r w:rsidRPr="007C4908">
              <w:rPr>
                <w:b/>
                <w:bCs/>
                <w:sz w:val="20"/>
                <w:szCs w:val="20"/>
              </w:rPr>
              <w:t>consistently achieved</w:t>
            </w:r>
            <w:r w:rsidRPr="007C4908">
              <w:rPr>
                <w:sz w:val="20"/>
                <w:szCs w:val="20"/>
              </w:rPr>
              <w:t xml:space="preserve"> </w:t>
            </w:r>
            <w:r w:rsidRPr="007C4908">
              <w:rPr>
                <w:b/>
                <w:bCs/>
                <w:sz w:val="20"/>
                <w:szCs w:val="20"/>
              </w:rPr>
              <w:t>by a majority of authorities</w:t>
            </w:r>
            <w:r w:rsidRPr="007C4908">
              <w:rPr>
                <w:sz w:val="20"/>
                <w:szCs w:val="20"/>
              </w:rPr>
              <w:t>.</w:t>
            </w:r>
          </w:p>
        </w:tc>
        <w:tc>
          <w:tcPr>
            <w:tcW w:w="698" w:type="pct"/>
            <w:shd w:val="clear" w:color="auto" w:fill="FBFBFB"/>
            <w:tcMar>
              <w:top w:w="15" w:type="dxa"/>
              <w:left w:w="108" w:type="dxa"/>
              <w:bottom w:w="0" w:type="dxa"/>
              <w:right w:w="108" w:type="dxa"/>
            </w:tcMar>
          </w:tcPr>
          <w:p w14:paraId="550A49AD" w14:textId="77777777" w:rsidR="00827CC0" w:rsidRPr="007C4908" w:rsidRDefault="00827CC0" w:rsidP="00972A62">
            <w:pPr>
              <w:keepNext/>
              <w:keepLines/>
              <w:spacing w:after="0" w:line="240" w:lineRule="auto"/>
              <w:rPr>
                <w:sz w:val="20"/>
                <w:szCs w:val="20"/>
              </w:rPr>
            </w:pPr>
            <w:r w:rsidRPr="007C4908">
              <w:rPr>
                <w:sz w:val="20"/>
                <w:szCs w:val="20"/>
              </w:rPr>
              <w:t xml:space="preserve">Objectives </w:t>
            </w:r>
            <w:r w:rsidRPr="007C4908">
              <w:rPr>
                <w:b/>
                <w:bCs/>
                <w:sz w:val="20"/>
                <w:szCs w:val="20"/>
              </w:rPr>
              <w:t>consistently achieved by</w:t>
            </w:r>
            <w:r w:rsidRPr="007C4908">
              <w:rPr>
                <w:sz w:val="20"/>
                <w:szCs w:val="20"/>
              </w:rPr>
              <w:t xml:space="preserve"> </w:t>
            </w:r>
            <w:r w:rsidRPr="007C4908">
              <w:rPr>
                <w:b/>
                <w:bCs/>
                <w:sz w:val="20"/>
                <w:szCs w:val="20"/>
              </w:rPr>
              <w:t>all</w:t>
            </w:r>
            <w:r w:rsidRPr="007C4908">
              <w:rPr>
                <w:sz w:val="20"/>
                <w:szCs w:val="20"/>
              </w:rPr>
              <w:t xml:space="preserve"> authorities, and </w:t>
            </w:r>
            <w:r w:rsidRPr="007C4908">
              <w:rPr>
                <w:b/>
                <w:bCs/>
                <w:sz w:val="20"/>
                <w:szCs w:val="20"/>
              </w:rPr>
              <w:t>periodically reviewed and revised</w:t>
            </w:r>
            <w:r w:rsidRPr="007C4908">
              <w:rPr>
                <w:sz w:val="20"/>
                <w:szCs w:val="20"/>
              </w:rPr>
              <w:t xml:space="preserve">. </w:t>
            </w:r>
          </w:p>
        </w:tc>
      </w:tr>
      <w:tr w:rsidR="006E158E" w:rsidRPr="007C4908" w14:paraId="3A021A76" w14:textId="77777777" w:rsidTr="00E51E70">
        <w:trPr>
          <w:gridBefore w:val="1"/>
          <w:wBefore w:w="12" w:type="pct"/>
          <w:cantSplit/>
          <w:trHeight w:val="194"/>
        </w:trPr>
        <w:tc>
          <w:tcPr>
            <w:tcW w:w="91" w:type="pct"/>
            <w:vMerge/>
            <w:tcBorders>
              <w:bottom w:val="single" w:sz="4" w:space="0" w:color="auto"/>
            </w:tcBorders>
            <w:shd w:val="clear" w:color="auto" w:fill="auto"/>
            <w:tcMar>
              <w:top w:w="15" w:type="dxa"/>
              <w:left w:w="108" w:type="dxa"/>
              <w:bottom w:w="0" w:type="dxa"/>
              <w:right w:w="108" w:type="dxa"/>
            </w:tcMar>
          </w:tcPr>
          <w:p w14:paraId="10F20A13" w14:textId="77777777" w:rsidR="006E158E" w:rsidRPr="007C4908" w:rsidRDefault="006E158E" w:rsidP="005C66BA">
            <w:pPr>
              <w:spacing w:after="0" w:line="240" w:lineRule="auto"/>
              <w:rPr>
                <w:color w:val="7F7F7F"/>
                <w:sz w:val="18"/>
                <w:szCs w:val="18"/>
              </w:rPr>
            </w:pPr>
          </w:p>
        </w:tc>
        <w:tc>
          <w:tcPr>
            <w:tcW w:w="285" w:type="pct"/>
            <w:tcBorders>
              <w:bottom w:val="single" w:sz="4" w:space="0" w:color="auto"/>
              <w:right w:val="single" w:sz="12" w:space="0" w:color="auto"/>
            </w:tcBorders>
            <w:shd w:val="clear" w:color="auto" w:fill="DBE5F1"/>
          </w:tcPr>
          <w:p w14:paraId="30792D7B" w14:textId="62E137F8" w:rsidR="006E158E" w:rsidRPr="007C4908" w:rsidRDefault="006E158E" w:rsidP="00441892">
            <w:pPr>
              <w:spacing w:after="0" w:line="240" w:lineRule="auto"/>
              <w:rPr>
                <w:sz w:val="18"/>
                <w:szCs w:val="18"/>
              </w:rPr>
            </w:pPr>
            <w:r w:rsidRPr="007C4908">
              <w:rPr>
                <w:sz w:val="18"/>
                <w:szCs w:val="18"/>
              </w:rPr>
              <w:t>Score or n/a:</w:t>
            </w:r>
          </w:p>
        </w:tc>
        <w:tc>
          <w:tcPr>
            <w:tcW w:w="363" w:type="pct"/>
            <w:tcBorders>
              <w:bottom w:val="single" w:sz="4" w:space="0" w:color="auto"/>
              <w:right w:val="single" w:sz="12" w:space="0" w:color="auto"/>
            </w:tcBorders>
            <w:shd w:val="clear" w:color="auto" w:fill="FFFF00"/>
          </w:tcPr>
          <w:p w14:paraId="33D29277" w14:textId="5CB82BEA" w:rsidR="006E158E" w:rsidRPr="00596471" w:rsidRDefault="006E158E" w:rsidP="00D524C3">
            <w:pPr>
              <w:spacing w:after="0" w:line="240" w:lineRule="auto"/>
              <w:rPr>
                <w:b/>
                <w:sz w:val="18"/>
                <w:szCs w:val="18"/>
              </w:rPr>
            </w:pPr>
            <w:r w:rsidRPr="00596471">
              <w:rPr>
                <w:b/>
                <w:sz w:val="18"/>
                <w:szCs w:val="18"/>
              </w:rPr>
              <w:t>[Enter score]</w:t>
            </w:r>
          </w:p>
        </w:tc>
        <w:tc>
          <w:tcPr>
            <w:tcW w:w="754" w:type="pct"/>
            <w:tcBorders>
              <w:left w:val="single" w:sz="12" w:space="0" w:color="auto"/>
              <w:bottom w:val="single" w:sz="4" w:space="0" w:color="auto"/>
            </w:tcBorders>
            <w:shd w:val="clear" w:color="auto" w:fill="FBFBFB"/>
            <w:tcMar>
              <w:top w:w="15" w:type="dxa"/>
              <w:left w:w="108" w:type="dxa"/>
              <w:bottom w:w="0" w:type="dxa"/>
              <w:right w:w="108" w:type="dxa"/>
            </w:tcMar>
          </w:tcPr>
          <w:p w14:paraId="30499D59" w14:textId="5B5BBEEF" w:rsidR="006E158E" w:rsidRPr="007C4908" w:rsidRDefault="006E158E" w:rsidP="005C66BA">
            <w:pPr>
              <w:spacing w:after="0" w:line="240" w:lineRule="auto"/>
              <w:rPr>
                <w:sz w:val="18"/>
                <w:szCs w:val="18"/>
              </w:rPr>
            </w:pPr>
            <w:r>
              <w:rPr>
                <w:sz w:val="18"/>
                <w:szCs w:val="18"/>
              </w:rPr>
              <w:t>Justification/evidence</w:t>
            </w:r>
          </w:p>
        </w:tc>
        <w:tc>
          <w:tcPr>
            <w:tcW w:w="3495" w:type="pct"/>
            <w:gridSpan w:val="7"/>
            <w:tcBorders>
              <w:bottom w:val="single" w:sz="4" w:space="0" w:color="auto"/>
            </w:tcBorders>
            <w:shd w:val="clear" w:color="auto" w:fill="E7E6E6" w:themeFill="background2"/>
            <w:tcMar>
              <w:top w:w="15" w:type="dxa"/>
              <w:left w:w="108" w:type="dxa"/>
              <w:bottom w:w="0" w:type="dxa"/>
              <w:right w:w="108" w:type="dxa"/>
            </w:tcMar>
          </w:tcPr>
          <w:p w14:paraId="13262911" w14:textId="4634B51B" w:rsidR="006E158E" w:rsidRPr="007C4908" w:rsidRDefault="006E158E" w:rsidP="005C66BA">
            <w:pPr>
              <w:spacing w:after="0" w:line="240" w:lineRule="auto"/>
              <w:rPr>
                <w:sz w:val="18"/>
                <w:szCs w:val="18"/>
              </w:rPr>
            </w:pPr>
            <w:r w:rsidRPr="007C4908">
              <w:rPr>
                <w:sz w:val="18"/>
                <w:szCs w:val="18"/>
              </w:rPr>
              <w:t>[Enter text here</w:t>
            </w:r>
            <w:r>
              <w:rPr>
                <w:sz w:val="18"/>
                <w:szCs w:val="18"/>
              </w:rPr>
              <w:t>. E.g. reference to policies, reports, evidence of implementation of policies</w:t>
            </w:r>
            <w:r w:rsidRPr="007C4908">
              <w:rPr>
                <w:sz w:val="18"/>
                <w:szCs w:val="18"/>
              </w:rPr>
              <w:t>]</w:t>
            </w:r>
          </w:p>
        </w:tc>
      </w:tr>
      <w:tr w:rsidR="006E158E" w:rsidRPr="007C4908" w14:paraId="43B19C25" w14:textId="77777777" w:rsidTr="00E51E70">
        <w:trPr>
          <w:gridBefore w:val="1"/>
          <w:wBefore w:w="12" w:type="pct"/>
          <w:cantSplit/>
          <w:trHeight w:val="259"/>
        </w:trPr>
        <w:tc>
          <w:tcPr>
            <w:tcW w:w="91" w:type="pct"/>
            <w:vMerge w:val="restart"/>
            <w:tcBorders>
              <w:top w:val="single" w:sz="4" w:space="0" w:color="auto"/>
              <w:left w:val="single" w:sz="4" w:space="0" w:color="auto"/>
              <w:bottom w:val="single" w:sz="4" w:space="0" w:color="auto"/>
              <w:right w:val="single" w:sz="4" w:space="0" w:color="auto"/>
            </w:tcBorders>
            <w:shd w:val="clear" w:color="auto" w:fill="D9E2F3" w:themeFill="accent5" w:themeFillTint="33"/>
            <w:tcMar>
              <w:top w:w="15" w:type="dxa"/>
              <w:left w:w="108" w:type="dxa"/>
              <w:bottom w:w="0" w:type="dxa"/>
              <w:right w:w="108" w:type="dxa"/>
            </w:tcMar>
          </w:tcPr>
          <w:p w14:paraId="7DBDFDED" w14:textId="77777777" w:rsidR="00827CC0" w:rsidRPr="00A066B2" w:rsidRDefault="00827CC0" w:rsidP="00E027AA">
            <w:pPr>
              <w:spacing w:after="0" w:line="240" w:lineRule="auto"/>
              <w:ind w:left="-57"/>
              <w:jc w:val="center"/>
              <w:rPr>
                <w:bCs/>
                <w:sz w:val="20"/>
                <w:szCs w:val="20"/>
              </w:rPr>
            </w:pPr>
            <w:r w:rsidRPr="00A066B2">
              <w:rPr>
                <w:bCs/>
                <w:sz w:val="20"/>
                <w:szCs w:val="20"/>
              </w:rPr>
              <w:t>b</w:t>
            </w:r>
          </w:p>
        </w:tc>
        <w:tc>
          <w:tcPr>
            <w:tcW w:w="648" w:type="pct"/>
            <w:gridSpan w:val="2"/>
            <w:tcBorders>
              <w:top w:val="single" w:sz="4" w:space="0" w:color="auto"/>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7CC35DDD" w14:textId="77777777" w:rsidR="00827CC0" w:rsidRPr="007C4908" w:rsidRDefault="00827CC0" w:rsidP="00827CC0">
            <w:pPr>
              <w:spacing w:after="0" w:line="240" w:lineRule="auto"/>
              <w:rPr>
                <w:b/>
                <w:sz w:val="20"/>
                <w:szCs w:val="20"/>
              </w:rPr>
            </w:pPr>
            <w:r w:rsidRPr="007C4908">
              <w:rPr>
                <w:b/>
                <w:sz w:val="20"/>
                <w:szCs w:val="20"/>
              </w:rPr>
              <w:t>Basin/aquifer management plans</w:t>
            </w:r>
            <w:r w:rsidRPr="007C4908">
              <w:rPr>
                <w:rStyle w:val="FootnoteReference"/>
                <w:b/>
                <w:sz w:val="20"/>
                <w:szCs w:val="20"/>
              </w:rPr>
              <w:footnoteReference w:id="5"/>
            </w:r>
            <w:r w:rsidRPr="007C4908">
              <w:rPr>
                <w:sz w:val="20"/>
                <w:szCs w:val="20"/>
              </w:rPr>
              <w:t xml:space="preserve"> or similar</w:t>
            </w:r>
            <w:r w:rsidR="002D375F" w:rsidRPr="007C4908">
              <w:rPr>
                <w:sz w:val="20"/>
                <w:szCs w:val="20"/>
              </w:rPr>
              <w:t>,</w:t>
            </w:r>
            <w:r w:rsidRPr="007C4908">
              <w:rPr>
                <w:sz w:val="20"/>
                <w:szCs w:val="20"/>
              </w:rPr>
              <w:t xml:space="preserve"> based on IWRM</w:t>
            </w:r>
          </w:p>
        </w:tc>
        <w:tc>
          <w:tcPr>
            <w:tcW w:w="75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DF4CF5C" w14:textId="77777777" w:rsidR="00827CC0" w:rsidRPr="007C4908" w:rsidRDefault="00827CC0" w:rsidP="007F02A3">
            <w:pPr>
              <w:spacing w:after="0" w:line="240" w:lineRule="auto"/>
              <w:rPr>
                <w:sz w:val="20"/>
                <w:szCs w:val="20"/>
              </w:rPr>
            </w:pPr>
            <w:r w:rsidRPr="007C4908">
              <w:rPr>
                <w:b/>
                <w:sz w:val="20"/>
                <w:szCs w:val="20"/>
              </w:rPr>
              <w:t xml:space="preserve">Development not started or delayed in most </w:t>
            </w:r>
            <w:r w:rsidRPr="007C4908">
              <w:rPr>
                <w:sz w:val="20"/>
                <w:szCs w:val="20"/>
              </w:rPr>
              <w:t xml:space="preserve">basins/aquifers of national importance. </w:t>
            </w:r>
          </w:p>
        </w:tc>
        <w:tc>
          <w:tcPr>
            <w:tcW w:w="66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3C3E1CC" w14:textId="77777777" w:rsidR="00827CC0" w:rsidRPr="007C4908" w:rsidRDefault="00827CC0" w:rsidP="00E027AA">
            <w:pPr>
              <w:spacing w:after="0" w:line="240" w:lineRule="auto"/>
              <w:rPr>
                <w:sz w:val="20"/>
                <w:szCs w:val="20"/>
              </w:rPr>
            </w:pPr>
            <w:r w:rsidRPr="007C4908">
              <w:rPr>
                <w:b/>
                <w:sz w:val="20"/>
                <w:szCs w:val="20"/>
              </w:rPr>
              <w:t>Being prepared for most</w:t>
            </w:r>
            <w:r w:rsidRPr="007C4908">
              <w:rPr>
                <w:sz w:val="20"/>
                <w:szCs w:val="20"/>
              </w:rPr>
              <w:t xml:space="preserve"> basins/aquifers of national importance.</w:t>
            </w:r>
          </w:p>
        </w:tc>
        <w:tc>
          <w:tcPr>
            <w:tcW w:w="70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CBA462B" w14:textId="77777777" w:rsidR="00827CC0" w:rsidRPr="007C4908" w:rsidRDefault="00827CC0" w:rsidP="00CC74DB">
            <w:pPr>
              <w:spacing w:after="0" w:line="240" w:lineRule="auto"/>
              <w:rPr>
                <w:sz w:val="20"/>
                <w:szCs w:val="20"/>
              </w:rPr>
            </w:pPr>
            <w:r w:rsidRPr="007C4908">
              <w:rPr>
                <w:b/>
                <w:sz w:val="20"/>
                <w:szCs w:val="20"/>
              </w:rPr>
              <w:t>Approved in the majority</w:t>
            </w:r>
            <w:r w:rsidRPr="007C4908">
              <w:rPr>
                <w:sz w:val="20"/>
                <w:szCs w:val="20"/>
              </w:rPr>
              <w:t xml:space="preserve"> of basins/aquifers and starting to be used by authorities.</w:t>
            </w:r>
          </w:p>
        </w:tc>
        <w:tc>
          <w:tcPr>
            <w:tcW w:w="67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122D183" w14:textId="77777777" w:rsidR="00827CC0" w:rsidRPr="007C4908" w:rsidRDefault="00827CC0" w:rsidP="00CC74DB">
            <w:pPr>
              <w:spacing w:after="0" w:line="240" w:lineRule="auto"/>
              <w:rPr>
                <w:sz w:val="20"/>
                <w:szCs w:val="20"/>
              </w:rPr>
            </w:pPr>
            <w:r w:rsidRPr="007C4908">
              <w:rPr>
                <w:sz w:val="20"/>
                <w:szCs w:val="20"/>
              </w:rPr>
              <w:t xml:space="preserve">Being </w:t>
            </w:r>
            <w:r w:rsidRPr="007C4908">
              <w:rPr>
                <w:b/>
                <w:sz w:val="20"/>
                <w:szCs w:val="20"/>
              </w:rPr>
              <w:t xml:space="preserve">implemented in the majority of </w:t>
            </w:r>
            <w:r w:rsidRPr="007C4908">
              <w:rPr>
                <w:sz w:val="20"/>
                <w:szCs w:val="20"/>
              </w:rPr>
              <w:t>basins/aquifers.</w:t>
            </w:r>
          </w:p>
        </w:tc>
        <w:tc>
          <w:tcPr>
            <w:tcW w:w="681"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FCC6C06" w14:textId="77777777" w:rsidR="00827CC0" w:rsidRPr="007C4908" w:rsidRDefault="00827CC0" w:rsidP="0004419E">
            <w:pPr>
              <w:spacing w:after="0" w:line="240" w:lineRule="auto"/>
              <w:rPr>
                <w:sz w:val="20"/>
                <w:szCs w:val="20"/>
              </w:rPr>
            </w:pPr>
            <w:r w:rsidRPr="007C4908">
              <w:rPr>
                <w:sz w:val="20"/>
                <w:szCs w:val="20"/>
              </w:rPr>
              <w:t xml:space="preserve">Plan </w:t>
            </w:r>
            <w:r w:rsidRPr="007C4908">
              <w:rPr>
                <w:b/>
                <w:sz w:val="20"/>
                <w:szCs w:val="20"/>
              </w:rPr>
              <w:t>objectives consistently achieved in majority</w:t>
            </w:r>
            <w:r w:rsidRPr="007C4908">
              <w:rPr>
                <w:sz w:val="20"/>
                <w:szCs w:val="20"/>
              </w:rPr>
              <w:t xml:space="preserve"> of basins/aquifers.</w:t>
            </w:r>
          </w:p>
        </w:tc>
        <w:tc>
          <w:tcPr>
            <w:tcW w:w="764"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0590F6E" w14:textId="77777777" w:rsidR="00827CC0" w:rsidRPr="007C4908" w:rsidRDefault="00827CC0" w:rsidP="0004419E">
            <w:pPr>
              <w:spacing w:after="0" w:line="240" w:lineRule="auto"/>
              <w:rPr>
                <w:sz w:val="20"/>
                <w:szCs w:val="20"/>
              </w:rPr>
            </w:pPr>
            <w:r w:rsidRPr="007C4908">
              <w:rPr>
                <w:b/>
                <w:sz w:val="20"/>
                <w:szCs w:val="20"/>
              </w:rPr>
              <w:t>Objectives consistently achieved in all basins</w:t>
            </w:r>
            <w:r w:rsidRPr="007C4908">
              <w:rPr>
                <w:sz w:val="20"/>
                <w:szCs w:val="20"/>
              </w:rPr>
              <w:t xml:space="preserve">/aquifers, and </w:t>
            </w:r>
            <w:r w:rsidRPr="007C4908">
              <w:rPr>
                <w:b/>
                <w:sz w:val="20"/>
                <w:szCs w:val="20"/>
              </w:rPr>
              <w:t>periodically</w:t>
            </w:r>
            <w:r w:rsidRPr="007C4908" w:rsidDel="00282E8B">
              <w:rPr>
                <w:b/>
                <w:sz w:val="20"/>
                <w:szCs w:val="20"/>
              </w:rPr>
              <w:t xml:space="preserve"> </w:t>
            </w:r>
            <w:r w:rsidRPr="007C4908">
              <w:rPr>
                <w:b/>
                <w:sz w:val="20"/>
                <w:szCs w:val="20"/>
              </w:rPr>
              <w:t>reviewed and revised</w:t>
            </w:r>
            <w:r w:rsidRPr="007C4908">
              <w:rPr>
                <w:sz w:val="20"/>
                <w:szCs w:val="20"/>
              </w:rPr>
              <w:t xml:space="preserve">. </w:t>
            </w:r>
          </w:p>
        </w:tc>
      </w:tr>
      <w:tr w:rsidR="006E158E" w:rsidRPr="007C4908" w14:paraId="5D8AB814" w14:textId="77777777" w:rsidTr="00E51E70">
        <w:trPr>
          <w:gridBefore w:val="1"/>
          <w:wBefore w:w="12" w:type="pct"/>
          <w:cantSplit/>
          <w:trHeight w:val="194"/>
        </w:trPr>
        <w:tc>
          <w:tcPr>
            <w:tcW w:w="91" w:type="pct"/>
            <w:vMerge/>
            <w:tcBorders>
              <w:top w:val="single" w:sz="4" w:space="0" w:color="auto"/>
              <w:left w:val="single" w:sz="4" w:space="0" w:color="auto"/>
              <w:bottom w:val="single" w:sz="4" w:space="0" w:color="auto"/>
              <w:right w:val="single" w:sz="4" w:space="0" w:color="auto"/>
            </w:tcBorders>
            <w:shd w:val="clear" w:color="auto" w:fill="D9E2F3" w:themeFill="accent5" w:themeFillTint="33"/>
            <w:tcMar>
              <w:top w:w="15" w:type="dxa"/>
              <w:left w:w="108" w:type="dxa"/>
              <w:bottom w:w="0" w:type="dxa"/>
              <w:right w:w="108" w:type="dxa"/>
            </w:tcMar>
          </w:tcPr>
          <w:p w14:paraId="0FBFFF3A" w14:textId="77777777" w:rsidR="006E158E" w:rsidRPr="007C4908" w:rsidRDefault="006E158E" w:rsidP="005C66BA">
            <w:pPr>
              <w:spacing w:after="0" w:line="240" w:lineRule="auto"/>
              <w:rPr>
                <w:color w:val="7F7F7F"/>
                <w:sz w:val="18"/>
                <w:szCs w:val="18"/>
              </w:rPr>
            </w:pPr>
          </w:p>
        </w:tc>
        <w:tc>
          <w:tcPr>
            <w:tcW w:w="285" w:type="pct"/>
            <w:tcBorders>
              <w:top w:val="single" w:sz="4" w:space="0" w:color="auto"/>
              <w:left w:val="single" w:sz="4" w:space="0" w:color="auto"/>
              <w:bottom w:val="single" w:sz="4" w:space="0" w:color="auto"/>
              <w:right w:val="single" w:sz="4" w:space="0" w:color="auto"/>
            </w:tcBorders>
            <w:shd w:val="clear" w:color="auto" w:fill="DBE5F1"/>
          </w:tcPr>
          <w:p w14:paraId="53AF07FF" w14:textId="1B01CCD1" w:rsidR="006E158E" w:rsidRPr="007C4908" w:rsidRDefault="006E158E" w:rsidP="000C0CEB">
            <w:pPr>
              <w:spacing w:after="0" w:line="240" w:lineRule="auto"/>
              <w:rPr>
                <w:sz w:val="18"/>
                <w:szCs w:val="18"/>
              </w:rPr>
            </w:pPr>
            <w:r w:rsidRPr="007C4908">
              <w:rPr>
                <w:sz w:val="18"/>
                <w:szCs w:val="18"/>
              </w:rPr>
              <w:t>Score or n/a:</w:t>
            </w:r>
          </w:p>
        </w:tc>
        <w:tc>
          <w:tcPr>
            <w:tcW w:w="363" w:type="pct"/>
            <w:tcBorders>
              <w:top w:val="single" w:sz="4" w:space="0" w:color="auto"/>
              <w:left w:val="single" w:sz="4" w:space="0" w:color="auto"/>
              <w:bottom w:val="single" w:sz="4" w:space="0" w:color="auto"/>
              <w:right w:val="single" w:sz="4" w:space="0" w:color="auto"/>
            </w:tcBorders>
            <w:shd w:val="clear" w:color="auto" w:fill="FFFF00"/>
          </w:tcPr>
          <w:p w14:paraId="7CD296C0" w14:textId="4169C0BC" w:rsidR="006E158E" w:rsidRPr="00596471" w:rsidRDefault="006E158E" w:rsidP="00D524C3">
            <w:pPr>
              <w:spacing w:after="0" w:line="240" w:lineRule="auto"/>
              <w:rPr>
                <w:b/>
                <w:sz w:val="18"/>
                <w:szCs w:val="18"/>
              </w:rPr>
            </w:pPr>
            <w:r w:rsidRPr="00596471">
              <w:rPr>
                <w:b/>
                <w:sz w:val="18"/>
                <w:szCs w:val="18"/>
              </w:rPr>
              <w:t>[Enter score]</w:t>
            </w:r>
          </w:p>
        </w:tc>
        <w:tc>
          <w:tcPr>
            <w:tcW w:w="75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35EE5124" w14:textId="6D7AFA22" w:rsidR="006E158E" w:rsidRPr="007C4908" w:rsidRDefault="006E158E" w:rsidP="005C66BA">
            <w:pPr>
              <w:spacing w:after="0" w:line="240" w:lineRule="auto"/>
              <w:rPr>
                <w:sz w:val="18"/>
                <w:szCs w:val="18"/>
              </w:rPr>
            </w:pPr>
            <w:r>
              <w:rPr>
                <w:sz w:val="18"/>
                <w:szCs w:val="18"/>
              </w:rPr>
              <w:t>Justification/evidence</w:t>
            </w:r>
          </w:p>
        </w:tc>
        <w:tc>
          <w:tcPr>
            <w:tcW w:w="3495" w:type="pct"/>
            <w:gridSpan w:val="7"/>
            <w:tcBorders>
              <w:top w:val="single" w:sz="4" w:space="0" w:color="auto"/>
              <w:left w:val="single" w:sz="4" w:space="0" w:color="auto"/>
              <w:bottom w:val="single" w:sz="4" w:space="0" w:color="auto"/>
            </w:tcBorders>
            <w:shd w:val="clear" w:color="auto" w:fill="E7E6E6" w:themeFill="background2"/>
            <w:tcMar>
              <w:top w:w="15" w:type="dxa"/>
              <w:left w:w="108" w:type="dxa"/>
              <w:bottom w:w="0" w:type="dxa"/>
              <w:right w:w="108" w:type="dxa"/>
            </w:tcMar>
          </w:tcPr>
          <w:p w14:paraId="12ABA2A1" w14:textId="4353E060" w:rsidR="006E158E" w:rsidRPr="007C4908" w:rsidRDefault="006E158E" w:rsidP="005C66BA">
            <w:pPr>
              <w:spacing w:after="0" w:line="240" w:lineRule="auto"/>
              <w:rPr>
                <w:sz w:val="18"/>
                <w:szCs w:val="18"/>
              </w:rPr>
            </w:pPr>
            <w:r w:rsidRPr="007C4908">
              <w:rPr>
                <w:sz w:val="18"/>
                <w:szCs w:val="18"/>
              </w:rPr>
              <w:t>[Enter text here</w:t>
            </w:r>
            <w:r>
              <w:rPr>
                <w:sz w:val="18"/>
                <w:szCs w:val="18"/>
              </w:rPr>
              <w:t>. E.g. reference to most significant basins/aquifers, their plans, progress reports, evidence of implementation of plans</w:t>
            </w:r>
            <w:r w:rsidRPr="007C4908">
              <w:rPr>
                <w:sz w:val="18"/>
                <w:szCs w:val="18"/>
              </w:rPr>
              <w:t>]</w:t>
            </w:r>
          </w:p>
        </w:tc>
      </w:tr>
      <w:tr w:rsidR="00B1221D" w:rsidRPr="007C4908" w14:paraId="46AC0B61" w14:textId="77777777" w:rsidTr="00E51E70">
        <w:trPr>
          <w:gridBefore w:val="1"/>
          <w:wBefore w:w="12" w:type="pct"/>
          <w:cantSplit/>
          <w:trHeight w:val="401"/>
        </w:trPr>
        <w:tc>
          <w:tcPr>
            <w:tcW w:w="91" w:type="pct"/>
            <w:tcBorders>
              <w:top w:val="single" w:sz="4" w:space="0" w:color="auto"/>
              <w:left w:val="nil"/>
              <w:bottom w:val="nil"/>
              <w:right w:val="nil"/>
            </w:tcBorders>
            <w:shd w:val="clear" w:color="auto" w:fill="auto"/>
            <w:tcMar>
              <w:top w:w="15" w:type="dxa"/>
              <w:left w:w="108" w:type="dxa"/>
              <w:bottom w:w="0" w:type="dxa"/>
              <w:right w:w="108" w:type="dxa"/>
            </w:tcMar>
          </w:tcPr>
          <w:p w14:paraId="6A288BC9" w14:textId="77777777" w:rsidR="00B1221D" w:rsidRPr="007C4908" w:rsidRDefault="00B1221D" w:rsidP="00AE1C17">
            <w:pPr>
              <w:spacing w:after="0" w:line="240" w:lineRule="auto"/>
              <w:ind w:left="-57"/>
              <w:jc w:val="center"/>
              <w:rPr>
                <w:bCs/>
                <w:sz w:val="20"/>
                <w:szCs w:val="20"/>
              </w:rPr>
            </w:pPr>
          </w:p>
        </w:tc>
        <w:tc>
          <w:tcPr>
            <w:tcW w:w="648" w:type="pct"/>
            <w:gridSpan w:val="2"/>
            <w:tcBorders>
              <w:top w:val="single" w:sz="4" w:space="0" w:color="auto"/>
              <w:left w:val="nil"/>
              <w:bottom w:val="nil"/>
              <w:right w:val="nil"/>
            </w:tcBorders>
            <w:shd w:val="clear" w:color="auto" w:fill="auto"/>
            <w:tcMar>
              <w:top w:w="15" w:type="dxa"/>
              <w:left w:w="108" w:type="dxa"/>
              <w:bottom w:w="0" w:type="dxa"/>
              <w:right w:w="108" w:type="dxa"/>
            </w:tcMar>
          </w:tcPr>
          <w:p w14:paraId="30877EC1" w14:textId="77777777" w:rsidR="00B1221D" w:rsidRPr="007C4908" w:rsidRDefault="00B1221D" w:rsidP="006014B1">
            <w:pPr>
              <w:spacing w:after="0" w:line="240" w:lineRule="auto"/>
              <w:rPr>
                <w:b/>
                <w:sz w:val="20"/>
                <w:szCs w:val="20"/>
              </w:rPr>
            </w:pPr>
          </w:p>
        </w:tc>
        <w:tc>
          <w:tcPr>
            <w:tcW w:w="754" w:type="pct"/>
            <w:tcBorders>
              <w:top w:val="single" w:sz="4" w:space="0" w:color="auto"/>
              <w:left w:val="nil"/>
              <w:bottom w:val="nil"/>
              <w:right w:val="nil"/>
            </w:tcBorders>
            <w:shd w:val="clear" w:color="auto" w:fill="auto"/>
            <w:tcMar>
              <w:top w:w="15" w:type="dxa"/>
              <w:left w:w="108" w:type="dxa"/>
              <w:bottom w:w="0" w:type="dxa"/>
              <w:right w:w="108" w:type="dxa"/>
            </w:tcMar>
          </w:tcPr>
          <w:p w14:paraId="591678B2" w14:textId="77777777" w:rsidR="00B1221D" w:rsidRPr="007C4908" w:rsidRDefault="00B1221D" w:rsidP="00AE1C17">
            <w:pPr>
              <w:spacing w:after="0" w:line="240" w:lineRule="auto"/>
              <w:rPr>
                <w:sz w:val="20"/>
                <w:szCs w:val="20"/>
              </w:rPr>
            </w:pPr>
          </w:p>
        </w:tc>
        <w:tc>
          <w:tcPr>
            <w:tcW w:w="668" w:type="pct"/>
            <w:tcBorders>
              <w:top w:val="single" w:sz="4" w:space="0" w:color="auto"/>
              <w:left w:val="nil"/>
              <w:bottom w:val="nil"/>
              <w:right w:val="nil"/>
            </w:tcBorders>
            <w:shd w:val="clear" w:color="auto" w:fill="auto"/>
            <w:tcMar>
              <w:top w:w="15" w:type="dxa"/>
              <w:left w:w="108" w:type="dxa"/>
              <w:bottom w:w="0" w:type="dxa"/>
              <w:right w:w="108" w:type="dxa"/>
            </w:tcMar>
          </w:tcPr>
          <w:p w14:paraId="4E21228C" w14:textId="77777777" w:rsidR="00B1221D" w:rsidRPr="007C4908" w:rsidRDefault="00B1221D" w:rsidP="00AE1C17">
            <w:pPr>
              <w:spacing w:after="0" w:line="240" w:lineRule="auto"/>
              <w:rPr>
                <w:b/>
                <w:sz w:val="20"/>
                <w:szCs w:val="20"/>
              </w:rPr>
            </w:pPr>
          </w:p>
        </w:tc>
        <w:tc>
          <w:tcPr>
            <w:tcW w:w="704" w:type="pct"/>
            <w:tcBorders>
              <w:top w:val="single" w:sz="4" w:space="0" w:color="auto"/>
              <w:left w:val="nil"/>
              <w:bottom w:val="nil"/>
              <w:right w:val="nil"/>
            </w:tcBorders>
            <w:shd w:val="clear" w:color="auto" w:fill="auto"/>
            <w:tcMar>
              <w:top w:w="15" w:type="dxa"/>
              <w:left w:w="108" w:type="dxa"/>
              <w:bottom w:w="0" w:type="dxa"/>
              <w:right w:w="108" w:type="dxa"/>
            </w:tcMar>
          </w:tcPr>
          <w:p w14:paraId="6837458D" w14:textId="77777777" w:rsidR="00B1221D" w:rsidRDefault="00B1221D" w:rsidP="00AE1C17">
            <w:pPr>
              <w:spacing w:after="0" w:line="240" w:lineRule="auto"/>
              <w:rPr>
                <w:b/>
                <w:sz w:val="20"/>
                <w:szCs w:val="20"/>
              </w:rPr>
            </w:pPr>
          </w:p>
        </w:tc>
        <w:tc>
          <w:tcPr>
            <w:tcW w:w="678" w:type="pct"/>
            <w:gridSpan w:val="2"/>
            <w:tcBorders>
              <w:top w:val="single" w:sz="4" w:space="0" w:color="auto"/>
              <w:left w:val="nil"/>
              <w:bottom w:val="nil"/>
              <w:right w:val="nil"/>
            </w:tcBorders>
            <w:shd w:val="clear" w:color="auto" w:fill="auto"/>
            <w:tcMar>
              <w:top w:w="15" w:type="dxa"/>
              <w:left w:w="108" w:type="dxa"/>
              <w:bottom w:w="0" w:type="dxa"/>
              <w:right w:w="108" w:type="dxa"/>
            </w:tcMar>
          </w:tcPr>
          <w:p w14:paraId="2B741342" w14:textId="77777777" w:rsidR="00B1221D" w:rsidRDefault="00B1221D" w:rsidP="00AE1C17">
            <w:pPr>
              <w:spacing w:after="0" w:line="240" w:lineRule="auto"/>
              <w:rPr>
                <w:sz w:val="20"/>
                <w:szCs w:val="20"/>
              </w:rPr>
            </w:pPr>
          </w:p>
        </w:tc>
        <w:tc>
          <w:tcPr>
            <w:tcW w:w="747" w:type="pct"/>
            <w:gridSpan w:val="2"/>
            <w:tcBorders>
              <w:top w:val="single" w:sz="4" w:space="0" w:color="auto"/>
              <w:left w:val="nil"/>
              <w:bottom w:val="nil"/>
              <w:right w:val="nil"/>
            </w:tcBorders>
            <w:shd w:val="clear" w:color="auto" w:fill="auto"/>
            <w:tcMar>
              <w:top w:w="15" w:type="dxa"/>
              <w:left w:w="108" w:type="dxa"/>
              <w:bottom w:w="0" w:type="dxa"/>
              <w:right w:w="108" w:type="dxa"/>
            </w:tcMar>
          </w:tcPr>
          <w:p w14:paraId="1F138712" w14:textId="77777777" w:rsidR="00B1221D" w:rsidRPr="007C4908" w:rsidRDefault="00B1221D" w:rsidP="00AE1C17">
            <w:pPr>
              <w:spacing w:after="0" w:line="240" w:lineRule="auto"/>
              <w:rPr>
                <w:b/>
                <w:sz w:val="20"/>
              </w:rPr>
            </w:pPr>
          </w:p>
        </w:tc>
        <w:tc>
          <w:tcPr>
            <w:tcW w:w="698" w:type="pct"/>
            <w:tcBorders>
              <w:top w:val="single" w:sz="4" w:space="0" w:color="auto"/>
              <w:left w:val="nil"/>
              <w:bottom w:val="nil"/>
              <w:right w:val="nil"/>
            </w:tcBorders>
            <w:shd w:val="clear" w:color="auto" w:fill="auto"/>
            <w:tcMar>
              <w:top w:w="15" w:type="dxa"/>
              <w:left w:w="108" w:type="dxa"/>
              <w:bottom w:w="0" w:type="dxa"/>
              <w:right w:w="108" w:type="dxa"/>
            </w:tcMar>
          </w:tcPr>
          <w:p w14:paraId="4B318AF1" w14:textId="77777777" w:rsidR="00B1221D" w:rsidRDefault="00B1221D" w:rsidP="00AE1C17">
            <w:pPr>
              <w:spacing w:after="0" w:line="240" w:lineRule="auto"/>
              <w:rPr>
                <w:sz w:val="20"/>
                <w:szCs w:val="20"/>
              </w:rPr>
            </w:pPr>
          </w:p>
        </w:tc>
      </w:tr>
      <w:tr w:rsidR="00B1221D" w:rsidRPr="007C4908" w14:paraId="1B4F60F0" w14:textId="77777777" w:rsidTr="00B1221D">
        <w:trPr>
          <w:gridBefore w:val="1"/>
          <w:wBefore w:w="12" w:type="pct"/>
          <w:cantSplit/>
          <w:trHeight w:val="401"/>
        </w:trPr>
        <w:tc>
          <w:tcPr>
            <w:tcW w:w="91" w:type="pct"/>
            <w:tcBorders>
              <w:top w:val="nil"/>
              <w:left w:val="nil"/>
              <w:bottom w:val="single" w:sz="4" w:space="0" w:color="auto"/>
              <w:right w:val="nil"/>
            </w:tcBorders>
            <w:shd w:val="clear" w:color="auto" w:fill="auto"/>
            <w:tcMar>
              <w:top w:w="15" w:type="dxa"/>
              <w:left w:w="108" w:type="dxa"/>
              <w:bottom w:w="0" w:type="dxa"/>
              <w:right w:w="108" w:type="dxa"/>
            </w:tcMar>
          </w:tcPr>
          <w:p w14:paraId="4BB82CC7" w14:textId="77777777" w:rsidR="00B1221D" w:rsidRPr="007C4908" w:rsidRDefault="00B1221D" w:rsidP="00AE1C17">
            <w:pPr>
              <w:spacing w:after="0" w:line="240" w:lineRule="auto"/>
              <w:ind w:left="-57"/>
              <w:jc w:val="center"/>
              <w:rPr>
                <w:bCs/>
                <w:sz w:val="20"/>
                <w:szCs w:val="20"/>
              </w:rPr>
            </w:pPr>
          </w:p>
        </w:tc>
        <w:tc>
          <w:tcPr>
            <w:tcW w:w="648" w:type="pct"/>
            <w:gridSpan w:val="2"/>
            <w:tcBorders>
              <w:top w:val="nil"/>
              <w:left w:val="nil"/>
              <w:bottom w:val="single" w:sz="4" w:space="0" w:color="auto"/>
              <w:right w:val="nil"/>
            </w:tcBorders>
            <w:shd w:val="clear" w:color="auto" w:fill="auto"/>
            <w:tcMar>
              <w:top w:w="15" w:type="dxa"/>
              <w:left w:w="108" w:type="dxa"/>
              <w:bottom w:w="0" w:type="dxa"/>
              <w:right w:w="108" w:type="dxa"/>
            </w:tcMar>
          </w:tcPr>
          <w:p w14:paraId="739AB6D1" w14:textId="77777777" w:rsidR="00B1221D" w:rsidRPr="007C4908" w:rsidRDefault="00B1221D" w:rsidP="006014B1">
            <w:pPr>
              <w:spacing w:after="0" w:line="240" w:lineRule="auto"/>
              <w:rPr>
                <w:b/>
                <w:sz w:val="20"/>
                <w:szCs w:val="20"/>
              </w:rPr>
            </w:pPr>
          </w:p>
        </w:tc>
        <w:tc>
          <w:tcPr>
            <w:tcW w:w="754" w:type="pct"/>
            <w:tcBorders>
              <w:top w:val="nil"/>
              <w:left w:val="nil"/>
              <w:bottom w:val="single" w:sz="4" w:space="0" w:color="auto"/>
              <w:right w:val="nil"/>
            </w:tcBorders>
            <w:shd w:val="clear" w:color="auto" w:fill="auto"/>
            <w:tcMar>
              <w:top w:w="15" w:type="dxa"/>
              <w:left w:w="108" w:type="dxa"/>
              <w:bottom w:w="0" w:type="dxa"/>
              <w:right w:w="108" w:type="dxa"/>
            </w:tcMar>
          </w:tcPr>
          <w:p w14:paraId="116458AE" w14:textId="77777777" w:rsidR="00B1221D" w:rsidRPr="007C4908" w:rsidRDefault="00B1221D" w:rsidP="00AE1C17">
            <w:pPr>
              <w:spacing w:after="0" w:line="240" w:lineRule="auto"/>
              <w:rPr>
                <w:sz w:val="20"/>
                <w:szCs w:val="20"/>
              </w:rPr>
            </w:pPr>
          </w:p>
        </w:tc>
        <w:tc>
          <w:tcPr>
            <w:tcW w:w="668" w:type="pct"/>
            <w:tcBorders>
              <w:top w:val="nil"/>
              <w:left w:val="nil"/>
              <w:bottom w:val="single" w:sz="4" w:space="0" w:color="auto"/>
              <w:right w:val="nil"/>
            </w:tcBorders>
            <w:shd w:val="clear" w:color="auto" w:fill="auto"/>
            <w:tcMar>
              <w:top w:w="15" w:type="dxa"/>
              <w:left w:w="108" w:type="dxa"/>
              <w:bottom w:w="0" w:type="dxa"/>
              <w:right w:w="108" w:type="dxa"/>
            </w:tcMar>
          </w:tcPr>
          <w:p w14:paraId="51AABC4A" w14:textId="77777777" w:rsidR="00B1221D" w:rsidRPr="007C4908" w:rsidRDefault="00B1221D" w:rsidP="00AE1C17">
            <w:pPr>
              <w:spacing w:after="0" w:line="240" w:lineRule="auto"/>
              <w:rPr>
                <w:b/>
                <w:sz w:val="20"/>
                <w:szCs w:val="20"/>
              </w:rPr>
            </w:pPr>
          </w:p>
        </w:tc>
        <w:tc>
          <w:tcPr>
            <w:tcW w:w="704" w:type="pct"/>
            <w:tcBorders>
              <w:top w:val="nil"/>
              <w:left w:val="nil"/>
              <w:bottom w:val="single" w:sz="4" w:space="0" w:color="auto"/>
              <w:right w:val="nil"/>
            </w:tcBorders>
            <w:shd w:val="clear" w:color="auto" w:fill="auto"/>
            <w:tcMar>
              <w:top w:w="15" w:type="dxa"/>
              <w:left w:w="108" w:type="dxa"/>
              <w:bottom w:w="0" w:type="dxa"/>
              <w:right w:w="108" w:type="dxa"/>
            </w:tcMar>
          </w:tcPr>
          <w:p w14:paraId="1E063BC0" w14:textId="77777777" w:rsidR="00B1221D" w:rsidRDefault="00B1221D" w:rsidP="00AE1C17">
            <w:pPr>
              <w:spacing w:after="0" w:line="240" w:lineRule="auto"/>
              <w:rPr>
                <w:b/>
                <w:sz w:val="20"/>
                <w:szCs w:val="20"/>
              </w:rPr>
            </w:pPr>
          </w:p>
        </w:tc>
        <w:tc>
          <w:tcPr>
            <w:tcW w:w="678" w:type="pct"/>
            <w:gridSpan w:val="2"/>
            <w:tcBorders>
              <w:top w:val="nil"/>
              <w:left w:val="nil"/>
              <w:bottom w:val="single" w:sz="4" w:space="0" w:color="auto"/>
              <w:right w:val="nil"/>
            </w:tcBorders>
            <w:shd w:val="clear" w:color="auto" w:fill="auto"/>
            <w:tcMar>
              <w:top w:w="15" w:type="dxa"/>
              <w:left w:w="108" w:type="dxa"/>
              <w:bottom w:w="0" w:type="dxa"/>
              <w:right w:w="108" w:type="dxa"/>
            </w:tcMar>
          </w:tcPr>
          <w:p w14:paraId="702EF88F" w14:textId="77777777" w:rsidR="00B1221D" w:rsidRDefault="00B1221D" w:rsidP="00AE1C17">
            <w:pPr>
              <w:spacing w:after="0" w:line="240" w:lineRule="auto"/>
              <w:rPr>
                <w:sz w:val="20"/>
                <w:szCs w:val="20"/>
              </w:rPr>
            </w:pPr>
          </w:p>
        </w:tc>
        <w:tc>
          <w:tcPr>
            <w:tcW w:w="747" w:type="pct"/>
            <w:gridSpan w:val="2"/>
            <w:tcBorders>
              <w:top w:val="nil"/>
              <w:left w:val="nil"/>
              <w:bottom w:val="single" w:sz="4" w:space="0" w:color="auto"/>
              <w:right w:val="nil"/>
            </w:tcBorders>
            <w:shd w:val="clear" w:color="auto" w:fill="auto"/>
            <w:tcMar>
              <w:top w:w="15" w:type="dxa"/>
              <w:left w:w="108" w:type="dxa"/>
              <w:bottom w:w="0" w:type="dxa"/>
              <w:right w:w="108" w:type="dxa"/>
            </w:tcMar>
          </w:tcPr>
          <w:p w14:paraId="55026E8C" w14:textId="77777777" w:rsidR="00B1221D" w:rsidRPr="007C4908" w:rsidRDefault="00B1221D" w:rsidP="00AE1C17">
            <w:pPr>
              <w:spacing w:after="0" w:line="240" w:lineRule="auto"/>
              <w:rPr>
                <w:b/>
                <w:sz w:val="20"/>
              </w:rPr>
            </w:pPr>
          </w:p>
        </w:tc>
        <w:tc>
          <w:tcPr>
            <w:tcW w:w="698" w:type="pct"/>
            <w:tcBorders>
              <w:top w:val="nil"/>
              <w:left w:val="nil"/>
              <w:bottom w:val="single" w:sz="4" w:space="0" w:color="auto"/>
              <w:right w:val="nil"/>
            </w:tcBorders>
            <w:shd w:val="clear" w:color="auto" w:fill="auto"/>
            <w:tcMar>
              <w:top w:w="15" w:type="dxa"/>
              <w:left w:w="108" w:type="dxa"/>
              <w:bottom w:w="0" w:type="dxa"/>
              <w:right w:w="108" w:type="dxa"/>
            </w:tcMar>
          </w:tcPr>
          <w:p w14:paraId="5957E094" w14:textId="77777777" w:rsidR="00B1221D" w:rsidRDefault="00B1221D" w:rsidP="00AE1C17">
            <w:pPr>
              <w:spacing w:after="0" w:line="240" w:lineRule="auto"/>
              <w:rPr>
                <w:sz w:val="20"/>
                <w:szCs w:val="20"/>
              </w:rPr>
            </w:pPr>
          </w:p>
        </w:tc>
      </w:tr>
      <w:tr w:rsidR="00B1221D" w:rsidRPr="007C4908" w14:paraId="451B0B0B" w14:textId="77777777" w:rsidTr="00B1221D">
        <w:trPr>
          <w:cantSplit/>
          <w:trHeight w:val="197"/>
        </w:trPr>
        <w:tc>
          <w:tcPr>
            <w:tcW w:w="752" w:type="pct"/>
            <w:gridSpan w:val="4"/>
            <w:tcBorders>
              <w:top w:val="nil"/>
              <w:left w:val="nil"/>
              <w:bottom w:val="nil"/>
              <w:right w:val="single" w:sz="12" w:space="0" w:color="auto"/>
            </w:tcBorders>
            <w:shd w:val="clear" w:color="auto" w:fill="FFFFFF"/>
            <w:vAlign w:val="center"/>
            <w:hideMark/>
          </w:tcPr>
          <w:p w14:paraId="59F3A77A" w14:textId="77777777" w:rsidR="00B1221D" w:rsidRPr="007C4908" w:rsidRDefault="00B1221D" w:rsidP="00C50333">
            <w:pPr>
              <w:keepNext/>
              <w:spacing w:after="0" w:line="240" w:lineRule="auto"/>
              <w:ind w:left="142"/>
              <w:rPr>
                <w:sz w:val="20"/>
                <w:szCs w:val="20"/>
              </w:rPr>
            </w:pPr>
          </w:p>
        </w:tc>
        <w:tc>
          <w:tcPr>
            <w:tcW w:w="754" w:type="pct"/>
            <w:tcBorders>
              <w:left w:val="single" w:sz="12" w:space="0" w:color="auto"/>
            </w:tcBorders>
            <w:shd w:val="clear" w:color="auto" w:fill="BDD6EE" w:themeFill="accent1" w:themeFillTint="66"/>
            <w:tcMar>
              <w:top w:w="15" w:type="dxa"/>
              <w:left w:w="108" w:type="dxa"/>
              <w:bottom w:w="0" w:type="dxa"/>
              <w:right w:w="108" w:type="dxa"/>
            </w:tcMar>
            <w:hideMark/>
          </w:tcPr>
          <w:p w14:paraId="736CCAC2" w14:textId="77777777" w:rsidR="00B1221D" w:rsidRPr="007C4908" w:rsidRDefault="00B1221D" w:rsidP="00C50333">
            <w:pPr>
              <w:keepNext/>
              <w:spacing w:after="0" w:line="240" w:lineRule="auto"/>
              <w:jc w:val="center"/>
              <w:rPr>
                <w:sz w:val="20"/>
                <w:szCs w:val="20"/>
              </w:rPr>
            </w:pPr>
            <w:r w:rsidRPr="007C4908">
              <w:rPr>
                <w:sz w:val="20"/>
                <w:szCs w:val="20"/>
              </w:rPr>
              <w:t>Very low (0)</w:t>
            </w:r>
          </w:p>
        </w:tc>
        <w:tc>
          <w:tcPr>
            <w:tcW w:w="668" w:type="pct"/>
            <w:shd w:val="clear" w:color="auto" w:fill="BDD6EE" w:themeFill="accent1" w:themeFillTint="66"/>
            <w:tcMar>
              <w:top w:w="15" w:type="dxa"/>
              <w:left w:w="15" w:type="dxa"/>
              <w:bottom w:w="0" w:type="dxa"/>
              <w:right w:w="15" w:type="dxa"/>
            </w:tcMar>
            <w:hideMark/>
          </w:tcPr>
          <w:p w14:paraId="2FAB73B5" w14:textId="77777777" w:rsidR="00B1221D" w:rsidRPr="007C4908" w:rsidRDefault="00B1221D" w:rsidP="00C50333">
            <w:pPr>
              <w:keepNext/>
              <w:spacing w:after="0" w:line="240" w:lineRule="auto"/>
              <w:jc w:val="center"/>
              <w:rPr>
                <w:sz w:val="20"/>
                <w:szCs w:val="20"/>
              </w:rPr>
            </w:pPr>
            <w:r w:rsidRPr="007C4908">
              <w:rPr>
                <w:sz w:val="20"/>
                <w:szCs w:val="20"/>
              </w:rPr>
              <w:t>Low (20)</w:t>
            </w:r>
          </w:p>
        </w:tc>
        <w:tc>
          <w:tcPr>
            <w:tcW w:w="707" w:type="pct"/>
            <w:gridSpan w:val="2"/>
            <w:shd w:val="clear" w:color="auto" w:fill="BDD6EE" w:themeFill="accent1" w:themeFillTint="66"/>
            <w:tcMar>
              <w:top w:w="15" w:type="dxa"/>
              <w:left w:w="15" w:type="dxa"/>
              <w:bottom w:w="0" w:type="dxa"/>
              <w:right w:w="15" w:type="dxa"/>
            </w:tcMar>
            <w:hideMark/>
          </w:tcPr>
          <w:p w14:paraId="5F82AAB6" w14:textId="77777777" w:rsidR="00B1221D" w:rsidRPr="007C4908" w:rsidRDefault="00B1221D" w:rsidP="00C50333">
            <w:pPr>
              <w:keepNext/>
              <w:spacing w:after="0" w:line="240" w:lineRule="auto"/>
              <w:jc w:val="center"/>
              <w:rPr>
                <w:sz w:val="20"/>
                <w:szCs w:val="20"/>
              </w:rPr>
            </w:pPr>
            <w:r w:rsidRPr="007C4908">
              <w:rPr>
                <w:sz w:val="20"/>
                <w:szCs w:val="20"/>
              </w:rPr>
              <w:t>Medium-low (40)</w:t>
            </w:r>
          </w:p>
        </w:tc>
        <w:tc>
          <w:tcPr>
            <w:tcW w:w="675" w:type="pct"/>
            <w:shd w:val="clear" w:color="auto" w:fill="BDD6EE" w:themeFill="accent1" w:themeFillTint="66"/>
            <w:tcMar>
              <w:top w:w="15" w:type="dxa"/>
              <w:left w:w="15" w:type="dxa"/>
              <w:bottom w:w="0" w:type="dxa"/>
              <w:right w:w="15" w:type="dxa"/>
            </w:tcMar>
            <w:hideMark/>
          </w:tcPr>
          <w:p w14:paraId="32DBFEA8" w14:textId="77777777" w:rsidR="00B1221D" w:rsidRPr="007C4908" w:rsidRDefault="00B1221D" w:rsidP="00C50333">
            <w:pPr>
              <w:keepNext/>
              <w:spacing w:after="0" w:line="240" w:lineRule="auto"/>
              <w:jc w:val="center"/>
              <w:rPr>
                <w:sz w:val="20"/>
                <w:szCs w:val="20"/>
              </w:rPr>
            </w:pPr>
            <w:r w:rsidRPr="007C4908">
              <w:rPr>
                <w:sz w:val="20"/>
                <w:szCs w:val="20"/>
              </w:rPr>
              <w:t>Medium-high (60)</w:t>
            </w:r>
          </w:p>
        </w:tc>
        <w:tc>
          <w:tcPr>
            <w:tcW w:w="747" w:type="pct"/>
            <w:gridSpan w:val="2"/>
            <w:shd w:val="clear" w:color="auto" w:fill="BDD6EE" w:themeFill="accent1" w:themeFillTint="66"/>
            <w:tcMar>
              <w:top w:w="15" w:type="dxa"/>
              <w:left w:w="15" w:type="dxa"/>
              <w:bottom w:w="0" w:type="dxa"/>
              <w:right w:w="15" w:type="dxa"/>
            </w:tcMar>
            <w:hideMark/>
          </w:tcPr>
          <w:p w14:paraId="3CC53425" w14:textId="77777777" w:rsidR="00B1221D" w:rsidRPr="007C4908" w:rsidRDefault="00B1221D" w:rsidP="00C50333">
            <w:pPr>
              <w:keepNext/>
              <w:spacing w:after="0" w:line="240" w:lineRule="auto"/>
              <w:jc w:val="center"/>
              <w:rPr>
                <w:sz w:val="20"/>
                <w:szCs w:val="20"/>
              </w:rPr>
            </w:pPr>
            <w:r w:rsidRPr="007C4908">
              <w:rPr>
                <w:sz w:val="20"/>
                <w:szCs w:val="20"/>
              </w:rPr>
              <w:t>High (80)</w:t>
            </w:r>
          </w:p>
        </w:tc>
        <w:tc>
          <w:tcPr>
            <w:tcW w:w="698" w:type="pct"/>
            <w:shd w:val="clear" w:color="auto" w:fill="BDD6EE" w:themeFill="accent1" w:themeFillTint="66"/>
            <w:tcMar>
              <w:top w:w="15" w:type="dxa"/>
              <w:left w:w="15" w:type="dxa"/>
              <w:bottom w:w="0" w:type="dxa"/>
              <w:right w:w="15" w:type="dxa"/>
            </w:tcMar>
            <w:hideMark/>
          </w:tcPr>
          <w:p w14:paraId="746E435C" w14:textId="77777777" w:rsidR="00B1221D" w:rsidRPr="007C4908" w:rsidRDefault="00B1221D" w:rsidP="00C50333">
            <w:pPr>
              <w:keepNext/>
              <w:spacing w:after="0" w:line="240" w:lineRule="auto"/>
              <w:jc w:val="center"/>
              <w:rPr>
                <w:sz w:val="20"/>
                <w:szCs w:val="20"/>
              </w:rPr>
            </w:pPr>
            <w:r w:rsidRPr="007C4908">
              <w:rPr>
                <w:sz w:val="20"/>
                <w:szCs w:val="20"/>
              </w:rPr>
              <w:t>Very high (100)</w:t>
            </w:r>
          </w:p>
        </w:tc>
      </w:tr>
      <w:tr w:rsidR="006E158E" w:rsidRPr="007C4908" w14:paraId="43926F42" w14:textId="77777777" w:rsidTr="00B1221D">
        <w:trPr>
          <w:gridBefore w:val="1"/>
          <w:wBefore w:w="12" w:type="pct"/>
          <w:cantSplit/>
          <w:trHeight w:val="401"/>
        </w:trPr>
        <w:tc>
          <w:tcPr>
            <w:tcW w:w="91" w:type="pct"/>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2DC4BCF2" w14:textId="77777777" w:rsidR="00AE1C17" w:rsidRPr="007C4908" w:rsidRDefault="00AE1C17" w:rsidP="00AE1C17">
            <w:pPr>
              <w:spacing w:after="0" w:line="240" w:lineRule="auto"/>
              <w:ind w:left="-57"/>
              <w:jc w:val="center"/>
              <w:rPr>
                <w:bCs/>
                <w:sz w:val="20"/>
                <w:szCs w:val="20"/>
              </w:rPr>
            </w:pPr>
            <w:r w:rsidRPr="007C4908">
              <w:rPr>
                <w:bCs/>
                <w:sz w:val="20"/>
                <w:szCs w:val="20"/>
              </w:rPr>
              <w:t>c</w:t>
            </w:r>
          </w:p>
        </w:tc>
        <w:tc>
          <w:tcPr>
            <w:tcW w:w="648" w:type="pct"/>
            <w:gridSpan w:val="2"/>
            <w:tcBorders>
              <w:top w:val="single" w:sz="4" w:space="0" w:color="auto"/>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6F91560B" w14:textId="70FC03F5" w:rsidR="00AE1C17" w:rsidRPr="007C4908" w:rsidRDefault="00AE1C17" w:rsidP="006014B1">
            <w:pPr>
              <w:spacing w:after="0" w:line="240" w:lineRule="auto"/>
              <w:rPr>
                <w:b/>
                <w:sz w:val="20"/>
                <w:szCs w:val="20"/>
              </w:rPr>
            </w:pPr>
            <w:r w:rsidRPr="007C4908">
              <w:rPr>
                <w:b/>
                <w:sz w:val="20"/>
                <w:szCs w:val="20"/>
              </w:rPr>
              <w:t xml:space="preserve">Arrangements for transboundary water management in most important basins </w:t>
            </w:r>
            <w:r>
              <w:rPr>
                <w:b/>
                <w:sz w:val="20"/>
                <w:szCs w:val="20"/>
              </w:rPr>
              <w:t xml:space="preserve">/ </w:t>
            </w:r>
            <w:r w:rsidRPr="007C4908">
              <w:rPr>
                <w:b/>
                <w:sz w:val="20"/>
                <w:szCs w:val="20"/>
              </w:rPr>
              <w:t>aquifers</w:t>
            </w:r>
            <w:r w:rsidRPr="007C4908">
              <w:rPr>
                <w:rStyle w:val="FootnoteReference"/>
                <w:b/>
                <w:sz w:val="20"/>
                <w:szCs w:val="20"/>
              </w:rPr>
              <w:footnoteReference w:id="6"/>
            </w:r>
          </w:p>
        </w:tc>
        <w:tc>
          <w:tcPr>
            <w:tcW w:w="75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359EE4CC" w14:textId="77777777" w:rsidR="00AE1C17" w:rsidRPr="00B1221D" w:rsidRDefault="00AE1C17" w:rsidP="00AE1C17">
            <w:pPr>
              <w:spacing w:after="0" w:line="240" w:lineRule="auto"/>
              <w:rPr>
                <w:sz w:val="18"/>
                <w:szCs w:val="18"/>
              </w:rPr>
            </w:pPr>
            <w:r w:rsidRPr="00B1221D">
              <w:rPr>
                <w:sz w:val="18"/>
                <w:szCs w:val="18"/>
              </w:rPr>
              <w:t>Development not started or not progressing.</w:t>
            </w:r>
          </w:p>
        </w:tc>
        <w:tc>
          <w:tcPr>
            <w:tcW w:w="66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BBC493E" w14:textId="16E2D38A" w:rsidR="00AE1C17" w:rsidRPr="007C4908" w:rsidRDefault="00AE1C17" w:rsidP="00AE1C17">
            <w:pPr>
              <w:spacing w:after="0" w:line="240" w:lineRule="auto"/>
              <w:rPr>
                <w:i/>
                <w:sz w:val="20"/>
                <w:szCs w:val="20"/>
              </w:rPr>
            </w:pPr>
            <w:r w:rsidRPr="007C4908">
              <w:rPr>
                <w:b/>
                <w:sz w:val="20"/>
                <w:szCs w:val="20"/>
              </w:rPr>
              <w:t>Being prepared</w:t>
            </w:r>
            <w:r>
              <w:rPr>
                <w:b/>
                <w:sz w:val="20"/>
                <w:szCs w:val="20"/>
              </w:rPr>
              <w:t xml:space="preserve"> or negotiated</w:t>
            </w:r>
            <w:r w:rsidR="00C8400B">
              <w:rPr>
                <w:b/>
                <w:sz w:val="20"/>
                <w:szCs w:val="20"/>
              </w:rPr>
              <w:t>.</w:t>
            </w:r>
            <w:r w:rsidRPr="007C4908">
              <w:rPr>
                <w:b/>
                <w:sz w:val="20"/>
                <w:szCs w:val="20"/>
              </w:rPr>
              <w:t xml:space="preserve"> </w:t>
            </w:r>
          </w:p>
        </w:tc>
        <w:tc>
          <w:tcPr>
            <w:tcW w:w="70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1528EE9" w14:textId="466C3020" w:rsidR="00AE1C17" w:rsidRPr="007C4908" w:rsidRDefault="00AE1C17" w:rsidP="00AE1C17">
            <w:pPr>
              <w:spacing w:after="0" w:line="240" w:lineRule="auto"/>
              <w:rPr>
                <w:sz w:val="20"/>
                <w:szCs w:val="20"/>
              </w:rPr>
            </w:pPr>
            <w:r>
              <w:rPr>
                <w:b/>
                <w:sz w:val="20"/>
                <w:szCs w:val="20"/>
              </w:rPr>
              <w:t>Arrangements are adopted</w:t>
            </w:r>
            <w:r w:rsidR="00C8400B">
              <w:rPr>
                <w:sz w:val="20"/>
                <w:szCs w:val="20"/>
              </w:rPr>
              <w:t>.</w:t>
            </w:r>
          </w:p>
        </w:tc>
        <w:tc>
          <w:tcPr>
            <w:tcW w:w="67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741741D" w14:textId="39F5C872" w:rsidR="00AE1C17" w:rsidRPr="007C4908" w:rsidRDefault="00386BBA" w:rsidP="00AE1C17">
            <w:pPr>
              <w:spacing w:after="0" w:line="240" w:lineRule="auto"/>
              <w:rPr>
                <w:sz w:val="20"/>
                <w:szCs w:val="20"/>
              </w:rPr>
            </w:pPr>
            <w:r>
              <w:rPr>
                <w:sz w:val="20"/>
                <w:szCs w:val="20"/>
              </w:rPr>
              <w:t xml:space="preserve">Arrangements’ provisions </w:t>
            </w:r>
            <w:r w:rsidR="00AE1C17">
              <w:rPr>
                <w:sz w:val="20"/>
                <w:szCs w:val="20"/>
              </w:rPr>
              <w:t xml:space="preserve">are </w:t>
            </w:r>
            <w:r w:rsidR="00AE1C17" w:rsidRPr="00A92A71">
              <w:rPr>
                <w:b/>
                <w:sz w:val="20"/>
                <w:szCs w:val="20"/>
              </w:rPr>
              <w:t>partly</w:t>
            </w:r>
            <w:r w:rsidR="00AE1C17">
              <w:rPr>
                <w:sz w:val="20"/>
                <w:szCs w:val="20"/>
              </w:rPr>
              <w:t xml:space="preserve"> </w:t>
            </w:r>
            <w:r w:rsidR="00AE1C17" w:rsidRPr="007C4908">
              <w:rPr>
                <w:b/>
                <w:sz w:val="20"/>
                <w:szCs w:val="20"/>
              </w:rPr>
              <w:t>implemented</w:t>
            </w:r>
            <w:r w:rsidR="00C8400B">
              <w:rPr>
                <w:b/>
                <w:sz w:val="20"/>
                <w:szCs w:val="20"/>
              </w:rPr>
              <w:t>.</w:t>
            </w:r>
            <w:r w:rsidR="00AE1C17" w:rsidRPr="007C4908">
              <w:rPr>
                <w:b/>
                <w:sz w:val="20"/>
                <w:szCs w:val="20"/>
              </w:rPr>
              <w:t xml:space="preserve"> </w:t>
            </w:r>
          </w:p>
        </w:tc>
        <w:tc>
          <w:tcPr>
            <w:tcW w:w="747"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5102C90" w14:textId="0C4A06AB" w:rsidR="00AE1C17" w:rsidRPr="007C4908" w:rsidRDefault="00AE1C17" w:rsidP="00AE1C17">
            <w:pPr>
              <w:spacing w:after="0" w:line="240" w:lineRule="auto"/>
              <w:rPr>
                <w:sz w:val="20"/>
              </w:rPr>
            </w:pPr>
            <w:r w:rsidRPr="007C4908">
              <w:rPr>
                <w:b/>
                <w:sz w:val="20"/>
              </w:rPr>
              <w:t>Most</w:t>
            </w:r>
            <w:r>
              <w:rPr>
                <w:b/>
                <w:sz w:val="20"/>
              </w:rPr>
              <w:t xml:space="preserve"> </w:t>
            </w:r>
            <w:r w:rsidRPr="00A92A71">
              <w:rPr>
                <w:sz w:val="20"/>
              </w:rPr>
              <w:t xml:space="preserve">of the arrangements’ </w:t>
            </w:r>
            <w:r>
              <w:rPr>
                <w:b/>
                <w:sz w:val="20"/>
              </w:rPr>
              <w:t>provisions are implemented</w:t>
            </w:r>
            <w:r w:rsidR="00C8400B">
              <w:rPr>
                <w:b/>
                <w:sz w:val="20"/>
              </w:rPr>
              <w:t>.</w:t>
            </w:r>
          </w:p>
        </w:tc>
        <w:tc>
          <w:tcPr>
            <w:tcW w:w="69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88A7AB7" w14:textId="151B09E6" w:rsidR="00AE1C17" w:rsidRPr="007C4908" w:rsidRDefault="00386BBA" w:rsidP="00AE1C17">
            <w:pPr>
              <w:spacing w:after="0" w:line="240" w:lineRule="auto"/>
              <w:rPr>
                <w:b/>
                <w:sz w:val="20"/>
                <w:szCs w:val="20"/>
              </w:rPr>
            </w:pPr>
            <w:r>
              <w:rPr>
                <w:sz w:val="20"/>
                <w:szCs w:val="20"/>
              </w:rPr>
              <w:t xml:space="preserve">The </w:t>
            </w:r>
            <w:r w:rsidR="00AE1C17" w:rsidRPr="00A92A71">
              <w:rPr>
                <w:sz w:val="20"/>
                <w:szCs w:val="20"/>
              </w:rPr>
              <w:t>arrangements’ provisions are</w:t>
            </w:r>
            <w:r w:rsidR="00AE1C17">
              <w:rPr>
                <w:b/>
                <w:sz w:val="20"/>
                <w:szCs w:val="20"/>
              </w:rPr>
              <w:t xml:space="preserve"> fully implemented</w:t>
            </w:r>
            <w:r w:rsidR="00C8400B">
              <w:rPr>
                <w:b/>
                <w:sz w:val="20"/>
                <w:szCs w:val="20"/>
              </w:rPr>
              <w:t>.</w:t>
            </w:r>
          </w:p>
        </w:tc>
      </w:tr>
      <w:tr w:rsidR="006E158E" w:rsidRPr="007C4908" w14:paraId="63154AB0" w14:textId="77777777" w:rsidTr="00B1221D">
        <w:trPr>
          <w:gridBefore w:val="1"/>
          <w:wBefore w:w="12" w:type="pct"/>
          <w:cantSplit/>
          <w:trHeight w:val="194"/>
        </w:trPr>
        <w:tc>
          <w:tcPr>
            <w:tcW w:w="91" w:type="pct"/>
            <w:vMerge/>
            <w:tcBorders>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63C31A54" w14:textId="77777777" w:rsidR="006E158E" w:rsidRPr="007C4908" w:rsidRDefault="006E158E" w:rsidP="00EE4B80">
            <w:pPr>
              <w:spacing w:after="0" w:line="240" w:lineRule="auto"/>
              <w:rPr>
                <w:color w:val="7F7F7F"/>
                <w:sz w:val="18"/>
                <w:szCs w:val="18"/>
              </w:rPr>
            </w:pPr>
          </w:p>
        </w:tc>
        <w:tc>
          <w:tcPr>
            <w:tcW w:w="285" w:type="pct"/>
            <w:tcBorders>
              <w:left w:val="single" w:sz="4" w:space="0" w:color="auto"/>
              <w:bottom w:val="single" w:sz="4" w:space="0" w:color="auto"/>
              <w:right w:val="single" w:sz="12" w:space="0" w:color="auto"/>
            </w:tcBorders>
            <w:shd w:val="clear" w:color="auto" w:fill="DBE5F1"/>
          </w:tcPr>
          <w:p w14:paraId="4ED6032C" w14:textId="57DF0966" w:rsidR="006E158E" w:rsidRPr="007C4908" w:rsidRDefault="006E158E" w:rsidP="00846DA6">
            <w:pPr>
              <w:spacing w:after="0" w:line="240" w:lineRule="auto"/>
              <w:rPr>
                <w:sz w:val="18"/>
                <w:szCs w:val="18"/>
              </w:rPr>
            </w:pPr>
            <w:r w:rsidRPr="007C4908">
              <w:rPr>
                <w:sz w:val="18"/>
                <w:szCs w:val="18"/>
              </w:rPr>
              <w:t>Score or n/a:</w:t>
            </w:r>
          </w:p>
        </w:tc>
        <w:tc>
          <w:tcPr>
            <w:tcW w:w="363" w:type="pct"/>
            <w:tcBorders>
              <w:left w:val="single" w:sz="4" w:space="0" w:color="auto"/>
              <w:bottom w:val="single" w:sz="4" w:space="0" w:color="auto"/>
              <w:right w:val="single" w:sz="12" w:space="0" w:color="auto"/>
            </w:tcBorders>
            <w:shd w:val="clear" w:color="auto" w:fill="FFFF00"/>
          </w:tcPr>
          <w:p w14:paraId="03449617" w14:textId="22787250" w:rsidR="006E158E" w:rsidRPr="00596471" w:rsidRDefault="006E158E" w:rsidP="00846DA6">
            <w:pPr>
              <w:spacing w:after="0" w:line="240" w:lineRule="auto"/>
              <w:rPr>
                <w:b/>
                <w:sz w:val="18"/>
                <w:szCs w:val="18"/>
              </w:rPr>
            </w:pPr>
            <w:r w:rsidRPr="00596471">
              <w:rPr>
                <w:b/>
                <w:sz w:val="18"/>
                <w:szCs w:val="18"/>
              </w:rPr>
              <w:t>[Enter score]</w:t>
            </w:r>
          </w:p>
        </w:tc>
        <w:tc>
          <w:tcPr>
            <w:tcW w:w="754" w:type="pct"/>
            <w:tcBorders>
              <w:left w:val="single" w:sz="12" w:space="0" w:color="auto"/>
            </w:tcBorders>
            <w:shd w:val="clear" w:color="auto" w:fill="FBFBFB"/>
            <w:tcMar>
              <w:top w:w="15" w:type="dxa"/>
              <w:left w:w="108" w:type="dxa"/>
              <w:bottom w:w="0" w:type="dxa"/>
              <w:right w:w="108" w:type="dxa"/>
            </w:tcMar>
          </w:tcPr>
          <w:p w14:paraId="793EA16E" w14:textId="65E6A105" w:rsidR="006E158E" w:rsidRPr="007C4908" w:rsidRDefault="006E158E" w:rsidP="00EE4B80">
            <w:pPr>
              <w:spacing w:after="0" w:line="240" w:lineRule="auto"/>
              <w:rPr>
                <w:sz w:val="18"/>
                <w:szCs w:val="18"/>
              </w:rPr>
            </w:pPr>
            <w:r>
              <w:rPr>
                <w:sz w:val="18"/>
                <w:szCs w:val="18"/>
              </w:rPr>
              <w:t>Justification/evidence</w:t>
            </w:r>
          </w:p>
        </w:tc>
        <w:tc>
          <w:tcPr>
            <w:tcW w:w="3495" w:type="pct"/>
            <w:gridSpan w:val="7"/>
            <w:shd w:val="clear" w:color="auto" w:fill="E7E6E6" w:themeFill="background2"/>
            <w:tcMar>
              <w:top w:w="15" w:type="dxa"/>
              <w:left w:w="108" w:type="dxa"/>
              <w:bottom w:w="0" w:type="dxa"/>
              <w:right w:w="108" w:type="dxa"/>
            </w:tcMar>
          </w:tcPr>
          <w:p w14:paraId="72C3F830" w14:textId="2575D281" w:rsidR="006E158E" w:rsidRPr="007C4908" w:rsidRDefault="006E158E" w:rsidP="0074718B">
            <w:pPr>
              <w:spacing w:after="0" w:line="240" w:lineRule="auto"/>
              <w:rPr>
                <w:sz w:val="18"/>
                <w:szCs w:val="18"/>
              </w:rPr>
            </w:pPr>
            <w:r w:rsidRPr="007C4908">
              <w:rPr>
                <w:sz w:val="18"/>
                <w:szCs w:val="18"/>
              </w:rPr>
              <w:t>[Enter text here</w:t>
            </w:r>
            <w:r>
              <w:rPr>
                <w:sz w:val="18"/>
                <w:szCs w:val="18"/>
              </w:rPr>
              <w:t>. E.g. reference to arrangements, reports, evidence of implementation.</w:t>
            </w:r>
            <w:r w:rsidRPr="007C4908">
              <w:rPr>
                <w:sz w:val="18"/>
                <w:szCs w:val="18"/>
              </w:rPr>
              <w:t>]</w:t>
            </w:r>
          </w:p>
        </w:tc>
      </w:tr>
      <w:tr w:rsidR="006E158E" w:rsidRPr="007C4908" w14:paraId="2AAABE36" w14:textId="77777777" w:rsidTr="00B1221D">
        <w:trPr>
          <w:gridBefore w:val="1"/>
          <w:wBefore w:w="12" w:type="pct"/>
          <w:cantSplit/>
          <w:trHeight w:val="401"/>
        </w:trPr>
        <w:tc>
          <w:tcPr>
            <w:tcW w:w="91" w:type="pct"/>
            <w:vMerge w:val="restart"/>
            <w:tcBorders>
              <w:top w:val="single" w:sz="4" w:space="0" w:color="auto"/>
              <w:left w:val="single" w:sz="4" w:space="0" w:color="auto"/>
              <w:right w:val="single" w:sz="4" w:space="0" w:color="auto"/>
            </w:tcBorders>
            <w:shd w:val="clear" w:color="auto" w:fill="D5DCE4" w:themeFill="text2" w:themeFillTint="33"/>
            <w:tcMar>
              <w:top w:w="15" w:type="dxa"/>
              <w:left w:w="108" w:type="dxa"/>
              <w:bottom w:w="0" w:type="dxa"/>
              <w:right w:w="108" w:type="dxa"/>
            </w:tcMar>
          </w:tcPr>
          <w:p w14:paraId="42DF2884" w14:textId="77777777" w:rsidR="00343252" w:rsidRPr="007C4908" w:rsidRDefault="00343252" w:rsidP="000076BE">
            <w:pPr>
              <w:spacing w:after="0" w:line="240" w:lineRule="auto"/>
              <w:ind w:left="-57"/>
              <w:jc w:val="center"/>
              <w:rPr>
                <w:bCs/>
                <w:sz w:val="20"/>
                <w:szCs w:val="20"/>
              </w:rPr>
            </w:pPr>
            <w:r w:rsidRPr="007C4908">
              <w:rPr>
                <w:bCs/>
                <w:sz w:val="20"/>
                <w:szCs w:val="20"/>
              </w:rPr>
              <w:t>d</w:t>
            </w:r>
          </w:p>
        </w:tc>
        <w:tc>
          <w:tcPr>
            <w:tcW w:w="648" w:type="pct"/>
            <w:gridSpan w:val="2"/>
            <w:tcBorders>
              <w:top w:val="single" w:sz="4" w:space="0" w:color="auto"/>
              <w:left w:val="single" w:sz="4" w:space="0" w:color="auto"/>
              <w:bottom w:val="single" w:sz="4" w:space="0" w:color="auto"/>
              <w:right w:val="single" w:sz="12" w:space="0" w:color="auto"/>
            </w:tcBorders>
            <w:shd w:val="clear" w:color="auto" w:fill="D5DCE4" w:themeFill="text2" w:themeFillTint="33"/>
            <w:tcMar>
              <w:top w:w="15" w:type="dxa"/>
              <w:left w:w="108" w:type="dxa"/>
              <w:bottom w:w="0" w:type="dxa"/>
              <w:right w:w="108" w:type="dxa"/>
            </w:tcMar>
          </w:tcPr>
          <w:p w14:paraId="06221CFC" w14:textId="69B0EDD9" w:rsidR="00343252" w:rsidRPr="007C4908" w:rsidRDefault="00343252" w:rsidP="005B2516">
            <w:pPr>
              <w:spacing w:after="0" w:line="240" w:lineRule="auto"/>
              <w:rPr>
                <w:b/>
                <w:sz w:val="20"/>
                <w:szCs w:val="20"/>
              </w:rPr>
            </w:pPr>
            <w:r w:rsidRPr="007C4908">
              <w:rPr>
                <w:sz w:val="20"/>
                <w:szCs w:val="20"/>
              </w:rPr>
              <w:t>FEDERAL COUNTRIES ONLY:</w:t>
            </w:r>
            <w:r w:rsidRPr="007C4908">
              <w:rPr>
                <w:b/>
                <w:sz w:val="20"/>
                <w:szCs w:val="20"/>
              </w:rPr>
              <w:t xml:space="preserve"> Provincial/state water resources laws</w:t>
            </w:r>
            <w:r w:rsidRPr="007C4908">
              <w:rPr>
                <w:sz w:val="20"/>
                <w:szCs w:val="20"/>
              </w:rPr>
              <w:t>.</w:t>
            </w:r>
          </w:p>
        </w:tc>
        <w:tc>
          <w:tcPr>
            <w:tcW w:w="754"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65BE9888" w14:textId="3A9590DA" w:rsidR="00343252" w:rsidRPr="007C4908" w:rsidRDefault="00343252" w:rsidP="00BA0FFD">
            <w:pPr>
              <w:spacing w:after="0" w:line="240" w:lineRule="auto"/>
              <w:rPr>
                <w:sz w:val="20"/>
                <w:szCs w:val="20"/>
              </w:rPr>
            </w:pPr>
            <w:r w:rsidRPr="007C4908">
              <w:rPr>
                <w:b/>
                <w:sz w:val="20"/>
                <w:szCs w:val="20"/>
              </w:rPr>
              <w:t>Development not started or delayed in most</w:t>
            </w:r>
            <w:r w:rsidRPr="007C4908">
              <w:rPr>
                <w:sz w:val="20"/>
                <w:szCs w:val="20"/>
              </w:rPr>
              <w:t xml:space="preserve"> states</w:t>
            </w:r>
            <w:r w:rsidR="00C8400B">
              <w:rPr>
                <w:sz w:val="20"/>
                <w:szCs w:val="20"/>
              </w:rPr>
              <w:t>.</w:t>
            </w:r>
          </w:p>
        </w:tc>
        <w:tc>
          <w:tcPr>
            <w:tcW w:w="66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5BEE80F5" w14:textId="1E79D416" w:rsidR="00343252" w:rsidRPr="007C4908" w:rsidRDefault="007F440F" w:rsidP="00F366F1">
            <w:pPr>
              <w:spacing w:after="0" w:line="240" w:lineRule="auto"/>
              <w:rPr>
                <w:sz w:val="20"/>
                <w:szCs w:val="20"/>
              </w:rPr>
            </w:pPr>
            <w:r>
              <w:rPr>
                <w:sz w:val="20"/>
                <w:szCs w:val="20"/>
              </w:rPr>
              <w:t>E</w:t>
            </w:r>
            <w:r w:rsidRPr="001A4647">
              <w:rPr>
                <w:sz w:val="20"/>
                <w:szCs w:val="20"/>
              </w:rPr>
              <w:t>xist</w:t>
            </w:r>
            <w:r>
              <w:rPr>
                <w:sz w:val="20"/>
                <w:szCs w:val="20"/>
              </w:rPr>
              <w:t xml:space="preserve"> in most jurisdictions</w:t>
            </w:r>
            <w:r w:rsidR="000465D3">
              <w:rPr>
                <w:sz w:val="20"/>
                <w:szCs w:val="20"/>
              </w:rPr>
              <w:t>, but not necessarily based on IWRM</w:t>
            </w:r>
            <w:r w:rsidR="00343252" w:rsidRPr="007C4908">
              <w:rPr>
                <w:b/>
                <w:sz w:val="20"/>
                <w:szCs w:val="20"/>
              </w:rPr>
              <w:t xml:space="preserve">. </w:t>
            </w:r>
          </w:p>
        </w:tc>
        <w:tc>
          <w:tcPr>
            <w:tcW w:w="70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7D611E4" w14:textId="489745EB" w:rsidR="00343252" w:rsidRPr="007C4908" w:rsidRDefault="007F440F" w:rsidP="007F440F">
            <w:pPr>
              <w:spacing w:after="0" w:line="240" w:lineRule="auto"/>
              <w:rPr>
                <w:sz w:val="20"/>
                <w:szCs w:val="20"/>
              </w:rPr>
            </w:pPr>
            <w:r>
              <w:rPr>
                <w:b/>
                <w:sz w:val="20"/>
                <w:szCs w:val="20"/>
              </w:rPr>
              <w:t>Based on IWRM, a</w:t>
            </w:r>
            <w:r w:rsidR="00343252" w:rsidRPr="007C4908">
              <w:rPr>
                <w:b/>
                <w:sz w:val="20"/>
                <w:szCs w:val="20"/>
              </w:rPr>
              <w:t xml:space="preserve">pproved in most states and starting to be applied by authorities </w:t>
            </w:r>
            <w:r w:rsidR="00343252" w:rsidRPr="007C4908">
              <w:rPr>
                <w:sz w:val="20"/>
                <w:szCs w:val="20"/>
              </w:rPr>
              <w:t xml:space="preserve">in the </w:t>
            </w:r>
            <w:r w:rsidR="00343252" w:rsidRPr="007C4908">
              <w:rPr>
                <w:b/>
                <w:sz w:val="20"/>
                <w:szCs w:val="20"/>
              </w:rPr>
              <w:t>minority</w:t>
            </w:r>
            <w:r w:rsidR="00343252" w:rsidRPr="007C4908">
              <w:rPr>
                <w:sz w:val="20"/>
                <w:szCs w:val="20"/>
              </w:rPr>
              <w:t xml:space="preserve"> of states.</w:t>
            </w:r>
          </w:p>
        </w:tc>
        <w:tc>
          <w:tcPr>
            <w:tcW w:w="67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A793E55" w14:textId="77777777" w:rsidR="00343252" w:rsidRPr="007C4908" w:rsidRDefault="00343252" w:rsidP="002C2955">
            <w:pPr>
              <w:spacing w:after="0" w:line="240" w:lineRule="auto"/>
              <w:rPr>
                <w:sz w:val="20"/>
                <w:szCs w:val="20"/>
              </w:rPr>
            </w:pPr>
            <w:r w:rsidRPr="007C4908">
              <w:rPr>
                <w:b/>
                <w:sz w:val="20"/>
                <w:szCs w:val="20"/>
              </w:rPr>
              <w:t xml:space="preserve">Some laws </w:t>
            </w:r>
            <w:r w:rsidRPr="007C4908">
              <w:rPr>
                <w:sz w:val="20"/>
                <w:szCs w:val="20"/>
              </w:rPr>
              <w:t xml:space="preserve">being applied in the </w:t>
            </w:r>
            <w:r w:rsidRPr="007C4908">
              <w:rPr>
                <w:b/>
                <w:sz w:val="20"/>
                <w:szCs w:val="20"/>
              </w:rPr>
              <w:t>majority</w:t>
            </w:r>
            <w:r w:rsidRPr="007C4908">
              <w:rPr>
                <w:sz w:val="20"/>
                <w:szCs w:val="20"/>
              </w:rPr>
              <w:t xml:space="preserve"> of states.</w:t>
            </w:r>
          </w:p>
        </w:tc>
        <w:tc>
          <w:tcPr>
            <w:tcW w:w="747"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385908F0" w14:textId="77777777" w:rsidR="00343252" w:rsidRPr="007C4908" w:rsidRDefault="00343252" w:rsidP="005E119A">
            <w:pPr>
              <w:spacing w:after="0" w:line="240" w:lineRule="auto"/>
              <w:rPr>
                <w:sz w:val="20"/>
              </w:rPr>
            </w:pPr>
            <w:r w:rsidRPr="007C4908">
              <w:rPr>
                <w:b/>
                <w:sz w:val="20"/>
                <w:szCs w:val="20"/>
              </w:rPr>
              <w:t>All laws</w:t>
            </w:r>
            <w:r w:rsidRPr="007C4908">
              <w:rPr>
                <w:sz w:val="20"/>
                <w:szCs w:val="20"/>
              </w:rPr>
              <w:t xml:space="preserve"> being applied in the </w:t>
            </w:r>
            <w:r w:rsidR="00444CE8" w:rsidRPr="007C4908">
              <w:rPr>
                <w:b/>
                <w:sz w:val="20"/>
                <w:szCs w:val="20"/>
              </w:rPr>
              <w:t>majority</w:t>
            </w:r>
            <w:r w:rsidR="00444CE8" w:rsidRPr="007C4908">
              <w:rPr>
                <w:sz w:val="20"/>
                <w:szCs w:val="20"/>
              </w:rPr>
              <w:t xml:space="preserve"> </w:t>
            </w:r>
            <w:r w:rsidRPr="007C4908">
              <w:rPr>
                <w:sz w:val="20"/>
                <w:szCs w:val="20"/>
              </w:rPr>
              <w:t>of states.</w:t>
            </w:r>
          </w:p>
        </w:tc>
        <w:tc>
          <w:tcPr>
            <w:tcW w:w="69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AB8B2A8" w14:textId="77777777" w:rsidR="00343252" w:rsidRPr="007C4908" w:rsidRDefault="00343252" w:rsidP="00ED7A30">
            <w:pPr>
              <w:spacing w:after="0" w:line="240" w:lineRule="auto"/>
              <w:rPr>
                <w:sz w:val="20"/>
                <w:szCs w:val="20"/>
              </w:rPr>
            </w:pPr>
            <w:r w:rsidRPr="007C4908">
              <w:rPr>
                <w:b/>
                <w:sz w:val="20"/>
                <w:szCs w:val="20"/>
              </w:rPr>
              <w:t>All laws</w:t>
            </w:r>
            <w:r w:rsidRPr="007C4908">
              <w:rPr>
                <w:sz w:val="20"/>
                <w:szCs w:val="20"/>
              </w:rPr>
              <w:t xml:space="preserve"> being applied in </w:t>
            </w:r>
            <w:r w:rsidRPr="007C4908">
              <w:rPr>
                <w:b/>
                <w:sz w:val="20"/>
                <w:szCs w:val="20"/>
              </w:rPr>
              <w:t>all</w:t>
            </w:r>
            <w:r w:rsidRPr="007C4908">
              <w:rPr>
                <w:sz w:val="20"/>
                <w:szCs w:val="20"/>
              </w:rPr>
              <w:t xml:space="preserve"> states</w:t>
            </w:r>
            <w:r w:rsidR="00444CE8" w:rsidRPr="007C4908">
              <w:rPr>
                <w:sz w:val="20"/>
                <w:szCs w:val="20"/>
              </w:rPr>
              <w:t xml:space="preserve">, and </w:t>
            </w:r>
            <w:r w:rsidR="00444CE8" w:rsidRPr="007C4908">
              <w:rPr>
                <w:b/>
                <w:sz w:val="20"/>
                <w:szCs w:val="20"/>
              </w:rPr>
              <w:t xml:space="preserve">all people </w:t>
            </w:r>
            <w:r w:rsidR="00444CE8" w:rsidRPr="007C4908">
              <w:rPr>
                <w:b/>
                <w:sz w:val="20"/>
              </w:rPr>
              <w:t>and organizations</w:t>
            </w:r>
            <w:r w:rsidR="00444CE8" w:rsidRPr="007C4908">
              <w:rPr>
                <w:sz w:val="20"/>
                <w:szCs w:val="20"/>
              </w:rPr>
              <w:t xml:space="preserve"> </w:t>
            </w:r>
            <w:r w:rsidR="00444CE8" w:rsidRPr="007C4908">
              <w:rPr>
                <w:sz w:val="20"/>
              </w:rPr>
              <w:t xml:space="preserve">are </w:t>
            </w:r>
            <w:r w:rsidR="00444CE8" w:rsidRPr="007C4908">
              <w:rPr>
                <w:b/>
                <w:sz w:val="20"/>
              </w:rPr>
              <w:t>held accountable</w:t>
            </w:r>
            <w:r w:rsidRPr="007C4908">
              <w:rPr>
                <w:sz w:val="20"/>
                <w:szCs w:val="20"/>
              </w:rPr>
              <w:t>.</w:t>
            </w:r>
          </w:p>
        </w:tc>
      </w:tr>
      <w:tr w:rsidR="006E158E" w:rsidRPr="007C4908" w14:paraId="35C869B8" w14:textId="77777777" w:rsidTr="00B1221D">
        <w:trPr>
          <w:gridBefore w:val="1"/>
          <w:wBefore w:w="12" w:type="pct"/>
          <w:cantSplit/>
          <w:trHeight w:val="276"/>
        </w:trPr>
        <w:tc>
          <w:tcPr>
            <w:tcW w:w="91" w:type="pct"/>
            <w:vMerge/>
            <w:tcBorders>
              <w:left w:val="single" w:sz="4" w:space="0" w:color="auto"/>
              <w:right w:val="single" w:sz="4" w:space="0" w:color="auto"/>
            </w:tcBorders>
            <w:shd w:val="clear" w:color="auto" w:fill="D5DCE4" w:themeFill="text2" w:themeFillTint="33"/>
            <w:tcMar>
              <w:top w:w="15" w:type="dxa"/>
              <w:left w:w="108" w:type="dxa"/>
              <w:bottom w:w="0" w:type="dxa"/>
              <w:right w:w="108" w:type="dxa"/>
            </w:tcMar>
          </w:tcPr>
          <w:p w14:paraId="734FD5A9" w14:textId="77777777" w:rsidR="006E158E" w:rsidRPr="007C4908" w:rsidRDefault="006E158E" w:rsidP="000076BE">
            <w:pPr>
              <w:spacing w:after="0" w:line="240" w:lineRule="auto"/>
              <w:ind w:left="-57"/>
              <w:jc w:val="center"/>
              <w:rPr>
                <w:bCs/>
                <w:sz w:val="20"/>
                <w:szCs w:val="20"/>
              </w:rPr>
            </w:pPr>
          </w:p>
        </w:tc>
        <w:tc>
          <w:tcPr>
            <w:tcW w:w="285" w:type="pct"/>
            <w:tcBorders>
              <w:top w:val="single" w:sz="4" w:space="0" w:color="auto"/>
              <w:left w:val="single" w:sz="4" w:space="0" w:color="auto"/>
              <w:bottom w:val="single" w:sz="4" w:space="0" w:color="auto"/>
              <w:right w:val="single" w:sz="12" w:space="0" w:color="auto"/>
            </w:tcBorders>
            <w:shd w:val="clear" w:color="auto" w:fill="D5DCE4" w:themeFill="text2" w:themeFillTint="33"/>
            <w:tcMar>
              <w:top w:w="15" w:type="dxa"/>
              <w:left w:w="108" w:type="dxa"/>
              <w:bottom w:w="0" w:type="dxa"/>
              <w:right w:w="108" w:type="dxa"/>
            </w:tcMar>
          </w:tcPr>
          <w:p w14:paraId="58C4AF80" w14:textId="66AD8F83" w:rsidR="006E158E" w:rsidRPr="007C4908" w:rsidRDefault="006E158E" w:rsidP="00C21EC2">
            <w:pPr>
              <w:spacing w:after="0" w:line="240" w:lineRule="auto"/>
              <w:ind w:right="-111"/>
              <w:rPr>
                <w:sz w:val="18"/>
                <w:szCs w:val="18"/>
              </w:rPr>
            </w:pPr>
            <w:r w:rsidRPr="007C4908">
              <w:rPr>
                <w:sz w:val="18"/>
                <w:szCs w:val="18"/>
              </w:rPr>
              <w:t>Score or n/a:</w:t>
            </w:r>
          </w:p>
        </w:tc>
        <w:tc>
          <w:tcPr>
            <w:tcW w:w="363" w:type="pct"/>
            <w:tcBorders>
              <w:top w:val="single" w:sz="4" w:space="0" w:color="auto"/>
              <w:left w:val="single" w:sz="4" w:space="0" w:color="auto"/>
              <w:bottom w:val="single" w:sz="4" w:space="0" w:color="auto"/>
              <w:right w:val="single" w:sz="12" w:space="0" w:color="auto"/>
            </w:tcBorders>
            <w:shd w:val="clear" w:color="auto" w:fill="FFFF00"/>
          </w:tcPr>
          <w:p w14:paraId="0C8DAC20" w14:textId="3A5D5FA0" w:rsidR="006E158E" w:rsidRPr="00596471" w:rsidRDefault="006E158E" w:rsidP="006101B1">
            <w:pPr>
              <w:spacing w:after="0" w:line="240" w:lineRule="auto"/>
              <w:rPr>
                <w:b/>
                <w:sz w:val="18"/>
                <w:szCs w:val="18"/>
              </w:rPr>
            </w:pPr>
            <w:r w:rsidRPr="00596471">
              <w:rPr>
                <w:b/>
                <w:sz w:val="18"/>
                <w:szCs w:val="18"/>
              </w:rPr>
              <w:t>[Enter score]</w:t>
            </w:r>
          </w:p>
        </w:tc>
        <w:tc>
          <w:tcPr>
            <w:tcW w:w="754"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32110D4F" w14:textId="5EE56157" w:rsidR="006E158E" w:rsidRPr="007C4908" w:rsidRDefault="006E158E" w:rsidP="005C66BA">
            <w:pPr>
              <w:spacing w:after="0" w:line="240" w:lineRule="auto"/>
              <w:rPr>
                <w:sz w:val="18"/>
                <w:szCs w:val="18"/>
              </w:rPr>
            </w:pPr>
            <w:r>
              <w:rPr>
                <w:sz w:val="18"/>
                <w:szCs w:val="18"/>
              </w:rPr>
              <w:t>Justification/evidence</w:t>
            </w:r>
          </w:p>
        </w:tc>
        <w:tc>
          <w:tcPr>
            <w:tcW w:w="3495" w:type="pct"/>
            <w:gridSpan w:val="7"/>
            <w:tcBorders>
              <w:top w:val="single" w:sz="4" w:space="0" w:color="auto"/>
              <w:left w:val="single" w:sz="4" w:space="0" w:color="auto"/>
              <w:bottom w:val="single" w:sz="4" w:space="0" w:color="auto"/>
              <w:right w:val="single" w:sz="4" w:space="0" w:color="auto"/>
            </w:tcBorders>
            <w:shd w:val="clear" w:color="auto" w:fill="E7E6E6" w:themeFill="background2"/>
            <w:tcMar>
              <w:top w:w="15" w:type="dxa"/>
              <w:left w:w="108" w:type="dxa"/>
              <w:bottom w:w="0" w:type="dxa"/>
              <w:right w:w="108" w:type="dxa"/>
            </w:tcMar>
          </w:tcPr>
          <w:p w14:paraId="533866B1" w14:textId="757B0316" w:rsidR="006E158E" w:rsidRPr="007C4908" w:rsidRDefault="006E158E" w:rsidP="005C66BA">
            <w:pPr>
              <w:spacing w:after="0" w:line="240" w:lineRule="auto"/>
              <w:rPr>
                <w:sz w:val="18"/>
                <w:szCs w:val="18"/>
              </w:rPr>
            </w:pPr>
            <w:r w:rsidRPr="007C4908">
              <w:rPr>
                <w:sz w:val="18"/>
                <w:szCs w:val="18"/>
              </w:rPr>
              <w:t>[Enter text here</w:t>
            </w:r>
            <w:r>
              <w:rPr>
                <w:sz w:val="18"/>
                <w:szCs w:val="18"/>
              </w:rPr>
              <w:t>. E.g. reference to laws, mechanisms for enforcement, examples of enforcement</w:t>
            </w:r>
            <w:r w:rsidRPr="007C4908">
              <w:rPr>
                <w:sz w:val="18"/>
                <w:szCs w:val="18"/>
              </w:rPr>
              <w:t>]</w:t>
            </w:r>
          </w:p>
        </w:tc>
      </w:tr>
      <w:tr w:rsidR="006E158E" w:rsidRPr="007C4908" w14:paraId="5CB51351" w14:textId="77777777" w:rsidTr="00B1221D">
        <w:trPr>
          <w:gridBefore w:val="1"/>
          <w:wBefore w:w="12" w:type="pct"/>
          <w:cantSplit/>
          <w:trHeight w:val="276"/>
        </w:trPr>
        <w:tc>
          <w:tcPr>
            <w:tcW w:w="1493" w:type="pct"/>
            <w:gridSpan w:val="4"/>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14:paraId="648C9461" w14:textId="77777777" w:rsidR="007F645C" w:rsidRPr="007C4908" w:rsidRDefault="007F645C" w:rsidP="005C66BA">
            <w:pPr>
              <w:spacing w:after="0" w:line="240" w:lineRule="auto"/>
              <w:rPr>
                <w:b/>
                <w:bCs/>
                <w:sz w:val="20"/>
                <w:szCs w:val="20"/>
              </w:rPr>
            </w:pPr>
            <w:r w:rsidRPr="007C4908">
              <w:rPr>
                <w:b/>
                <w:bCs/>
                <w:sz w:val="20"/>
                <w:szCs w:val="20"/>
              </w:rPr>
              <w:t>Average ‘Enabling Environment’ score</w:t>
            </w:r>
          </w:p>
        </w:tc>
        <w:tc>
          <w:tcPr>
            <w:tcW w:w="668" w:type="pct"/>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14:paraId="00253398" w14:textId="77777777" w:rsidR="007F645C" w:rsidRPr="00596471" w:rsidRDefault="007F645C" w:rsidP="00E558AF">
            <w:pPr>
              <w:spacing w:after="0" w:line="240" w:lineRule="auto"/>
              <w:rPr>
                <w:b/>
                <w:bCs/>
                <w:sz w:val="20"/>
                <w:szCs w:val="20"/>
              </w:rPr>
            </w:pPr>
            <w:r w:rsidRPr="00596471">
              <w:rPr>
                <w:b/>
                <w:sz w:val="18"/>
                <w:szCs w:val="18"/>
              </w:rPr>
              <w:t>[Enter score here]</w:t>
            </w:r>
          </w:p>
        </w:tc>
        <w:tc>
          <w:tcPr>
            <w:tcW w:w="2827" w:type="pct"/>
            <w:gridSpan w:val="6"/>
            <w:tcBorders>
              <w:top w:val="single" w:sz="4" w:space="0" w:color="auto"/>
              <w:left w:val="single" w:sz="4" w:space="0" w:color="auto"/>
              <w:bottom w:val="single" w:sz="4" w:space="0" w:color="auto"/>
              <w:right w:val="single" w:sz="4" w:space="0" w:color="auto"/>
            </w:tcBorders>
            <w:shd w:val="clear" w:color="auto" w:fill="FBFBFB"/>
          </w:tcPr>
          <w:p w14:paraId="2E390657" w14:textId="77777777" w:rsidR="007F645C" w:rsidRPr="007F645C" w:rsidRDefault="007F645C" w:rsidP="007F645C">
            <w:pPr>
              <w:spacing w:after="0" w:line="240" w:lineRule="auto"/>
              <w:ind w:left="87"/>
              <w:rPr>
                <w:bCs/>
                <w:sz w:val="20"/>
                <w:szCs w:val="20"/>
              </w:rPr>
            </w:pPr>
            <w:r w:rsidRPr="007F645C">
              <w:rPr>
                <w:bCs/>
                <w:sz w:val="20"/>
                <w:szCs w:val="20"/>
              </w:rPr>
              <w:t xml:space="preserve">In case of ‘n/a’ for any questions, they should be omitted from the average calculation. </w:t>
            </w:r>
          </w:p>
        </w:tc>
      </w:tr>
    </w:tbl>
    <w:p w14:paraId="2973F433" w14:textId="7D628C38" w:rsidR="004B57F1" w:rsidRDefault="004B57F1" w:rsidP="00887C5D"/>
    <w:p w14:paraId="48AA4498" w14:textId="77777777" w:rsidR="004B57F1" w:rsidRDefault="004B57F1">
      <w:pPr>
        <w:spacing w:after="0" w:line="240" w:lineRule="auto"/>
      </w:pPr>
      <w:r>
        <w:br w:type="page"/>
      </w:r>
    </w:p>
    <w:p w14:paraId="29B2FF3E" w14:textId="7459456C" w:rsidR="00FC6C64" w:rsidRDefault="005228C1" w:rsidP="00BF5E9E">
      <w:pPr>
        <w:pStyle w:val="Heading2"/>
        <w:spacing w:after="240"/>
        <w:ind w:left="578"/>
      </w:pPr>
      <w:r w:rsidRPr="00DB23C9">
        <w:t>Institutions</w:t>
      </w:r>
      <w:r w:rsidR="00D81FAA">
        <w:t xml:space="preserve"> and Participation</w:t>
      </w:r>
    </w:p>
    <w:p w14:paraId="52F6A7D1" w14:textId="6E54136B" w:rsidR="00217995" w:rsidRDefault="003964C9" w:rsidP="003964C9">
      <w:pPr>
        <w:rPr>
          <w:lang w:val="en-US"/>
        </w:rPr>
      </w:pPr>
      <w:r>
        <w:t xml:space="preserve">This section is about the range and roles of political, social, economic and administrative institutions that help to support the implementation of IWRM. It includes some of the most typical institutions at different levels of society for IWRM. </w:t>
      </w:r>
      <w:r w:rsidR="001B56B6">
        <w:t>It includes institutional capacity and effectiveness, cross-sector coordination</w:t>
      </w:r>
      <w:r w:rsidR="0096110A">
        <w:t>, stakeholder participation</w:t>
      </w:r>
      <w:r w:rsidR="001B56B6">
        <w:t xml:space="preserve"> and gender equality. </w:t>
      </w:r>
      <w:r w:rsidR="0060097B" w:rsidRPr="00933E44">
        <w:rPr>
          <w:rFonts w:cs="Calibri"/>
          <w:lang w:val="en-US"/>
        </w:rPr>
        <w:t xml:space="preserve">The 2030 Agenda stresses the importance of partnerships that will require public participation and creating synergies with the business sector. </w:t>
      </w:r>
      <w:r w:rsidR="008447A2">
        <w:rPr>
          <w:rFonts w:cs="Calibri"/>
          <w:lang w:val="en-US"/>
        </w:rPr>
        <w:t xml:space="preserve">Note that </w:t>
      </w:r>
      <w:r w:rsidR="00B71C24">
        <w:rPr>
          <w:rFonts w:cs="Calibri"/>
          <w:lang w:val="en-US"/>
        </w:rPr>
        <w:t xml:space="preserve">public participation is also addressed in </w:t>
      </w:r>
      <w:r w:rsidR="008447A2">
        <w:rPr>
          <w:rFonts w:cs="Calibri"/>
          <w:lang w:val="en-US"/>
        </w:rPr>
        <w:t xml:space="preserve">the ‘means of implementation’ </w:t>
      </w:r>
      <w:r w:rsidR="008447A2" w:rsidRPr="008447A2">
        <w:rPr>
          <w:rFonts w:cs="Calibri"/>
          <w:lang w:val="en-US"/>
        </w:rPr>
        <w:t xml:space="preserve">Target 6.b: </w:t>
      </w:r>
      <w:r w:rsidR="008447A2">
        <w:rPr>
          <w:rFonts w:cs="Calibri"/>
          <w:lang w:val="en-US"/>
        </w:rPr>
        <w:t>“</w:t>
      </w:r>
      <w:r w:rsidR="008447A2" w:rsidRPr="008447A2">
        <w:rPr>
          <w:rFonts w:cs="Calibri"/>
          <w:lang w:val="en-US"/>
        </w:rPr>
        <w:t>Support and strengthen the participation of local communities in improving water and sanitation management</w:t>
      </w:r>
      <w:r w:rsidR="008447A2">
        <w:rPr>
          <w:rFonts w:cs="Calibri"/>
          <w:lang w:val="en-US"/>
        </w:rPr>
        <w:t>”</w:t>
      </w:r>
      <w:r w:rsidR="00B71C24">
        <w:rPr>
          <w:rFonts w:cs="Calibri"/>
          <w:lang w:val="en-US"/>
        </w:rPr>
        <w:t>, which</w:t>
      </w:r>
      <w:r w:rsidR="008447A2">
        <w:rPr>
          <w:rFonts w:cs="Calibri"/>
          <w:lang w:val="en-US"/>
        </w:rPr>
        <w:t xml:space="preserve"> </w:t>
      </w:r>
      <w:r w:rsidR="00B71C24">
        <w:rPr>
          <w:rFonts w:cs="Calibri"/>
          <w:lang w:val="en-US"/>
        </w:rPr>
        <w:t>is</w:t>
      </w:r>
      <w:r w:rsidR="008447A2">
        <w:rPr>
          <w:rFonts w:cs="Calibri"/>
          <w:lang w:val="en-US"/>
        </w:rPr>
        <w:t xml:space="preserve"> monitored by indicator </w:t>
      </w:r>
      <w:r w:rsidR="008447A2" w:rsidRPr="008447A2">
        <w:rPr>
          <w:rFonts w:cs="Calibri"/>
          <w:lang w:val="en-US"/>
        </w:rPr>
        <w:t xml:space="preserve">6.b.1: </w:t>
      </w:r>
      <w:r w:rsidR="00B71C24">
        <w:rPr>
          <w:rFonts w:cs="Calibri"/>
          <w:lang w:val="en-US"/>
        </w:rPr>
        <w:t>“</w:t>
      </w:r>
      <w:r w:rsidR="008447A2" w:rsidRPr="008447A2">
        <w:rPr>
          <w:rFonts w:cs="Calibri"/>
          <w:lang w:val="en-US"/>
        </w:rPr>
        <w:t>Proportion of local administrative units with established and operational policies and procedures for participation of local communities in water and sanitation management</w:t>
      </w:r>
      <w:r w:rsidR="00B71C24">
        <w:rPr>
          <w:rFonts w:cs="Calibri"/>
          <w:lang w:val="en-US"/>
        </w:rPr>
        <w:t>”.</w:t>
      </w:r>
      <w:r w:rsidR="008447A2" w:rsidRPr="008447A2">
        <w:rPr>
          <w:rFonts w:cs="Calibri"/>
          <w:lang w:val="en-US"/>
        </w:rPr>
        <w:t xml:space="preserve"> </w:t>
      </w:r>
    </w:p>
    <w:p w14:paraId="5B90E2E7" w14:textId="77777777" w:rsidR="00483CA3" w:rsidRPr="005E2096" w:rsidRDefault="00483CA3" w:rsidP="00483CA3">
      <w:pPr>
        <w:pStyle w:val="FootnoteText"/>
        <w:rPr>
          <w:b/>
          <w:sz w:val="22"/>
          <w:szCs w:val="22"/>
        </w:rPr>
      </w:pPr>
      <w:r w:rsidRPr="005E2096">
        <w:rPr>
          <w:b/>
          <w:sz w:val="22"/>
          <w:szCs w:val="22"/>
        </w:rPr>
        <w:t>Terminology used in the questions:</w:t>
      </w:r>
    </w:p>
    <w:p w14:paraId="605D99EC" w14:textId="77777777" w:rsidR="00A563F9" w:rsidRPr="00A563F9" w:rsidRDefault="005E2096" w:rsidP="005E2096">
      <w:pPr>
        <w:pStyle w:val="FootnoteText"/>
        <w:numPr>
          <w:ilvl w:val="0"/>
          <w:numId w:val="32"/>
        </w:numPr>
        <w:rPr>
          <w:sz w:val="22"/>
          <w:szCs w:val="22"/>
        </w:rPr>
      </w:pPr>
      <w:r>
        <w:rPr>
          <w:b/>
          <w:sz w:val="22"/>
          <w:szCs w:val="22"/>
        </w:rPr>
        <w:t>Government authorities:</w:t>
      </w:r>
      <w:r w:rsidR="00483CA3" w:rsidRPr="00A563F9">
        <w:rPr>
          <w:sz w:val="22"/>
          <w:szCs w:val="22"/>
        </w:rPr>
        <w:t xml:space="preserve"> could be a ministry or ministries, or other organizations/institutions/agencies/bodies with a mandate and funding from government.</w:t>
      </w:r>
    </w:p>
    <w:p w14:paraId="01E6E30E" w14:textId="018BCC94" w:rsidR="00483CA3" w:rsidRPr="00A563F9" w:rsidRDefault="00483CA3" w:rsidP="005E2096">
      <w:pPr>
        <w:pStyle w:val="CommentText"/>
        <w:numPr>
          <w:ilvl w:val="0"/>
          <w:numId w:val="32"/>
        </w:numPr>
        <w:spacing w:after="0"/>
        <w:rPr>
          <w:sz w:val="22"/>
          <w:szCs w:val="22"/>
        </w:rPr>
      </w:pPr>
      <w:r w:rsidRPr="005E2096">
        <w:rPr>
          <w:b/>
          <w:sz w:val="22"/>
          <w:szCs w:val="22"/>
        </w:rPr>
        <w:t>Capa</w:t>
      </w:r>
      <w:r w:rsidR="005E2096" w:rsidRPr="005E2096">
        <w:rPr>
          <w:b/>
          <w:sz w:val="22"/>
          <w:szCs w:val="22"/>
        </w:rPr>
        <w:t>city for leading implementation</w:t>
      </w:r>
      <w:r w:rsidR="005E2096">
        <w:rPr>
          <w:sz w:val="22"/>
          <w:szCs w:val="22"/>
        </w:rPr>
        <w:t>:</w:t>
      </w:r>
      <w:r w:rsidRPr="00A563F9">
        <w:rPr>
          <w:sz w:val="22"/>
          <w:szCs w:val="22"/>
        </w:rPr>
        <w:t xml:space="preserve"> in this context is that the responsible authorities should be adapted to the complexity of water challenges to be met and have the required knowledge</w:t>
      </w:r>
      <w:r w:rsidR="0063180A">
        <w:rPr>
          <w:sz w:val="22"/>
          <w:szCs w:val="22"/>
        </w:rPr>
        <w:t>, technical facilities</w:t>
      </w:r>
      <w:r w:rsidRPr="00A563F9">
        <w:rPr>
          <w:sz w:val="22"/>
          <w:szCs w:val="22"/>
        </w:rPr>
        <w:t xml:space="preserve"> and skills, including planning, rule-making, project management, finance, budgeting, data collection and monitoring, risk management and evaluation. </w:t>
      </w:r>
      <w:r w:rsidR="009F7245">
        <w:rPr>
          <w:sz w:val="22"/>
          <w:szCs w:val="22"/>
        </w:rPr>
        <w:t xml:space="preserve">It should include the ability to manage potential conflicts of interest between different sectors and/or stakeholder groups, particularly at the basin/aquifer level. </w:t>
      </w:r>
    </w:p>
    <w:p w14:paraId="11A14E48" w14:textId="77777777" w:rsidR="00A563F9" w:rsidRPr="00DE075B" w:rsidRDefault="00A563F9" w:rsidP="005E2096">
      <w:pPr>
        <w:pStyle w:val="ListParagraph"/>
        <w:numPr>
          <w:ilvl w:val="0"/>
          <w:numId w:val="32"/>
        </w:numPr>
      </w:pPr>
      <w:r w:rsidRPr="005E2096">
        <w:rPr>
          <w:b/>
        </w:rPr>
        <w:t>Sectors</w:t>
      </w:r>
      <w:r w:rsidRPr="00A563F9">
        <w:t xml:space="preserve"> r</w:t>
      </w:r>
      <w:r w:rsidR="00483CA3" w:rsidRPr="00A563F9">
        <w:t>elates to coordination between the government authorities responsible for water management and those responsible for other sectors (such as agriculture, energy, climate, environment etc</w:t>
      </w:r>
      <w:r w:rsidR="00933E44">
        <w:t>.</w:t>
      </w:r>
      <w:r w:rsidR="00483CA3" w:rsidRPr="00A563F9">
        <w:t xml:space="preserve">) that </w:t>
      </w:r>
      <w:r w:rsidR="00483CA3" w:rsidRPr="00CC57D8">
        <w:t>are dependent on water, or impact on water. Coordination between groundwater and su</w:t>
      </w:r>
      <w:r w:rsidR="00483CA3" w:rsidRPr="00E55379">
        <w:t>rface water development/management should also be optimised. The relevant sectors should be considered according to their importance for the country.</w:t>
      </w:r>
    </w:p>
    <w:p w14:paraId="7444CA7D" w14:textId="1EFD16DE" w:rsidR="00A563F9" w:rsidRPr="00A563F9" w:rsidRDefault="00A563F9" w:rsidP="005E2096">
      <w:pPr>
        <w:pStyle w:val="ListParagraph"/>
        <w:numPr>
          <w:ilvl w:val="0"/>
          <w:numId w:val="32"/>
        </w:numPr>
        <w:spacing w:after="0"/>
      </w:pPr>
      <w:r w:rsidRPr="005E2096">
        <w:rPr>
          <w:b/>
        </w:rPr>
        <w:t>Stakeholder</w:t>
      </w:r>
      <w:r w:rsidRPr="004C608D">
        <w:t xml:space="preserve"> </w:t>
      </w:r>
      <w:r w:rsidRPr="005E2096">
        <w:rPr>
          <w:bCs/>
        </w:rPr>
        <w:t xml:space="preserve">includes all interested parties who are, or may be, affected by any water resources issue or intervention. It </w:t>
      </w:r>
      <w:r w:rsidRPr="0097618E">
        <w:t xml:space="preserve">includes </w:t>
      </w:r>
      <w:r w:rsidRPr="005E2096">
        <w:t>organizations, institutions, academia, civil society and individuals.</w:t>
      </w:r>
      <w:r w:rsidR="0067331B">
        <w:t xml:space="preserve"> While</w:t>
      </w:r>
      <w:r w:rsidR="005A4AFD">
        <w:t xml:space="preserve"> definitions of</w:t>
      </w:r>
      <w:r w:rsidR="0067331B">
        <w:t xml:space="preserve"> stakeholders </w:t>
      </w:r>
      <w:r w:rsidR="005A4AFD">
        <w:t xml:space="preserve">typically include the private (or business) sector, this particular stakeholder group is deal with separately in this questionnaire (see below).  </w:t>
      </w:r>
    </w:p>
    <w:p w14:paraId="0E19264F" w14:textId="77777777" w:rsidR="00A563F9" w:rsidRPr="00A563F9" w:rsidRDefault="00A563F9" w:rsidP="005E2096">
      <w:pPr>
        <w:pStyle w:val="FootnoteText"/>
        <w:numPr>
          <w:ilvl w:val="0"/>
          <w:numId w:val="32"/>
        </w:numPr>
        <w:rPr>
          <w:sz w:val="22"/>
          <w:szCs w:val="22"/>
        </w:rPr>
      </w:pPr>
      <w:r w:rsidRPr="005E2096">
        <w:rPr>
          <w:b/>
          <w:sz w:val="22"/>
          <w:szCs w:val="22"/>
        </w:rPr>
        <w:t>Business</w:t>
      </w:r>
      <w:r w:rsidRPr="00A563F9">
        <w:rPr>
          <w:sz w:val="22"/>
          <w:szCs w:val="22"/>
        </w:rPr>
        <w:t xml:space="preserve"> includes private for-profit groups. It does not include government or civil society.</w:t>
      </w:r>
    </w:p>
    <w:p w14:paraId="75DF52C7" w14:textId="77777777" w:rsidR="005E2096" w:rsidRDefault="005E2096" w:rsidP="005E30C9">
      <w:pPr>
        <w:rPr>
          <w:lang w:val="en-US"/>
        </w:rPr>
      </w:pPr>
    </w:p>
    <w:p w14:paraId="13779156" w14:textId="6B33ECC1" w:rsidR="008A15CD" w:rsidRDefault="00FD54B2" w:rsidP="005E30C9">
      <w:r>
        <w:rPr>
          <w:lang w:val="en-US"/>
        </w:rPr>
        <w:t xml:space="preserve">Please refer to the glossary for any terms that may require further explanation. </w:t>
      </w:r>
      <w:r w:rsidR="008A15CD" w:rsidRPr="008A15CD">
        <w:t>Please take note of all footnotes as they contain important information and clarification of terms used in the questions and thresholds.</w:t>
      </w:r>
    </w:p>
    <w:p w14:paraId="0C262804" w14:textId="36184108" w:rsidR="00A066B2" w:rsidRDefault="00A066B2" w:rsidP="00A066B2">
      <w:r>
        <w:t xml:space="preserve">Enter your score, </w:t>
      </w:r>
      <w:r w:rsidRPr="00D6667E">
        <w:rPr>
          <w:b/>
        </w:rPr>
        <w:t>in increments of 10</w:t>
      </w:r>
      <w:r>
        <w:t xml:space="preserve">, from 0-100, or n/a (not applicable), in the </w:t>
      </w:r>
      <w:r w:rsidR="00836C1C">
        <w:t>yellow</w:t>
      </w:r>
      <w:r>
        <w:t xml:space="preserve"> cell immediately below each question. You are strongly encouraged to provide the justification and references to evidence for the score in the </w:t>
      </w:r>
      <w:r w:rsidR="00090247">
        <w:t>grey</w:t>
      </w:r>
      <w:r w:rsidR="00836C1C">
        <w:t xml:space="preserve"> </w:t>
      </w:r>
      <w:r>
        <w:t xml:space="preserve">cell to the right of the score. This </w:t>
      </w:r>
      <w:r w:rsidR="00ED3C1B">
        <w:t xml:space="preserve">will </w:t>
      </w:r>
      <w:r w:rsidR="00531C06">
        <w:t>help achieve</w:t>
      </w:r>
      <w:r>
        <w:t xml:space="preserve"> </w:t>
      </w:r>
      <w:r w:rsidR="00ED3C1B">
        <w:t>agreement</w:t>
      </w:r>
      <w:r>
        <w:t xml:space="preserve"> among different stakeholders in the country, as well as help monitor progress over time. </w:t>
      </w:r>
      <w:r w:rsidR="00531C06">
        <w:t>Suggestions for the type of information required are</w:t>
      </w:r>
      <w:r>
        <w:t xml:space="preserve"> provided. You may also provide further information you think is relevant, or links to further documentation. If ‘Very high (100)’ or ‘n/a’ is selected, a justification should be provided. </w:t>
      </w:r>
    </w:p>
    <w:tbl>
      <w:tblPr>
        <w:tblW w:w="5099"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32"/>
        <w:gridCol w:w="323"/>
        <w:gridCol w:w="39"/>
        <w:gridCol w:w="676"/>
        <w:gridCol w:w="145"/>
        <w:gridCol w:w="145"/>
        <w:gridCol w:w="1080"/>
        <w:gridCol w:w="2069"/>
        <w:gridCol w:w="2090"/>
        <w:gridCol w:w="9"/>
        <w:gridCol w:w="51"/>
        <w:gridCol w:w="1963"/>
        <w:gridCol w:w="45"/>
        <w:gridCol w:w="21"/>
        <w:gridCol w:w="2063"/>
        <w:gridCol w:w="145"/>
        <w:gridCol w:w="12"/>
        <w:gridCol w:w="12"/>
        <w:gridCol w:w="1948"/>
        <w:gridCol w:w="12"/>
        <w:gridCol w:w="2199"/>
      </w:tblGrid>
      <w:tr w:rsidR="003878D7" w:rsidRPr="007C4908" w14:paraId="075331A0" w14:textId="77777777" w:rsidTr="00191F39">
        <w:trPr>
          <w:gridBefore w:val="1"/>
          <w:wBefore w:w="11" w:type="pct"/>
          <w:cantSplit/>
          <w:trHeight w:val="130"/>
        </w:trPr>
        <w:tc>
          <w:tcPr>
            <w:tcW w:w="4989" w:type="pct"/>
            <w:gridSpan w:val="20"/>
            <w:shd w:val="clear" w:color="auto" w:fill="95B3D7"/>
            <w:tcMar>
              <w:top w:w="15" w:type="dxa"/>
              <w:left w:w="108" w:type="dxa"/>
              <w:bottom w:w="0" w:type="dxa"/>
              <w:right w:w="108" w:type="dxa"/>
            </w:tcMar>
          </w:tcPr>
          <w:p w14:paraId="0B95A7CE" w14:textId="1FC945E9" w:rsidR="003878D7" w:rsidRPr="007C4908" w:rsidRDefault="003878D7" w:rsidP="003878D7">
            <w:pPr>
              <w:spacing w:after="0" w:line="240" w:lineRule="auto"/>
              <w:ind w:left="-57"/>
              <w:rPr>
                <w:b/>
                <w:bCs/>
                <w:sz w:val="20"/>
                <w:szCs w:val="20"/>
              </w:rPr>
            </w:pPr>
            <w:r w:rsidRPr="007C4908">
              <w:rPr>
                <w:b/>
                <w:bCs/>
                <w:sz w:val="20"/>
                <w:szCs w:val="20"/>
              </w:rPr>
              <w:t>2. Institutions</w:t>
            </w:r>
            <w:r w:rsidR="00D81FAA">
              <w:rPr>
                <w:b/>
                <w:bCs/>
                <w:sz w:val="20"/>
                <w:szCs w:val="20"/>
              </w:rPr>
              <w:t xml:space="preserve"> and Participation</w:t>
            </w:r>
          </w:p>
        </w:tc>
      </w:tr>
      <w:tr w:rsidR="006E158E" w:rsidRPr="007C4908" w14:paraId="49230E88" w14:textId="77777777" w:rsidTr="00E51E70">
        <w:trPr>
          <w:gridBefore w:val="1"/>
          <w:wBefore w:w="11" w:type="pct"/>
          <w:cantSplit/>
          <w:trHeight w:val="181"/>
        </w:trPr>
        <w:tc>
          <w:tcPr>
            <w:tcW w:w="798" w:type="pct"/>
            <w:gridSpan w:val="6"/>
            <w:tcBorders>
              <w:top w:val="single" w:sz="12" w:space="0" w:color="auto"/>
              <w:left w:val="single" w:sz="12" w:space="0" w:color="auto"/>
              <w:bottom w:val="nil"/>
              <w:right w:val="single" w:sz="12" w:space="0" w:color="auto"/>
            </w:tcBorders>
            <w:shd w:val="clear" w:color="auto" w:fill="FFFFFF"/>
            <w:vAlign w:val="center"/>
          </w:tcPr>
          <w:p w14:paraId="1DA38BE9" w14:textId="77777777" w:rsidR="0080452B" w:rsidRPr="007C4908" w:rsidRDefault="0080452B" w:rsidP="00E1701C">
            <w:pPr>
              <w:spacing w:after="0" w:line="240" w:lineRule="auto"/>
              <w:ind w:left="142"/>
              <w:rPr>
                <w:b/>
                <w:bCs/>
                <w:sz w:val="20"/>
                <w:szCs w:val="20"/>
              </w:rPr>
            </w:pPr>
          </w:p>
        </w:tc>
        <w:tc>
          <w:tcPr>
            <w:tcW w:w="4191" w:type="pct"/>
            <w:gridSpan w:val="14"/>
            <w:tcBorders>
              <w:left w:val="single" w:sz="12" w:space="0" w:color="auto"/>
            </w:tcBorders>
            <w:shd w:val="clear" w:color="auto" w:fill="BDD6EE" w:themeFill="accent1" w:themeFillTint="66"/>
            <w:tcMar>
              <w:top w:w="15" w:type="dxa"/>
              <w:left w:w="108" w:type="dxa"/>
              <w:bottom w:w="0" w:type="dxa"/>
              <w:right w:w="108" w:type="dxa"/>
            </w:tcMar>
          </w:tcPr>
          <w:p w14:paraId="263B39BF" w14:textId="77777777" w:rsidR="0080452B" w:rsidRPr="007C4908" w:rsidRDefault="00AC73FC" w:rsidP="00E1701C">
            <w:pPr>
              <w:spacing w:after="0" w:line="240" w:lineRule="auto"/>
              <w:jc w:val="center"/>
              <w:rPr>
                <w:sz w:val="20"/>
                <w:szCs w:val="20"/>
              </w:rPr>
            </w:pPr>
            <w:r w:rsidRPr="007C4908">
              <w:rPr>
                <w:sz w:val="20"/>
                <w:szCs w:val="20"/>
              </w:rPr>
              <w:t>Degree of implementation (0 – 100)</w:t>
            </w:r>
          </w:p>
        </w:tc>
      </w:tr>
      <w:tr w:rsidR="00191F39" w:rsidRPr="007C4908" w14:paraId="72DBD228" w14:textId="77777777" w:rsidTr="00E51E70">
        <w:trPr>
          <w:gridBefore w:val="1"/>
          <w:wBefore w:w="11" w:type="pct"/>
          <w:cantSplit/>
          <w:trHeight w:val="143"/>
        </w:trPr>
        <w:tc>
          <w:tcPr>
            <w:tcW w:w="798" w:type="pct"/>
            <w:gridSpan w:val="6"/>
            <w:tcBorders>
              <w:top w:val="nil"/>
              <w:left w:val="single" w:sz="12" w:space="0" w:color="auto"/>
              <w:bottom w:val="single" w:sz="12" w:space="0" w:color="auto"/>
              <w:right w:val="single" w:sz="12" w:space="0" w:color="auto"/>
            </w:tcBorders>
            <w:shd w:val="clear" w:color="auto" w:fill="FFFFFF"/>
            <w:vAlign w:val="center"/>
            <w:hideMark/>
          </w:tcPr>
          <w:p w14:paraId="60F14F72" w14:textId="77777777" w:rsidR="0080452B" w:rsidRPr="007C4908" w:rsidRDefault="0080452B" w:rsidP="00E1701C">
            <w:pPr>
              <w:spacing w:after="0" w:line="240" w:lineRule="auto"/>
              <w:ind w:left="142"/>
              <w:rPr>
                <w:sz w:val="20"/>
                <w:szCs w:val="20"/>
              </w:rPr>
            </w:pPr>
          </w:p>
        </w:tc>
        <w:tc>
          <w:tcPr>
            <w:tcW w:w="685" w:type="pct"/>
            <w:tcBorders>
              <w:left w:val="single" w:sz="12" w:space="0" w:color="auto"/>
            </w:tcBorders>
            <w:shd w:val="clear" w:color="auto" w:fill="BDD6EE" w:themeFill="accent1" w:themeFillTint="66"/>
            <w:tcMar>
              <w:top w:w="15" w:type="dxa"/>
              <w:left w:w="108" w:type="dxa"/>
              <w:bottom w:w="0" w:type="dxa"/>
              <w:right w:w="108" w:type="dxa"/>
            </w:tcMar>
            <w:hideMark/>
          </w:tcPr>
          <w:p w14:paraId="2481B2AA" w14:textId="77777777" w:rsidR="0080452B" w:rsidRPr="007C4908" w:rsidRDefault="0080452B" w:rsidP="00CD2143">
            <w:pPr>
              <w:spacing w:after="0" w:line="240" w:lineRule="auto"/>
              <w:jc w:val="center"/>
              <w:rPr>
                <w:sz w:val="20"/>
                <w:szCs w:val="20"/>
              </w:rPr>
            </w:pPr>
            <w:r w:rsidRPr="007C4908">
              <w:rPr>
                <w:sz w:val="20"/>
                <w:szCs w:val="20"/>
              </w:rPr>
              <w:t>Very low (0)</w:t>
            </w:r>
          </w:p>
        </w:tc>
        <w:tc>
          <w:tcPr>
            <w:tcW w:w="693" w:type="pct"/>
            <w:shd w:val="clear" w:color="auto" w:fill="BDD6EE" w:themeFill="accent1" w:themeFillTint="66"/>
            <w:tcMar>
              <w:top w:w="15" w:type="dxa"/>
              <w:left w:w="15" w:type="dxa"/>
              <w:bottom w:w="0" w:type="dxa"/>
              <w:right w:w="15" w:type="dxa"/>
            </w:tcMar>
            <w:hideMark/>
          </w:tcPr>
          <w:p w14:paraId="1EAFECF7" w14:textId="77777777" w:rsidR="0080452B" w:rsidRPr="007C4908" w:rsidRDefault="0080452B" w:rsidP="00CD2143">
            <w:pPr>
              <w:spacing w:after="0" w:line="240" w:lineRule="auto"/>
              <w:jc w:val="center"/>
              <w:rPr>
                <w:sz w:val="20"/>
                <w:szCs w:val="20"/>
              </w:rPr>
            </w:pPr>
            <w:r w:rsidRPr="007C4908">
              <w:rPr>
                <w:sz w:val="20"/>
                <w:szCs w:val="20"/>
              </w:rPr>
              <w:t>Low (20)</w:t>
            </w:r>
          </w:p>
        </w:tc>
        <w:tc>
          <w:tcPr>
            <w:tcW w:w="693" w:type="pct"/>
            <w:gridSpan w:val="5"/>
            <w:shd w:val="clear" w:color="auto" w:fill="BDD6EE" w:themeFill="accent1" w:themeFillTint="66"/>
            <w:tcMar>
              <w:top w:w="15" w:type="dxa"/>
              <w:left w:w="15" w:type="dxa"/>
              <w:bottom w:w="0" w:type="dxa"/>
              <w:right w:w="15" w:type="dxa"/>
            </w:tcMar>
            <w:hideMark/>
          </w:tcPr>
          <w:p w14:paraId="5E2284F6" w14:textId="77777777" w:rsidR="0080452B" w:rsidRPr="007C4908" w:rsidRDefault="0080452B" w:rsidP="00CD2143">
            <w:pPr>
              <w:spacing w:after="0" w:line="240" w:lineRule="auto"/>
              <w:jc w:val="center"/>
              <w:rPr>
                <w:sz w:val="20"/>
                <w:szCs w:val="20"/>
              </w:rPr>
            </w:pPr>
            <w:r w:rsidRPr="007C4908">
              <w:rPr>
                <w:sz w:val="20"/>
                <w:szCs w:val="20"/>
              </w:rPr>
              <w:t>Medium-low (40)</w:t>
            </w:r>
          </w:p>
        </w:tc>
        <w:tc>
          <w:tcPr>
            <w:tcW w:w="736" w:type="pct"/>
            <w:gridSpan w:val="3"/>
            <w:shd w:val="clear" w:color="auto" w:fill="BDD6EE" w:themeFill="accent1" w:themeFillTint="66"/>
            <w:tcMar>
              <w:top w:w="15" w:type="dxa"/>
              <w:left w:w="15" w:type="dxa"/>
              <w:bottom w:w="0" w:type="dxa"/>
              <w:right w:w="15" w:type="dxa"/>
            </w:tcMar>
            <w:hideMark/>
          </w:tcPr>
          <w:p w14:paraId="6D53CB46" w14:textId="77777777" w:rsidR="0080452B" w:rsidRPr="007C4908" w:rsidRDefault="0080452B" w:rsidP="00CD2143">
            <w:pPr>
              <w:spacing w:after="0" w:line="240" w:lineRule="auto"/>
              <w:jc w:val="center"/>
              <w:rPr>
                <w:sz w:val="20"/>
                <w:szCs w:val="20"/>
              </w:rPr>
            </w:pPr>
            <w:r w:rsidRPr="007C4908">
              <w:rPr>
                <w:sz w:val="20"/>
                <w:szCs w:val="20"/>
              </w:rPr>
              <w:t>Medium-high (60)</w:t>
            </w:r>
          </w:p>
        </w:tc>
        <w:tc>
          <w:tcPr>
            <w:tcW w:w="650" w:type="pct"/>
            <w:gridSpan w:val="2"/>
            <w:shd w:val="clear" w:color="auto" w:fill="BDD6EE" w:themeFill="accent1" w:themeFillTint="66"/>
            <w:tcMar>
              <w:top w:w="15" w:type="dxa"/>
              <w:left w:w="15" w:type="dxa"/>
              <w:bottom w:w="0" w:type="dxa"/>
              <w:right w:w="15" w:type="dxa"/>
            </w:tcMar>
            <w:hideMark/>
          </w:tcPr>
          <w:p w14:paraId="42AA2A93" w14:textId="77777777" w:rsidR="0080452B" w:rsidRPr="007C4908" w:rsidRDefault="0080452B" w:rsidP="00CD2143">
            <w:pPr>
              <w:spacing w:after="0" w:line="240" w:lineRule="auto"/>
              <w:jc w:val="center"/>
              <w:rPr>
                <w:sz w:val="20"/>
                <w:szCs w:val="20"/>
              </w:rPr>
            </w:pPr>
            <w:r w:rsidRPr="007C4908">
              <w:rPr>
                <w:sz w:val="20"/>
                <w:szCs w:val="20"/>
              </w:rPr>
              <w:t>High (80)</w:t>
            </w:r>
          </w:p>
        </w:tc>
        <w:tc>
          <w:tcPr>
            <w:tcW w:w="734" w:type="pct"/>
            <w:gridSpan w:val="2"/>
            <w:shd w:val="clear" w:color="auto" w:fill="BDD6EE" w:themeFill="accent1" w:themeFillTint="66"/>
            <w:tcMar>
              <w:top w:w="15" w:type="dxa"/>
              <w:left w:w="15" w:type="dxa"/>
              <w:bottom w:w="0" w:type="dxa"/>
              <w:right w:w="15" w:type="dxa"/>
            </w:tcMar>
            <w:hideMark/>
          </w:tcPr>
          <w:p w14:paraId="153023D8" w14:textId="77777777" w:rsidR="0080452B" w:rsidRPr="007C4908" w:rsidRDefault="0080452B" w:rsidP="00CD2143">
            <w:pPr>
              <w:spacing w:after="0" w:line="240" w:lineRule="auto"/>
              <w:jc w:val="center"/>
              <w:rPr>
                <w:sz w:val="20"/>
                <w:szCs w:val="20"/>
              </w:rPr>
            </w:pPr>
            <w:r w:rsidRPr="007C4908">
              <w:rPr>
                <w:sz w:val="20"/>
                <w:szCs w:val="20"/>
              </w:rPr>
              <w:t>Very high (100)</w:t>
            </w:r>
          </w:p>
        </w:tc>
      </w:tr>
      <w:tr w:rsidR="00845AD9" w:rsidRPr="007C4908" w14:paraId="6A22DD82" w14:textId="77777777" w:rsidTr="00191F39">
        <w:trPr>
          <w:gridBefore w:val="1"/>
          <w:wBefore w:w="11" w:type="pct"/>
          <w:cantSplit/>
          <w:trHeight w:val="161"/>
        </w:trPr>
        <w:tc>
          <w:tcPr>
            <w:tcW w:w="4989" w:type="pct"/>
            <w:gridSpan w:val="20"/>
            <w:shd w:val="clear" w:color="auto" w:fill="95B3D7"/>
            <w:tcMar>
              <w:top w:w="15" w:type="dxa"/>
              <w:left w:w="108" w:type="dxa"/>
              <w:bottom w:w="0" w:type="dxa"/>
              <w:right w:w="108" w:type="dxa"/>
            </w:tcMar>
          </w:tcPr>
          <w:p w14:paraId="761A4DAD" w14:textId="77777777" w:rsidR="00845AD9" w:rsidRPr="007C4908" w:rsidRDefault="00845AD9" w:rsidP="00ED7437">
            <w:pPr>
              <w:spacing w:after="0" w:line="240" w:lineRule="auto"/>
              <w:ind w:left="-57"/>
              <w:rPr>
                <w:b/>
                <w:bCs/>
                <w:sz w:val="20"/>
                <w:szCs w:val="20"/>
              </w:rPr>
            </w:pPr>
            <w:r w:rsidRPr="007C4908">
              <w:rPr>
                <w:b/>
                <w:bCs/>
                <w:sz w:val="20"/>
                <w:szCs w:val="20"/>
              </w:rPr>
              <w:t xml:space="preserve">2.1 </w:t>
            </w:r>
            <w:r w:rsidR="00322C4B" w:rsidRPr="007C4908">
              <w:rPr>
                <w:b/>
                <w:bCs/>
                <w:sz w:val="20"/>
                <w:szCs w:val="20"/>
              </w:rPr>
              <w:t>What is the status of institutions for IWRM implementation at the national level</w:t>
            </w:r>
            <w:r w:rsidR="00F2702A" w:rsidRPr="007C4908">
              <w:rPr>
                <w:b/>
                <w:bCs/>
                <w:sz w:val="20"/>
                <w:szCs w:val="20"/>
              </w:rPr>
              <w:t>?</w:t>
            </w:r>
            <w:r w:rsidR="00BC36DD" w:rsidRPr="007C4908">
              <w:rPr>
                <w:b/>
                <w:bCs/>
                <w:sz w:val="20"/>
                <w:szCs w:val="20"/>
              </w:rPr>
              <w:t xml:space="preserve"> </w:t>
            </w:r>
          </w:p>
        </w:tc>
      </w:tr>
      <w:tr w:rsidR="00B1221D" w:rsidRPr="007C4908" w14:paraId="2B8B38C7" w14:textId="77777777" w:rsidTr="00E51E70">
        <w:trPr>
          <w:gridBefore w:val="1"/>
          <w:wBefore w:w="11" w:type="pct"/>
          <w:cantSplit/>
          <w:trHeight w:val="321"/>
        </w:trPr>
        <w:tc>
          <w:tcPr>
            <w:tcW w:w="120" w:type="pct"/>
            <w:gridSpan w:val="2"/>
            <w:vMerge w:val="restart"/>
            <w:shd w:val="clear" w:color="auto" w:fill="auto"/>
            <w:tcMar>
              <w:top w:w="15" w:type="dxa"/>
              <w:left w:w="108" w:type="dxa"/>
              <w:bottom w:w="0" w:type="dxa"/>
              <w:right w:w="108" w:type="dxa"/>
            </w:tcMar>
          </w:tcPr>
          <w:p w14:paraId="5698A136" w14:textId="77777777" w:rsidR="00D323CF" w:rsidRPr="007C4908" w:rsidRDefault="00D323CF" w:rsidP="00E1701C">
            <w:pPr>
              <w:spacing w:after="0" w:line="240" w:lineRule="auto"/>
              <w:ind w:left="-57"/>
              <w:rPr>
                <w:bCs/>
                <w:sz w:val="20"/>
                <w:szCs w:val="20"/>
              </w:rPr>
            </w:pPr>
            <w:r w:rsidRPr="007C4908">
              <w:rPr>
                <w:bCs/>
                <w:sz w:val="20"/>
                <w:szCs w:val="20"/>
              </w:rPr>
              <w:t>a</w:t>
            </w:r>
          </w:p>
        </w:tc>
        <w:tc>
          <w:tcPr>
            <w:tcW w:w="678" w:type="pct"/>
            <w:gridSpan w:val="4"/>
            <w:tcBorders>
              <w:right w:val="single" w:sz="12" w:space="0" w:color="auto"/>
            </w:tcBorders>
            <w:shd w:val="clear" w:color="auto" w:fill="DBE5F1"/>
            <w:tcMar>
              <w:top w:w="15" w:type="dxa"/>
              <w:left w:w="108" w:type="dxa"/>
              <w:bottom w:w="0" w:type="dxa"/>
              <w:right w:w="108" w:type="dxa"/>
            </w:tcMar>
          </w:tcPr>
          <w:p w14:paraId="386D7E6B" w14:textId="4984985F" w:rsidR="00D323CF" w:rsidRPr="007C4908" w:rsidRDefault="00F94A4B" w:rsidP="00F94A4B">
            <w:pPr>
              <w:spacing w:after="0" w:line="240" w:lineRule="auto"/>
              <w:rPr>
                <w:sz w:val="20"/>
                <w:szCs w:val="20"/>
              </w:rPr>
            </w:pPr>
            <w:r w:rsidRPr="00404DC5">
              <w:rPr>
                <w:sz w:val="20"/>
                <w:szCs w:val="20"/>
              </w:rPr>
              <w:t>National</w:t>
            </w:r>
            <w:r>
              <w:rPr>
                <w:b/>
                <w:sz w:val="20"/>
                <w:szCs w:val="20"/>
              </w:rPr>
              <w:t xml:space="preserve"> g</w:t>
            </w:r>
            <w:r w:rsidR="00D323CF" w:rsidRPr="007C4908">
              <w:rPr>
                <w:b/>
                <w:sz w:val="20"/>
                <w:szCs w:val="20"/>
              </w:rPr>
              <w:t>overnment authorities’</w:t>
            </w:r>
            <w:r w:rsidR="00D323CF" w:rsidRPr="007C4908">
              <w:rPr>
                <w:rStyle w:val="FootnoteReference"/>
                <w:b/>
                <w:sz w:val="20"/>
                <w:szCs w:val="20"/>
              </w:rPr>
              <w:footnoteReference w:id="7"/>
            </w:r>
            <w:r w:rsidR="00D323CF" w:rsidRPr="007C4908">
              <w:rPr>
                <w:b/>
                <w:sz w:val="20"/>
                <w:szCs w:val="20"/>
              </w:rPr>
              <w:t xml:space="preserve"> capacity</w:t>
            </w:r>
            <w:r w:rsidR="00D323CF" w:rsidRPr="007C4908">
              <w:rPr>
                <w:rStyle w:val="FootnoteReference"/>
                <w:sz w:val="20"/>
                <w:szCs w:val="20"/>
              </w:rPr>
              <w:footnoteReference w:id="8"/>
            </w:r>
            <w:r w:rsidR="00D323CF" w:rsidRPr="007C4908">
              <w:rPr>
                <w:sz w:val="20"/>
                <w:szCs w:val="20"/>
              </w:rPr>
              <w:t xml:space="preserve"> for leading implementation of national IWRM plans or similar</w:t>
            </w:r>
          </w:p>
        </w:tc>
        <w:tc>
          <w:tcPr>
            <w:tcW w:w="685" w:type="pct"/>
            <w:tcBorders>
              <w:left w:val="single" w:sz="12" w:space="0" w:color="auto"/>
            </w:tcBorders>
            <w:shd w:val="clear" w:color="auto" w:fill="FBFBFB"/>
            <w:tcMar>
              <w:top w:w="15" w:type="dxa"/>
              <w:left w:w="108" w:type="dxa"/>
              <w:bottom w:w="0" w:type="dxa"/>
              <w:right w:w="108" w:type="dxa"/>
            </w:tcMar>
          </w:tcPr>
          <w:p w14:paraId="5B9794A1" w14:textId="33C166EA" w:rsidR="00D323CF" w:rsidRPr="007C4908" w:rsidRDefault="00D323CF" w:rsidP="00A46631">
            <w:pPr>
              <w:spacing w:after="0" w:line="240" w:lineRule="auto"/>
              <w:rPr>
                <w:sz w:val="20"/>
                <w:szCs w:val="20"/>
              </w:rPr>
            </w:pPr>
            <w:r w:rsidRPr="007C4908">
              <w:rPr>
                <w:b/>
                <w:sz w:val="20"/>
                <w:szCs w:val="20"/>
              </w:rPr>
              <w:t xml:space="preserve">No dedicated government authorities </w:t>
            </w:r>
            <w:r w:rsidRPr="007C4908">
              <w:rPr>
                <w:sz w:val="20"/>
                <w:szCs w:val="20"/>
              </w:rPr>
              <w:t xml:space="preserve">for </w:t>
            </w:r>
            <w:r w:rsidR="00A46631">
              <w:rPr>
                <w:sz w:val="20"/>
                <w:szCs w:val="20"/>
              </w:rPr>
              <w:t>water resources management</w:t>
            </w:r>
            <w:r w:rsidRPr="007C4908">
              <w:rPr>
                <w:sz w:val="20"/>
                <w:szCs w:val="20"/>
              </w:rPr>
              <w:t>.</w:t>
            </w:r>
          </w:p>
        </w:tc>
        <w:tc>
          <w:tcPr>
            <w:tcW w:w="693" w:type="pct"/>
            <w:shd w:val="clear" w:color="auto" w:fill="FBFBFB"/>
            <w:tcMar>
              <w:top w:w="15" w:type="dxa"/>
              <w:left w:w="108" w:type="dxa"/>
              <w:bottom w:w="0" w:type="dxa"/>
              <w:right w:w="108" w:type="dxa"/>
            </w:tcMar>
          </w:tcPr>
          <w:p w14:paraId="612DC272" w14:textId="1B30E8C2" w:rsidR="00D323CF" w:rsidRPr="007C4908" w:rsidRDefault="00D323CF" w:rsidP="00A46631">
            <w:pPr>
              <w:spacing w:after="0" w:line="240" w:lineRule="auto"/>
              <w:rPr>
                <w:sz w:val="20"/>
                <w:szCs w:val="20"/>
              </w:rPr>
            </w:pPr>
            <w:r w:rsidRPr="007C4908">
              <w:rPr>
                <w:sz w:val="20"/>
                <w:szCs w:val="20"/>
              </w:rPr>
              <w:t xml:space="preserve">Authorities exist, with </w:t>
            </w:r>
            <w:r w:rsidRPr="007C4908">
              <w:rPr>
                <w:b/>
                <w:sz w:val="20"/>
                <w:szCs w:val="20"/>
              </w:rPr>
              <w:t xml:space="preserve">clear mandate to lead </w:t>
            </w:r>
            <w:r w:rsidR="00A46631">
              <w:rPr>
                <w:b/>
                <w:sz w:val="20"/>
                <w:szCs w:val="20"/>
              </w:rPr>
              <w:t>water resources management</w:t>
            </w:r>
            <w:r w:rsidRPr="007C4908">
              <w:rPr>
                <w:sz w:val="20"/>
                <w:szCs w:val="20"/>
              </w:rPr>
              <w:t xml:space="preserve">. </w:t>
            </w:r>
          </w:p>
        </w:tc>
        <w:tc>
          <w:tcPr>
            <w:tcW w:w="693" w:type="pct"/>
            <w:gridSpan w:val="5"/>
            <w:shd w:val="clear" w:color="auto" w:fill="FBFBFB"/>
            <w:tcMar>
              <w:top w:w="15" w:type="dxa"/>
              <w:left w:w="108" w:type="dxa"/>
              <w:bottom w:w="0" w:type="dxa"/>
              <w:right w:w="108" w:type="dxa"/>
            </w:tcMar>
          </w:tcPr>
          <w:p w14:paraId="33898713" w14:textId="49A90FDB" w:rsidR="00D323CF" w:rsidRPr="007C4908" w:rsidRDefault="003500FB" w:rsidP="003500FB">
            <w:pPr>
              <w:rPr>
                <w:rFonts w:ascii="Cambria" w:eastAsia="SimSun" w:hAnsi="Cambria"/>
                <w:b/>
                <w:bCs/>
                <w:color w:val="4F81BD"/>
                <w:sz w:val="20"/>
                <w:szCs w:val="20"/>
              </w:rPr>
            </w:pPr>
            <w:r w:rsidRPr="007C4908">
              <w:rPr>
                <w:sz w:val="20"/>
                <w:szCs w:val="20"/>
              </w:rPr>
              <w:t>A</w:t>
            </w:r>
            <w:r w:rsidR="00D323CF" w:rsidRPr="007C4908">
              <w:rPr>
                <w:sz w:val="20"/>
                <w:szCs w:val="20"/>
              </w:rPr>
              <w:t xml:space="preserve">uthorities have </w:t>
            </w:r>
            <w:r w:rsidR="004A5D2D">
              <w:rPr>
                <w:sz w:val="20"/>
                <w:szCs w:val="20"/>
              </w:rPr>
              <w:t xml:space="preserve">clear mandate to lead IWRM implementation, and </w:t>
            </w:r>
            <w:r w:rsidR="00D323CF" w:rsidRPr="007C4908">
              <w:rPr>
                <w:sz w:val="20"/>
                <w:szCs w:val="20"/>
              </w:rPr>
              <w:t xml:space="preserve">the </w:t>
            </w:r>
            <w:r w:rsidR="00D323CF" w:rsidRPr="007C4908">
              <w:rPr>
                <w:b/>
                <w:sz w:val="20"/>
                <w:szCs w:val="20"/>
              </w:rPr>
              <w:t>capacity to effectively lead IWRM plan formulation</w:t>
            </w:r>
            <w:r w:rsidR="00D323CF" w:rsidRPr="007C4908">
              <w:rPr>
                <w:sz w:val="20"/>
                <w:szCs w:val="20"/>
              </w:rPr>
              <w:t>.</w:t>
            </w:r>
          </w:p>
        </w:tc>
        <w:tc>
          <w:tcPr>
            <w:tcW w:w="736" w:type="pct"/>
            <w:gridSpan w:val="3"/>
            <w:shd w:val="clear" w:color="auto" w:fill="FBFBFB"/>
            <w:tcMar>
              <w:top w:w="15" w:type="dxa"/>
              <w:left w:w="108" w:type="dxa"/>
              <w:bottom w:w="0" w:type="dxa"/>
              <w:right w:w="108" w:type="dxa"/>
            </w:tcMar>
          </w:tcPr>
          <w:p w14:paraId="3E0FC0D0" w14:textId="77777777" w:rsidR="00D323CF" w:rsidRPr="007C4908" w:rsidRDefault="00D323CF" w:rsidP="004F74B2">
            <w:pPr>
              <w:spacing w:after="0" w:line="240" w:lineRule="auto"/>
              <w:rPr>
                <w:sz w:val="20"/>
                <w:szCs w:val="20"/>
              </w:rPr>
            </w:pPr>
            <w:r w:rsidRPr="007C4908">
              <w:rPr>
                <w:sz w:val="20"/>
                <w:szCs w:val="20"/>
              </w:rPr>
              <w:t xml:space="preserve">Authorities have the </w:t>
            </w:r>
            <w:r w:rsidRPr="007C4908">
              <w:rPr>
                <w:b/>
                <w:sz w:val="20"/>
                <w:szCs w:val="20"/>
              </w:rPr>
              <w:t>capacity to effectively lead IWRM plan implementation</w:t>
            </w:r>
            <w:r w:rsidRPr="007C4908">
              <w:rPr>
                <w:sz w:val="20"/>
                <w:szCs w:val="20"/>
              </w:rPr>
              <w:t>.</w:t>
            </w:r>
          </w:p>
        </w:tc>
        <w:tc>
          <w:tcPr>
            <w:tcW w:w="650" w:type="pct"/>
            <w:gridSpan w:val="2"/>
            <w:shd w:val="clear" w:color="auto" w:fill="FBFBFB"/>
            <w:tcMar>
              <w:top w:w="15" w:type="dxa"/>
              <w:left w:w="108" w:type="dxa"/>
              <w:bottom w:w="0" w:type="dxa"/>
              <w:right w:w="108" w:type="dxa"/>
            </w:tcMar>
          </w:tcPr>
          <w:p w14:paraId="7D64CE64" w14:textId="77777777" w:rsidR="00D323CF" w:rsidRPr="007C4908" w:rsidRDefault="00D323CF" w:rsidP="00E64D33">
            <w:pPr>
              <w:spacing w:after="0" w:line="240" w:lineRule="auto"/>
              <w:rPr>
                <w:sz w:val="20"/>
                <w:szCs w:val="20"/>
              </w:rPr>
            </w:pPr>
            <w:r w:rsidRPr="007C4908">
              <w:rPr>
                <w:sz w:val="20"/>
                <w:szCs w:val="20"/>
              </w:rPr>
              <w:t xml:space="preserve">Authorities have the capacity to effectively lead </w:t>
            </w:r>
            <w:r w:rsidRPr="007C4908">
              <w:rPr>
                <w:b/>
                <w:sz w:val="20"/>
                <w:szCs w:val="20"/>
              </w:rPr>
              <w:t>periodic monitoring and evaluation of the IWRM plan</w:t>
            </w:r>
            <w:r w:rsidRPr="007C4908">
              <w:rPr>
                <w:sz w:val="20"/>
                <w:szCs w:val="20"/>
              </w:rPr>
              <w:t>.</w:t>
            </w:r>
          </w:p>
        </w:tc>
        <w:tc>
          <w:tcPr>
            <w:tcW w:w="734" w:type="pct"/>
            <w:gridSpan w:val="2"/>
            <w:shd w:val="clear" w:color="auto" w:fill="FBFBFB"/>
            <w:tcMar>
              <w:top w:w="15" w:type="dxa"/>
              <w:left w:w="108" w:type="dxa"/>
              <w:bottom w:w="0" w:type="dxa"/>
              <w:right w:w="108" w:type="dxa"/>
            </w:tcMar>
          </w:tcPr>
          <w:p w14:paraId="1F4EC293" w14:textId="77777777" w:rsidR="00D323CF" w:rsidRPr="007C4908" w:rsidRDefault="00D323CF" w:rsidP="004F74B2">
            <w:pPr>
              <w:spacing w:after="0" w:line="240" w:lineRule="auto"/>
              <w:rPr>
                <w:sz w:val="20"/>
                <w:szCs w:val="20"/>
              </w:rPr>
            </w:pPr>
            <w:r w:rsidRPr="007C4908">
              <w:rPr>
                <w:sz w:val="20"/>
                <w:szCs w:val="20"/>
              </w:rPr>
              <w:t xml:space="preserve">Authorities have the capacity to effectively lead </w:t>
            </w:r>
            <w:r w:rsidRPr="007C4908">
              <w:rPr>
                <w:b/>
                <w:sz w:val="20"/>
                <w:szCs w:val="20"/>
              </w:rPr>
              <w:t>periodic IWRM plan revision</w:t>
            </w:r>
            <w:r w:rsidRPr="007C4908">
              <w:rPr>
                <w:sz w:val="20"/>
                <w:szCs w:val="20"/>
              </w:rPr>
              <w:t>.</w:t>
            </w:r>
          </w:p>
        </w:tc>
      </w:tr>
      <w:tr w:rsidR="00191F39" w:rsidRPr="007C4908" w14:paraId="4C7E0A40" w14:textId="77777777" w:rsidTr="00E51E70">
        <w:trPr>
          <w:gridBefore w:val="1"/>
          <w:wBefore w:w="11" w:type="pct"/>
          <w:cantSplit/>
          <w:trHeight w:val="194"/>
        </w:trPr>
        <w:tc>
          <w:tcPr>
            <w:tcW w:w="120" w:type="pct"/>
            <w:gridSpan w:val="2"/>
            <w:vMerge/>
            <w:tcBorders>
              <w:bottom w:val="single" w:sz="4" w:space="0" w:color="auto"/>
            </w:tcBorders>
            <w:shd w:val="clear" w:color="auto" w:fill="auto"/>
            <w:tcMar>
              <w:top w:w="15" w:type="dxa"/>
              <w:left w:w="108" w:type="dxa"/>
              <w:bottom w:w="0" w:type="dxa"/>
              <w:right w:w="108" w:type="dxa"/>
            </w:tcMar>
          </w:tcPr>
          <w:p w14:paraId="170DE6B0" w14:textId="77777777" w:rsidR="006E158E" w:rsidRPr="007C4908" w:rsidRDefault="006E158E" w:rsidP="00ED77D8">
            <w:pPr>
              <w:spacing w:after="0" w:line="240" w:lineRule="auto"/>
              <w:rPr>
                <w:color w:val="7F7F7F"/>
                <w:sz w:val="18"/>
                <w:szCs w:val="18"/>
              </w:rPr>
            </w:pPr>
          </w:p>
        </w:tc>
        <w:tc>
          <w:tcPr>
            <w:tcW w:w="224" w:type="pct"/>
            <w:tcBorders>
              <w:bottom w:val="single" w:sz="4" w:space="0" w:color="auto"/>
              <w:right w:val="single" w:sz="12" w:space="0" w:color="auto"/>
            </w:tcBorders>
            <w:shd w:val="clear" w:color="auto" w:fill="DBE5F1"/>
          </w:tcPr>
          <w:p w14:paraId="0B57B0DA" w14:textId="40661F0C" w:rsidR="006E158E" w:rsidRPr="007C4908" w:rsidRDefault="006E158E" w:rsidP="00C27FEF">
            <w:pPr>
              <w:spacing w:after="0" w:line="240" w:lineRule="auto"/>
              <w:rPr>
                <w:sz w:val="18"/>
                <w:szCs w:val="18"/>
              </w:rPr>
            </w:pPr>
            <w:r w:rsidRPr="007C4908">
              <w:rPr>
                <w:sz w:val="18"/>
                <w:szCs w:val="18"/>
              </w:rPr>
              <w:t>Score or n/a:</w:t>
            </w:r>
          </w:p>
        </w:tc>
        <w:tc>
          <w:tcPr>
            <w:tcW w:w="454" w:type="pct"/>
            <w:gridSpan w:val="3"/>
            <w:tcBorders>
              <w:bottom w:val="single" w:sz="4" w:space="0" w:color="auto"/>
              <w:right w:val="single" w:sz="12" w:space="0" w:color="auto"/>
            </w:tcBorders>
            <w:shd w:val="clear" w:color="auto" w:fill="FFFF00"/>
          </w:tcPr>
          <w:p w14:paraId="3E28568A" w14:textId="28C1DB57" w:rsidR="006E158E" w:rsidRPr="00596471" w:rsidRDefault="006E158E" w:rsidP="00C27FEF">
            <w:pPr>
              <w:spacing w:after="0" w:line="240" w:lineRule="auto"/>
              <w:rPr>
                <w:b/>
                <w:sz w:val="18"/>
                <w:szCs w:val="18"/>
              </w:rPr>
            </w:pPr>
            <w:r w:rsidRPr="00596471">
              <w:rPr>
                <w:b/>
                <w:sz w:val="18"/>
                <w:szCs w:val="18"/>
              </w:rPr>
              <w:t>[Enter score]</w:t>
            </w:r>
          </w:p>
        </w:tc>
        <w:tc>
          <w:tcPr>
            <w:tcW w:w="685" w:type="pct"/>
            <w:tcBorders>
              <w:left w:val="single" w:sz="12" w:space="0" w:color="auto"/>
            </w:tcBorders>
            <w:shd w:val="clear" w:color="auto" w:fill="FBFBFB"/>
            <w:tcMar>
              <w:top w:w="15" w:type="dxa"/>
              <w:left w:w="108" w:type="dxa"/>
              <w:bottom w:w="0" w:type="dxa"/>
              <w:right w:w="108" w:type="dxa"/>
            </w:tcMar>
          </w:tcPr>
          <w:p w14:paraId="2C8CC094" w14:textId="79BCF2DF" w:rsidR="006E158E" w:rsidRPr="007C4908" w:rsidRDefault="006E158E" w:rsidP="00ED77D8">
            <w:pPr>
              <w:spacing w:after="0" w:line="240" w:lineRule="auto"/>
              <w:rPr>
                <w:sz w:val="18"/>
                <w:szCs w:val="18"/>
              </w:rPr>
            </w:pPr>
            <w:r>
              <w:rPr>
                <w:sz w:val="18"/>
                <w:szCs w:val="18"/>
              </w:rPr>
              <w:t>Justification/evidence</w:t>
            </w:r>
          </w:p>
        </w:tc>
        <w:tc>
          <w:tcPr>
            <w:tcW w:w="3506" w:type="pct"/>
            <w:gridSpan w:val="13"/>
            <w:shd w:val="clear" w:color="auto" w:fill="E7E6E6" w:themeFill="background2"/>
            <w:tcMar>
              <w:top w:w="15" w:type="dxa"/>
              <w:left w:w="108" w:type="dxa"/>
              <w:bottom w:w="0" w:type="dxa"/>
              <w:right w:w="108" w:type="dxa"/>
            </w:tcMar>
          </w:tcPr>
          <w:p w14:paraId="2EC4BC71" w14:textId="39EC0266" w:rsidR="006E158E" w:rsidRPr="007C4908" w:rsidRDefault="006E158E" w:rsidP="00D64DEB">
            <w:pPr>
              <w:spacing w:after="0" w:line="240" w:lineRule="auto"/>
              <w:rPr>
                <w:sz w:val="18"/>
                <w:szCs w:val="18"/>
              </w:rPr>
            </w:pPr>
            <w:r w:rsidRPr="007C4908">
              <w:rPr>
                <w:sz w:val="18"/>
                <w:szCs w:val="18"/>
              </w:rPr>
              <w:t>[Enter text here</w:t>
            </w:r>
            <w:r>
              <w:rPr>
                <w:sz w:val="18"/>
                <w:szCs w:val="18"/>
              </w:rPr>
              <w:t>. E.g. reference to authorities and mandates, levels of capacity, reports</w:t>
            </w:r>
            <w:r w:rsidRPr="007C4908">
              <w:rPr>
                <w:sz w:val="18"/>
                <w:szCs w:val="18"/>
              </w:rPr>
              <w:t>]</w:t>
            </w:r>
          </w:p>
        </w:tc>
      </w:tr>
      <w:tr w:rsidR="00E51E70" w:rsidRPr="007C4908" w14:paraId="6393E940" w14:textId="77777777" w:rsidTr="00E51E70">
        <w:trPr>
          <w:gridBefore w:val="1"/>
          <w:wBefore w:w="11" w:type="pct"/>
          <w:cantSplit/>
          <w:trHeight w:val="1170"/>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1A5C12DE" w14:textId="77777777" w:rsidR="00D323CF" w:rsidRPr="007C4908" w:rsidRDefault="00D323CF" w:rsidP="00152155">
            <w:pPr>
              <w:ind w:left="-57"/>
              <w:rPr>
                <w:bCs/>
                <w:sz w:val="20"/>
                <w:szCs w:val="20"/>
              </w:rPr>
            </w:pPr>
            <w:r w:rsidRPr="007C4908">
              <w:rPr>
                <w:bCs/>
                <w:sz w:val="20"/>
                <w:szCs w:val="20"/>
              </w:rPr>
              <w:t>b</w:t>
            </w:r>
          </w:p>
        </w:tc>
        <w:tc>
          <w:tcPr>
            <w:tcW w:w="678" w:type="pct"/>
            <w:gridSpan w:val="4"/>
            <w:tcBorders>
              <w:top w:val="single" w:sz="4" w:space="0" w:color="auto"/>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594C8B6A" w14:textId="7ED660EE" w:rsidR="00D323CF" w:rsidRPr="007C4908" w:rsidRDefault="00D323CF" w:rsidP="00F94A4B">
            <w:pPr>
              <w:spacing w:after="0"/>
              <w:rPr>
                <w:b/>
                <w:sz w:val="20"/>
                <w:szCs w:val="20"/>
              </w:rPr>
            </w:pPr>
            <w:r w:rsidRPr="007C4908">
              <w:rPr>
                <w:b/>
                <w:sz w:val="20"/>
                <w:szCs w:val="20"/>
              </w:rPr>
              <w:t xml:space="preserve">Coordination between </w:t>
            </w:r>
            <w:r w:rsidR="00F94A4B" w:rsidRPr="00404DC5">
              <w:rPr>
                <w:sz w:val="20"/>
                <w:szCs w:val="20"/>
              </w:rPr>
              <w:t>national</w:t>
            </w:r>
            <w:r w:rsidR="00F94A4B">
              <w:rPr>
                <w:b/>
                <w:sz w:val="20"/>
                <w:szCs w:val="20"/>
              </w:rPr>
              <w:t xml:space="preserve"> </w:t>
            </w:r>
            <w:r w:rsidRPr="007C4908">
              <w:rPr>
                <w:b/>
                <w:sz w:val="20"/>
                <w:szCs w:val="20"/>
              </w:rPr>
              <w:t>government authorities</w:t>
            </w:r>
            <w:r w:rsidRPr="007C4908">
              <w:rPr>
                <w:sz w:val="20"/>
                <w:szCs w:val="20"/>
              </w:rPr>
              <w:t xml:space="preserve"> </w:t>
            </w:r>
            <w:r w:rsidRPr="007C4908">
              <w:rPr>
                <w:b/>
                <w:sz w:val="20"/>
                <w:szCs w:val="20"/>
              </w:rPr>
              <w:t>representing different sectors</w:t>
            </w:r>
            <w:r w:rsidRPr="007C4908">
              <w:rPr>
                <w:rStyle w:val="FootnoteReference"/>
                <w:b/>
                <w:sz w:val="20"/>
                <w:szCs w:val="20"/>
              </w:rPr>
              <w:footnoteReference w:id="9"/>
            </w:r>
            <w:r w:rsidRPr="007C4908">
              <w:rPr>
                <w:sz w:val="20"/>
                <w:szCs w:val="20"/>
              </w:rPr>
              <w:t xml:space="preserve"> on water resources, policy, planning and management </w:t>
            </w:r>
          </w:p>
        </w:tc>
        <w:tc>
          <w:tcPr>
            <w:tcW w:w="685"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88D4742" w14:textId="77777777" w:rsidR="00D323CF" w:rsidRPr="007C4908" w:rsidRDefault="00D323CF" w:rsidP="00E64D33">
            <w:pPr>
              <w:spacing w:after="0"/>
              <w:rPr>
                <w:sz w:val="20"/>
                <w:szCs w:val="20"/>
              </w:rPr>
            </w:pPr>
            <w:r w:rsidRPr="007C4908">
              <w:rPr>
                <w:b/>
                <w:sz w:val="20"/>
                <w:szCs w:val="20"/>
              </w:rPr>
              <w:t xml:space="preserve">No communication </w:t>
            </w:r>
            <w:r w:rsidRPr="007C4908">
              <w:rPr>
                <w:sz w:val="20"/>
                <w:szCs w:val="20"/>
              </w:rPr>
              <w:t>between different government sectors on policy, planning and management</w:t>
            </w:r>
            <w:r w:rsidR="00567409" w:rsidRPr="007C4908">
              <w:rPr>
                <w:sz w:val="20"/>
                <w:szCs w:val="20"/>
              </w:rPr>
              <w:t>.</w:t>
            </w:r>
          </w:p>
        </w:tc>
        <w:tc>
          <w:tcPr>
            <w:tcW w:w="693"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EF3A272" w14:textId="77777777" w:rsidR="00D323CF" w:rsidRPr="007C4908" w:rsidRDefault="00D323CF" w:rsidP="003C21ED">
            <w:pPr>
              <w:spacing w:after="0"/>
              <w:rPr>
                <w:b/>
                <w:sz w:val="20"/>
                <w:szCs w:val="20"/>
              </w:rPr>
            </w:pPr>
            <w:r w:rsidRPr="007C4908">
              <w:rPr>
                <w:b/>
                <w:sz w:val="20"/>
                <w:szCs w:val="20"/>
              </w:rPr>
              <w:t>Communication:</w:t>
            </w:r>
          </w:p>
          <w:p w14:paraId="33AB9F5F" w14:textId="77777777" w:rsidR="00D323CF" w:rsidRPr="007C4908" w:rsidRDefault="00D323CF" w:rsidP="00E64D33">
            <w:pPr>
              <w:spacing w:after="0"/>
              <w:rPr>
                <w:sz w:val="20"/>
                <w:szCs w:val="20"/>
              </w:rPr>
            </w:pPr>
            <w:r w:rsidRPr="007C4908">
              <w:rPr>
                <w:b/>
                <w:sz w:val="20"/>
                <w:szCs w:val="20"/>
              </w:rPr>
              <w:t xml:space="preserve">Information </w:t>
            </w:r>
            <w:r w:rsidRPr="007C4908">
              <w:rPr>
                <w:sz w:val="20"/>
                <w:szCs w:val="20"/>
              </w:rPr>
              <w:t>on water resources, policy, planning and management</w:t>
            </w:r>
            <w:r w:rsidRPr="007C4908">
              <w:rPr>
                <w:b/>
                <w:sz w:val="20"/>
                <w:szCs w:val="20"/>
              </w:rPr>
              <w:t xml:space="preserve"> is made available between different sectors</w:t>
            </w:r>
            <w:r w:rsidR="00567409" w:rsidRPr="007C4908">
              <w:rPr>
                <w:b/>
                <w:sz w:val="20"/>
                <w:szCs w:val="20"/>
              </w:rPr>
              <w:t>.</w:t>
            </w:r>
          </w:p>
        </w:tc>
        <w:tc>
          <w:tcPr>
            <w:tcW w:w="693" w:type="pct"/>
            <w:gridSpan w:val="5"/>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5A0DBC94" w14:textId="77777777" w:rsidR="00D323CF" w:rsidRPr="007C4908" w:rsidRDefault="00D323CF" w:rsidP="0060012E">
            <w:pPr>
              <w:spacing w:after="0"/>
              <w:rPr>
                <w:sz w:val="20"/>
                <w:szCs w:val="20"/>
              </w:rPr>
            </w:pPr>
            <w:r w:rsidRPr="007C4908">
              <w:rPr>
                <w:b/>
                <w:sz w:val="20"/>
                <w:szCs w:val="20"/>
              </w:rPr>
              <w:t>Consultation: Information, experiences and opinions are shared</w:t>
            </w:r>
            <w:r w:rsidRPr="007C4908">
              <w:rPr>
                <w:sz w:val="20"/>
                <w:szCs w:val="20"/>
              </w:rPr>
              <w:t xml:space="preserve"> </w:t>
            </w:r>
            <w:r w:rsidR="00567409" w:rsidRPr="007C4908">
              <w:rPr>
                <w:b/>
                <w:sz w:val="20"/>
                <w:szCs w:val="20"/>
              </w:rPr>
              <w:t>between different sectors.</w:t>
            </w:r>
          </w:p>
        </w:tc>
        <w:tc>
          <w:tcPr>
            <w:tcW w:w="740"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5C085507" w14:textId="77777777" w:rsidR="00D323CF" w:rsidRPr="007C4908" w:rsidRDefault="00D323CF" w:rsidP="00567409">
            <w:pPr>
              <w:spacing w:after="0"/>
              <w:rPr>
                <w:sz w:val="20"/>
                <w:szCs w:val="20"/>
              </w:rPr>
            </w:pPr>
            <w:r w:rsidRPr="007C4908">
              <w:rPr>
                <w:b/>
                <w:sz w:val="20"/>
                <w:szCs w:val="20"/>
              </w:rPr>
              <w:t xml:space="preserve">Participation: Opportunities </w:t>
            </w:r>
            <w:r w:rsidRPr="007C4908">
              <w:rPr>
                <w:sz w:val="20"/>
                <w:szCs w:val="20"/>
              </w:rPr>
              <w:t xml:space="preserve">for different sectors </w:t>
            </w:r>
            <w:r w:rsidRPr="007C4908">
              <w:rPr>
                <w:b/>
                <w:sz w:val="20"/>
                <w:szCs w:val="20"/>
              </w:rPr>
              <w:t>to</w:t>
            </w:r>
            <w:r w:rsidRPr="007C4908">
              <w:rPr>
                <w:sz w:val="20"/>
                <w:szCs w:val="20"/>
              </w:rPr>
              <w:t xml:space="preserve"> </w:t>
            </w:r>
            <w:r w:rsidRPr="007C4908">
              <w:rPr>
                <w:b/>
                <w:sz w:val="20"/>
                <w:szCs w:val="20"/>
              </w:rPr>
              <w:t xml:space="preserve">take part in </w:t>
            </w:r>
            <w:r w:rsidRPr="007C4908">
              <w:rPr>
                <w:sz w:val="20"/>
                <w:szCs w:val="20"/>
              </w:rPr>
              <w:t xml:space="preserve">policy, planning and management </w:t>
            </w:r>
            <w:r w:rsidRPr="007C4908">
              <w:rPr>
                <w:b/>
                <w:sz w:val="20"/>
                <w:szCs w:val="20"/>
              </w:rPr>
              <w:t>processes</w:t>
            </w:r>
            <w:r w:rsidR="00567409" w:rsidRPr="007C4908">
              <w:rPr>
                <w:b/>
                <w:sz w:val="20"/>
                <w:szCs w:val="20"/>
              </w:rPr>
              <w:t>.</w:t>
            </w:r>
          </w:p>
        </w:tc>
        <w:tc>
          <w:tcPr>
            <w:tcW w:w="646"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6B2D086" w14:textId="77777777" w:rsidR="00D323CF" w:rsidRPr="007C4908" w:rsidRDefault="00D323CF" w:rsidP="00E64D33">
            <w:pPr>
              <w:spacing w:after="0"/>
              <w:rPr>
                <w:sz w:val="20"/>
                <w:szCs w:val="20"/>
              </w:rPr>
            </w:pPr>
            <w:r w:rsidRPr="007C4908">
              <w:rPr>
                <w:b/>
                <w:sz w:val="20"/>
                <w:szCs w:val="20"/>
              </w:rPr>
              <w:t>Representation:</w:t>
            </w:r>
            <w:r w:rsidRPr="007C4908">
              <w:rPr>
                <w:sz w:val="20"/>
                <w:szCs w:val="20"/>
              </w:rPr>
              <w:t xml:space="preserve"> </w:t>
            </w:r>
            <w:r w:rsidRPr="007C4908">
              <w:rPr>
                <w:b/>
                <w:sz w:val="20"/>
                <w:szCs w:val="20"/>
              </w:rPr>
              <w:t xml:space="preserve">Formal consultation </w:t>
            </w:r>
            <w:r w:rsidRPr="007C4908">
              <w:rPr>
                <w:sz w:val="20"/>
                <w:szCs w:val="20"/>
              </w:rPr>
              <w:t>between different government sectors</w:t>
            </w:r>
            <w:r w:rsidRPr="007C4908">
              <w:rPr>
                <w:b/>
                <w:sz w:val="20"/>
                <w:szCs w:val="20"/>
              </w:rPr>
              <w:t xml:space="preserve"> with the objective of agreeing on collective decisions</w:t>
            </w:r>
            <w:r w:rsidRPr="007C4908">
              <w:rPr>
                <w:sz w:val="20"/>
                <w:szCs w:val="20"/>
              </w:rPr>
              <w:t xml:space="preserve"> </w:t>
            </w:r>
            <w:r w:rsidRPr="007C4908">
              <w:rPr>
                <w:b/>
                <w:sz w:val="20"/>
                <w:szCs w:val="20"/>
              </w:rPr>
              <w:t>on important issues and activities</w:t>
            </w:r>
            <w:r w:rsidR="00567409" w:rsidRPr="007C4908">
              <w:rPr>
                <w:b/>
                <w:sz w:val="20"/>
                <w:szCs w:val="20"/>
              </w:rPr>
              <w:t>.</w:t>
            </w:r>
            <w:r w:rsidRPr="007C4908">
              <w:rPr>
                <w:b/>
                <w:sz w:val="20"/>
                <w:szCs w:val="20"/>
              </w:rPr>
              <w:t xml:space="preserve"> </w:t>
            </w:r>
          </w:p>
        </w:tc>
        <w:tc>
          <w:tcPr>
            <w:tcW w:w="734"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54F67C7F" w14:textId="77777777" w:rsidR="00D323CF" w:rsidRPr="007C4908" w:rsidRDefault="00D323CF" w:rsidP="003C21ED">
            <w:pPr>
              <w:spacing w:after="0"/>
              <w:rPr>
                <w:b/>
                <w:sz w:val="20"/>
                <w:szCs w:val="20"/>
              </w:rPr>
            </w:pPr>
            <w:r w:rsidRPr="007C4908">
              <w:rPr>
                <w:b/>
                <w:sz w:val="20"/>
                <w:szCs w:val="20"/>
              </w:rPr>
              <w:t xml:space="preserve">Co-decisions and co- production: </w:t>
            </w:r>
          </w:p>
          <w:p w14:paraId="0F12E97C" w14:textId="77777777" w:rsidR="00D323CF" w:rsidRPr="007C4908" w:rsidRDefault="00D323CF" w:rsidP="004E1E9C">
            <w:pPr>
              <w:spacing w:after="0"/>
              <w:rPr>
                <w:sz w:val="20"/>
                <w:szCs w:val="20"/>
              </w:rPr>
            </w:pPr>
            <w:r w:rsidRPr="007C4908">
              <w:rPr>
                <w:b/>
                <w:sz w:val="20"/>
                <w:szCs w:val="20"/>
              </w:rPr>
              <w:t>Shared power between different sectors</w:t>
            </w:r>
            <w:r w:rsidRPr="007C4908">
              <w:rPr>
                <w:sz w:val="20"/>
                <w:szCs w:val="20"/>
              </w:rPr>
              <w:t xml:space="preserve"> on joint policy, planning and management activities</w:t>
            </w:r>
            <w:r w:rsidR="004E1E9C" w:rsidRPr="007C4908">
              <w:rPr>
                <w:sz w:val="20"/>
                <w:szCs w:val="20"/>
              </w:rPr>
              <w:t>.</w:t>
            </w:r>
          </w:p>
        </w:tc>
      </w:tr>
      <w:tr w:rsidR="00191F39" w:rsidRPr="007C4908" w14:paraId="60B3C9D3" w14:textId="77777777" w:rsidTr="00E51E70">
        <w:trPr>
          <w:gridBefore w:val="1"/>
          <w:wBefore w:w="11" w:type="pct"/>
          <w:trHeight w:val="194"/>
        </w:trPr>
        <w:tc>
          <w:tcPr>
            <w:tcW w:w="120" w:type="pct"/>
            <w:gridSpan w:val="2"/>
            <w:vMerge/>
            <w:tcBorders>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3C6826B9" w14:textId="77777777" w:rsidR="006E158E" w:rsidRPr="007C4908" w:rsidRDefault="006E158E" w:rsidP="00ED77D8">
            <w:pPr>
              <w:spacing w:after="0" w:line="240" w:lineRule="auto"/>
              <w:rPr>
                <w:color w:val="7F7F7F"/>
                <w:sz w:val="18"/>
                <w:szCs w:val="18"/>
              </w:rPr>
            </w:pPr>
          </w:p>
        </w:tc>
        <w:tc>
          <w:tcPr>
            <w:tcW w:w="224" w:type="pct"/>
            <w:tcBorders>
              <w:left w:val="single" w:sz="4" w:space="0" w:color="auto"/>
              <w:bottom w:val="single" w:sz="4" w:space="0" w:color="auto"/>
              <w:right w:val="single" w:sz="4" w:space="0" w:color="auto"/>
            </w:tcBorders>
            <w:shd w:val="clear" w:color="auto" w:fill="DBE5F1"/>
          </w:tcPr>
          <w:p w14:paraId="02A26552" w14:textId="0DBC61A8" w:rsidR="006E158E" w:rsidRPr="007C4908" w:rsidRDefault="006E158E" w:rsidP="00C27FEF">
            <w:pPr>
              <w:spacing w:after="0" w:line="240" w:lineRule="auto"/>
              <w:rPr>
                <w:sz w:val="18"/>
                <w:szCs w:val="18"/>
              </w:rPr>
            </w:pPr>
            <w:r w:rsidRPr="007C4908">
              <w:rPr>
                <w:sz w:val="18"/>
                <w:szCs w:val="18"/>
              </w:rPr>
              <w:t>Score or n/a:</w:t>
            </w:r>
          </w:p>
        </w:tc>
        <w:tc>
          <w:tcPr>
            <w:tcW w:w="454" w:type="pct"/>
            <w:gridSpan w:val="3"/>
            <w:tcBorders>
              <w:left w:val="single" w:sz="4" w:space="0" w:color="auto"/>
              <w:bottom w:val="single" w:sz="4" w:space="0" w:color="auto"/>
              <w:right w:val="single" w:sz="4" w:space="0" w:color="auto"/>
            </w:tcBorders>
            <w:shd w:val="clear" w:color="auto" w:fill="FFFF00"/>
          </w:tcPr>
          <w:p w14:paraId="2B15B3A9" w14:textId="0EFB14D2" w:rsidR="006E158E" w:rsidRPr="00596471" w:rsidRDefault="006E158E" w:rsidP="00C27FEF">
            <w:pPr>
              <w:spacing w:after="0" w:line="240" w:lineRule="auto"/>
              <w:rPr>
                <w:b/>
                <w:sz w:val="18"/>
                <w:szCs w:val="18"/>
              </w:rPr>
            </w:pPr>
            <w:r w:rsidRPr="00596471">
              <w:rPr>
                <w:b/>
                <w:sz w:val="18"/>
                <w:szCs w:val="18"/>
              </w:rPr>
              <w:t>[Enter score]</w:t>
            </w:r>
          </w:p>
        </w:tc>
        <w:tc>
          <w:tcPr>
            <w:tcW w:w="685" w:type="pct"/>
            <w:tcBorders>
              <w:left w:val="single" w:sz="4" w:space="0" w:color="auto"/>
              <w:bottom w:val="single" w:sz="4" w:space="0" w:color="auto"/>
            </w:tcBorders>
            <w:shd w:val="clear" w:color="auto" w:fill="FBFBFB"/>
            <w:tcMar>
              <w:top w:w="15" w:type="dxa"/>
              <w:left w:w="108" w:type="dxa"/>
              <w:bottom w:w="0" w:type="dxa"/>
              <w:right w:w="108" w:type="dxa"/>
            </w:tcMar>
          </w:tcPr>
          <w:p w14:paraId="7A9A2F10" w14:textId="5FDAC017" w:rsidR="006E158E" w:rsidRPr="007C4908" w:rsidRDefault="006E158E" w:rsidP="00ED77D8">
            <w:pPr>
              <w:spacing w:after="0" w:line="240" w:lineRule="auto"/>
              <w:rPr>
                <w:sz w:val="18"/>
                <w:szCs w:val="18"/>
              </w:rPr>
            </w:pPr>
            <w:r>
              <w:rPr>
                <w:sz w:val="18"/>
                <w:szCs w:val="18"/>
              </w:rPr>
              <w:t>Justification/evidence</w:t>
            </w:r>
          </w:p>
        </w:tc>
        <w:tc>
          <w:tcPr>
            <w:tcW w:w="3506" w:type="pct"/>
            <w:gridSpan w:val="13"/>
            <w:tcBorders>
              <w:bottom w:val="single" w:sz="4" w:space="0" w:color="auto"/>
            </w:tcBorders>
            <w:shd w:val="clear" w:color="auto" w:fill="E7E6E6" w:themeFill="background2"/>
            <w:tcMar>
              <w:top w:w="15" w:type="dxa"/>
              <w:left w:w="108" w:type="dxa"/>
              <w:bottom w:w="0" w:type="dxa"/>
              <w:right w:w="108" w:type="dxa"/>
            </w:tcMar>
          </w:tcPr>
          <w:p w14:paraId="080C7366" w14:textId="216309CA" w:rsidR="006E158E" w:rsidRPr="007C4908" w:rsidRDefault="006E158E" w:rsidP="00ED77D8">
            <w:pPr>
              <w:spacing w:after="0" w:line="240" w:lineRule="auto"/>
              <w:rPr>
                <w:sz w:val="18"/>
                <w:szCs w:val="18"/>
              </w:rPr>
            </w:pPr>
            <w:r w:rsidRPr="007C4908">
              <w:rPr>
                <w:sz w:val="18"/>
                <w:szCs w:val="18"/>
              </w:rPr>
              <w:t>[Enter text here</w:t>
            </w:r>
            <w:r>
              <w:rPr>
                <w:sz w:val="18"/>
                <w:szCs w:val="18"/>
              </w:rPr>
              <w:t>. E.g. reference to mechanisms for cross-sectoral coordination, evidence of meetings, reports</w:t>
            </w:r>
            <w:r w:rsidRPr="007C4908">
              <w:rPr>
                <w:sz w:val="18"/>
                <w:szCs w:val="18"/>
              </w:rPr>
              <w:t>]</w:t>
            </w:r>
          </w:p>
        </w:tc>
      </w:tr>
      <w:tr w:rsidR="00191F39" w:rsidRPr="007C4908" w14:paraId="110D3635" w14:textId="77777777" w:rsidTr="00E51E70">
        <w:trPr>
          <w:cantSplit/>
          <w:trHeight w:val="197"/>
        </w:trPr>
        <w:tc>
          <w:tcPr>
            <w:tcW w:w="809" w:type="pct"/>
            <w:gridSpan w:val="7"/>
            <w:tcBorders>
              <w:top w:val="nil"/>
              <w:left w:val="nil"/>
              <w:bottom w:val="nil"/>
              <w:right w:val="single" w:sz="12" w:space="0" w:color="auto"/>
            </w:tcBorders>
            <w:shd w:val="clear" w:color="auto" w:fill="FFFFFF"/>
            <w:vAlign w:val="center"/>
            <w:hideMark/>
          </w:tcPr>
          <w:p w14:paraId="6FA10772" w14:textId="77777777" w:rsidR="00191F39" w:rsidRPr="007C4908" w:rsidRDefault="00191F39" w:rsidP="00C50333">
            <w:pPr>
              <w:keepNext/>
              <w:spacing w:after="0" w:line="240" w:lineRule="auto"/>
              <w:ind w:left="142"/>
              <w:rPr>
                <w:sz w:val="20"/>
                <w:szCs w:val="20"/>
              </w:rPr>
            </w:pPr>
          </w:p>
        </w:tc>
        <w:tc>
          <w:tcPr>
            <w:tcW w:w="685" w:type="pct"/>
            <w:tcBorders>
              <w:left w:val="single" w:sz="12" w:space="0" w:color="auto"/>
            </w:tcBorders>
            <w:shd w:val="clear" w:color="auto" w:fill="BDD6EE" w:themeFill="accent1" w:themeFillTint="66"/>
            <w:tcMar>
              <w:top w:w="15" w:type="dxa"/>
              <w:left w:w="108" w:type="dxa"/>
              <w:bottom w:w="0" w:type="dxa"/>
              <w:right w:w="108" w:type="dxa"/>
            </w:tcMar>
            <w:hideMark/>
          </w:tcPr>
          <w:p w14:paraId="0FA78EF0" w14:textId="77777777" w:rsidR="00191F39" w:rsidRPr="007C4908" w:rsidRDefault="00191F39" w:rsidP="00C50333">
            <w:pPr>
              <w:keepNext/>
              <w:spacing w:after="0" w:line="240" w:lineRule="auto"/>
              <w:jc w:val="center"/>
              <w:rPr>
                <w:sz w:val="20"/>
                <w:szCs w:val="20"/>
              </w:rPr>
            </w:pPr>
            <w:r w:rsidRPr="007C4908">
              <w:rPr>
                <w:sz w:val="20"/>
                <w:szCs w:val="20"/>
              </w:rPr>
              <w:t>Very low (0)</w:t>
            </w:r>
          </w:p>
        </w:tc>
        <w:tc>
          <w:tcPr>
            <w:tcW w:w="693" w:type="pct"/>
            <w:shd w:val="clear" w:color="auto" w:fill="BDD6EE" w:themeFill="accent1" w:themeFillTint="66"/>
            <w:tcMar>
              <w:top w:w="15" w:type="dxa"/>
              <w:left w:w="15" w:type="dxa"/>
              <w:bottom w:w="0" w:type="dxa"/>
              <w:right w:w="15" w:type="dxa"/>
            </w:tcMar>
            <w:hideMark/>
          </w:tcPr>
          <w:p w14:paraId="2A233DAB" w14:textId="77777777" w:rsidR="00191F39" w:rsidRPr="007C4908" w:rsidRDefault="00191F39" w:rsidP="00C50333">
            <w:pPr>
              <w:keepNext/>
              <w:spacing w:after="0" w:line="240" w:lineRule="auto"/>
              <w:jc w:val="center"/>
              <w:rPr>
                <w:sz w:val="20"/>
                <w:szCs w:val="20"/>
              </w:rPr>
            </w:pPr>
            <w:r w:rsidRPr="007C4908">
              <w:rPr>
                <w:sz w:val="20"/>
                <w:szCs w:val="20"/>
              </w:rPr>
              <w:t>Low (20)</w:t>
            </w:r>
          </w:p>
        </w:tc>
        <w:tc>
          <w:tcPr>
            <w:tcW w:w="693" w:type="pct"/>
            <w:gridSpan w:val="5"/>
            <w:shd w:val="clear" w:color="auto" w:fill="BDD6EE" w:themeFill="accent1" w:themeFillTint="66"/>
            <w:tcMar>
              <w:top w:w="15" w:type="dxa"/>
              <w:left w:w="15" w:type="dxa"/>
              <w:bottom w:w="0" w:type="dxa"/>
              <w:right w:w="15" w:type="dxa"/>
            </w:tcMar>
            <w:hideMark/>
          </w:tcPr>
          <w:p w14:paraId="2501909B" w14:textId="77777777" w:rsidR="00191F39" w:rsidRPr="007C4908" w:rsidRDefault="00191F39" w:rsidP="00C50333">
            <w:pPr>
              <w:keepNext/>
              <w:spacing w:after="0" w:line="240" w:lineRule="auto"/>
              <w:jc w:val="center"/>
              <w:rPr>
                <w:sz w:val="20"/>
                <w:szCs w:val="20"/>
              </w:rPr>
            </w:pPr>
            <w:r w:rsidRPr="007C4908">
              <w:rPr>
                <w:sz w:val="20"/>
                <w:szCs w:val="20"/>
              </w:rPr>
              <w:t>Medium-low (40)</w:t>
            </w:r>
          </w:p>
        </w:tc>
        <w:tc>
          <w:tcPr>
            <w:tcW w:w="740" w:type="pct"/>
            <w:gridSpan w:val="4"/>
            <w:shd w:val="clear" w:color="auto" w:fill="BDD6EE" w:themeFill="accent1" w:themeFillTint="66"/>
            <w:tcMar>
              <w:top w:w="15" w:type="dxa"/>
              <w:left w:w="15" w:type="dxa"/>
              <w:bottom w:w="0" w:type="dxa"/>
              <w:right w:w="15" w:type="dxa"/>
            </w:tcMar>
            <w:hideMark/>
          </w:tcPr>
          <w:p w14:paraId="481548B9" w14:textId="77777777" w:rsidR="00191F39" w:rsidRPr="007C4908" w:rsidRDefault="00191F39" w:rsidP="00C50333">
            <w:pPr>
              <w:keepNext/>
              <w:spacing w:after="0" w:line="240" w:lineRule="auto"/>
              <w:jc w:val="center"/>
              <w:rPr>
                <w:sz w:val="20"/>
                <w:szCs w:val="20"/>
              </w:rPr>
            </w:pPr>
            <w:r w:rsidRPr="007C4908">
              <w:rPr>
                <w:sz w:val="20"/>
                <w:szCs w:val="20"/>
              </w:rPr>
              <w:t>Medium-high (60)</w:t>
            </w:r>
          </w:p>
        </w:tc>
        <w:tc>
          <w:tcPr>
            <w:tcW w:w="646" w:type="pct"/>
            <w:shd w:val="clear" w:color="auto" w:fill="BDD6EE" w:themeFill="accent1" w:themeFillTint="66"/>
            <w:tcMar>
              <w:top w:w="15" w:type="dxa"/>
              <w:left w:w="15" w:type="dxa"/>
              <w:bottom w:w="0" w:type="dxa"/>
              <w:right w:w="15" w:type="dxa"/>
            </w:tcMar>
            <w:hideMark/>
          </w:tcPr>
          <w:p w14:paraId="7393C6CF" w14:textId="77777777" w:rsidR="00191F39" w:rsidRPr="007C4908" w:rsidRDefault="00191F39" w:rsidP="00C50333">
            <w:pPr>
              <w:keepNext/>
              <w:spacing w:after="0" w:line="240" w:lineRule="auto"/>
              <w:jc w:val="center"/>
              <w:rPr>
                <w:sz w:val="20"/>
                <w:szCs w:val="20"/>
              </w:rPr>
            </w:pPr>
            <w:r w:rsidRPr="007C4908">
              <w:rPr>
                <w:sz w:val="20"/>
                <w:szCs w:val="20"/>
              </w:rPr>
              <w:t>High (80)</w:t>
            </w:r>
          </w:p>
        </w:tc>
        <w:tc>
          <w:tcPr>
            <w:tcW w:w="734" w:type="pct"/>
            <w:gridSpan w:val="2"/>
            <w:shd w:val="clear" w:color="auto" w:fill="BDD6EE" w:themeFill="accent1" w:themeFillTint="66"/>
            <w:tcMar>
              <w:top w:w="15" w:type="dxa"/>
              <w:left w:w="15" w:type="dxa"/>
              <w:bottom w:w="0" w:type="dxa"/>
              <w:right w:w="15" w:type="dxa"/>
            </w:tcMar>
            <w:hideMark/>
          </w:tcPr>
          <w:p w14:paraId="073ED8BB" w14:textId="77777777" w:rsidR="00191F39" w:rsidRPr="007C4908" w:rsidRDefault="00191F39" w:rsidP="00C50333">
            <w:pPr>
              <w:keepNext/>
              <w:spacing w:after="0" w:line="240" w:lineRule="auto"/>
              <w:jc w:val="center"/>
              <w:rPr>
                <w:sz w:val="20"/>
                <w:szCs w:val="20"/>
              </w:rPr>
            </w:pPr>
            <w:r w:rsidRPr="007C4908">
              <w:rPr>
                <w:sz w:val="20"/>
                <w:szCs w:val="20"/>
              </w:rPr>
              <w:t>Very high (100)</w:t>
            </w:r>
          </w:p>
        </w:tc>
      </w:tr>
      <w:tr w:rsidR="00191F39" w:rsidRPr="007C4908" w14:paraId="6739EAFF" w14:textId="77777777" w:rsidTr="00E51E70">
        <w:trPr>
          <w:gridBefore w:val="1"/>
          <w:wBefore w:w="11" w:type="pct"/>
          <w:cantSplit/>
          <w:trHeight w:val="321"/>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6C527F36" w14:textId="77777777" w:rsidR="0039232D" w:rsidRPr="007C4908" w:rsidRDefault="0039232D" w:rsidP="00507AF4">
            <w:pPr>
              <w:ind w:left="-57"/>
              <w:rPr>
                <w:bCs/>
                <w:sz w:val="20"/>
                <w:szCs w:val="20"/>
              </w:rPr>
            </w:pPr>
            <w:r w:rsidRPr="007C4908">
              <w:rPr>
                <w:bCs/>
                <w:sz w:val="20"/>
                <w:szCs w:val="20"/>
              </w:rPr>
              <w:t>c</w:t>
            </w:r>
          </w:p>
        </w:tc>
        <w:tc>
          <w:tcPr>
            <w:tcW w:w="678" w:type="pct"/>
            <w:gridSpan w:val="4"/>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14:paraId="33E73979" w14:textId="23DE5554" w:rsidR="0039232D" w:rsidRPr="007C4908" w:rsidRDefault="009277E7" w:rsidP="00BC1B0B">
            <w:pPr>
              <w:spacing w:after="0"/>
              <w:rPr>
                <w:b/>
                <w:sz w:val="20"/>
                <w:szCs w:val="20"/>
              </w:rPr>
            </w:pPr>
            <w:r w:rsidRPr="007C4908">
              <w:rPr>
                <w:b/>
                <w:sz w:val="20"/>
                <w:szCs w:val="20"/>
              </w:rPr>
              <w:t>Public</w:t>
            </w:r>
            <w:r w:rsidR="0039232D" w:rsidRPr="007C4908">
              <w:rPr>
                <w:b/>
                <w:sz w:val="20"/>
                <w:szCs w:val="20"/>
              </w:rPr>
              <w:t xml:space="preserve"> participation </w:t>
            </w:r>
            <w:r w:rsidR="0039232D" w:rsidRPr="007C4908">
              <w:rPr>
                <w:sz w:val="20"/>
                <w:szCs w:val="20"/>
              </w:rPr>
              <w:t>in</w:t>
            </w:r>
            <w:r w:rsidR="0039232D" w:rsidRPr="007C4908">
              <w:rPr>
                <w:b/>
                <w:sz w:val="20"/>
                <w:szCs w:val="20"/>
              </w:rPr>
              <w:t xml:space="preserve"> </w:t>
            </w:r>
            <w:r w:rsidR="0039232D" w:rsidRPr="007C4908">
              <w:rPr>
                <w:sz w:val="20"/>
                <w:szCs w:val="20"/>
              </w:rPr>
              <w:t>water resources, policy, planning and management</w:t>
            </w:r>
            <w:r w:rsidR="0039232D" w:rsidRPr="007C4908">
              <w:rPr>
                <w:rStyle w:val="FootnoteReference"/>
                <w:sz w:val="20"/>
                <w:szCs w:val="20"/>
              </w:rPr>
              <w:footnoteReference w:id="10"/>
            </w:r>
            <w:r w:rsidR="0039232D" w:rsidRPr="007C4908">
              <w:rPr>
                <w:sz w:val="20"/>
                <w:szCs w:val="20"/>
              </w:rPr>
              <w:t xml:space="preserve"> at national level.</w:t>
            </w:r>
          </w:p>
        </w:tc>
        <w:tc>
          <w:tcPr>
            <w:tcW w:w="685"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48949E5D" w14:textId="77777777" w:rsidR="0039232D" w:rsidRPr="007C4908" w:rsidRDefault="0039232D" w:rsidP="009277E7">
            <w:pPr>
              <w:spacing w:after="0"/>
              <w:rPr>
                <w:sz w:val="20"/>
                <w:szCs w:val="20"/>
              </w:rPr>
            </w:pPr>
            <w:r w:rsidRPr="007C4908">
              <w:rPr>
                <w:b/>
                <w:sz w:val="20"/>
                <w:szCs w:val="20"/>
              </w:rPr>
              <w:t xml:space="preserve">No communication </w:t>
            </w:r>
            <w:r w:rsidRPr="007C4908">
              <w:rPr>
                <w:sz w:val="20"/>
                <w:szCs w:val="20"/>
              </w:rPr>
              <w:t xml:space="preserve">between government and </w:t>
            </w:r>
            <w:r w:rsidR="009277E7" w:rsidRPr="007C4908">
              <w:rPr>
                <w:sz w:val="20"/>
                <w:szCs w:val="20"/>
              </w:rPr>
              <w:t>stakeholders on</w:t>
            </w:r>
            <w:r w:rsidRPr="007C4908">
              <w:rPr>
                <w:sz w:val="20"/>
                <w:szCs w:val="20"/>
              </w:rPr>
              <w:t xml:space="preserve"> policy, planning and management.</w:t>
            </w:r>
          </w:p>
        </w:tc>
        <w:tc>
          <w:tcPr>
            <w:tcW w:w="696"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88C3399" w14:textId="77777777" w:rsidR="0039232D" w:rsidRPr="007C4908" w:rsidRDefault="0039232D" w:rsidP="003C21ED">
            <w:pPr>
              <w:spacing w:after="0"/>
              <w:rPr>
                <w:b/>
                <w:sz w:val="20"/>
                <w:szCs w:val="20"/>
              </w:rPr>
            </w:pPr>
            <w:r w:rsidRPr="007C4908">
              <w:rPr>
                <w:b/>
                <w:sz w:val="20"/>
                <w:szCs w:val="20"/>
              </w:rPr>
              <w:t>Communication:</w:t>
            </w:r>
          </w:p>
          <w:p w14:paraId="05A437F2" w14:textId="77777777" w:rsidR="0039232D" w:rsidRPr="007C4908" w:rsidRDefault="0039232D" w:rsidP="00CC0E1F">
            <w:pPr>
              <w:spacing w:after="0"/>
              <w:rPr>
                <w:sz w:val="20"/>
                <w:szCs w:val="20"/>
              </w:rPr>
            </w:pPr>
            <w:r w:rsidRPr="007C4908">
              <w:rPr>
                <w:b/>
                <w:sz w:val="20"/>
                <w:szCs w:val="20"/>
              </w:rPr>
              <w:t xml:space="preserve">Information </w:t>
            </w:r>
            <w:r w:rsidRPr="007C4908">
              <w:rPr>
                <w:sz w:val="20"/>
                <w:szCs w:val="20"/>
              </w:rPr>
              <w:t>on water resources, policy, planning and management</w:t>
            </w:r>
            <w:r w:rsidRPr="007C4908">
              <w:rPr>
                <w:b/>
                <w:sz w:val="20"/>
                <w:szCs w:val="20"/>
              </w:rPr>
              <w:t xml:space="preserve"> is made available to </w:t>
            </w:r>
            <w:r w:rsidR="005C7C66" w:rsidRPr="007C4908">
              <w:rPr>
                <w:b/>
                <w:sz w:val="20"/>
                <w:szCs w:val="20"/>
              </w:rPr>
              <w:t>stakeholders</w:t>
            </w:r>
            <w:r w:rsidRPr="007C4908">
              <w:rPr>
                <w:b/>
                <w:sz w:val="20"/>
                <w:szCs w:val="20"/>
              </w:rPr>
              <w:t>.</w:t>
            </w:r>
          </w:p>
        </w:tc>
        <w:tc>
          <w:tcPr>
            <w:tcW w:w="690"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802FDB5" w14:textId="77777777" w:rsidR="0039232D" w:rsidRPr="007C4908" w:rsidRDefault="0039232D" w:rsidP="00763124">
            <w:pPr>
              <w:spacing w:after="0"/>
              <w:rPr>
                <w:b/>
                <w:sz w:val="20"/>
                <w:szCs w:val="20"/>
              </w:rPr>
            </w:pPr>
            <w:r w:rsidRPr="007C4908">
              <w:rPr>
                <w:b/>
                <w:sz w:val="20"/>
                <w:szCs w:val="20"/>
              </w:rPr>
              <w:t xml:space="preserve">Consultation: </w:t>
            </w:r>
          </w:p>
          <w:p w14:paraId="75CBC478" w14:textId="77777777" w:rsidR="0039232D" w:rsidRPr="007C4908" w:rsidRDefault="0039232D" w:rsidP="0039232D">
            <w:pPr>
              <w:spacing w:after="0"/>
              <w:rPr>
                <w:sz w:val="20"/>
                <w:szCs w:val="20"/>
              </w:rPr>
            </w:pPr>
            <w:r w:rsidRPr="007C4908">
              <w:rPr>
                <w:sz w:val="20"/>
                <w:szCs w:val="20"/>
              </w:rPr>
              <w:t>Government authorities</w:t>
            </w:r>
            <w:r w:rsidRPr="007C4908">
              <w:rPr>
                <w:b/>
                <w:sz w:val="20"/>
                <w:szCs w:val="20"/>
              </w:rPr>
              <w:t xml:space="preserve"> occasionally request </w:t>
            </w:r>
            <w:r w:rsidRPr="007C4908">
              <w:rPr>
                <w:sz w:val="20"/>
                <w:szCs w:val="20"/>
              </w:rPr>
              <w:t xml:space="preserve">information, experiences and opinions of </w:t>
            </w:r>
            <w:r w:rsidR="005C7C66" w:rsidRPr="007C4908">
              <w:rPr>
                <w:sz w:val="20"/>
                <w:szCs w:val="20"/>
              </w:rPr>
              <w:t>stakeholders</w:t>
            </w:r>
            <w:r w:rsidRPr="007C4908">
              <w:rPr>
                <w:b/>
                <w:sz w:val="20"/>
                <w:szCs w:val="20"/>
              </w:rPr>
              <w:t>.</w:t>
            </w:r>
          </w:p>
        </w:tc>
        <w:tc>
          <w:tcPr>
            <w:tcW w:w="732"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53D26E2" w14:textId="77777777" w:rsidR="0039232D" w:rsidRPr="007C4908" w:rsidRDefault="0039232D" w:rsidP="00763124">
            <w:pPr>
              <w:spacing w:after="0"/>
              <w:rPr>
                <w:b/>
                <w:sz w:val="20"/>
                <w:szCs w:val="20"/>
              </w:rPr>
            </w:pPr>
            <w:r w:rsidRPr="007C4908">
              <w:rPr>
                <w:b/>
                <w:sz w:val="20"/>
                <w:szCs w:val="20"/>
              </w:rPr>
              <w:t xml:space="preserve">Consultation: </w:t>
            </w:r>
          </w:p>
          <w:p w14:paraId="3609662C" w14:textId="77777777" w:rsidR="0039232D" w:rsidRPr="007C4908" w:rsidRDefault="0039232D" w:rsidP="0039232D">
            <w:pPr>
              <w:spacing w:after="0"/>
              <w:rPr>
                <w:sz w:val="20"/>
                <w:szCs w:val="20"/>
              </w:rPr>
            </w:pPr>
            <w:r w:rsidRPr="007C4908">
              <w:rPr>
                <w:sz w:val="20"/>
                <w:szCs w:val="20"/>
              </w:rPr>
              <w:t>Government authorities</w:t>
            </w:r>
            <w:r w:rsidRPr="007C4908">
              <w:rPr>
                <w:b/>
                <w:sz w:val="20"/>
                <w:szCs w:val="20"/>
              </w:rPr>
              <w:t xml:space="preserve"> regularly request </w:t>
            </w:r>
            <w:r w:rsidRPr="007C4908">
              <w:rPr>
                <w:sz w:val="20"/>
                <w:szCs w:val="20"/>
              </w:rPr>
              <w:t xml:space="preserve">information, experiences and opinions of </w:t>
            </w:r>
            <w:r w:rsidR="005C7C66" w:rsidRPr="007C4908">
              <w:rPr>
                <w:sz w:val="20"/>
                <w:szCs w:val="20"/>
              </w:rPr>
              <w:t>stakeholders</w:t>
            </w:r>
            <w:r w:rsidRPr="007C4908">
              <w:rPr>
                <w:sz w:val="20"/>
                <w:szCs w:val="20"/>
              </w:rPr>
              <w:t>.</w:t>
            </w:r>
          </w:p>
        </w:tc>
        <w:tc>
          <w:tcPr>
            <w:tcW w:w="654"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1A1770F" w14:textId="77777777" w:rsidR="0039232D" w:rsidRPr="007C4908" w:rsidRDefault="0039232D" w:rsidP="003E1CD9">
            <w:pPr>
              <w:spacing w:after="0"/>
              <w:rPr>
                <w:b/>
                <w:sz w:val="20"/>
                <w:szCs w:val="20"/>
              </w:rPr>
            </w:pPr>
            <w:r w:rsidRPr="007C4908">
              <w:rPr>
                <w:b/>
                <w:sz w:val="20"/>
                <w:szCs w:val="20"/>
              </w:rPr>
              <w:t xml:space="preserve">Participation: </w:t>
            </w:r>
          </w:p>
          <w:p w14:paraId="4A614274" w14:textId="77777777" w:rsidR="0039232D" w:rsidRPr="007C4908" w:rsidRDefault="0039232D" w:rsidP="005C7C66">
            <w:pPr>
              <w:spacing w:after="0"/>
              <w:rPr>
                <w:sz w:val="20"/>
                <w:szCs w:val="20"/>
              </w:rPr>
            </w:pPr>
            <w:r w:rsidRPr="007C4908">
              <w:rPr>
                <w:sz w:val="20"/>
                <w:szCs w:val="20"/>
              </w:rPr>
              <w:t>Regular</w:t>
            </w:r>
            <w:r w:rsidRPr="007C4908">
              <w:rPr>
                <w:b/>
                <w:sz w:val="20"/>
                <w:szCs w:val="20"/>
              </w:rPr>
              <w:t xml:space="preserve"> </w:t>
            </w:r>
            <w:r w:rsidRPr="007C4908">
              <w:rPr>
                <w:sz w:val="20"/>
                <w:szCs w:val="20"/>
              </w:rPr>
              <w:t xml:space="preserve">opportunities for </w:t>
            </w:r>
            <w:r w:rsidR="005C7C66" w:rsidRPr="007C4908">
              <w:rPr>
                <w:sz w:val="20"/>
                <w:szCs w:val="20"/>
              </w:rPr>
              <w:t xml:space="preserve">stakeholders </w:t>
            </w:r>
            <w:r w:rsidRPr="007C4908">
              <w:rPr>
                <w:b/>
                <w:sz w:val="20"/>
                <w:szCs w:val="20"/>
              </w:rPr>
              <w:t>to</w:t>
            </w:r>
            <w:r w:rsidRPr="007C4908">
              <w:rPr>
                <w:sz w:val="20"/>
                <w:szCs w:val="20"/>
              </w:rPr>
              <w:t xml:space="preserve"> </w:t>
            </w:r>
            <w:r w:rsidRPr="007C4908">
              <w:rPr>
                <w:b/>
                <w:sz w:val="20"/>
                <w:szCs w:val="20"/>
              </w:rPr>
              <w:t xml:space="preserve">take part in relevant </w:t>
            </w:r>
            <w:r w:rsidRPr="007C4908">
              <w:rPr>
                <w:sz w:val="20"/>
                <w:szCs w:val="20"/>
              </w:rPr>
              <w:t xml:space="preserve">policy, planning and management </w:t>
            </w:r>
            <w:r w:rsidRPr="007C4908">
              <w:rPr>
                <w:b/>
                <w:sz w:val="20"/>
                <w:szCs w:val="20"/>
              </w:rPr>
              <w:t>processes.</w:t>
            </w:r>
            <w:r w:rsidRPr="007C4908">
              <w:rPr>
                <w:sz w:val="20"/>
                <w:szCs w:val="20"/>
              </w:rPr>
              <w:t xml:space="preserve"> </w:t>
            </w:r>
          </w:p>
        </w:tc>
        <w:tc>
          <w:tcPr>
            <w:tcW w:w="734"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03F4B56" w14:textId="77777777" w:rsidR="0039232D" w:rsidRPr="007C4908" w:rsidRDefault="0039232D" w:rsidP="002339A3">
            <w:pPr>
              <w:spacing w:after="0"/>
              <w:rPr>
                <w:sz w:val="20"/>
                <w:szCs w:val="20"/>
              </w:rPr>
            </w:pPr>
            <w:r w:rsidRPr="007C4908">
              <w:rPr>
                <w:b/>
                <w:sz w:val="20"/>
                <w:szCs w:val="20"/>
              </w:rPr>
              <w:t>Representation:</w:t>
            </w:r>
            <w:r w:rsidRPr="007C4908">
              <w:rPr>
                <w:sz w:val="20"/>
                <w:szCs w:val="20"/>
              </w:rPr>
              <w:t xml:space="preserve"> </w:t>
            </w:r>
            <w:r w:rsidRPr="007C4908">
              <w:rPr>
                <w:b/>
                <w:sz w:val="20"/>
                <w:szCs w:val="20"/>
              </w:rPr>
              <w:t xml:space="preserve">Formal </w:t>
            </w:r>
            <w:r w:rsidR="00EE6BB1" w:rsidRPr="007C4908">
              <w:rPr>
                <w:b/>
                <w:sz w:val="20"/>
                <w:szCs w:val="20"/>
              </w:rPr>
              <w:t xml:space="preserve">representation of </w:t>
            </w:r>
            <w:r w:rsidR="005C7C66" w:rsidRPr="007C4908">
              <w:rPr>
                <w:sz w:val="20"/>
                <w:szCs w:val="20"/>
              </w:rPr>
              <w:t xml:space="preserve">stakeholders </w:t>
            </w:r>
            <w:r w:rsidR="002339A3" w:rsidRPr="007C4908">
              <w:rPr>
                <w:sz w:val="20"/>
                <w:szCs w:val="20"/>
              </w:rPr>
              <w:t>i</w:t>
            </w:r>
            <w:r w:rsidR="00EE6BB1" w:rsidRPr="007C4908">
              <w:rPr>
                <w:sz w:val="20"/>
                <w:szCs w:val="20"/>
              </w:rPr>
              <w:t xml:space="preserve">n government processes </w:t>
            </w:r>
            <w:r w:rsidR="00EE6BB1" w:rsidRPr="007C4908">
              <w:rPr>
                <w:b/>
                <w:sz w:val="20"/>
                <w:szCs w:val="20"/>
              </w:rPr>
              <w:t>contributing to</w:t>
            </w:r>
            <w:r w:rsidRPr="007C4908">
              <w:rPr>
                <w:b/>
                <w:sz w:val="20"/>
                <w:szCs w:val="20"/>
              </w:rPr>
              <w:t xml:space="preserve"> decision</w:t>
            </w:r>
            <w:r w:rsidR="00EE6BB1" w:rsidRPr="007C4908">
              <w:rPr>
                <w:b/>
                <w:sz w:val="20"/>
                <w:szCs w:val="20"/>
              </w:rPr>
              <w:t xml:space="preserve"> making</w:t>
            </w:r>
            <w:r w:rsidRPr="007C4908">
              <w:rPr>
                <w:sz w:val="20"/>
                <w:szCs w:val="20"/>
              </w:rPr>
              <w:t xml:space="preserve"> </w:t>
            </w:r>
            <w:r w:rsidRPr="007C4908">
              <w:rPr>
                <w:b/>
                <w:sz w:val="20"/>
                <w:szCs w:val="20"/>
              </w:rPr>
              <w:t xml:space="preserve">on important issues and activities, </w:t>
            </w:r>
            <w:r w:rsidR="00EE6BB1" w:rsidRPr="007C4908">
              <w:rPr>
                <w:b/>
                <w:sz w:val="20"/>
                <w:szCs w:val="20"/>
              </w:rPr>
              <w:t>as</w:t>
            </w:r>
            <w:r w:rsidRPr="007C4908">
              <w:rPr>
                <w:b/>
                <w:sz w:val="20"/>
                <w:szCs w:val="20"/>
              </w:rPr>
              <w:t xml:space="preserve"> appropriate.</w:t>
            </w:r>
          </w:p>
        </w:tc>
      </w:tr>
      <w:tr w:rsidR="00191F39" w:rsidRPr="007C4908" w14:paraId="71BE72F3" w14:textId="77777777" w:rsidTr="00E51E70">
        <w:trPr>
          <w:gridBefore w:val="1"/>
          <w:wBefore w:w="11" w:type="pct"/>
          <w:trHeight w:val="194"/>
        </w:trPr>
        <w:tc>
          <w:tcPr>
            <w:tcW w:w="120" w:type="pct"/>
            <w:gridSpan w:val="2"/>
            <w:vMerge/>
            <w:tcBorders>
              <w:left w:val="single" w:sz="4" w:space="0" w:color="auto"/>
              <w:right w:val="single" w:sz="4" w:space="0" w:color="auto"/>
            </w:tcBorders>
            <w:shd w:val="clear" w:color="auto" w:fill="DBE5F1"/>
            <w:tcMar>
              <w:top w:w="15" w:type="dxa"/>
              <w:left w:w="108" w:type="dxa"/>
              <w:bottom w:w="0" w:type="dxa"/>
              <w:right w:w="108" w:type="dxa"/>
            </w:tcMar>
          </w:tcPr>
          <w:p w14:paraId="33F920CA" w14:textId="77777777" w:rsidR="006E158E" w:rsidRPr="007C4908" w:rsidRDefault="006E158E" w:rsidP="00ED77D8">
            <w:pPr>
              <w:spacing w:after="0" w:line="240" w:lineRule="auto"/>
              <w:rPr>
                <w:color w:val="7F7F7F"/>
                <w:sz w:val="18"/>
                <w:szCs w:val="18"/>
              </w:rPr>
            </w:pPr>
          </w:p>
        </w:tc>
        <w:tc>
          <w:tcPr>
            <w:tcW w:w="224" w:type="pct"/>
            <w:tcBorders>
              <w:left w:val="single" w:sz="4" w:space="0" w:color="auto"/>
              <w:right w:val="single" w:sz="12" w:space="0" w:color="auto"/>
            </w:tcBorders>
            <w:shd w:val="clear" w:color="auto" w:fill="DBE5F1"/>
          </w:tcPr>
          <w:p w14:paraId="776BAB4A" w14:textId="51757806" w:rsidR="006E158E" w:rsidRPr="007C4908" w:rsidRDefault="006E158E" w:rsidP="00C27FEF">
            <w:pPr>
              <w:spacing w:after="0" w:line="240" w:lineRule="auto"/>
              <w:rPr>
                <w:sz w:val="18"/>
                <w:szCs w:val="18"/>
              </w:rPr>
            </w:pPr>
            <w:r w:rsidRPr="007C4908">
              <w:rPr>
                <w:sz w:val="18"/>
                <w:szCs w:val="18"/>
              </w:rPr>
              <w:t>Score or n/a:</w:t>
            </w:r>
          </w:p>
        </w:tc>
        <w:tc>
          <w:tcPr>
            <w:tcW w:w="454" w:type="pct"/>
            <w:gridSpan w:val="3"/>
            <w:tcBorders>
              <w:left w:val="single" w:sz="4" w:space="0" w:color="auto"/>
              <w:right w:val="single" w:sz="12" w:space="0" w:color="auto"/>
            </w:tcBorders>
            <w:shd w:val="clear" w:color="auto" w:fill="FFFF00"/>
          </w:tcPr>
          <w:p w14:paraId="789721C7" w14:textId="228A5BFE" w:rsidR="006E158E" w:rsidRPr="00596471" w:rsidRDefault="006E158E" w:rsidP="00C27FEF">
            <w:pPr>
              <w:spacing w:after="0" w:line="240" w:lineRule="auto"/>
              <w:rPr>
                <w:b/>
                <w:sz w:val="18"/>
                <w:szCs w:val="18"/>
              </w:rPr>
            </w:pPr>
            <w:r w:rsidRPr="00596471">
              <w:rPr>
                <w:b/>
                <w:sz w:val="18"/>
                <w:szCs w:val="18"/>
              </w:rPr>
              <w:t>[Enter score]</w:t>
            </w:r>
          </w:p>
        </w:tc>
        <w:tc>
          <w:tcPr>
            <w:tcW w:w="685" w:type="pct"/>
            <w:tcBorders>
              <w:left w:val="single" w:sz="12" w:space="0" w:color="auto"/>
            </w:tcBorders>
            <w:shd w:val="clear" w:color="auto" w:fill="FBFBFB"/>
            <w:tcMar>
              <w:top w:w="15" w:type="dxa"/>
              <w:left w:w="108" w:type="dxa"/>
              <w:bottom w:w="0" w:type="dxa"/>
              <w:right w:w="108" w:type="dxa"/>
            </w:tcMar>
          </w:tcPr>
          <w:p w14:paraId="58F7BEB6" w14:textId="628E54DF" w:rsidR="006E158E" w:rsidRPr="007C4908" w:rsidRDefault="006E158E" w:rsidP="00ED77D8">
            <w:pPr>
              <w:spacing w:after="0" w:line="240" w:lineRule="auto"/>
              <w:rPr>
                <w:sz w:val="18"/>
                <w:szCs w:val="18"/>
              </w:rPr>
            </w:pPr>
            <w:r>
              <w:rPr>
                <w:sz w:val="18"/>
                <w:szCs w:val="18"/>
              </w:rPr>
              <w:t>Justification/evidence</w:t>
            </w:r>
          </w:p>
        </w:tc>
        <w:tc>
          <w:tcPr>
            <w:tcW w:w="3506" w:type="pct"/>
            <w:gridSpan w:val="13"/>
            <w:shd w:val="clear" w:color="auto" w:fill="E7E6E6" w:themeFill="background2"/>
            <w:tcMar>
              <w:top w:w="15" w:type="dxa"/>
              <w:left w:w="108" w:type="dxa"/>
              <w:bottom w:w="0" w:type="dxa"/>
              <w:right w:w="108" w:type="dxa"/>
            </w:tcMar>
          </w:tcPr>
          <w:p w14:paraId="335C29DB" w14:textId="048CDFF1" w:rsidR="006E158E" w:rsidRPr="007C4908" w:rsidRDefault="006E158E" w:rsidP="00002011">
            <w:pPr>
              <w:spacing w:after="0" w:line="240" w:lineRule="auto"/>
              <w:rPr>
                <w:sz w:val="18"/>
                <w:szCs w:val="18"/>
              </w:rPr>
            </w:pPr>
            <w:r w:rsidRPr="007C4908">
              <w:rPr>
                <w:sz w:val="18"/>
                <w:szCs w:val="18"/>
              </w:rPr>
              <w:t>[Enter text here</w:t>
            </w:r>
            <w:r>
              <w:rPr>
                <w:sz w:val="18"/>
                <w:szCs w:val="18"/>
              </w:rPr>
              <w:t>. E.g. mechanisms for public participation, types of stakeholder groups that participate or any significant ones that do not, evidence of degree of participation.</w:t>
            </w:r>
            <w:r w:rsidRPr="007C4908">
              <w:rPr>
                <w:sz w:val="18"/>
                <w:szCs w:val="18"/>
              </w:rPr>
              <w:t>]</w:t>
            </w:r>
          </w:p>
        </w:tc>
      </w:tr>
      <w:tr w:rsidR="00191F39" w:rsidRPr="007C4908" w14:paraId="536C2C91" w14:textId="77777777" w:rsidTr="00E51E70">
        <w:trPr>
          <w:gridBefore w:val="1"/>
          <w:wBefore w:w="11" w:type="pct"/>
          <w:cantSplit/>
          <w:trHeight w:val="1089"/>
        </w:trPr>
        <w:tc>
          <w:tcPr>
            <w:tcW w:w="120" w:type="pct"/>
            <w:gridSpan w:val="2"/>
            <w:vMerge w:val="restart"/>
            <w:shd w:val="clear" w:color="auto" w:fill="DBE5F1"/>
            <w:tcMar>
              <w:top w:w="15" w:type="dxa"/>
              <w:left w:w="108" w:type="dxa"/>
              <w:bottom w:w="0" w:type="dxa"/>
              <w:right w:w="108" w:type="dxa"/>
            </w:tcMar>
          </w:tcPr>
          <w:p w14:paraId="324CBD8E" w14:textId="77777777" w:rsidR="0039232D" w:rsidRPr="007C4908" w:rsidRDefault="0039232D" w:rsidP="00823A52">
            <w:pPr>
              <w:spacing w:after="0" w:line="240" w:lineRule="auto"/>
              <w:ind w:left="-57"/>
              <w:jc w:val="center"/>
              <w:rPr>
                <w:bCs/>
                <w:sz w:val="20"/>
                <w:szCs w:val="20"/>
              </w:rPr>
            </w:pPr>
            <w:r w:rsidRPr="007C4908">
              <w:rPr>
                <w:bCs/>
                <w:sz w:val="20"/>
                <w:szCs w:val="20"/>
              </w:rPr>
              <w:t>d</w:t>
            </w:r>
          </w:p>
        </w:tc>
        <w:tc>
          <w:tcPr>
            <w:tcW w:w="678" w:type="pct"/>
            <w:gridSpan w:val="4"/>
            <w:tcBorders>
              <w:right w:val="single" w:sz="12" w:space="0" w:color="auto"/>
            </w:tcBorders>
            <w:shd w:val="clear" w:color="auto" w:fill="DBE5F1"/>
            <w:tcMar>
              <w:top w:w="15" w:type="dxa"/>
              <w:left w:w="108" w:type="dxa"/>
              <w:bottom w:w="0" w:type="dxa"/>
              <w:right w:w="108" w:type="dxa"/>
            </w:tcMar>
          </w:tcPr>
          <w:p w14:paraId="4510AC01" w14:textId="77777777" w:rsidR="0039232D" w:rsidRPr="007C4908" w:rsidRDefault="005C7C66" w:rsidP="002339A3">
            <w:pPr>
              <w:spacing w:after="0" w:line="240" w:lineRule="auto"/>
              <w:rPr>
                <w:b/>
                <w:sz w:val="20"/>
                <w:szCs w:val="20"/>
              </w:rPr>
            </w:pPr>
            <w:r w:rsidRPr="007C4908">
              <w:rPr>
                <w:b/>
                <w:sz w:val="20"/>
                <w:szCs w:val="20"/>
              </w:rPr>
              <w:t>Business</w:t>
            </w:r>
            <w:r w:rsidR="002339A3" w:rsidRPr="007C4908">
              <w:rPr>
                <w:rStyle w:val="FootnoteReference"/>
                <w:sz w:val="20"/>
                <w:szCs w:val="20"/>
              </w:rPr>
              <w:footnoteReference w:id="11"/>
            </w:r>
            <w:r w:rsidRPr="007C4908">
              <w:rPr>
                <w:b/>
                <w:sz w:val="20"/>
                <w:szCs w:val="20"/>
              </w:rPr>
              <w:t xml:space="preserve"> </w:t>
            </w:r>
            <w:r w:rsidR="0039232D" w:rsidRPr="007C4908">
              <w:rPr>
                <w:b/>
                <w:sz w:val="20"/>
                <w:szCs w:val="20"/>
              </w:rPr>
              <w:t xml:space="preserve">participation </w:t>
            </w:r>
            <w:r w:rsidR="0039232D" w:rsidRPr="007C4908">
              <w:rPr>
                <w:sz w:val="20"/>
                <w:szCs w:val="20"/>
              </w:rPr>
              <w:t>in</w:t>
            </w:r>
            <w:r w:rsidR="0039232D" w:rsidRPr="007C4908">
              <w:rPr>
                <w:b/>
                <w:sz w:val="20"/>
                <w:szCs w:val="20"/>
              </w:rPr>
              <w:t xml:space="preserve"> </w:t>
            </w:r>
            <w:r w:rsidR="0039232D" w:rsidRPr="007C4908">
              <w:rPr>
                <w:sz w:val="20"/>
                <w:szCs w:val="20"/>
              </w:rPr>
              <w:t>water resources</w:t>
            </w:r>
            <w:r w:rsidR="002339A3" w:rsidRPr="007C4908">
              <w:rPr>
                <w:sz w:val="20"/>
                <w:szCs w:val="20"/>
              </w:rPr>
              <w:t xml:space="preserve"> development, management and use</w:t>
            </w:r>
            <w:r w:rsidR="0039232D" w:rsidRPr="007C4908">
              <w:rPr>
                <w:sz w:val="20"/>
                <w:szCs w:val="20"/>
              </w:rPr>
              <w:t xml:space="preserve"> at national level</w:t>
            </w:r>
            <w:r w:rsidR="00EE52A9" w:rsidRPr="007C4908">
              <w:rPr>
                <w:sz w:val="20"/>
                <w:szCs w:val="20"/>
              </w:rPr>
              <w:t>.</w:t>
            </w:r>
          </w:p>
        </w:tc>
        <w:tc>
          <w:tcPr>
            <w:tcW w:w="685" w:type="pct"/>
            <w:tcBorders>
              <w:left w:val="single" w:sz="12" w:space="0" w:color="auto"/>
            </w:tcBorders>
            <w:shd w:val="clear" w:color="auto" w:fill="FBFBFB"/>
            <w:tcMar>
              <w:top w:w="15" w:type="dxa"/>
              <w:left w:w="108" w:type="dxa"/>
              <w:bottom w:w="0" w:type="dxa"/>
              <w:right w:w="108" w:type="dxa"/>
            </w:tcMar>
          </w:tcPr>
          <w:p w14:paraId="2BA37DC7" w14:textId="5E361A01" w:rsidR="0039232D" w:rsidRPr="007C4908" w:rsidRDefault="0039232D" w:rsidP="002339A3">
            <w:pPr>
              <w:spacing w:after="0" w:line="240" w:lineRule="auto"/>
              <w:rPr>
                <w:b/>
                <w:sz w:val="20"/>
                <w:szCs w:val="20"/>
              </w:rPr>
            </w:pPr>
            <w:r w:rsidRPr="007C4908">
              <w:rPr>
                <w:b/>
                <w:sz w:val="20"/>
                <w:szCs w:val="20"/>
              </w:rPr>
              <w:t xml:space="preserve">No communication </w:t>
            </w:r>
            <w:r w:rsidRPr="007C4908">
              <w:rPr>
                <w:sz w:val="20"/>
                <w:szCs w:val="20"/>
              </w:rPr>
              <w:t xml:space="preserve">between government and </w:t>
            </w:r>
            <w:r w:rsidR="00E45A10" w:rsidRPr="007C4908">
              <w:rPr>
                <w:sz w:val="20"/>
                <w:szCs w:val="20"/>
              </w:rPr>
              <w:t xml:space="preserve">business </w:t>
            </w:r>
            <w:r w:rsidR="002339A3" w:rsidRPr="007C4908">
              <w:rPr>
                <w:sz w:val="20"/>
                <w:szCs w:val="20"/>
              </w:rPr>
              <w:t xml:space="preserve">about </w:t>
            </w:r>
            <w:r w:rsidR="00E45A10" w:rsidRPr="007C4908">
              <w:rPr>
                <w:sz w:val="20"/>
                <w:szCs w:val="20"/>
              </w:rPr>
              <w:t xml:space="preserve"> water resources</w:t>
            </w:r>
            <w:r w:rsidR="002339A3" w:rsidRPr="007C4908">
              <w:rPr>
                <w:sz w:val="20"/>
                <w:szCs w:val="20"/>
              </w:rPr>
              <w:t xml:space="preserve"> development, management and use</w:t>
            </w:r>
            <w:r w:rsidR="00C96170">
              <w:rPr>
                <w:sz w:val="20"/>
                <w:szCs w:val="20"/>
              </w:rPr>
              <w:t>.</w:t>
            </w:r>
          </w:p>
        </w:tc>
        <w:tc>
          <w:tcPr>
            <w:tcW w:w="693" w:type="pct"/>
            <w:shd w:val="clear" w:color="auto" w:fill="FBFBFB"/>
            <w:tcMar>
              <w:top w:w="15" w:type="dxa"/>
              <w:left w:w="108" w:type="dxa"/>
              <w:bottom w:w="0" w:type="dxa"/>
              <w:right w:w="108" w:type="dxa"/>
            </w:tcMar>
          </w:tcPr>
          <w:p w14:paraId="3A1D05D9" w14:textId="5C907306" w:rsidR="0039232D" w:rsidRPr="007C4908" w:rsidRDefault="002339A3" w:rsidP="00E45A10">
            <w:pPr>
              <w:spacing w:after="0" w:line="240" w:lineRule="auto"/>
              <w:rPr>
                <w:b/>
                <w:sz w:val="20"/>
                <w:szCs w:val="20"/>
              </w:rPr>
            </w:pPr>
            <w:r w:rsidRPr="007C4908">
              <w:rPr>
                <w:b/>
                <w:sz w:val="20"/>
                <w:szCs w:val="20"/>
              </w:rPr>
              <w:t>Limited communication</w:t>
            </w:r>
            <w:r w:rsidRPr="007C4908">
              <w:rPr>
                <w:sz w:val="20"/>
                <w:szCs w:val="20"/>
              </w:rPr>
              <w:t xml:space="preserve"> between government and business about water resources development, management and use</w:t>
            </w:r>
            <w:r w:rsidR="00C96170">
              <w:rPr>
                <w:sz w:val="20"/>
                <w:szCs w:val="20"/>
              </w:rPr>
              <w:t>.</w:t>
            </w:r>
          </w:p>
        </w:tc>
        <w:tc>
          <w:tcPr>
            <w:tcW w:w="693" w:type="pct"/>
            <w:gridSpan w:val="5"/>
            <w:shd w:val="clear" w:color="auto" w:fill="FBFBFB"/>
            <w:tcMar>
              <w:top w:w="15" w:type="dxa"/>
              <w:left w:w="108" w:type="dxa"/>
              <w:bottom w:w="0" w:type="dxa"/>
              <w:right w:w="108" w:type="dxa"/>
            </w:tcMar>
          </w:tcPr>
          <w:p w14:paraId="06762569" w14:textId="12B0BF1F" w:rsidR="0039232D" w:rsidRPr="007C4908" w:rsidRDefault="002339A3" w:rsidP="0060097B">
            <w:pPr>
              <w:spacing w:after="0" w:line="240" w:lineRule="auto"/>
              <w:rPr>
                <w:b/>
                <w:sz w:val="20"/>
                <w:szCs w:val="20"/>
              </w:rPr>
            </w:pPr>
            <w:r w:rsidRPr="007C4908">
              <w:rPr>
                <w:b/>
                <w:sz w:val="20"/>
                <w:szCs w:val="20"/>
              </w:rPr>
              <w:t>Regular consultation</w:t>
            </w:r>
            <w:r w:rsidRPr="007C4908">
              <w:rPr>
                <w:sz w:val="20"/>
                <w:szCs w:val="20"/>
              </w:rPr>
              <w:t xml:space="preserve"> between government and business about water resources development, management and use</w:t>
            </w:r>
            <w:r w:rsidR="00C96170">
              <w:rPr>
                <w:sz w:val="20"/>
                <w:szCs w:val="20"/>
              </w:rPr>
              <w:t>.</w:t>
            </w:r>
          </w:p>
        </w:tc>
        <w:tc>
          <w:tcPr>
            <w:tcW w:w="732" w:type="pct"/>
            <w:gridSpan w:val="2"/>
            <w:shd w:val="clear" w:color="auto" w:fill="FBFBFB"/>
            <w:tcMar>
              <w:top w:w="15" w:type="dxa"/>
              <w:left w:w="108" w:type="dxa"/>
              <w:bottom w:w="0" w:type="dxa"/>
              <w:right w:w="108" w:type="dxa"/>
            </w:tcMar>
          </w:tcPr>
          <w:p w14:paraId="7D85DCDF" w14:textId="7B5AF242" w:rsidR="0039232D" w:rsidRPr="007C4908" w:rsidRDefault="002339A3" w:rsidP="00CA09D1">
            <w:pPr>
              <w:spacing w:after="0" w:line="240" w:lineRule="auto"/>
              <w:rPr>
                <w:sz w:val="20"/>
                <w:szCs w:val="20"/>
              </w:rPr>
            </w:pPr>
            <w:r w:rsidRPr="007C4908">
              <w:rPr>
                <w:b/>
                <w:sz w:val="20"/>
                <w:szCs w:val="20"/>
              </w:rPr>
              <w:t>Limited opportunities</w:t>
            </w:r>
            <w:r w:rsidRPr="007C4908">
              <w:rPr>
                <w:sz w:val="20"/>
                <w:szCs w:val="20"/>
              </w:rPr>
              <w:t xml:space="preserve"> </w:t>
            </w:r>
            <w:r w:rsidRPr="007C4908">
              <w:rPr>
                <w:b/>
                <w:sz w:val="20"/>
                <w:szCs w:val="20"/>
              </w:rPr>
              <w:t xml:space="preserve">for </w:t>
            </w:r>
            <w:r w:rsidR="00B223AE" w:rsidRPr="007C4908">
              <w:rPr>
                <w:sz w:val="20"/>
                <w:szCs w:val="20"/>
              </w:rPr>
              <w:t xml:space="preserve"> </w:t>
            </w:r>
            <w:r w:rsidR="00F36913">
              <w:rPr>
                <w:sz w:val="20"/>
                <w:szCs w:val="20"/>
              </w:rPr>
              <w:t xml:space="preserve">private sector involvement </w:t>
            </w:r>
            <w:r w:rsidR="00B223AE" w:rsidRPr="007C4908">
              <w:rPr>
                <w:sz w:val="20"/>
                <w:szCs w:val="20"/>
              </w:rPr>
              <w:t xml:space="preserve">established for water resources </w:t>
            </w:r>
            <w:r w:rsidRPr="007C4908">
              <w:rPr>
                <w:sz w:val="20"/>
                <w:szCs w:val="20"/>
              </w:rPr>
              <w:t>development, management</w:t>
            </w:r>
            <w:r w:rsidR="00B32054" w:rsidRPr="007C4908">
              <w:rPr>
                <w:sz w:val="20"/>
                <w:szCs w:val="20"/>
              </w:rPr>
              <w:t xml:space="preserve"> </w:t>
            </w:r>
            <w:r w:rsidRPr="007C4908">
              <w:rPr>
                <w:sz w:val="20"/>
                <w:szCs w:val="20"/>
              </w:rPr>
              <w:t xml:space="preserve">and use </w:t>
            </w:r>
            <w:r w:rsidR="00B32054" w:rsidRPr="007C4908">
              <w:rPr>
                <w:sz w:val="20"/>
                <w:szCs w:val="20"/>
              </w:rPr>
              <w:t>activities</w:t>
            </w:r>
            <w:r w:rsidR="00C96170">
              <w:rPr>
                <w:sz w:val="20"/>
                <w:szCs w:val="20"/>
              </w:rPr>
              <w:t>.</w:t>
            </w:r>
          </w:p>
        </w:tc>
        <w:tc>
          <w:tcPr>
            <w:tcW w:w="654" w:type="pct"/>
            <w:gridSpan w:val="3"/>
            <w:shd w:val="clear" w:color="auto" w:fill="FBFBFB"/>
            <w:tcMar>
              <w:top w:w="15" w:type="dxa"/>
              <w:left w:w="108" w:type="dxa"/>
              <w:bottom w:w="0" w:type="dxa"/>
              <w:right w:w="108" w:type="dxa"/>
            </w:tcMar>
          </w:tcPr>
          <w:p w14:paraId="13774BE7" w14:textId="7B4D1CAA" w:rsidR="0039232D" w:rsidRPr="007C4908" w:rsidRDefault="0039232D" w:rsidP="00CA09D1">
            <w:pPr>
              <w:spacing w:after="0" w:line="240" w:lineRule="auto"/>
              <w:rPr>
                <w:b/>
                <w:sz w:val="20"/>
                <w:szCs w:val="20"/>
              </w:rPr>
            </w:pPr>
            <w:r w:rsidRPr="007C4908">
              <w:rPr>
                <w:b/>
                <w:sz w:val="20"/>
                <w:szCs w:val="20"/>
              </w:rPr>
              <w:t>Regular opportunities</w:t>
            </w:r>
            <w:r w:rsidRPr="007C4908">
              <w:rPr>
                <w:sz w:val="20"/>
                <w:szCs w:val="20"/>
              </w:rPr>
              <w:t xml:space="preserve"> </w:t>
            </w:r>
            <w:r w:rsidRPr="007C4908">
              <w:rPr>
                <w:b/>
                <w:sz w:val="20"/>
                <w:szCs w:val="20"/>
              </w:rPr>
              <w:t xml:space="preserve">for </w:t>
            </w:r>
            <w:r w:rsidR="00F36913">
              <w:rPr>
                <w:b/>
                <w:sz w:val="20"/>
                <w:szCs w:val="20"/>
              </w:rPr>
              <w:t>private sector involvement</w:t>
            </w:r>
            <w:r w:rsidRPr="007C4908">
              <w:rPr>
                <w:sz w:val="20"/>
                <w:szCs w:val="20"/>
              </w:rPr>
              <w:t xml:space="preserve"> </w:t>
            </w:r>
            <w:r w:rsidR="00F36913">
              <w:rPr>
                <w:sz w:val="20"/>
                <w:szCs w:val="20"/>
              </w:rPr>
              <w:t xml:space="preserve">established </w:t>
            </w:r>
            <w:r w:rsidR="002339A3" w:rsidRPr="007C4908">
              <w:rPr>
                <w:sz w:val="20"/>
                <w:szCs w:val="20"/>
              </w:rPr>
              <w:t>for water resources development, management and use activities</w:t>
            </w:r>
            <w:r w:rsidR="00C96170">
              <w:rPr>
                <w:sz w:val="20"/>
                <w:szCs w:val="20"/>
              </w:rPr>
              <w:t>.</w:t>
            </w:r>
          </w:p>
        </w:tc>
        <w:tc>
          <w:tcPr>
            <w:tcW w:w="734" w:type="pct"/>
            <w:gridSpan w:val="2"/>
            <w:shd w:val="clear" w:color="auto" w:fill="FBFBFB"/>
            <w:tcMar>
              <w:top w:w="15" w:type="dxa"/>
              <w:left w:w="108" w:type="dxa"/>
              <w:bottom w:w="0" w:type="dxa"/>
              <w:right w:w="108" w:type="dxa"/>
            </w:tcMar>
          </w:tcPr>
          <w:p w14:paraId="62A79E2E" w14:textId="527E0FFA" w:rsidR="0039232D" w:rsidRPr="007C4908" w:rsidRDefault="00791D27" w:rsidP="00CA09D1">
            <w:pPr>
              <w:spacing w:after="0" w:line="240" w:lineRule="auto"/>
              <w:rPr>
                <w:sz w:val="20"/>
                <w:szCs w:val="20"/>
              </w:rPr>
            </w:pPr>
            <w:r w:rsidRPr="007C4908">
              <w:rPr>
                <w:b/>
                <w:sz w:val="20"/>
                <w:szCs w:val="20"/>
              </w:rPr>
              <w:t xml:space="preserve">Effective </w:t>
            </w:r>
            <w:r w:rsidR="00D9281B" w:rsidRPr="007C4908">
              <w:rPr>
                <w:b/>
                <w:sz w:val="20"/>
                <w:szCs w:val="20"/>
              </w:rPr>
              <w:t xml:space="preserve">private </w:t>
            </w:r>
            <w:r w:rsidR="00792E85">
              <w:rPr>
                <w:b/>
                <w:sz w:val="20"/>
                <w:szCs w:val="20"/>
              </w:rPr>
              <w:t>sector involvement established</w:t>
            </w:r>
            <w:r w:rsidR="00D9281B" w:rsidRPr="007C4908">
              <w:rPr>
                <w:sz w:val="20"/>
                <w:szCs w:val="20"/>
              </w:rPr>
              <w:t xml:space="preserve"> </w:t>
            </w:r>
            <w:r w:rsidR="002339A3" w:rsidRPr="007C4908">
              <w:rPr>
                <w:sz w:val="20"/>
                <w:szCs w:val="20"/>
              </w:rPr>
              <w:t>for water resources development, management and use activities</w:t>
            </w:r>
            <w:r w:rsidR="00C96170">
              <w:rPr>
                <w:sz w:val="20"/>
                <w:szCs w:val="20"/>
              </w:rPr>
              <w:t>.</w:t>
            </w:r>
          </w:p>
        </w:tc>
      </w:tr>
      <w:tr w:rsidR="00191F39" w:rsidRPr="007C4908" w14:paraId="7A027A8A" w14:textId="77777777" w:rsidTr="00E51E70">
        <w:trPr>
          <w:gridBefore w:val="1"/>
          <w:wBefore w:w="11" w:type="pct"/>
          <w:trHeight w:val="194"/>
        </w:trPr>
        <w:tc>
          <w:tcPr>
            <w:tcW w:w="120" w:type="pct"/>
            <w:gridSpan w:val="2"/>
            <w:vMerge/>
            <w:shd w:val="clear" w:color="auto" w:fill="DBE5F1"/>
            <w:tcMar>
              <w:top w:w="15" w:type="dxa"/>
              <w:left w:w="108" w:type="dxa"/>
              <w:bottom w:w="0" w:type="dxa"/>
              <w:right w:w="108" w:type="dxa"/>
            </w:tcMar>
          </w:tcPr>
          <w:p w14:paraId="77F6990E" w14:textId="77777777" w:rsidR="006E158E" w:rsidRPr="007C4908" w:rsidRDefault="006E158E" w:rsidP="00BD7B6A">
            <w:pPr>
              <w:spacing w:after="0" w:line="240" w:lineRule="auto"/>
              <w:rPr>
                <w:color w:val="7F7F7F"/>
                <w:sz w:val="18"/>
                <w:szCs w:val="18"/>
              </w:rPr>
            </w:pPr>
          </w:p>
        </w:tc>
        <w:tc>
          <w:tcPr>
            <w:tcW w:w="224" w:type="pct"/>
            <w:tcBorders>
              <w:right w:val="single" w:sz="12" w:space="0" w:color="auto"/>
            </w:tcBorders>
            <w:shd w:val="clear" w:color="auto" w:fill="DBE5F1"/>
          </w:tcPr>
          <w:p w14:paraId="4A5A9AE2" w14:textId="24BE78EC" w:rsidR="006E158E" w:rsidRPr="007C4908" w:rsidRDefault="006E158E" w:rsidP="00C27FEF">
            <w:pPr>
              <w:spacing w:after="0" w:line="240" w:lineRule="auto"/>
              <w:rPr>
                <w:sz w:val="18"/>
                <w:szCs w:val="18"/>
              </w:rPr>
            </w:pPr>
            <w:r w:rsidRPr="007C4908">
              <w:rPr>
                <w:sz w:val="18"/>
                <w:szCs w:val="18"/>
              </w:rPr>
              <w:t>Score or n/a:</w:t>
            </w:r>
          </w:p>
        </w:tc>
        <w:tc>
          <w:tcPr>
            <w:tcW w:w="454" w:type="pct"/>
            <w:gridSpan w:val="3"/>
            <w:tcBorders>
              <w:right w:val="single" w:sz="12" w:space="0" w:color="auto"/>
            </w:tcBorders>
            <w:shd w:val="clear" w:color="auto" w:fill="FFFF00"/>
          </w:tcPr>
          <w:p w14:paraId="10F4A00E" w14:textId="3A31BDBE" w:rsidR="006E158E" w:rsidRPr="00596471" w:rsidRDefault="006E158E" w:rsidP="00C27FEF">
            <w:pPr>
              <w:spacing w:after="0" w:line="240" w:lineRule="auto"/>
              <w:rPr>
                <w:b/>
                <w:sz w:val="18"/>
                <w:szCs w:val="18"/>
              </w:rPr>
            </w:pPr>
            <w:r w:rsidRPr="00596471">
              <w:rPr>
                <w:b/>
                <w:sz w:val="18"/>
                <w:szCs w:val="18"/>
              </w:rPr>
              <w:t>[Enter score]</w:t>
            </w:r>
          </w:p>
        </w:tc>
        <w:tc>
          <w:tcPr>
            <w:tcW w:w="685" w:type="pct"/>
            <w:tcBorders>
              <w:left w:val="single" w:sz="12" w:space="0" w:color="auto"/>
            </w:tcBorders>
            <w:shd w:val="clear" w:color="auto" w:fill="FBFBFB"/>
            <w:tcMar>
              <w:top w:w="15" w:type="dxa"/>
              <w:left w:w="108" w:type="dxa"/>
              <w:bottom w:w="0" w:type="dxa"/>
              <w:right w:w="108" w:type="dxa"/>
            </w:tcMar>
          </w:tcPr>
          <w:p w14:paraId="13ACE54C" w14:textId="7CC3AEC0" w:rsidR="006E158E" w:rsidRPr="007C4908" w:rsidRDefault="006E158E" w:rsidP="00BD7B6A">
            <w:pPr>
              <w:spacing w:after="0" w:line="240" w:lineRule="auto"/>
              <w:rPr>
                <w:sz w:val="18"/>
                <w:szCs w:val="18"/>
              </w:rPr>
            </w:pPr>
            <w:r>
              <w:rPr>
                <w:sz w:val="18"/>
                <w:szCs w:val="18"/>
              </w:rPr>
              <w:t>Justification/evidence</w:t>
            </w:r>
          </w:p>
        </w:tc>
        <w:tc>
          <w:tcPr>
            <w:tcW w:w="3506" w:type="pct"/>
            <w:gridSpan w:val="13"/>
            <w:shd w:val="clear" w:color="auto" w:fill="E7E6E6" w:themeFill="background2"/>
            <w:tcMar>
              <w:top w:w="15" w:type="dxa"/>
              <w:left w:w="108" w:type="dxa"/>
              <w:bottom w:w="0" w:type="dxa"/>
              <w:right w:w="108" w:type="dxa"/>
            </w:tcMar>
          </w:tcPr>
          <w:p w14:paraId="6AE54E87" w14:textId="680EE2CD" w:rsidR="006E158E" w:rsidRPr="007C4908" w:rsidRDefault="006E158E" w:rsidP="000726BB">
            <w:pPr>
              <w:spacing w:after="0" w:line="240" w:lineRule="auto"/>
              <w:rPr>
                <w:sz w:val="18"/>
                <w:szCs w:val="18"/>
              </w:rPr>
            </w:pPr>
            <w:r w:rsidRPr="007C4908">
              <w:rPr>
                <w:sz w:val="18"/>
                <w:szCs w:val="18"/>
              </w:rPr>
              <w:t>[Enter text here</w:t>
            </w:r>
            <w:r>
              <w:rPr>
                <w:sz w:val="18"/>
                <w:szCs w:val="18"/>
              </w:rPr>
              <w:t>. E.g. mechanisms for public participation, types of businesses that participate or any significant ones that do not, evidence of degree of participation</w:t>
            </w:r>
            <w:r w:rsidRPr="007C4908">
              <w:rPr>
                <w:sz w:val="18"/>
                <w:szCs w:val="18"/>
              </w:rPr>
              <w:t>]</w:t>
            </w:r>
          </w:p>
        </w:tc>
      </w:tr>
      <w:tr w:rsidR="00B1221D" w:rsidRPr="007C4908" w14:paraId="5C1B28AE" w14:textId="77777777" w:rsidTr="00E51E70">
        <w:trPr>
          <w:gridBefore w:val="1"/>
          <w:wBefore w:w="11" w:type="pct"/>
          <w:cantSplit/>
          <w:trHeight w:val="1089"/>
        </w:trPr>
        <w:tc>
          <w:tcPr>
            <w:tcW w:w="120" w:type="pct"/>
            <w:gridSpan w:val="2"/>
            <w:vMerge w:val="restart"/>
            <w:shd w:val="clear" w:color="auto" w:fill="DBE5F1"/>
            <w:tcMar>
              <w:top w:w="15" w:type="dxa"/>
              <w:left w:w="108" w:type="dxa"/>
              <w:bottom w:w="0" w:type="dxa"/>
              <w:right w:w="108" w:type="dxa"/>
            </w:tcMar>
          </w:tcPr>
          <w:p w14:paraId="4C23F6BE" w14:textId="77777777" w:rsidR="003B1106" w:rsidRPr="007C4908" w:rsidRDefault="005F6B01" w:rsidP="000D0CF0">
            <w:pPr>
              <w:keepNext/>
              <w:spacing w:after="0" w:line="240" w:lineRule="auto"/>
              <w:ind w:left="-57"/>
              <w:jc w:val="center"/>
              <w:rPr>
                <w:bCs/>
                <w:sz w:val="20"/>
                <w:szCs w:val="20"/>
              </w:rPr>
            </w:pPr>
            <w:r w:rsidRPr="007C4908">
              <w:rPr>
                <w:bCs/>
                <w:sz w:val="20"/>
                <w:szCs w:val="20"/>
              </w:rPr>
              <w:t>e</w:t>
            </w:r>
          </w:p>
        </w:tc>
        <w:tc>
          <w:tcPr>
            <w:tcW w:w="678" w:type="pct"/>
            <w:gridSpan w:val="4"/>
            <w:tcBorders>
              <w:right w:val="single" w:sz="12" w:space="0" w:color="auto"/>
            </w:tcBorders>
            <w:shd w:val="clear" w:color="auto" w:fill="DBE5F1"/>
            <w:tcMar>
              <w:top w:w="15" w:type="dxa"/>
              <w:left w:w="108" w:type="dxa"/>
              <w:bottom w:w="0" w:type="dxa"/>
              <w:right w:w="108" w:type="dxa"/>
            </w:tcMar>
          </w:tcPr>
          <w:p w14:paraId="1ABDC58C" w14:textId="77777777" w:rsidR="003B1106" w:rsidRPr="007C4908" w:rsidRDefault="003B1106" w:rsidP="000D0CF0">
            <w:pPr>
              <w:keepNext/>
              <w:spacing w:after="0" w:line="240" w:lineRule="auto"/>
              <w:rPr>
                <w:sz w:val="20"/>
                <w:szCs w:val="20"/>
              </w:rPr>
            </w:pPr>
            <w:r w:rsidRPr="007C4908">
              <w:rPr>
                <w:b/>
                <w:sz w:val="20"/>
                <w:szCs w:val="20"/>
              </w:rPr>
              <w:t>Gender-specific objectives</w:t>
            </w:r>
            <w:r w:rsidR="002F0D5E" w:rsidRPr="007C4908">
              <w:rPr>
                <w:b/>
                <w:sz w:val="20"/>
                <w:szCs w:val="20"/>
              </w:rPr>
              <w:t xml:space="preserve"> </w:t>
            </w:r>
            <w:r w:rsidR="002F0D5E" w:rsidRPr="007C4908">
              <w:rPr>
                <w:sz w:val="20"/>
                <w:szCs w:val="20"/>
              </w:rPr>
              <w:t xml:space="preserve">for water resources management </w:t>
            </w:r>
            <w:r w:rsidRPr="007C4908">
              <w:rPr>
                <w:sz w:val="20"/>
                <w:szCs w:val="20"/>
              </w:rPr>
              <w:t>at national level</w:t>
            </w:r>
            <w:r w:rsidR="00EE52A9" w:rsidRPr="007C4908">
              <w:rPr>
                <w:sz w:val="20"/>
                <w:szCs w:val="20"/>
              </w:rPr>
              <w:t>.</w:t>
            </w:r>
            <w:r w:rsidR="004E73E3" w:rsidRPr="007C4908">
              <w:rPr>
                <w:rStyle w:val="FootnoteReference"/>
                <w:sz w:val="20"/>
                <w:szCs w:val="20"/>
              </w:rPr>
              <w:footnoteReference w:id="12"/>
            </w:r>
          </w:p>
        </w:tc>
        <w:tc>
          <w:tcPr>
            <w:tcW w:w="685" w:type="pct"/>
            <w:tcBorders>
              <w:left w:val="single" w:sz="12" w:space="0" w:color="auto"/>
            </w:tcBorders>
            <w:shd w:val="clear" w:color="auto" w:fill="FBFBFB"/>
            <w:tcMar>
              <w:top w:w="15" w:type="dxa"/>
              <w:left w:w="108" w:type="dxa"/>
              <w:bottom w:w="0" w:type="dxa"/>
              <w:right w:w="108" w:type="dxa"/>
            </w:tcMar>
          </w:tcPr>
          <w:p w14:paraId="7D503C42" w14:textId="77777777" w:rsidR="003B1106" w:rsidRPr="007C4908" w:rsidRDefault="00947E7E" w:rsidP="000D0CF0">
            <w:pPr>
              <w:keepNext/>
              <w:spacing w:after="0" w:line="240" w:lineRule="auto"/>
              <w:rPr>
                <w:sz w:val="20"/>
                <w:szCs w:val="20"/>
              </w:rPr>
            </w:pPr>
            <w:r w:rsidRPr="007C4908">
              <w:rPr>
                <w:b/>
                <w:sz w:val="20"/>
                <w:szCs w:val="20"/>
              </w:rPr>
              <w:t>Gender n</w:t>
            </w:r>
            <w:r w:rsidR="003B1106" w:rsidRPr="007C4908">
              <w:rPr>
                <w:b/>
                <w:sz w:val="20"/>
                <w:szCs w:val="20"/>
              </w:rPr>
              <w:t xml:space="preserve">ot explicitly addressed </w:t>
            </w:r>
            <w:r w:rsidR="002C4627" w:rsidRPr="007C4908">
              <w:rPr>
                <w:sz w:val="20"/>
                <w:szCs w:val="20"/>
              </w:rPr>
              <w:t>throughout</w:t>
            </w:r>
            <w:r w:rsidR="003B1106" w:rsidRPr="007C4908">
              <w:rPr>
                <w:sz w:val="20"/>
                <w:szCs w:val="20"/>
              </w:rPr>
              <w:t xml:space="preserve"> national laws, policy or plans.</w:t>
            </w:r>
          </w:p>
        </w:tc>
        <w:tc>
          <w:tcPr>
            <w:tcW w:w="693" w:type="pct"/>
            <w:shd w:val="clear" w:color="auto" w:fill="FBFBFB"/>
            <w:tcMar>
              <w:top w:w="15" w:type="dxa"/>
              <w:left w:w="108" w:type="dxa"/>
              <w:bottom w:w="0" w:type="dxa"/>
              <w:right w:w="108" w:type="dxa"/>
            </w:tcMar>
          </w:tcPr>
          <w:p w14:paraId="0A24BD38" w14:textId="77777777" w:rsidR="003B1106" w:rsidRPr="007C4908" w:rsidRDefault="00947E7E" w:rsidP="000D0CF0">
            <w:pPr>
              <w:keepNext/>
              <w:spacing w:after="0" w:line="240" w:lineRule="auto"/>
              <w:rPr>
                <w:sz w:val="20"/>
                <w:szCs w:val="20"/>
              </w:rPr>
            </w:pPr>
            <w:r w:rsidRPr="007C4908">
              <w:rPr>
                <w:b/>
                <w:sz w:val="20"/>
                <w:szCs w:val="20"/>
              </w:rPr>
              <w:t>Gender p</w:t>
            </w:r>
            <w:r w:rsidR="003B1106" w:rsidRPr="007C4908">
              <w:rPr>
                <w:b/>
                <w:sz w:val="20"/>
                <w:szCs w:val="20"/>
              </w:rPr>
              <w:t>artially addressed</w:t>
            </w:r>
            <w:r w:rsidR="003B1106" w:rsidRPr="007C4908">
              <w:rPr>
                <w:sz w:val="20"/>
                <w:szCs w:val="20"/>
              </w:rPr>
              <w:t xml:space="preserve"> </w:t>
            </w:r>
            <w:r w:rsidR="002C4627" w:rsidRPr="007C4908">
              <w:rPr>
                <w:sz w:val="20"/>
                <w:szCs w:val="20"/>
              </w:rPr>
              <w:t>throughout</w:t>
            </w:r>
            <w:r w:rsidR="003B1106" w:rsidRPr="007C4908">
              <w:rPr>
                <w:sz w:val="20"/>
                <w:szCs w:val="20"/>
              </w:rPr>
              <w:t xml:space="preserve"> national laws, policies or plans.</w:t>
            </w:r>
          </w:p>
        </w:tc>
        <w:tc>
          <w:tcPr>
            <w:tcW w:w="686" w:type="pct"/>
            <w:gridSpan w:val="4"/>
            <w:shd w:val="clear" w:color="auto" w:fill="FBFBFB"/>
            <w:tcMar>
              <w:top w:w="15" w:type="dxa"/>
              <w:left w:w="108" w:type="dxa"/>
              <w:bottom w:w="0" w:type="dxa"/>
              <w:right w:w="108" w:type="dxa"/>
            </w:tcMar>
          </w:tcPr>
          <w:p w14:paraId="3E7BCFF5" w14:textId="77777777" w:rsidR="003B1106" w:rsidRPr="007C4908" w:rsidRDefault="00947E7E" w:rsidP="000D0CF0">
            <w:pPr>
              <w:keepNext/>
              <w:spacing w:after="0" w:line="240" w:lineRule="auto"/>
              <w:rPr>
                <w:sz w:val="20"/>
                <w:szCs w:val="20"/>
              </w:rPr>
            </w:pPr>
            <w:r w:rsidRPr="007C4908">
              <w:rPr>
                <w:b/>
                <w:sz w:val="20"/>
                <w:szCs w:val="20"/>
              </w:rPr>
              <w:t>Gender a</w:t>
            </w:r>
            <w:r w:rsidR="003B1106" w:rsidRPr="007C4908">
              <w:rPr>
                <w:b/>
                <w:sz w:val="20"/>
                <w:szCs w:val="20"/>
              </w:rPr>
              <w:t>ddressed</w:t>
            </w:r>
            <w:r w:rsidR="003B1106" w:rsidRPr="007C4908">
              <w:rPr>
                <w:sz w:val="20"/>
                <w:szCs w:val="20"/>
              </w:rPr>
              <w:t xml:space="preserve"> </w:t>
            </w:r>
            <w:r w:rsidR="00DA2E7F" w:rsidRPr="007C4908">
              <w:rPr>
                <w:sz w:val="20"/>
                <w:szCs w:val="20"/>
              </w:rPr>
              <w:t>in</w:t>
            </w:r>
            <w:r w:rsidR="002C4627" w:rsidRPr="007C4908">
              <w:rPr>
                <w:sz w:val="20"/>
                <w:szCs w:val="20"/>
              </w:rPr>
              <w:t xml:space="preserve"> </w:t>
            </w:r>
            <w:r w:rsidR="003B1106" w:rsidRPr="007C4908">
              <w:rPr>
                <w:sz w:val="20"/>
                <w:szCs w:val="20"/>
              </w:rPr>
              <w:t xml:space="preserve">national plans but </w:t>
            </w:r>
            <w:r w:rsidR="002C4627" w:rsidRPr="007C4908">
              <w:rPr>
                <w:sz w:val="20"/>
                <w:szCs w:val="20"/>
              </w:rPr>
              <w:t xml:space="preserve">with </w:t>
            </w:r>
            <w:r w:rsidR="00DA2E7F" w:rsidRPr="007C4908">
              <w:rPr>
                <w:b/>
                <w:sz w:val="20"/>
                <w:szCs w:val="20"/>
              </w:rPr>
              <w:t>limited</w:t>
            </w:r>
            <w:r w:rsidR="002C4627" w:rsidRPr="007C4908">
              <w:rPr>
                <w:b/>
                <w:sz w:val="20"/>
                <w:szCs w:val="20"/>
              </w:rPr>
              <w:t xml:space="preserve"> budget</w:t>
            </w:r>
            <w:r w:rsidR="003B1106" w:rsidRPr="007C4908">
              <w:rPr>
                <w:sz w:val="20"/>
                <w:szCs w:val="20"/>
              </w:rPr>
              <w:t xml:space="preserve"> and </w:t>
            </w:r>
            <w:r w:rsidR="003B1106" w:rsidRPr="007C4908">
              <w:rPr>
                <w:b/>
                <w:sz w:val="20"/>
                <w:szCs w:val="20"/>
              </w:rPr>
              <w:t>implement</w:t>
            </w:r>
            <w:r w:rsidR="002C4627" w:rsidRPr="007C4908">
              <w:rPr>
                <w:b/>
                <w:sz w:val="20"/>
                <w:szCs w:val="20"/>
              </w:rPr>
              <w:t>ation</w:t>
            </w:r>
            <w:r w:rsidR="003B1106" w:rsidRPr="007C4908">
              <w:rPr>
                <w:sz w:val="20"/>
                <w:szCs w:val="20"/>
              </w:rPr>
              <w:t>.</w:t>
            </w:r>
          </w:p>
        </w:tc>
        <w:tc>
          <w:tcPr>
            <w:tcW w:w="747" w:type="pct"/>
            <w:gridSpan w:val="5"/>
            <w:shd w:val="clear" w:color="auto" w:fill="FBFBFB"/>
            <w:tcMar>
              <w:top w:w="15" w:type="dxa"/>
              <w:left w:w="108" w:type="dxa"/>
              <w:bottom w:w="0" w:type="dxa"/>
              <w:right w:w="108" w:type="dxa"/>
            </w:tcMar>
          </w:tcPr>
          <w:p w14:paraId="2EE5AFD7" w14:textId="77777777" w:rsidR="003B1106" w:rsidRPr="007C4908" w:rsidRDefault="00947E7E" w:rsidP="000D0CF0">
            <w:pPr>
              <w:keepNext/>
              <w:spacing w:after="0" w:line="240" w:lineRule="auto"/>
              <w:rPr>
                <w:sz w:val="20"/>
                <w:szCs w:val="20"/>
              </w:rPr>
            </w:pPr>
            <w:r w:rsidRPr="007C4908">
              <w:rPr>
                <w:sz w:val="20"/>
                <w:szCs w:val="20"/>
              </w:rPr>
              <w:t>Gender a</w:t>
            </w:r>
            <w:r w:rsidR="003B1106" w:rsidRPr="007C4908">
              <w:rPr>
                <w:sz w:val="20"/>
                <w:szCs w:val="20"/>
              </w:rPr>
              <w:t xml:space="preserve">ddressed </w:t>
            </w:r>
            <w:r w:rsidR="00DA2E7F" w:rsidRPr="007C4908">
              <w:rPr>
                <w:sz w:val="20"/>
                <w:szCs w:val="20"/>
              </w:rPr>
              <w:t>in</w:t>
            </w:r>
            <w:r w:rsidR="003B1106" w:rsidRPr="007C4908">
              <w:rPr>
                <w:sz w:val="20"/>
                <w:szCs w:val="20"/>
              </w:rPr>
              <w:t xml:space="preserve"> national plans, </w:t>
            </w:r>
            <w:r w:rsidR="003B1106" w:rsidRPr="007C4908">
              <w:rPr>
                <w:b/>
                <w:sz w:val="20"/>
                <w:szCs w:val="20"/>
              </w:rPr>
              <w:t xml:space="preserve">partially funded </w:t>
            </w:r>
            <w:r w:rsidR="003B1106" w:rsidRPr="007C4908">
              <w:rPr>
                <w:sz w:val="20"/>
                <w:szCs w:val="20"/>
              </w:rPr>
              <w:t>and</w:t>
            </w:r>
            <w:r w:rsidR="003B1106" w:rsidRPr="007C4908">
              <w:rPr>
                <w:b/>
                <w:sz w:val="20"/>
                <w:szCs w:val="20"/>
              </w:rPr>
              <w:t xml:space="preserve"> </w:t>
            </w:r>
            <w:r w:rsidRPr="007C4908">
              <w:rPr>
                <w:b/>
                <w:sz w:val="20"/>
                <w:szCs w:val="20"/>
              </w:rPr>
              <w:t xml:space="preserve">objectives </w:t>
            </w:r>
            <w:r w:rsidR="003B1106" w:rsidRPr="007C4908">
              <w:rPr>
                <w:b/>
                <w:sz w:val="20"/>
                <w:szCs w:val="20"/>
              </w:rPr>
              <w:t>partly achieved</w:t>
            </w:r>
            <w:r w:rsidR="003B1106" w:rsidRPr="007C4908">
              <w:rPr>
                <w:sz w:val="20"/>
                <w:szCs w:val="20"/>
              </w:rPr>
              <w:t>.</w:t>
            </w:r>
          </w:p>
        </w:tc>
        <w:tc>
          <w:tcPr>
            <w:tcW w:w="646" w:type="pct"/>
            <w:shd w:val="clear" w:color="auto" w:fill="FBFBFB"/>
            <w:tcMar>
              <w:top w:w="15" w:type="dxa"/>
              <w:left w:w="108" w:type="dxa"/>
              <w:bottom w:w="0" w:type="dxa"/>
              <w:right w:w="108" w:type="dxa"/>
            </w:tcMar>
          </w:tcPr>
          <w:p w14:paraId="3C9789AC" w14:textId="77777777" w:rsidR="003B1106" w:rsidRPr="007C4908" w:rsidRDefault="00947E7E" w:rsidP="000D0CF0">
            <w:pPr>
              <w:keepNext/>
              <w:spacing w:after="0" w:line="240" w:lineRule="auto"/>
              <w:rPr>
                <w:sz w:val="20"/>
                <w:szCs w:val="20"/>
              </w:rPr>
            </w:pPr>
            <w:r w:rsidRPr="007C4908">
              <w:rPr>
                <w:sz w:val="20"/>
                <w:szCs w:val="20"/>
              </w:rPr>
              <w:t>Activities</w:t>
            </w:r>
            <w:r w:rsidR="002C4627" w:rsidRPr="007C4908">
              <w:rPr>
                <w:b/>
                <w:sz w:val="20"/>
                <w:szCs w:val="20"/>
              </w:rPr>
              <w:t xml:space="preserve"> adequately funded </w:t>
            </w:r>
            <w:r w:rsidR="002C4627" w:rsidRPr="007C4908">
              <w:rPr>
                <w:sz w:val="20"/>
                <w:szCs w:val="20"/>
              </w:rPr>
              <w:t>and</w:t>
            </w:r>
            <w:r w:rsidR="002C4627" w:rsidRPr="007C4908">
              <w:rPr>
                <w:b/>
                <w:sz w:val="20"/>
                <w:szCs w:val="20"/>
              </w:rPr>
              <w:t xml:space="preserve"> </w:t>
            </w:r>
            <w:r w:rsidRPr="007C4908">
              <w:rPr>
                <w:b/>
                <w:sz w:val="20"/>
                <w:szCs w:val="20"/>
              </w:rPr>
              <w:t xml:space="preserve">objectives </w:t>
            </w:r>
            <w:r w:rsidR="002C4627" w:rsidRPr="007C4908">
              <w:rPr>
                <w:b/>
                <w:sz w:val="20"/>
                <w:szCs w:val="20"/>
              </w:rPr>
              <w:t>mostly</w:t>
            </w:r>
            <w:r w:rsidR="003B1106" w:rsidRPr="007C4908">
              <w:rPr>
                <w:b/>
                <w:sz w:val="20"/>
                <w:szCs w:val="20"/>
              </w:rPr>
              <w:t xml:space="preserve"> achieved</w:t>
            </w:r>
            <w:r w:rsidR="003B1106" w:rsidRPr="007C4908">
              <w:rPr>
                <w:sz w:val="20"/>
                <w:szCs w:val="20"/>
              </w:rPr>
              <w:t xml:space="preserve">. </w:t>
            </w:r>
          </w:p>
        </w:tc>
        <w:tc>
          <w:tcPr>
            <w:tcW w:w="734" w:type="pct"/>
            <w:gridSpan w:val="2"/>
            <w:shd w:val="clear" w:color="auto" w:fill="FBFBFB"/>
            <w:tcMar>
              <w:top w:w="15" w:type="dxa"/>
              <w:left w:w="108" w:type="dxa"/>
              <w:bottom w:w="0" w:type="dxa"/>
              <w:right w:w="108" w:type="dxa"/>
            </w:tcMar>
          </w:tcPr>
          <w:p w14:paraId="1C8958AA" w14:textId="77777777" w:rsidR="003B1106" w:rsidRPr="007C4908" w:rsidRDefault="002C4627" w:rsidP="000D0CF0">
            <w:pPr>
              <w:keepNext/>
              <w:spacing w:after="0" w:line="240" w:lineRule="auto"/>
              <w:rPr>
                <w:sz w:val="20"/>
                <w:szCs w:val="20"/>
              </w:rPr>
            </w:pPr>
            <w:r w:rsidRPr="007C4908">
              <w:rPr>
                <w:sz w:val="20"/>
                <w:szCs w:val="20"/>
              </w:rPr>
              <w:t xml:space="preserve">Objectives </w:t>
            </w:r>
            <w:r w:rsidRPr="007C4908">
              <w:rPr>
                <w:b/>
                <w:sz w:val="20"/>
                <w:szCs w:val="20"/>
              </w:rPr>
              <w:t>f</w:t>
            </w:r>
            <w:r w:rsidR="003B1106" w:rsidRPr="007C4908">
              <w:rPr>
                <w:b/>
                <w:sz w:val="20"/>
                <w:szCs w:val="20"/>
              </w:rPr>
              <w:t>ully achieved</w:t>
            </w:r>
            <w:r w:rsidR="003B1106" w:rsidRPr="007C4908">
              <w:rPr>
                <w:sz w:val="20"/>
                <w:szCs w:val="20"/>
              </w:rPr>
              <w:t xml:space="preserve"> and </w:t>
            </w:r>
            <w:r w:rsidR="003B1106" w:rsidRPr="007C4908">
              <w:rPr>
                <w:b/>
                <w:sz w:val="20"/>
                <w:szCs w:val="20"/>
              </w:rPr>
              <w:t>adequately address gender issues</w:t>
            </w:r>
            <w:r w:rsidR="003B1106" w:rsidRPr="007C4908">
              <w:rPr>
                <w:sz w:val="20"/>
                <w:szCs w:val="20"/>
              </w:rPr>
              <w:t xml:space="preserve">.  </w:t>
            </w:r>
          </w:p>
        </w:tc>
      </w:tr>
      <w:tr w:rsidR="00191F39" w:rsidRPr="007C4908" w14:paraId="5B30A5DC" w14:textId="77777777" w:rsidTr="00E51E70">
        <w:trPr>
          <w:gridBefore w:val="1"/>
          <w:wBefore w:w="11" w:type="pct"/>
          <w:trHeight w:val="194"/>
        </w:trPr>
        <w:tc>
          <w:tcPr>
            <w:tcW w:w="120" w:type="pct"/>
            <w:gridSpan w:val="2"/>
            <w:vMerge/>
            <w:shd w:val="clear" w:color="auto" w:fill="DBE5F1"/>
            <w:tcMar>
              <w:top w:w="15" w:type="dxa"/>
              <w:left w:w="108" w:type="dxa"/>
              <w:bottom w:w="0" w:type="dxa"/>
              <w:right w:w="108" w:type="dxa"/>
            </w:tcMar>
          </w:tcPr>
          <w:p w14:paraId="18F47A86" w14:textId="77777777" w:rsidR="006E158E" w:rsidRPr="007C4908" w:rsidRDefault="006E158E" w:rsidP="00ED77D8">
            <w:pPr>
              <w:spacing w:after="0" w:line="240" w:lineRule="auto"/>
              <w:rPr>
                <w:color w:val="7F7F7F"/>
                <w:sz w:val="18"/>
                <w:szCs w:val="18"/>
              </w:rPr>
            </w:pPr>
          </w:p>
        </w:tc>
        <w:tc>
          <w:tcPr>
            <w:tcW w:w="224" w:type="pct"/>
            <w:tcBorders>
              <w:right w:val="single" w:sz="12" w:space="0" w:color="auto"/>
            </w:tcBorders>
            <w:shd w:val="clear" w:color="auto" w:fill="DBE5F1"/>
          </w:tcPr>
          <w:p w14:paraId="760D1BF3" w14:textId="616C18D7" w:rsidR="006E158E" w:rsidRPr="007C4908" w:rsidRDefault="006E158E" w:rsidP="000C1CBC">
            <w:pPr>
              <w:spacing w:after="0" w:line="240" w:lineRule="auto"/>
              <w:rPr>
                <w:sz w:val="18"/>
                <w:szCs w:val="18"/>
              </w:rPr>
            </w:pPr>
            <w:r w:rsidRPr="007C4908">
              <w:rPr>
                <w:sz w:val="18"/>
                <w:szCs w:val="18"/>
              </w:rPr>
              <w:t>Score or n/a:</w:t>
            </w:r>
          </w:p>
        </w:tc>
        <w:tc>
          <w:tcPr>
            <w:tcW w:w="454" w:type="pct"/>
            <w:gridSpan w:val="3"/>
            <w:tcBorders>
              <w:right w:val="single" w:sz="12" w:space="0" w:color="auto"/>
            </w:tcBorders>
            <w:shd w:val="clear" w:color="auto" w:fill="FFFF00"/>
          </w:tcPr>
          <w:p w14:paraId="6FF63F19" w14:textId="0B01CDD8" w:rsidR="006E158E" w:rsidRPr="00596471" w:rsidRDefault="006E158E" w:rsidP="000C1CBC">
            <w:pPr>
              <w:spacing w:after="0" w:line="240" w:lineRule="auto"/>
              <w:rPr>
                <w:b/>
                <w:sz w:val="18"/>
                <w:szCs w:val="18"/>
              </w:rPr>
            </w:pPr>
            <w:r w:rsidRPr="00596471">
              <w:rPr>
                <w:b/>
                <w:sz w:val="18"/>
                <w:szCs w:val="18"/>
              </w:rPr>
              <w:t>[Enter score]</w:t>
            </w:r>
          </w:p>
        </w:tc>
        <w:tc>
          <w:tcPr>
            <w:tcW w:w="685" w:type="pct"/>
            <w:tcBorders>
              <w:left w:val="single" w:sz="12" w:space="0" w:color="auto"/>
            </w:tcBorders>
            <w:shd w:val="clear" w:color="auto" w:fill="FBFBFB"/>
            <w:tcMar>
              <w:top w:w="15" w:type="dxa"/>
              <w:left w:w="108" w:type="dxa"/>
              <w:bottom w:w="0" w:type="dxa"/>
              <w:right w:w="108" w:type="dxa"/>
            </w:tcMar>
          </w:tcPr>
          <w:p w14:paraId="54DF8BCE" w14:textId="69850A87" w:rsidR="006E158E" w:rsidRPr="007C4908" w:rsidRDefault="006E158E" w:rsidP="00ED77D8">
            <w:pPr>
              <w:spacing w:after="0" w:line="240" w:lineRule="auto"/>
              <w:rPr>
                <w:sz w:val="18"/>
                <w:szCs w:val="18"/>
              </w:rPr>
            </w:pPr>
            <w:r>
              <w:rPr>
                <w:sz w:val="18"/>
                <w:szCs w:val="18"/>
              </w:rPr>
              <w:t>Justification/evidence</w:t>
            </w:r>
          </w:p>
        </w:tc>
        <w:tc>
          <w:tcPr>
            <w:tcW w:w="3506" w:type="pct"/>
            <w:gridSpan w:val="13"/>
            <w:shd w:val="clear" w:color="auto" w:fill="E7E6E6" w:themeFill="background2"/>
            <w:tcMar>
              <w:top w:w="15" w:type="dxa"/>
              <w:left w:w="108" w:type="dxa"/>
              <w:bottom w:w="0" w:type="dxa"/>
              <w:right w:w="108" w:type="dxa"/>
            </w:tcMar>
          </w:tcPr>
          <w:p w14:paraId="1F034311" w14:textId="4142E19B" w:rsidR="006E158E" w:rsidRPr="007C4908" w:rsidRDefault="006E158E" w:rsidP="00ED77D8">
            <w:pPr>
              <w:spacing w:after="0" w:line="240" w:lineRule="auto"/>
              <w:rPr>
                <w:sz w:val="18"/>
                <w:szCs w:val="18"/>
              </w:rPr>
            </w:pPr>
            <w:r w:rsidRPr="007C4908">
              <w:rPr>
                <w:sz w:val="18"/>
                <w:szCs w:val="18"/>
              </w:rPr>
              <w:t>[Enter text here</w:t>
            </w:r>
            <w:r>
              <w:rPr>
                <w:sz w:val="18"/>
                <w:szCs w:val="18"/>
              </w:rPr>
              <w:t>. E.g. reference to gender objectives in laws/policies/plans, programs to address gender objectives, reports</w:t>
            </w:r>
            <w:r w:rsidRPr="007C4908">
              <w:rPr>
                <w:sz w:val="18"/>
                <w:szCs w:val="18"/>
              </w:rPr>
              <w:t>]</w:t>
            </w:r>
          </w:p>
        </w:tc>
      </w:tr>
      <w:tr w:rsidR="00E51E70" w:rsidRPr="007C4908" w14:paraId="5ECEC39F" w14:textId="77777777" w:rsidTr="00E51E70">
        <w:trPr>
          <w:cantSplit/>
          <w:trHeight w:val="197"/>
        </w:trPr>
        <w:tc>
          <w:tcPr>
            <w:tcW w:w="809" w:type="pct"/>
            <w:gridSpan w:val="7"/>
            <w:tcBorders>
              <w:top w:val="nil"/>
              <w:left w:val="nil"/>
              <w:bottom w:val="nil"/>
              <w:right w:val="single" w:sz="12" w:space="0" w:color="auto"/>
            </w:tcBorders>
            <w:shd w:val="clear" w:color="auto" w:fill="FFFFFF"/>
            <w:vAlign w:val="center"/>
            <w:hideMark/>
          </w:tcPr>
          <w:p w14:paraId="7CCA5120" w14:textId="77777777" w:rsidR="00E51E70" w:rsidRPr="007C4908" w:rsidRDefault="00E51E70" w:rsidP="00C50333">
            <w:pPr>
              <w:keepNext/>
              <w:spacing w:after="0" w:line="240" w:lineRule="auto"/>
              <w:ind w:left="142"/>
              <w:rPr>
                <w:sz w:val="20"/>
                <w:szCs w:val="20"/>
              </w:rPr>
            </w:pPr>
          </w:p>
        </w:tc>
        <w:tc>
          <w:tcPr>
            <w:tcW w:w="685" w:type="pct"/>
            <w:tcBorders>
              <w:left w:val="single" w:sz="12" w:space="0" w:color="auto"/>
            </w:tcBorders>
            <w:shd w:val="clear" w:color="auto" w:fill="BDD6EE" w:themeFill="accent1" w:themeFillTint="66"/>
            <w:tcMar>
              <w:top w:w="15" w:type="dxa"/>
              <w:left w:w="108" w:type="dxa"/>
              <w:bottom w:w="0" w:type="dxa"/>
              <w:right w:w="108" w:type="dxa"/>
            </w:tcMar>
            <w:hideMark/>
          </w:tcPr>
          <w:p w14:paraId="78973920" w14:textId="77777777" w:rsidR="00E51E70" w:rsidRPr="007C4908" w:rsidRDefault="00E51E70" w:rsidP="00C50333">
            <w:pPr>
              <w:keepNext/>
              <w:spacing w:after="0" w:line="240" w:lineRule="auto"/>
              <w:jc w:val="center"/>
              <w:rPr>
                <w:sz w:val="20"/>
                <w:szCs w:val="20"/>
              </w:rPr>
            </w:pPr>
            <w:r w:rsidRPr="007C4908">
              <w:rPr>
                <w:sz w:val="20"/>
                <w:szCs w:val="20"/>
              </w:rPr>
              <w:t>Very low (0)</w:t>
            </w:r>
          </w:p>
        </w:tc>
        <w:tc>
          <w:tcPr>
            <w:tcW w:w="693" w:type="pct"/>
            <w:shd w:val="clear" w:color="auto" w:fill="BDD6EE" w:themeFill="accent1" w:themeFillTint="66"/>
            <w:tcMar>
              <w:top w:w="15" w:type="dxa"/>
              <w:left w:w="15" w:type="dxa"/>
              <w:bottom w:w="0" w:type="dxa"/>
              <w:right w:w="15" w:type="dxa"/>
            </w:tcMar>
            <w:hideMark/>
          </w:tcPr>
          <w:p w14:paraId="5C776E3E" w14:textId="77777777" w:rsidR="00E51E70" w:rsidRPr="007C4908" w:rsidRDefault="00E51E70" w:rsidP="00C50333">
            <w:pPr>
              <w:keepNext/>
              <w:spacing w:after="0" w:line="240" w:lineRule="auto"/>
              <w:jc w:val="center"/>
              <w:rPr>
                <w:sz w:val="20"/>
                <w:szCs w:val="20"/>
              </w:rPr>
            </w:pPr>
            <w:r w:rsidRPr="007C4908">
              <w:rPr>
                <w:sz w:val="20"/>
                <w:szCs w:val="20"/>
              </w:rPr>
              <w:t>Low (20)</w:t>
            </w:r>
          </w:p>
        </w:tc>
        <w:tc>
          <w:tcPr>
            <w:tcW w:w="693" w:type="pct"/>
            <w:gridSpan w:val="5"/>
            <w:shd w:val="clear" w:color="auto" w:fill="BDD6EE" w:themeFill="accent1" w:themeFillTint="66"/>
            <w:tcMar>
              <w:top w:w="15" w:type="dxa"/>
              <w:left w:w="15" w:type="dxa"/>
              <w:bottom w:w="0" w:type="dxa"/>
              <w:right w:w="15" w:type="dxa"/>
            </w:tcMar>
            <w:hideMark/>
          </w:tcPr>
          <w:p w14:paraId="6CCD36D5" w14:textId="77777777" w:rsidR="00E51E70" w:rsidRPr="007C4908" w:rsidRDefault="00E51E70" w:rsidP="00C50333">
            <w:pPr>
              <w:keepNext/>
              <w:spacing w:after="0" w:line="240" w:lineRule="auto"/>
              <w:jc w:val="center"/>
              <w:rPr>
                <w:sz w:val="20"/>
                <w:szCs w:val="20"/>
              </w:rPr>
            </w:pPr>
            <w:r w:rsidRPr="007C4908">
              <w:rPr>
                <w:sz w:val="20"/>
                <w:szCs w:val="20"/>
              </w:rPr>
              <w:t>Medium-low (40)</w:t>
            </w:r>
          </w:p>
        </w:tc>
        <w:tc>
          <w:tcPr>
            <w:tcW w:w="740" w:type="pct"/>
            <w:gridSpan w:val="4"/>
            <w:shd w:val="clear" w:color="auto" w:fill="BDD6EE" w:themeFill="accent1" w:themeFillTint="66"/>
            <w:tcMar>
              <w:top w:w="15" w:type="dxa"/>
              <w:left w:w="15" w:type="dxa"/>
              <w:bottom w:w="0" w:type="dxa"/>
              <w:right w:w="15" w:type="dxa"/>
            </w:tcMar>
            <w:hideMark/>
          </w:tcPr>
          <w:p w14:paraId="17BD8251" w14:textId="77777777" w:rsidR="00E51E70" w:rsidRPr="007C4908" w:rsidRDefault="00E51E70" w:rsidP="00C50333">
            <w:pPr>
              <w:keepNext/>
              <w:spacing w:after="0" w:line="240" w:lineRule="auto"/>
              <w:jc w:val="center"/>
              <w:rPr>
                <w:sz w:val="20"/>
                <w:szCs w:val="20"/>
              </w:rPr>
            </w:pPr>
            <w:r w:rsidRPr="007C4908">
              <w:rPr>
                <w:sz w:val="20"/>
                <w:szCs w:val="20"/>
              </w:rPr>
              <w:t>Medium-high (60)</w:t>
            </w:r>
          </w:p>
        </w:tc>
        <w:tc>
          <w:tcPr>
            <w:tcW w:w="646" w:type="pct"/>
            <w:shd w:val="clear" w:color="auto" w:fill="BDD6EE" w:themeFill="accent1" w:themeFillTint="66"/>
            <w:tcMar>
              <w:top w:w="15" w:type="dxa"/>
              <w:left w:w="15" w:type="dxa"/>
              <w:bottom w:w="0" w:type="dxa"/>
              <w:right w:w="15" w:type="dxa"/>
            </w:tcMar>
            <w:hideMark/>
          </w:tcPr>
          <w:p w14:paraId="5C3D177E" w14:textId="77777777" w:rsidR="00E51E70" w:rsidRPr="007C4908" w:rsidRDefault="00E51E70" w:rsidP="00C50333">
            <w:pPr>
              <w:keepNext/>
              <w:spacing w:after="0" w:line="240" w:lineRule="auto"/>
              <w:jc w:val="center"/>
              <w:rPr>
                <w:sz w:val="20"/>
                <w:szCs w:val="20"/>
              </w:rPr>
            </w:pPr>
            <w:r w:rsidRPr="007C4908">
              <w:rPr>
                <w:sz w:val="20"/>
                <w:szCs w:val="20"/>
              </w:rPr>
              <w:t>High (80)</w:t>
            </w:r>
          </w:p>
        </w:tc>
        <w:tc>
          <w:tcPr>
            <w:tcW w:w="734" w:type="pct"/>
            <w:gridSpan w:val="2"/>
            <w:shd w:val="clear" w:color="auto" w:fill="BDD6EE" w:themeFill="accent1" w:themeFillTint="66"/>
            <w:tcMar>
              <w:top w:w="15" w:type="dxa"/>
              <w:left w:w="15" w:type="dxa"/>
              <w:bottom w:w="0" w:type="dxa"/>
              <w:right w:w="15" w:type="dxa"/>
            </w:tcMar>
            <w:hideMark/>
          </w:tcPr>
          <w:p w14:paraId="2EBB3436" w14:textId="77777777" w:rsidR="00E51E70" w:rsidRPr="007C4908" w:rsidRDefault="00E51E70" w:rsidP="00C50333">
            <w:pPr>
              <w:keepNext/>
              <w:spacing w:after="0" w:line="240" w:lineRule="auto"/>
              <w:jc w:val="center"/>
              <w:rPr>
                <w:sz w:val="20"/>
                <w:szCs w:val="20"/>
              </w:rPr>
            </w:pPr>
            <w:r w:rsidRPr="007C4908">
              <w:rPr>
                <w:sz w:val="20"/>
                <w:szCs w:val="20"/>
              </w:rPr>
              <w:t>Very high (100)</w:t>
            </w:r>
          </w:p>
        </w:tc>
      </w:tr>
      <w:tr w:rsidR="00191F39" w:rsidRPr="007C4908" w14:paraId="658FFC1E" w14:textId="77777777" w:rsidTr="00E51E70">
        <w:trPr>
          <w:gridBefore w:val="1"/>
          <w:wBefore w:w="11" w:type="pct"/>
          <w:cantSplit/>
          <w:trHeight w:val="957"/>
        </w:trPr>
        <w:tc>
          <w:tcPr>
            <w:tcW w:w="107" w:type="pct"/>
            <w:vMerge w:val="restart"/>
            <w:shd w:val="clear" w:color="auto" w:fill="auto"/>
            <w:tcMar>
              <w:top w:w="15" w:type="dxa"/>
              <w:left w:w="108" w:type="dxa"/>
              <w:bottom w:w="0" w:type="dxa"/>
              <w:right w:w="108" w:type="dxa"/>
            </w:tcMar>
          </w:tcPr>
          <w:p w14:paraId="0795745D" w14:textId="124A1598" w:rsidR="00471DEF" w:rsidRPr="007C4908" w:rsidRDefault="00471DEF" w:rsidP="00CB05BC">
            <w:pPr>
              <w:spacing w:after="0" w:line="240" w:lineRule="auto"/>
              <w:ind w:left="-57"/>
              <w:rPr>
                <w:bCs/>
                <w:sz w:val="20"/>
                <w:szCs w:val="20"/>
              </w:rPr>
            </w:pPr>
            <w:r>
              <w:rPr>
                <w:bCs/>
                <w:sz w:val="20"/>
                <w:szCs w:val="20"/>
              </w:rPr>
              <w:t>f</w:t>
            </w:r>
          </w:p>
        </w:tc>
        <w:tc>
          <w:tcPr>
            <w:tcW w:w="691" w:type="pct"/>
            <w:gridSpan w:val="5"/>
            <w:tcBorders>
              <w:right w:val="single" w:sz="12" w:space="0" w:color="auto"/>
            </w:tcBorders>
            <w:shd w:val="clear" w:color="auto" w:fill="DBE5F1"/>
            <w:tcMar>
              <w:top w:w="15" w:type="dxa"/>
              <w:left w:w="108" w:type="dxa"/>
              <w:bottom w:w="0" w:type="dxa"/>
              <w:right w:w="108" w:type="dxa"/>
            </w:tcMar>
          </w:tcPr>
          <w:p w14:paraId="0B9DC1DF" w14:textId="77777777" w:rsidR="00471DEF" w:rsidRPr="007C4908" w:rsidRDefault="00471DEF" w:rsidP="00CB05BC">
            <w:pPr>
              <w:spacing w:after="0" w:line="240" w:lineRule="auto"/>
              <w:rPr>
                <w:sz w:val="20"/>
                <w:szCs w:val="20"/>
              </w:rPr>
            </w:pPr>
            <w:r w:rsidRPr="007C4908">
              <w:rPr>
                <w:b/>
                <w:sz w:val="20"/>
                <w:szCs w:val="20"/>
              </w:rPr>
              <w:t>Developing IWRM capacity</w:t>
            </w:r>
            <w:r w:rsidRPr="007C4908">
              <w:rPr>
                <w:rStyle w:val="FootnoteReference"/>
                <w:b/>
                <w:sz w:val="20"/>
                <w:szCs w:val="20"/>
              </w:rPr>
              <w:footnoteReference w:id="13"/>
            </w:r>
            <w:r w:rsidRPr="007C4908">
              <w:rPr>
                <w:b/>
                <w:sz w:val="20"/>
                <w:szCs w:val="20"/>
              </w:rPr>
              <w:t xml:space="preserve"> </w:t>
            </w:r>
            <w:r w:rsidRPr="007C4908">
              <w:rPr>
                <w:sz w:val="20"/>
                <w:szCs w:val="20"/>
              </w:rPr>
              <w:t>at the national level</w:t>
            </w:r>
          </w:p>
        </w:tc>
        <w:tc>
          <w:tcPr>
            <w:tcW w:w="685" w:type="pct"/>
            <w:tcBorders>
              <w:left w:val="single" w:sz="12" w:space="0" w:color="auto"/>
            </w:tcBorders>
            <w:shd w:val="clear" w:color="auto" w:fill="FBFBFB"/>
            <w:tcMar>
              <w:top w:w="15" w:type="dxa"/>
              <w:left w:w="108" w:type="dxa"/>
              <w:bottom w:w="0" w:type="dxa"/>
              <w:right w:w="108" w:type="dxa"/>
            </w:tcMar>
          </w:tcPr>
          <w:p w14:paraId="3E233053" w14:textId="06EE614C" w:rsidR="00471DEF" w:rsidRPr="007C4908" w:rsidRDefault="00471DEF" w:rsidP="00283D27">
            <w:pPr>
              <w:spacing w:after="0" w:line="240" w:lineRule="auto"/>
              <w:rPr>
                <w:sz w:val="20"/>
                <w:szCs w:val="20"/>
              </w:rPr>
            </w:pPr>
            <w:r w:rsidRPr="007C4908">
              <w:rPr>
                <w:b/>
                <w:sz w:val="20"/>
                <w:szCs w:val="20"/>
              </w:rPr>
              <w:t>No capacity development specific to water resources management</w:t>
            </w:r>
            <w:r w:rsidRPr="007C4908">
              <w:rPr>
                <w:sz w:val="20"/>
                <w:szCs w:val="20"/>
              </w:rPr>
              <w:t xml:space="preserve">. </w:t>
            </w:r>
          </w:p>
        </w:tc>
        <w:tc>
          <w:tcPr>
            <w:tcW w:w="693" w:type="pct"/>
            <w:shd w:val="clear" w:color="auto" w:fill="FBFBFB"/>
            <w:tcMar>
              <w:top w:w="15" w:type="dxa"/>
              <w:left w:w="108" w:type="dxa"/>
              <w:bottom w:w="0" w:type="dxa"/>
              <w:right w:w="108" w:type="dxa"/>
            </w:tcMar>
          </w:tcPr>
          <w:p w14:paraId="6701AF59" w14:textId="77777777" w:rsidR="00471DEF" w:rsidRPr="007C4908" w:rsidRDefault="00471DEF" w:rsidP="00CB05BC">
            <w:pPr>
              <w:spacing w:after="0" w:line="240" w:lineRule="auto"/>
              <w:rPr>
                <w:sz w:val="20"/>
                <w:szCs w:val="20"/>
              </w:rPr>
            </w:pPr>
            <w:r w:rsidRPr="007C4908">
              <w:rPr>
                <w:b/>
                <w:sz w:val="20"/>
                <w:szCs w:val="20"/>
              </w:rPr>
              <w:t>Occasional</w:t>
            </w:r>
            <w:r w:rsidRPr="007C4908">
              <w:rPr>
                <w:sz w:val="20"/>
                <w:szCs w:val="20"/>
              </w:rPr>
              <w:t xml:space="preserve"> capacity development, generally limited to </w:t>
            </w:r>
          </w:p>
          <w:p w14:paraId="46B0E94F" w14:textId="77777777" w:rsidR="00471DEF" w:rsidRPr="007C4908" w:rsidRDefault="00471DEF" w:rsidP="00CB05BC">
            <w:pPr>
              <w:spacing w:after="0" w:line="240" w:lineRule="auto"/>
              <w:rPr>
                <w:sz w:val="20"/>
                <w:szCs w:val="20"/>
              </w:rPr>
            </w:pPr>
            <w:r w:rsidRPr="007C4908">
              <w:rPr>
                <w:b/>
                <w:sz w:val="20"/>
                <w:szCs w:val="20"/>
              </w:rPr>
              <w:t>short-term / ad-hoc activities</w:t>
            </w:r>
            <w:r w:rsidRPr="007C4908">
              <w:rPr>
                <w:sz w:val="20"/>
                <w:szCs w:val="20"/>
              </w:rPr>
              <w:t>.</w:t>
            </w:r>
          </w:p>
        </w:tc>
        <w:tc>
          <w:tcPr>
            <w:tcW w:w="693" w:type="pct"/>
            <w:gridSpan w:val="5"/>
            <w:shd w:val="clear" w:color="auto" w:fill="FBFBFB"/>
            <w:tcMar>
              <w:top w:w="15" w:type="dxa"/>
              <w:left w:w="108" w:type="dxa"/>
              <w:bottom w:w="0" w:type="dxa"/>
              <w:right w:w="108" w:type="dxa"/>
            </w:tcMar>
          </w:tcPr>
          <w:p w14:paraId="0BF35ED5" w14:textId="55E73813" w:rsidR="00471DEF" w:rsidRPr="007C4908" w:rsidRDefault="00471DEF" w:rsidP="007F6EE7">
            <w:pPr>
              <w:spacing w:after="0" w:line="240" w:lineRule="auto"/>
              <w:rPr>
                <w:sz w:val="20"/>
                <w:szCs w:val="20"/>
                <w:highlight w:val="yellow"/>
              </w:rPr>
            </w:pPr>
            <w:r w:rsidRPr="007C4908">
              <w:rPr>
                <w:b/>
                <w:sz w:val="20"/>
                <w:szCs w:val="20"/>
              </w:rPr>
              <w:t>Some long-term</w:t>
            </w:r>
            <w:r w:rsidRPr="007C4908">
              <w:rPr>
                <w:sz w:val="20"/>
                <w:szCs w:val="20"/>
              </w:rPr>
              <w:t xml:space="preserve"> capacity development initiatives are being implemented, but geographic and </w:t>
            </w:r>
            <w:r w:rsidR="007F6EE7">
              <w:rPr>
                <w:sz w:val="20"/>
                <w:szCs w:val="20"/>
              </w:rPr>
              <w:t>stakeholder</w:t>
            </w:r>
            <w:r w:rsidR="00350842" w:rsidRPr="007C4908">
              <w:rPr>
                <w:sz w:val="20"/>
                <w:szCs w:val="20"/>
              </w:rPr>
              <w:t xml:space="preserve"> </w:t>
            </w:r>
            <w:r w:rsidRPr="007C4908">
              <w:rPr>
                <w:b/>
                <w:sz w:val="20"/>
                <w:szCs w:val="20"/>
              </w:rPr>
              <w:t>coverage is limited</w:t>
            </w:r>
            <w:r w:rsidRPr="007C4908">
              <w:rPr>
                <w:sz w:val="20"/>
                <w:szCs w:val="20"/>
              </w:rPr>
              <w:t>.</w:t>
            </w:r>
          </w:p>
        </w:tc>
        <w:tc>
          <w:tcPr>
            <w:tcW w:w="740" w:type="pct"/>
            <w:gridSpan w:val="4"/>
            <w:shd w:val="clear" w:color="auto" w:fill="FBFBFB"/>
            <w:tcMar>
              <w:top w:w="15" w:type="dxa"/>
              <w:left w:w="108" w:type="dxa"/>
              <w:bottom w:w="0" w:type="dxa"/>
              <w:right w:w="108" w:type="dxa"/>
            </w:tcMar>
          </w:tcPr>
          <w:p w14:paraId="1289D0C5" w14:textId="225F0A25" w:rsidR="00471DEF" w:rsidRPr="007C4908" w:rsidRDefault="00471DEF" w:rsidP="007F6EE7">
            <w:pPr>
              <w:spacing w:after="0" w:line="240" w:lineRule="auto"/>
              <w:rPr>
                <w:b/>
                <w:sz w:val="20"/>
                <w:szCs w:val="20"/>
              </w:rPr>
            </w:pPr>
            <w:r w:rsidRPr="007C4908">
              <w:rPr>
                <w:b/>
                <w:sz w:val="20"/>
                <w:szCs w:val="20"/>
              </w:rPr>
              <w:t>Long-term</w:t>
            </w:r>
            <w:r w:rsidRPr="007C4908">
              <w:rPr>
                <w:sz w:val="20"/>
                <w:szCs w:val="20"/>
              </w:rPr>
              <w:t xml:space="preserve"> capacity development initiatives are being implemented, and geographic and </w:t>
            </w:r>
            <w:r w:rsidR="007F6EE7">
              <w:rPr>
                <w:sz w:val="20"/>
                <w:szCs w:val="20"/>
              </w:rPr>
              <w:t>stakeholder</w:t>
            </w:r>
            <w:r w:rsidR="00350842" w:rsidRPr="007C4908">
              <w:rPr>
                <w:sz w:val="20"/>
                <w:szCs w:val="20"/>
              </w:rPr>
              <w:t xml:space="preserve"> </w:t>
            </w:r>
            <w:r w:rsidRPr="007C4908">
              <w:rPr>
                <w:b/>
                <w:sz w:val="20"/>
                <w:szCs w:val="20"/>
              </w:rPr>
              <w:t>coverage is adequate</w:t>
            </w:r>
            <w:r w:rsidRPr="007C4908">
              <w:rPr>
                <w:sz w:val="20"/>
                <w:szCs w:val="20"/>
              </w:rPr>
              <w:t>.</w:t>
            </w:r>
          </w:p>
        </w:tc>
        <w:tc>
          <w:tcPr>
            <w:tcW w:w="646" w:type="pct"/>
            <w:shd w:val="clear" w:color="auto" w:fill="FBFBFB"/>
            <w:tcMar>
              <w:top w:w="15" w:type="dxa"/>
              <w:left w:w="108" w:type="dxa"/>
              <w:bottom w:w="0" w:type="dxa"/>
              <w:right w:w="108" w:type="dxa"/>
            </w:tcMar>
          </w:tcPr>
          <w:p w14:paraId="4C1AE2AB" w14:textId="3314EDBB" w:rsidR="00471DEF" w:rsidRPr="007C4908" w:rsidRDefault="00471DEF" w:rsidP="007F6EE7">
            <w:pPr>
              <w:spacing w:after="0" w:line="240" w:lineRule="auto"/>
              <w:rPr>
                <w:b/>
                <w:sz w:val="20"/>
                <w:szCs w:val="20"/>
              </w:rPr>
            </w:pPr>
            <w:r w:rsidRPr="007C4908">
              <w:rPr>
                <w:b/>
                <w:sz w:val="20"/>
                <w:szCs w:val="20"/>
              </w:rPr>
              <w:t>Long-term</w:t>
            </w:r>
            <w:r w:rsidRPr="007C4908">
              <w:rPr>
                <w:sz w:val="20"/>
                <w:szCs w:val="20"/>
              </w:rPr>
              <w:t xml:space="preserve"> capacity development initiatives are being implemented, with </w:t>
            </w:r>
            <w:r w:rsidRPr="007C4908">
              <w:rPr>
                <w:b/>
                <w:sz w:val="20"/>
                <w:szCs w:val="20"/>
              </w:rPr>
              <w:t>effective outcomes</w:t>
            </w:r>
            <w:r w:rsidRPr="007C4908">
              <w:rPr>
                <w:sz w:val="20"/>
                <w:szCs w:val="20"/>
              </w:rPr>
              <w:t xml:space="preserve">, and geographic and </w:t>
            </w:r>
            <w:r w:rsidR="007F6EE7">
              <w:rPr>
                <w:sz w:val="20"/>
                <w:szCs w:val="20"/>
              </w:rPr>
              <w:t>stakeholder</w:t>
            </w:r>
            <w:r w:rsidR="00350842" w:rsidRPr="007C4908">
              <w:rPr>
                <w:sz w:val="20"/>
                <w:szCs w:val="20"/>
              </w:rPr>
              <w:t xml:space="preserve"> </w:t>
            </w:r>
            <w:r w:rsidRPr="007C4908">
              <w:rPr>
                <w:b/>
                <w:sz w:val="20"/>
                <w:szCs w:val="20"/>
              </w:rPr>
              <w:t>coverage is very good</w:t>
            </w:r>
            <w:r w:rsidRPr="007C4908">
              <w:rPr>
                <w:sz w:val="20"/>
                <w:szCs w:val="20"/>
              </w:rPr>
              <w:t>.</w:t>
            </w:r>
          </w:p>
        </w:tc>
        <w:tc>
          <w:tcPr>
            <w:tcW w:w="734" w:type="pct"/>
            <w:gridSpan w:val="2"/>
            <w:shd w:val="clear" w:color="auto" w:fill="FBFBFB"/>
            <w:tcMar>
              <w:top w:w="15" w:type="dxa"/>
              <w:left w:w="108" w:type="dxa"/>
              <w:bottom w:w="0" w:type="dxa"/>
              <w:right w:w="108" w:type="dxa"/>
            </w:tcMar>
          </w:tcPr>
          <w:p w14:paraId="3E769070" w14:textId="44F0F2EE" w:rsidR="00471DEF" w:rsidRPr="007C4908" w:rsidRDefault="00471DEF" w:rsidP="007F6EE7">
            <w:pPr>
              <w:spacing w:after="0" w:line="240" w:lineRule="auto"/>
              <w:rPr>
                <w:sz w:val="20"/>
                <w:szCs w:val="20"/>
                <w:highlight w:val="yellow"/>
              </w:rPr>
            </w:pPr>
            <w:r w:rsidRPr="007C4908">
              <w:rPr>
                <w:b/>
                <w:sz w:val="20"/>
                <w:szCs w:val="20"/>
              </w:rPr>
              <w:t>Long-term</w:t>
            </w:r>
            <w:r w:rsidRPr="007C4908">
              <w:rPr>
                <w:sz w:val="20"/>
                <w:szCs w:val="20"/>
              </w:rPr>
              <w:t xml:space="preserve"> capacity development initiatives are being implemented with </w:t>
            </w:r>
            <w:r w:rsidRPr="007C4908">
              <w:rPr>
                <w:b/>
                <w:sz w:val="20"/>
                <w:szCs w:val="20"/>
              </w:rPr>
              <w:t>highly effective outcomes</w:t>
            </w:r>
            <w:r w:rsidRPr="007C4908">
              <w:rPr>
                <w:sz w:val="20"/>
                <w:szCs w:val="20"/>
              </w:rPr>
              <w:t xml:space="preserve">, and geographic and </w:t>
            </w:r>
            <w:r w:rsidR="007F6EE7">
              <w:rPr>
                <w:sz w:val="20"/>
                <w:szCs w:val="20"/>
              </w:rPr>
              <w:t>stakeholder</w:t>
            </w:r>
            <w:r w:rsidR="00350842" w:rsidRPr="007C4908">
              <w:rPr>
                <w:sz w:val="20"/>
                <w:szCs w:val="20"/>
              </w:rPr>
              <w:t xml:space="preserve"> </w:t>
            </w:r>
            <w:r w:rsidRPr="007C4908">
              <w:rPr>
                <w:b/>
                <w:sz w:val="20"/>
                <w:szCs w:val="20"/>
              </w:rPr>
              <w:t xml:space="preserve">coverage is excellent. </w:t>
            </w:r>
          </w:p>
        </w:tc>
      </w:tr>
      <w:tr w:rsidR="00191F39" w:rsidRPr="007C4908" w14:paraId="2A727B34" w14:textId="77777777" w:rsidTr="00E51E70">
        <w:trPr>
          <w:gridBefore w:val="1"/>
          <w:wBefore w:w="11" w:type="pct"/>
          <w:trHeight w:val="194"/>
        </w:trPr>
        <w:tc>
          <w:tcPr>
            <w:tcW w:w="107" w:type="pct"/>
            <w:vMerge/>
            <w:tcBorders>
              <w:bottom w:val="single" w:sz="12" w:space="0" w:color="auto"/>
            </w:tcBorders>
            <w:shd w:val="clear" w:color="auto" w:fill="auto"/>
            <w:tcMar>
              <w:top w:w="15" w:type="dxa"/>
              <w:left w:w="108" w:type="dxa"/>
              <w:bottom w:w="0" w:type="dxa"/>
              <w:right w:w="108" w:type="dxa"/>
            </w:tcMar>
          </w:tcPr>
          <w:p w14:paraId="5FC7E629" w14:textId="77777777" w:rsidR="006E158E" w:rsidRPr="007C4908" w:rsidRDefault="006E158E" w:rsidP="00CB05BC">
            <w:pPr>
              <w:spacing w:after="0" w:line="240" w:lineRule="auto"/>
              <w:rPr>
                <w:color w:val="7F7F7F"/>
                <w:sz w:val="18"/>
                <w:szCs w:val="18"/>
              </w:rPr>
            </w:pPr>
          </w:p>
        </w:tc>
        <w:tc>
          <w:tcPr>
            <w:tcW w:w="285" w:type="pct"/>
            <w:gridSpan w:val="3"/>
            <w:tcBorders>
              <w:bottom w:val="single" w:sz="12" w:space="0" w:color="auto"/>
              <w:right w:val="single" w:sz="12" w:space="0" w:color="auto"/>
            </w:tcBorders>
            <w:shd w:val="clear" w:color="auto" w:fill="DBE5F1"/>
          </w:tcPr>
          <w:p w14:paraId="12D595E1" w14:textId="760568E8" w:rsidR="006E158E" w:rsidRPr="007C4908" w:rsidRDefault="006E158E" w:rsidP="00CB05BC">
            <w:pPr>
              <w:spacing w:after="0" w:line="240" w:lineRule="auto"/>
              <w:rPr>
                <w:sz w:val="18"/>
                <w:szCs w:val="18"/>
              </w:rPr>
            </w:pPr>
            <w:r w:rsidRPr="007C4908">
              <w:rPr>
                <w:sz w:val="18"/>
                <w:szCs w:val="18"/>
              </w:rPr>
              <w:t>Score or n/a:</w:t>
            </w:r>
          </w:p>
        </w:tc>
        <w:tc>
          <w:tcPr>
            <w:tcW w:w="406" w:type="pct"/>
            <w:gridSpan w:val="2"/>
            <w:tcBorders>
              <w:bottom w:val="single" w:sz="12" w:space="0" w:color="auto"/>
              <w:right w:val="single" w:sz="12" w:space="0" w:color="auto"/>
            </w:tcBorders>
            <w:shd w:val="clear" w:color="auto" w:fill="FFFF00"/>
          </w:tcPr>
          <w:p w14:paraId="26E38A31" w14:textId="48968C42" w:rsidR="006E158E" w:rsidRPr="00596471" w:rsidRDefault="006E158E" w:rsidP="00CB05BC">
            <w:pPr>
              <w:spacing w:after="0" w:line="240" w:lineRule="auto"/>
              <w:rPr>
                <w:b/>
                <w:sz w:val="18"/>
                <w:szCs w:val="18"/>
              </w:rPr>
            </w:pPr>
            <w:r w:rsidRPr="00596471">
              <w:rPr>
                <w:b/>
                <w:sz w:val="18"/>
                <w:szCs w:val="18"/>
              </w:rPr>
              <w:t>[Enter score]</w:t>
            </w:r>
          </w:p>
        </w:tc>
        <w:tc>
          <w:tcPr>
            <w:tcW w:w="685" w:type="pct"/>
            <w:tcBorders>
              <w:left w:val="single" w:sz="12" w:space="0" w:color="auto"/>
            </w:tcBorders>
            <w:shd w:val="clear" w:color="auto" w:fill="FBFBFB"/>
            <w:tcMar>
              <w:top w:w="15" w:type="dxa"/>
              <w:left w:w="108" w:type="dxa"/>
              <w:bottom w:w="0" w:type="dxa"/>
              <w:right w:w="108" w:type="dxa"/>
            </w:tcMar>
          </w:tcPr>
          <w:p w14:paraId="02394F26" w14:textId="49DD7D3D" w:rsidR="006E158E" w:rsidRPr="007C4908" w:rsidRDefault="006E158E" w:rsidP="00CB05BC">
            <w:pPr>
              <w:spacing w:after="0" w:line="240" w:lineRule="auto"/>
              <w:rPr>
                <w:sz w:val="18"/>
                <w:szCs w:val="18"/>
              </w:rPr>
            </w:pPr>
            <w:r>
              <w:rPr>
                <w:sz w:val="18"/>
                <w:szCs w:val="18"/>
              </w:rPr>
              <w:t>Justification/evidence</w:t>
            </w:r>
          </w:p>
        </w:tc>
        <w:tc>
          <w:tcPr>
            <w:tcW w:w="3506" w:type="pct"/>
            <w:gridSpan w:val="13"/>
            <w:shd w:val="clear" w:color="auto" w:fill="E7E6E6" w:themeFill="background2"/>
            <w:tcMar>
              <w:top w:w="15" w:type="dxa"/>
              <w:left w:w="108" w:type="dxa"/>
              <w:bottom w:w="0" w:type="dxa"/>
              <w:right w:w="108" w:type="dxa"/>
            </w:tcMar>
          </w:tcPr>
          <w:p w14:paraId="6B9E1402" w14:textId="6512ED44" w:rsidR="006E158E" w:rsidRPr="007C4908" w:rsidRDefault="006E158E" w:rsidP="00CB05BC">
            <w:pPr>
              <w:spacing w:after="0" w:line="240" w:lineRule="auto"/>
              <w:rPr>
                <w:sz w:val="18"/>
                <w:szCs w:val="18"/>
              </w:rPr>
            </w:pPr>
            <w:r w:rsidRPr="007C4908">
              <w:rPr>
                <w:sz w:val="18"/>
                <w:szCs w:val="18"/>
              </w:rPr>
              <w:t>[Enter text here</w:t>
            </w:r>
            <w:r>
              <w:rPr>
                <w:sz w:val="18"/>
                <w:szCs w:val="18"/>
              </w:rPr>
              <w:t>. E.g. reference to capacity development programs, geographic and stakeholder coverage</w:t>
            </w:r>
            <w:r w:rsidRPr="007C4908">
              <w:rPr>
                <w:sz w:val="18"/>
                <w:szCs w:val="18"/>
              </w:rPr>
              <w:t>]</w:t>
            </w:r>
          </w:p>
        </w:tc>
      </w:tr>
      <w:tr w:rsidR="003B1106" w:rsidRPr="007C4908" w14:paraId="4E9915C0" w14:textId="77777777" w:rsidTr="00191F39">
        <w:trPr>
          <w:gridBefore w:val="1"/>
          <w:wBefore w:w="11" w:type="pct"/>
          <w:cantSplit/>
          <w:trHeight w:val="276"/>
        </w:trPr>
        <w:tc>
          <w:tcPr>
            <w:tcW w:w="4989" w:type="pct"/>
            <w:gridSpan w:val="20"/>
            <w:shd w:val="clear" w:color="auto" w:fill="95B3D7"/>
            <w:tcMar>
              <w:top w:w="15" w:type="dxa"/>
              <w:left w:w="108" w:type="dxa"/>
              <w:bottom w:w="0" w:type="dxa"/>
              <w:right w:w="108" w:type="dxa"/>
            </w:tcMar>
          </w:tcPr>
          <w:p w14:paraId="23033F1E" w14:textId="77777777" w:rsidR="003B1106" w:rsidRPr="007C4908" w:rsidRDefault="003B1106" w:rsidP="00ED7437">
            <w:pPr>
              <w:keepNext/>
              <w:spacing w:after="0" w:line="240" w:lineRule="auto"/>
              <w:ind w:left="-57"/>
              <w:rPr>
                <w:b/>
                <w:bCs/>
                <w:sz w:val="20"/>
                <w:szCs w:val="20"/>
              </w:rPr>
            </w:pPr>
            <w:r w:rsidRPr="007C4908">
              <w:rPr>
                <w:b/>
                <w:bCs/>
                <w:sz w:val="20"/>
                <w:szCs w:val="20"/>
              </w:rPr>
              <w:t>2.2 What is the status of institutions for IWRM implementation at other levels?</w:t>
            </w:r>
          </w:p>
        </w:tc>
      </w:tr>
      <w:tr w:rsidR="00E51E70" w:rsidRPr="007C4908" w14:paraId="79F9C2ED" w14:textId="77777777" w:rsidTr="00E51E70">
        <w:trPr>
          <w:gridBefore w:val="1"/>
          <w:wBefore w:w="11" w:type="pct"/>
          <w:cantSplit/>
          <w:trHeight w:val="957"/>
        </w:trPr>
        <w:tc>
          <w:tcPr>
            <w:tcW w:w="120" w:type="pct"/>
            <w:gridSpan w:val="2"/>
            <w:vMerge w:val="restart"/>
            <w:shd w:val="clear" w:color="auto" w:fill="auto"/>
            <w:tcMar>
              <w:top w:w="15" w:type="dxa"/>
              <w:left w:w="108" w:type="dxa"/>
              <w:bottom w:w="0" w:type="dxa"/>
              <w:right w:w="108" w:type="dxa"/>
            </w:tcMar>
          </w:tcPr>
          <w:p w14:paraId="61E434E6" w14:textId="77777777" w:rsidR="00265A3D" w:rsidRPr="007C4908" w:rsidRDefault="00265A3D" w:rsidP="003E65EA">
            <w:pPr>
              <w:spacing w:after="0" w:line="240" w:lineRule="auto"/>
              <w:ind w:left="-57"/>
              <w:rPr>
                <w:bCs/>
                <w:sz w:val="20"/>
                <w:szCs w:val="20"/>
              </w:rPr>
            </w:pPr>
            <w:r w:rsidRPr="007C4908">
              <w:rPr>
                <w:bCs/>
                <w:sz w:val="20"/>
                <w:szCs w:val="20"/>
              </w:rPr>
              <w:t>a</w:t>
            </w:r>
          </w:p>
        </w:tc>
        <w:tc>
          <w:tcPr>
            <w:tcW w:w="678" w:type="pct"/>
            <w:gridSpan w:val="4"/>
            <w:tcBorders>
              <w:right w:val="single" w:sz="12" w:space="0" w:color="auto"/>
            </w:tcBorders>
            <w:shd w:val="clear" w:color="auto" w:fill="DBE5F1"/>
            <w:tcMar>
              <w:top w:w="15" w:type="dxa"/>
              <w:left w:w="108" w:type="dxa"/>
              <w:bottom w:w="0" w:type="dxa"/>
              <w:right w:w="108" w:type="dxa"/>
            </w:tcMar>
          </w:tcPr>
          <w:p w14:paraId="0ACE46B5" w14:textId="77777777" w:rsidR="00265A3D" w:rsidRPr="007C4908" w:rsidRDefault="00265A3D" w:rsidP="00BD7B6A">
            <w:pPr>
              <w:spacing w:after="0" w:line="240" w:lineRule="auto"/>
              <w:rPr>
                <w:sz w:val="20"/>
                <w:szCs w:val="20"/>
              </w:rPr>
            </w:pPr>
            <w:r w:rsidRPr="007C4908">
              <w:rPr>
                <w:b/>
                <w:sz w:val="20"/>
                <w:szCs w:val="20"/>
              </w:rPr>
              <w:t>Basin</w:t>
            </w:r>
            <w:r w:rsidR="00B41A2A" w:rsidRPr="007C4908">
              <w:rPr>
                <w:b/>
                <w:sz w:val="20"/>
                <w:szCs w:val="20"/>
              </w:rPr>
              <w:t>/aquifer</w:t>
            </w:r>
            <w:r w:rsidRPr="007C4908">
              <w:rPr>
                <w:b/>
                <w:sz w:val="20"/>
                <w:szCs w:val="20"/>
              </w:rPr>
              <w:t xml:space="preserve"> level</w:t>
            </w:r>
            <w:r w:rsidR="00B41A2A" w:rsidRPr="007C4908">
              <w:rPr>
                <w:rStyle w:val="FootnoteReference"/>
                <w:b/>
                <w:sz w:val="20"/>
                <w:szCs w:val="20"/>
              </w:rPr>
              <w:footnoteReference w:id="14"/>
            </w:r>
            <w:r w:rsidR="00B41A2A" w:rsidRPr="007C4908">
              <w:rPr>
                <w:sz w:val="20"/>
                <w:szCs w:val="20"/>
              </w:rPr>
              <w:t xml:space="preserve"> </w:t>
            </w:r>
            <w:r w:rsidRPr="007C4908">
              <w:rPr>
                <w:b/>
                <w:sz w:val="20"/>
                <w:szCs w:val="20"/>
              </w:rPr>
              <w:t>organizations</w:t>
            </w:r>
            <w:r w:rsidRPr="007C4908">
              <w:rPr>
                <w:rStyle w:val="FootnoteReference"/>
                <w:b/>
                <w:sz w:val="20"/>
                <w:szCs w:val="20"/>
              </w:rPr>
              <w:footnoteReference w:id="15"/>
            </w:r>
            <w:r w:rsidRPr="007C4908">
              <w:rPr>
                <w:sz w:val="20"/>
                <w:szCs w:val="20"/>
              </w:rPr>
              <w:t xml:space="preserve"> </w:t>
            </w:r>
            <w:r w:rsidRPr="007C4908">
              <w:rPr>
                <w:b/>
                <w:sz w:val="20"/>
                <w:szCs w:val="20"/>
              </w:rPr>
              <w:t>for leading implementation</w:t>
            </w:r>
            <w:r w:rsidRPr="007C4908">
              <w:rPr>
                <w:sz w:val="20"/>
                <w:szCs w:val="20"/>
              </w:rPr>
              <w:t xml:space="preserve"> of IWRM plans or similar</w:t>
            </w:r>
            <w:r w:rsidR="00A86879" w:rsidRPr="007C4908">
              <w:rPr>
                <w:sz w:val="20"/>
                <w:szCs w:val="20"/>
              </w:rPr>
              <w:t>.</w:t>
            </w:r>
          </w:p>
        </w:tc>
        <w:tc>
          <w:tcPr>
            <w:tcW w:w="685" w:type="pct"/>
            <w:tcBorders>
              <w:left w:val="single" w:sz="12" w:space="0" w:color="auto"/>
            </w:tcBorders>
            <w:shd w:val="clear" w:color="auto" w:fill="FBFBFB"/>
            <w:tcMar>
              <w:top w:w="15" w:type="dxa"/>
              <w:left w:w="108" w:type="dxa"/>
              <w:bottom w:w="0" w:type="dxa"/>
              <w:right w:w="108" w:type="dxa"/>
            </w:tcMar>
          </w:tcPr>
          <w:p w14:paraId="267B377E" w14:textId="3E5E2C73" w:rsidR="00265A3D" w:rsidRPr="007C4908" w:rsidRDefault="00265A3D" w:rsidP="00954114">
            <w:pPr>
              <w:spacing w:after="0" w:line="240" w:lineRule="auto"/>
              <w:rPr>
                <w:sz w:val="20"/>
                <w:szCs w:val="20"/>
              </w:rPr>
            </w:pPr>
            <w:r w:rsidRPr="007C4908">
              <w:rPr>
                <w:b/>
                <w:sz w:val="20"/>
                <w:szCs w:val="20"/>
              </w:rPr>
              <w:t xml:space="preserve">No dedicated basin authorities for </w:t>
            </w:r>
            <w:r w:rsidR="00954114">
              <w:rPr>
                <w:b/>
                <w:sz w:val="20"/>
                <w:szCs w:val="20"/>
              </w:rPr>
              <w:t>water resources management</w:t>
            </w:r>
            <w:r w:rsidRPr="007C4908">
              <w:rPr>
                <w:b/>
                <w:sz w:val="20"/>
                <w:szCs w:val="20"/>
              </w:rPr>
              <w:t>.</w:t>
            </w:r>
          </w:p>
        </w:tc>
        <w:tc>
          <w:tcPr>
            <w:tcW w:w="693" w:type="pct"/>
            <w:shd w:val="clear" w:color="auto" w:fill="FBFBFB"/>
            <w:tcMar>
              <w:top w:w="15" w:type="dxa"/>
              <w:left w:w="108" w:type="dxa"/>
              <w:bottom w:w="0" w:type="dxa"/>
              <w:right w:w="108" w:type="dxa"/>
            </w:tcMar>
          </w:tcPr>
          <w:p w14:paraId="600C96EB" w14:textId="3DDC06AD" w:rsidR="00265A3D" w:rsidRPr="007C4908" w:rsidRDefault="00265A3D" w:rsidP="00954114">
            <w:pPr>
              <w:spacing w:after="0" w:line="240" w:lineRule="auto"/>
              <w:rPr>
                <w:sz w:val="20"/>
                <w:szCs w:val="20"/>
              </w:rPr>
            </w:pPr>
            <w:r w:rsidRPr="007C4908">
              <w:rPr>
                <w:sz w:val="20"/>
                <w:szCs w:val="20"/>
              </w:rPr>
              <w:t xml:space="preserve">Authorities exist, with </w:t>
            </w:r>
            <w:r w:rsidRPr="007C4908">
              <w:rPr>
                <w:b/>
                <w:sz w:val="20"/>
                <w:szCs w:val="20"/>
              </w:rPr>
              <w:t xml:space="preserve">clear mandate to lead </w:t>
            </w:r>
            <w:r w:rsidR="00954114">
              <w:rPr>
                <w:b/>
                <w:sz w:val="20"/>
                <w:szCs w:val="20"/>
              </w:rPr>
              <w:t>water resources management</w:t>
            </w:r>
            <w:r w:rsidRPr="007C4908">
              <w:rPr>
                <w:sz w:val="20"/>
                <w:szCs w:val="20"/>
              </w:rPr>
              <w:t xml:space="preserve">. </w:t>
            </w:r>
          </w:p>
        </w:tc>
        <w:tc>
          <w:tcPr>
            <w:tcW w:w="693" w:type="pct"/>
            <w:gridSpan w:val="5"/>
            <w:shd w:val="clear" w:color="auto" w:fill="FBFBFB"/>
            <w:tcMar>
              <w:top w:w="15" w:type="dxa"/>
              <w:left w:w="108" w:type="dxa"/>
              <w:bottom w:w="0" w:type="dxa"/>
              <w:right w:w="108" w:type="dxa"/>
            </w:tcMar>
          </w:tcPr>
          <w:p w14:paraId="5E068D69" w14:textId="1E81D14A" w:rsidR="00265A3D" w:rsidRPr="007C4908" w:rsidRDefault="00265A3D" w:rsidP="002C5AC3">
            <w:pPr>
              <w:spacing w:after="0" w:line="240" w:lineRule="auto"/>
              <w:rPr>
                <w:sz w:val="20"/>
                <w:szCs w:val="20"/>
              </w:rPr>
            </w:pPr>
            <w:r w:rsidRPr="007C4908">
              <w:rPr>
                <w:sz w:val="20"/>
                <w:szCs w:val="20"/>
              </w:rPr>
              <w:t xml:space="preserve">Authorities have </w:t>
            </w:r>
            <w:r w:rsidR="007034A8">
              <w:rPr>
                <w:sz w:val="20"/>
                <w:szCs w:val="20"/>
              </w:rPr>
              <w:t xml:space="preserve">clear mandate to lead IWRM implementation, and </w:t>
            </w:r>
            <w:r w:rsidRPr="007C4908">
              <w:rPr>
                <w:sz w:val="20"/>
                <w:szCs w:val="20"/>
              </w:rPr>
              <w:t xml:space="preserve">the </w:t>
            </w:r>
            <w:r w:rsidRPr="007C4908">
              <w:rPr>
                <w:b/>
                <w:sz w:val="20"/>
                <w:szCs w:val="20"/>
              </w:rPr>
              <w:t xml:space="preserve">capacity to effectively lead </w:t>
            </w:r>
            <w:r w:rsidRPr="007C4908">
              <w:rPr>
                <w:sz w:val="20"/>
                <w:szCs w:val="20"/>
              </w:rPr>
              <w:t>IWRM plan</w:t>
            </w:r>
            <w:r w:rsidRPr="007C4908">
              <w:rPr>
                <w:b/>
                <w:sz w:val="20"/>
                <w:szCs w:val="20"/>
              </w:rPr>
              <w:t xml:space="preserve"> formulation</w:t>
            </w:r>
            <w:r w:rsidRPr="007C4908">
              <w:rPr>
                <w:sz w:val="20"/>
                <w:szCs w:val="20"/>
              </w:rPr>
              <w:t>.</w:t>
            </w:r>
          </w:p>
        </w:tc>
        <w:tc>
          <w:tcPr>
            <w:tcW w:w="740" w:type="pct"/>
            <w:gridSpan w:val="4"/>
            <w:shd w:val="clear" w:color="auto" w:fill="FBFBFB"/>
            <w:tcMar>
              <w:top w:w="15" w:type="dxa"/>
              <w:left w:w="108" w:type="dxa"/>
              <w:bottom w:w="0" w:type="dxa"/>
              <w:right w:w="108" w:type="dxa"/>
            </w:tcMar>
          </w:tcPr>
          <w:p w14:paraId="3C6BDF65" w14:textId="77777777" w:rsidR="00265A3D" w:rsidRPr="007C4908" w:rsidRDefault="00265A3D" w:rsidP="00F315D2">
            <w:pPr>
              <w:spacing w:after="0" w:line="240" w:lineRule="auto"/>
              <w:rPr>
                <w:sz w:val="20"/>
                <w:szCs w:val="20"/>
              </w:rPr>
            </w:pPr>
            <w:r w:rsidRPr="007C4908">
              <w:rPr>
                <w:sz w:val="20"/>
                <w:szCs w:val="20"/>
              </w:rPr>
              <w:t xml:space="preserve"> Authorities have the </w:t>
            </w:r>
            <w:r w:rsidRPr="007C4908">
              <w:rPr>
                <w:b/>
                <w:sz w:val="20"/>
                <w:szCs w:val="20"/>
              </w:rPr>
              <w:t xml:space="preserve">capacity to effectively lead </w:t>
            </w:r>
            <w:r w:rsidRPr="007C4908">
              <w:rPr>
                <w:sz w:val="20"/>
                <w:szCs w:val="20"/>
              </w:rPr>
              <w:t>IWRM plan</w:t>
            </w:r>
            <w:r w:rsidRPr="007C4908">
              <w:rPr>
                <w:b/>
                <w:sz w:val="20"/>
                <w:szCs w:val="20"/>
              </w:rPr>
              <w:t xml:space="preserve"> implementation</w:t>
            </w:r>
            <w:r w:rsidRPr="007C4908">
              <w:rPr>
                <w:sz w:val="20"/>
                <w:szCs w:val="20"/>
              </w:rPr>
              <w:t>.</w:t>
            </w:r>
          </w:p>
        </w:tc>
        <w:tc>
          <w:tcPr>
            <w:tcW w:w="650" w:type="pct"/>
            <w:gridSpan w:val="2"/>
            <w:shd w:val="clear" w:color="auto" w:fill="FBFBFB"/>
            <w:tcMar>
              <w:top w:w="15" w:type="dxa"/>
              <w:left w:w="108" w:type="dxa"/>
              <w:bottom w:w="0" w:type="dxa"/>
              <w:right w:w="108" w:type="dxa"/>
            </w:tcMar>
          </w:tcPr>
          <w:p w14:paraId="1165EEE6" w14:textId="77777777" w:rsidR="00265A3D" w:rsidRPr="007C4908" w:rsidRDefault="00265A3D" w:rsidP="00D92AA7">
            <w:pPr>
              <w:spacing w:after="0" w:line="240" w:lineRule="auto"/>
              <w:rPr>
                <w:sz w:val="20"/>
                <w:szCs w:val="20"/>
              </w:rPr>
            </w:pPr>
            <w:r w:rsidRPr="007C4908">
              <w:rPr>
                <w:sz w:val="20"/>
                <w:szCs w:val="20"/>
              </w:rPr>
              <w:t xml:space="preserve">Authorities have the </w:t>
            </w:r>
            <w:r w:rsidRPr="007C4908">
              <w:rPr>
                <w:b/>
                <w:sz w:val="20"/>
                <w:szCs w:val="20"/>
              </w:rPr>
              <w:t>capacity to effectively lead</w:t>
            </w:r>
            <w:r w:rsidRPr="007C4908">
              <w:rPr>
                <w:sz w:val="20"/>
                <w:szCs w:val="20"/>
              </w:rPr>
              <w:t xml:space="preserve"> </w:t>
            </w:r>
            <w:r w:rsidRPr="007C4908">
              <w:rPr>
                <w:b/>
                <w:sz w:val="20"/>
                <w:szCs w:val="20"/>
              </w:rPr>
              <w:t xml:space="preserve">periodic monitoring and evaluation </w:t>
            </w:r>
            <w:r w:rsidRPr="007C4908">
              <w:rPr>
                <w:sz w:val="20"/>
                <w:szCs w:val="20"/>
              </w:rPr>
              <w:t>of the IWRM plan.</w:t>
            </w:r>
          </w:p>
        </w:tc>
        <w:tc>
          <w:tcPr>
            <w:tcW w:w="730" w:type="pct"/>
            <w:shd w:val="clear" w:color="auto" w:fill="FBFBFB"/>
            <w:tcMar>
              <w:top w:w="15" w:type="dxa"/>
              <w:left w:w="108" w:type="dxa"/>
              <w:bottom w:w="0" w:type="dxa"/>
              <w:right w:w="108" w:type="dxa"/>
            </w:tcMar>
          </w:tcPr>
          <w:p w14:paraId="0E8AB2CB" w14:textId="77777777" w:rsidR="00265A3D" w:rsidRPr="007C4908" w:rsidRDefault="00265A3D" w:rsidP="00175181">
            <w:pPr>
              <w:spacing w:after="0" w:line="240" w:lineRule="auto"/>
              <w:rPr>
                <w:sz w:val="20"/>
                <w:szCs w:val="20"/>
              </w:rPr>
            </w:pPr>
            <w:r w:rsidRPr="007C4908">
              <w:rPr>
                <w:sz w:val="20"/>
                <w:szCs w:val="20"/>
              </w:rPr>
              <w:t xml:space="preserve">Authorities have the </w:t>
            </w:r>
            <w:r w:rsidRPr="007C4908">
              <w:rPr>
                <w:b/>
                <w:sz w:val="20"/>
                <w:szCs w:val="20"/>
              </w:rPr>
              <w:t>capacity to effectively lead periodic IWRM plan revision</w:t>
            </w:r>
            <w:r w:rsidRPr="007C4908">
              <w:rPr>
                <w:sz w:val="20"/>
                <w:szCs w:val="20"/>
              </w:rPr>
              <w:t>.</w:t>
            </w:r>
          </w:p>
        </w:tc>
      </w:tr>
      <w:tr w:rsidR="00191F39" w:rsidRPr="007C4908" w14:paraId="2D11F0C8" w14:textId="77777777" w:rsidTr="00E51E70">
        <w:trPr>
          <w:gridBefore w:val="1"/>
          <w:wBefore w:w="11" w:type="pct"/>
          <w:trHeight w:val="194"/>
        </w:trPr>
        <w:tc>
          <w:tcPr>
            <w:tcW w:w="120" w:type="pct"/>
            <w:gridSpan w:val="2"/>
            <w:vMerge/>
            <w:shd w:val="clear" w:color="auto" w:fill="auto"/>
            <w:tcMar>
              <w:top w:w="15" w:type="dxa"/>
              <w:left w:w="108" w:type="dxa"/>
              <w:bottom w:w="0" w:type="dxa"/>
              <w:right w:w="108" w:type="dxa"/>
            </w:tcMar>
          </w:tcPr>
          <w:p w14:paraId="7DB7EC3D" w14:textId="77777777" w:rsidR="006E158E" w:rsidRPr="007C4908" w:rsidRDefault="006E158E" w:rsidP="00ED77D8">
            <w:pPr>
              <w:spacing w:after="0" w:line="240" w:lineRule="auto"/>
              <w:rPr>
                <w:color w:val="7F7F7F"/>
                <w:sz w:val="18"/>
                <w:szCs w:val="18"/>
              </w:rPr>
            </w:pPr>
          </w:p>
        </w:tc>
        <w:tc>
          <w:tcPr>
            <w:tcW w:w="272" w:type="pct"/>
            <w:gridSpan w:val="2"/>
            <w:tcBorders>
              <w:right w:val="single" w:sz="12" w:space="0" w:color="auto"/>
            </w:tcBorders>
            <w:shd w:val="clear" w:color="auto" w:fill="DBE5F1"/>
          </w:tcPr>
          <w:p w14:paraId="13EEE0F7" w14:textId="5E2289A7" w:rsidR="006E158E" w:rsidRPr="007C4908" w:rsidRDefault="006E158E" w:rsidP="00BA78C8">
            <w:pPr>
              <w:spacing w:after="0" w:line="240" w:lineRule="auto"/>
              <w:rPr>
                <w:sz w:val="18"/>
                <w:szCs w:val="18"/>
              </w:rPr>
            </w:pPr>
            <w:r w:rsidRPr="007C4908">
              <w:rPr>
                <w:sz w:val="18"/>
                <w:szCs w:val="18"/>
              </w:rPr>
              <w:t>Score or n/a:</w:t>
            </w:r>
          </w:p>
        </w:tc>
        <w:tc>
          <w:tcPr>
            <w:tcW w:w="406" w:type="pct"/>
            <w:gridSpan w:val="2"/>
            <w:tcBorders>
              <w:right w:val="single" w:sz="12" w:space="0" w:color="auto"/>
            </w:tcBorders>
            <w:shd w:val="clear" w:color="auto" w:fill="FFFF00"/>
          </w:tcPr>
          <w:p w14:paraId="4E39207F" w14:textId="6E07AAE6" w:rsidR="006E158E" w:rsidRPr="00596471" w:rsidRDefault="006E158E" w:rsidP="000C1CBC">
            <w:pPr>
              <w:spacing w:after="0" w:line="240" w:lineRule="auto"/>
              <w:rPr>
                <w:b/>
                <w:sz w:val="18"/>
                <w:szCs w:val="18"/>
              </w:rPr>
            </w:pPr>
            <w:r w:rsidRPr="00596471">
              <w:rPr>
                <w:b/>
                <w:sz w:val="18"/>
                <w:szCs w:val="18"/>
              </w:rPr>
              <w:t>[Enter score]</w:t>
            </w:r>
          </w:p>
        </w:tc>
        <w:tc>
          <w:tcPr>
            <w:tcW w:w="685" w:type="pct"/>
            <w:tcBorders>
              <w:left w:val="single" w:sz="12" w:space="0" w:color="auto"/>
            </w:tcBorders>
            <w:shd w:val="clear" w:color="auto" w:fill="FBFBFB"/>
            <w:tcMar>
              <w:top w:w="15" w:type="dxa"/>
              <w:left w:w="108" w:type="dxa"/>
              <w:bottom w:w="0" w:type="dxa"/>
              <w:right w:w="108" w:type="dxa"/>
            </w:tcMar>
          </w:tcPr>
          <w:p w14:paraId="00A08DE5" w14:textId="739A0C6C" w:rsidR="006E158E" w:rsidRPr="007C4908" w:rsidRDefault="006E158E" w:rsidP="00ED77D8">
            <w:pPr>
              <w:spacing w:after="0" w:line="240" w:lineRule="auto"/>
              <w:rPr>
                <w:sz w:val="18"/>
                <w:szCs w:val="18"/>
              </w:rPr>
            </w:pPr>
            <w:r>
              <w:rPr>
                <w:sz w:val="18"/>
                <w:szCs w:val="18"/>
              </w:rPr>
              <w:t>Justification/evidence</w:t>
            </w:r>
          </w:p>
        </w:tc>
        <w:tc>
          <w:tcPr>
            <w:tcW w:w="3506" w:type="pct"/>
            <w:gridSpan w:val="13"/>
            <w:shd w:val="clear" w:color="auto" w:fill="E7E6E6" w:themeFill="background2"/>
            <w:tcMar>
              <w:top w:w="15" w:type="dxa"/>
              <w:left w:w="108" w:type="dxa"/>
              <w:bottom w:w="0" w:type="dxa"/>
              <w:right w:w="108" w:type="dxa"/>
            </w:tcMar>
          </w:tcPr>
          <w:p w14:paraId="2A7030EE" w14:textId="3E7AA214" w:rsidR="006E158E" w:rsidRPr="007C4908" w:rsidRDefault="006E158E" w:rsidP="00ED77D8">
            <w:pPr>
              <w:spacing w:after="0" w:line="240" w:lineRule="auto"/>
              <w:rPr>
                <w:sz w:val="18"/>
                <w:szCs w:val="18"/>
              </w:rPr>
            </w:pPr>
            <w:r w:rsidRPr="007C4908">
              <w:rPr>
                <w:sz w:val="18"/>
                <w:szCs w:val="18"/>
              </w:rPr>
              <w:t>[Enter text here</w:t>
            </w:r>
            <w:r>
              <w:rPr>
                <w:sz w:val="18"/>
                <w:szCs w:val="18"/>
              </w:rPr>
              <w:t>. E.g. reference to authorities and evidence of capacity for leading implementation of IWRM</w:t>
            </w:r>
            <w:r w:rsidRPr="007C4908">
              <w:rPr>
                <w:sz w:val="18"/>
                <w:szCs w:val="18"/>
              </w:rPr>
              <w:t>]</w:t>
            </w:r>
          </w:p>
        </w:tc>
      </w:tr>
      <w:tr w:rsidR="00E51E70" w:rsidRPr="007C4908" w14:paraId="52B7FD5B" w14:textId="77777777" w:rsidTr="00E51E70">
        <w:trPr>
          <w:cantSplit/>
          <w:trHeight w:val="197"/>
        </w:trPr>
        <w:tc>
          <w:tcPr>
            <w:tcW w:w="809" w:type="pct"/>
            <w:gridSpan w:val="7"/>
            <w:tcBorders>
              <w:top w:val="nil"/>
              <w:left w:val="nil"/>
              <w:bottom w:val="nil"/>
              <w:right w:val="single" w:sz="12" w:space="0" w:color="auto"/>
            </w:tcBorders>
            <w:shd w:val="clear" w:color="auto" w:fill="FFFFFF"/>
            <w:vAlign w:val="center"/>
            <w:hideMark/>
          </w:tcPr>
          <w:p w14:paraId="04465F86" w14:textId="77777777" w:rsidR="00E51E70" w:rsidRPr="007C4908" w:rsidRDefault="00E51E70" w:rsidP="00C50333">
            <w:pPr>
              <w:keepNext/>
              <w:spacing w:after="0" w:line="240" w:lineRule="auto"/>
              <w:ind w:left="142"/>
              <w:rPr>
                <w:sz w:val="20"/>
                <w:szCs w:val="20"/>
              </w:rPr>
            </w:pPr>
          </w:p>
        </w:tc>
        <w:tc>
          <w:tcPr>
            <w:tcW w:w="685" w:type="pct"/>
            <w:tcBorders>
              <w:left w:val="single" w:sz="12" w:space="0" w:color="auto"/>
            </w:tcBorders>
            <w:shd w:val="clear" w:color="auto" w:fill="BDD6EE" w:themeFill="accent1" w:themeFillTint="66"/>
            <w:tcMar>
              <w:top w:w="15" w:type="dxa"/>
              <w:left w:w="108" w:type="dxa"/>
              <w:bottom w:w="0" w:type="dxa"/>
              <w:right w:w="108" w:type="dxa"/>
            </w:tcMar>
            <w:hideMark/>
          </w:tcPr>
          <w:p w14:paraId="1ACB514E" w14:textId="77777777" w:rsidR="00E51E70" w:rsidRPr="007C4908" w:rsidRDefault="00E51E70" w:rsidP="00C50333">
            <w:pPr>
              <w:keepNext/>
              <w:spacing w:after="0" w:line="240" w:lineRule="auto"/>
              <w:jc w:val="center"/>
              <w:rPr>
                <w:sz w:val="20"/>
                <w:szCs w:val="20"/>
              </w:rPr>
            </w:pPr>
            <w:r w:rsidRPr="007C4908">
              <w:rPr>
                <w:sz w:val="20"/>
                <w:szCs w:val="20"/>
              </w:rPr>
              <w:t>Very low (0)</w:t>
            </w:r>
          </w:p>
        </w:tc>
        <w:tc>
          <w:tcPr>
            <w:tcW w:w="693" w:type="pct"/>
            <w:shd w:val="clear" w:color="auto" w:fill="BDD6EE" w:themeFill="accent1" w:themeFillTint="66"/>
            <w:tcMar>
              <w:top w:w="15" w:type="dxa"/>
              <w:left w:w="15" w:type="dxa"/>
              <w:bottom w:w="0" w:type="dxa"/>
              <w:right w:w="15" w:type="dxa"/>
            </w:tcMar>
            <w:hideMark/>
          </w:tcPr>
          <w:p w14:paraId="04FAD019" w14:textId="77777777" w:rsidR="00E51E70" w:rsidRPr="007C4908" w:rsidRDefault="00E51E70" w:rsidP="00C50333">
            <w:pPr>
              <w:keepNext/>
              <w:spacing w:after="0" w:line="240" w:lineRule="auto"/>
              <w:jc w:val="center"/>
              <w:rPr>
                <w:sz w:val="20"/>
                <w:szCs w:val="20"/>
              </w:rPr>
            </w:pPr>
            <w:r w:rsidRPr="007C4908">
              <w:rPr>
                <w:sz w:val="20"/>
                <w:szCs w:val="20"/>
              </w:rPr>
              <w:t>Low (20)</w:t>
            </w:r>
          </w:p>
        </w:tc>
        <w:tc>
          <w:tcPr>
            <w:tcW w:w="693" w:type="pct"/>
            <w:gridSpan w:val="5"/>
            <w:shd w:val="clear" w:color="auto" w:fill="BDD6EE" w:themeFill="accent1" w:themeFillTint="66"/>
            <w:tcMar>
              <w:top w:w="15" w:type="dxa"/>
              <w:left w:w="15" w:type="dxa"/>
              <w:bottom w:w="0" w:type="dxa"/>
              <w:right w:w="15" w:type="dxa"/>
            </w:tcMar>
            <w:hideMark/>
          </w:tcPr>
          <w:p w14:paraId="250E1075" w14:textId="77777777" w:rsidR="00E51E70" w:rsidRPr="007C4908" w:rsidRDefault="00E51E70" w:rsidP="00C50333">
            <w:pPr>
              <w:keepNext/>
              <w:spacing w:after="0" w:line="240" w:lineRule="auto"/>
              <w:jc w:val="center"/>
              <w:rPr>
                <w:sz w:val="20"/>
                <w:szCs w:val="20"/>
              </w:rPr>
            </w:pPr>
            <w:r w:rsidRPr="007C4908">
              <w:rPr>
                <w:sz w:val="20"/>
                <w:szCs w:val="20"/>
              </w:rPr>
              <w:t>Medium-low (40)</w:t>
            </w:r>
          </w:p>
        </w:tc>
        <w:tc>
          <w:tcPr>
            <w:tcW w:w="740" w:type="pct"/>
            <w:gridSpan w:val="4"/>
            <w:shd w:val="clear" w:color="auto" w:fill="BDD6EE" w:themeFill="accent1" w:themeFillTint="66"/>
            <w:tcMar>
              <w:top w:w="15" w:type="dxa"/>
              <w:left w:w="15" w:type="dxa"/>
              <w:bottom w:w="0" w:type="dxa"/>
              <w:right w:w="15" w:type="dxa"/>
            </w:tcMar>
            <w:hideMark/>
          </w:tcPr>
          <w:p w14:paraId="279A31A2" w14:textId="77777777" w:rsidR="00E51E70" w:rsidRPr="007C4908" w:rsidRDefault="00E51E70" w:rsidP="00C50333">
            <w:pPr>
              <w:keepNext/>
              <w:spacing w:after="0" w:line="240" w:lineRule="auto"/>
              <w:jc w:val="center"/>
              <w:rPr>
                <w:sz w:val="20"/>
                <w:szCs w:val="20"/>
              </w:rPr>
            </w:pPr>
            <w:r w:rsidRPr="007C4908">
              <w:rPr>
                <w:sz w:val="20"/>
                <w:szCs w:val="20"/>
              </w:rPr>
              <w:t>Medium-high (60)</w:t>
            </w:r>
          </w:p>
        </w:tc>
        <w:tc>
          <w:tcPr>
            <w:tcW w:w="646" w:type="pct"/>
            <w:shd w:val="clear" w:color="auto" w:fill="BDD6EE" w:themeFill="accent1" w:themeFillTint="66"/>
            <w:tcMar>
              <w:top w:w="15" w:type="dxa"/>
              <w:left w:w="15" w:type="dxa"/>
              <w:bottom w:w="0" w:type="dxa"/>
              <w:right w:w="15" w:type="dxa"/>
            </w:tcMar>
            <w:hideMark/>
          </w:tcPr>
          <w:p w14:paraId="616EDCDE" w14:textId="77777777" w:rsidR="00E51E70" w:rsidRPr="007C4908" w:rsidRDefault="00E51E70" w:rsidP="00C50333">
            <w:pPr>
              <w:keepNext/>
              <w:spacing w:after="0" w:line="240" w:lineRule="auto"/>
              <w:jc w:val="center"/>
              <w:rPr>
                <w:sz w:val="20"/>
                <w:szCs w:val="20"/>
              </w:rPr>
            </w:pPr>
            <w:r w:rsidRPr="007C4908">
              <w:rPr>
                <w:sz w:val="20"/>
                <w:szCs w:val="20"/>
              </w:rPr>
              <w:t>High (80)</w:t>
            </w:r>
          </w:p>
        </w:tc>
        <w:tc>
          <w:tcPr>
            <w:tcW w:w="734" w:type="pct"/>
            <w:gridSpan w:val="2"/>
            <w:shd w:val="clear" w:color="auto" w:fill="BDD6EE" w:themeFill="accent1" w:themeFillTint="66"/>
            <w:tcMar>
              <w:top w:w="15" w:type="dxa"/>
              <w:left w:w="15" w:type="dxa"/>
              <w:bottom w:w="0" w:type="dxa"/>
              <w:right w:w="15" w:type="dxa"/>
            </w:tcMar>
            <w:hideMark/>
          </w:tcPr>
          <w:p w14:paraId="751C1E01" w14:textId="77777777" w:rsidR="00E51E70" w:rsidRPr="007C4908" w:rsidRDefault="00E51E70" w:rsidP="00C50333">
            <w:pPr>
              <w:keepNext/>
              <w:spacing w:after="0" w:line="240" w:lineRule="auto"/>
              <w:jc w:val="center"/>
              <w:rPr>
                <w:sz w:val="20"/>
                <w:szCs w:val="20"/>
              </w:rPr>
            </w:pPr>
            <w:r w:rsidRPr="007C4908">
              <w:rPr>
                <w:sz w:val="20"/>
                <w:szCs w:val="20"/>
              </w:rPr>
              <w:t>Very high (100)</w:t>
            </w:r>
          </w:p>
        </w:tc>
      </w:tr>
      <w:tr w:rsidR="00191F39" w:rsidRPr="007C4908" w14:paraId="5BEA3050" w14:textId="77777777" w:rsidTr="00E51E70">
        <w:trPr>
          <w:gridBefore w:val="1"/>
          <w:wBefore w:w="11" w:type="pct"/>
          <w:cantSplit/>
          <w:trHeight w:val="55"/>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244EF13A" w14:textId="77777777" w:rsidR="0094026A" w:rsidRPr="007C4908" w:rsidRDefault="0094026A" w:rsidP="00E356E0">
            <w:pPr>
              <w:spacing w:after="0" w:line="240" w:lineRule="auto"/>
              <w:ind w:left="-57"/>
              <w:rPr>
                <w:bCs/>
                <w:sz w:val="20"/>
                <w:szCs w:val="20"/>
              </w:rPr>
            </w:pPr>
            <w:r w:rsidRPr="007C4908">
              <w:rPr>
                <w:bCs/>
                <w:sz w:val="20"/>
                <w:szCs w:val="20"/>
              </w:rPr>
              <w:t>b</w:t>
            </w:r>
          </w:p>
        </w:tc>
        <w:tc>
          <w:tcPr>
            <w:tcW w:w="678" w:type="pct"/>
            <w:gridSpan w:val="4"/>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14:paraId="0389019F" w14:textId="77777777" w:rsidR="0094026A" w:rsidRPr="007C4908" w:rsidRDefault="005C7C66" w:rsidP="00E45A10">
            <w:pPr>
              <w:spacing w:after="0" w:line="240" w:lineRule="auto"/>
              <w:rPr>
                <w:sz w:val="20"/>
                <w:szCs w:val="20"/>
              </w:rPr>
            </w:pPr>
            <w:r w:rsidRPr="007C4908">
              <w:rPr>
                <w:b/>
                <w:sz w:val="20"/>
                <w:szCs w:val="20"/>
              </w:rPr>
              <w:t xml:space="preserve">Public </w:t>
            </w:r>
            <w:r w:rsidR="0094026A" w:rsidRPr="007C4908">
              <w:rPr>
                <w:b/>
                <w:sz w:val="20"/>
                <w:szCs w:val="20"/>
              </w:rPr>
              <w:t>participation</w:t>
            </w:r>
            <w:r w:rsidR="0094026A" w:rsidRPr="007C4908">
              <w:rPr>
                <w:rStyle w:val="FootnoteReference"/>
                <w:sz w:val="20"/>
                <w:szCs w:val="20"/>
              </w:rPr>
              <w:footnoteReference w:id="16"/>
            </w:r>
            <w:r w:rsidR="0094026A" w:rsidRPr="007C4908">
              <w:rPr>
                <w:sz w:val="20"/>
                <w:szCs w:val="20"/>
              </w:rPr>
              <w:t xml:space="preserve"> in</w:t>
            </w:r>
            <w:r w:rsidR="0094026A" w:rsidRPr="007C4908">
              <w:rPr>
                <w:b/>
                <w:sz w:val="20"/>
                <w:szCs w:val="20"/>
              </w:rPr>
              <w:t xml:space="preserve"> </w:t>
            </w:r>
            <w:r w:rsidR="0094026A" w:rsidRPr="007C4908">
              <w:rPr>
                <w:sz w:val="20"/>
                <w:szCs w:val="20"/>
              </w:rPr>
              <w:t>water resources, policy, planning and management</w:t>
            </w:r>
            <w:r w:rsidR="0094026A" w:rsidRPr="007C4908">
              <w:rPr>
                <w:b/>
                <w:sz w:val="20"/>
                <w:szCs w:val="20"/>
              </w:rPr>
              <w:t xml:space="preserve"> </w:t>
            </w:r>
            <w:r w:rsidR="0094026A" w:rsidRPr="007C4908">
              <w:rPr>
                <w:sz w:val="20"/>
                <w:szCs w:val="20"/>
              </w:rPr>
              <w:t xml:space="preserve">at the </w:t>
            </w:r>
            <w:r w:rsidR="0094026A" w:rsidRPr="00D6667E">
              <w:rPr>
                <w:b/>
                <w:sz w:val="20"/>
                <w:szCs w:val="20"/>
              </w:rPr>
              <w:t>local</w:t>
            </w:r>
            <w:r w:rsidR="0094026A" w:rsidRPr="007C4908">
              <w:rPr>
                <w:sz w:val="20"/>
                <w:szCs w:val="20"/>
              </w:rPr>
              <w:t xml:space="preserve"> </w:t>
            </w:r>
            <w:r w:rsidR="0094026A" w:rsidRPr="00D6667E">
              <w:rPr>
                <w:b/>
                <w:sz w:val="20"/>
                <w:szCs w:val="20"/>
              </w:rPr>
              <w:t>level</w:t>
            </w:r>
            <w:r w:rsidR="0094026A" w:rsidRPr="007C4908">
              <w:rPr>
                <w:rStyle w:val="FootnoteReference"/>
                <w:sz w:val="20"/>
                <w:szCs w:val="20"/>
              </w:rPr>
              <w:footnoteReference w:id="17"/>
            </w:r>
          </w:p>
        </w:tc>
        <w:tc>
          <w:tcPr>
            <w:tcW w:w="685"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3A0FEDCB" w14:textId="77777777" w:rsidR="0094026A" w:rsidRPr="007C4908" w:rsidRDefault="0094026A" w:rsidP="00B223AE">
            <w:pPr>
              <w:spacing w:after="0" w:line="240" w:lineRule="auto"/>
              <w:rPr>
                <w:sz w:val="20"/>
                <w:szCs w:val="20"/>
              </w:rPr>
            </w:pPr>
            <w:r w:rsidRPr="007C4908">
              <w:rPr>
                <w:b/>
                <w:sz w:val="20"/>
                <w:szCs w:val="20"/>
              </w:rPr>
              <w:t xml:space="preserve">No communication </w:t>
            </w:r>
            <w:r w:rsidRPr="007C4908">
              <w:rPr>
                <w:sz w:val="20"/>
                <w:szCs w:val="20"/>
              </w:rPr>
              <w:t xml:space="preserve">between local government and </w:t>
            </w:r>
            <w:r w:rsidR="00E635F2" w:rsidRPr="007C4908">
              <w:rPr>
                <w:sz w:val="20"/>
                <w:szCs w:val="20"/>
              </w:rPr>
              <w:t xml:space="preserve">stakeholders </w:t>
            </w:r>
            <w:r w:rsidRPr="007C4908">
              <w:rPr>
                <w:sz w:val="20"/>
                <w:szCs w:val="20"/>
              </w:rPr>
              <w:t>on policy, planning and management</w:t>
            </w:r>
            <w:r w:rsidR="00E875EE" w:rsidRPr="007C4908">
              <w:rPr>
                <w:sz w:val="20"/>
                <w:szCs w:val="20"/>
              </w:rPr>
              <w:t>.</w:t>
            </w:r>
          </w:p>
        </w:tc>
        <w:tc>
          <w:tcPr>
            <w:tcW w:w="696"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0224959" w14:textId="77777777" w:rsidR="0094026A" w:rsidRPr="007C4908" w:rsidRDefault="0094026A" w:rsidP="0086478E">
            <w:pPr>
              <w:spacing w:after="0"/>
              <w:rPr>
                <w:b/>
                <w:sz w:val="20"/>
                <w:szCs w:val="20"/>
              </w:rPr>
            </w:pPr>
            <w:r w:rsidRPr="007C4908">
              <w:rPr>
                <w:b/>
                <w:sz w:val="20"/>
                <w:szCs w:val="20"/>
              </w:rPr>
              <w:t>Communication:</w:t>
            </w:r>
          </w:p>
          <w:p w14:paraId="0E6486CB" w14:textId="77777777" w:rsidR="0094026A" w:rsidRPr="007C4908" w:rsidRDefault="0094026A" w:rsidP="00E45A10">
            <w:pPr>
              <w:spacing w:after="0" w:line="240" w:lineRule="auto"/>
              <w:rPr>
                <w:sz w:val="20"/>
                <w:szCs w:val="20"/>
              </w:rPr>
            </w:pPr>
            <w:r w:rsidRPr="007C4908">
              <w:rPr>
                <w:b/>
                <w:sz w:val="20"/>
                <w:szCs w:val="20"/>
              </w:rPr>
              <w:t xml:space="preserve">Local level information </w:t>
            </w:r>
            <w:r w:rsidRPr="007C4908">
              <w:rPr>
                <w:sz w:val="20"/>
                <w:szCs w:val="20"/>
              </w:rPr>
              <w:t>on water resources, policy, planning and management</w:t>
            </w:r>
            <w:r w:rsidRPr="007C4908">
              <w:rPr>
                <w:b/>
                <w:sz w:val="20"/>
                <w:szCs w:val="20"/>
              </w:rPr>
              <w:t xml:space="preserve"> is made available to </w:t>
            </w:r>
            <w:r w:rsidR="00E45A10" w:rsidRPr="007C4908">
              <w:rPr>
                <w:b/>
                <w:sz w:val="20"/>
                <w:szCs w:val="20"/>
              </w:rPr>
              <w:t>stakeholders</w:t>
            </w:r>
            <w:r w:rsidR="00E875EE" w:rsidRPr="007C4908">
              <w:rPr>
                <w:b/>
                <w:sz w:val="20"/>
                <w:szCs w:val="20"/>
              </w:rPr>
              <w:t>.</w:t>
            </w:r>
          </w:p>
        </w:tc>
        <w:tc>
          <w:tcPr>
            <w:tcW w:w="66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193DAB6" w14:textId="77777777" w:rsidR="0094026A" w:rsidRPr="007C4908" w:rsidRDefault="0094026A" w:rsidP="0086478E">
            <w:pPr>
              <w:spacing w:after="0"/>
              <w:rPr>
                <w:b/>
                <w:sz w:val="20"/>
                <w:szCs w:val="20"/>
              </w:rPr>
            </w:pPr>
            <w:r w:rsidRPr="007C4908">
              <w:rPr>
                <w:b/>
                <w:sz w:val="20"/>
                <w:szCs w:val="20"/>
              </w:rPr>
              <w:t xml:space="preserve">Consultation: </w:t>
            </w:r>
          </w:p>
          <w:p w14:paraId="603A3E19" w14:textId="77777777" w:rsidR="0094026A" w:rsidRPr="007C4908" w:rsidRDefault="00573482" w:rsidP="00A81FB2">
            <w:pPr>
              <w:spacing w:after="0" w:line="240" w:lineRule="auto"/>
              <w:rPr>
                <w:sz w:val="20"/>
                <w:szCs w:val="20"/>
              </w:rPr>
            </w:pPr>
            <w:r w:rsidRPr="007C4908">
              <w:rPr>
                <w:sz w:val="20"/>
                <w:szCs w:val="20"/>
              </w:rPr>
              <w:t>Government authorities</w:t>
            </w:r>
            <w:r w:rsidRPr="007C4908">
              <w:rPr>
                <w:b/>
                <w:sz w:val="20"/>
                <w:szCs w:val="20"/>
              </w:rPr>
              <w:t xml:space="preserve"> occasionally request </w:t>
            </w:r>
            <w:r w:rsidRPr="007C4908">
              <w:rPr>
                <w:sz w:val="20"/>
                <w:szCs w:val="20"/>
              </w:rPr>
              <w:t>local level information, experiences and opinions of</w:t>
            </w:r>
            <w:r w:rsidR="00A81FB2" w:rsidRPr="007C4908">
              <w:rPr>
                <w:sz w:val="20"/>
                <w:szCs w:val="20"/>
              </w:rPr>
              <w:t xml:space="preserve"> stakeholders</w:t>
            </w:r>
            <w:r w:rsidR="00E875EE" w:rsidRPr="007C4908">
              <w:rPr>
                <w:b/>
                <w:sz w:val="20"/>
                <w:szCs w:val="20"/>
              </w:rPr>
              <w:t>.</w:t>
            </w:r>
          </w:p>
        </w:tc>
        <w:tc>
          <w:tcPr>
            <w:tcW w:w="706"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356D37F3" w14:textId="77777777" w:rsidR="0094026A" w:rsidRPr="007C4908" w:rsidRDefault="0094026A" w:rsidP="0086478E">
            <w:pPr>
              <w:spacing w:after="0"/>
              <w:rPr>
                <w:b/>
                <w:sz w:val="20"/>
                <w:szCs w:val="20"/>
              </w:rPr>
            </w:pPr>
            <w:r w:rsidRPr="007C4908">
              <w:rPr>
                <w:b/>
                <w:sz w:val="20"/>
                <w:szCs w:val="20"/>
              </w:rPr>
              <w:t xml:space="preserve">Consultation: </w:t>
            </w:r>
          </w:p>
          <w:p w14:paraId="3A082A36" w14:textId="77777777" w:rsidR="0094026A" w:rsidRPr="007C4908" w:rsidRDefault="00573482" w:rsidP="00A81FB2">
            <w:pPr>
              <w:spacing w:after="0" w:line="240" w:lineRule="auto"/>
              <w:rPr>
                <w:sz w:val="20"/>
                <w:szCs w:val="20"/>
              </w:rPr>
            </w:pPr>
            <w:r w:rsidRPr="007C4908">
              <w:rPr>
                <w:sz w:val="20"/>
                <w:szCs w:val="20"/>
              </w:rPr>
              <w:t>Government authorities</w:t>
            </w:r>
            <w:r w:rsidRPr="007C4908">
              <w:rPr>
                <w:b/>
                <w:sz w:val="20"/>
                <w:szCs w:val="20"/>
              </w:rPr>
              <w:t xml:space="preserve"> </w:t>
            </w:r>
            <w:r w:rsidR="0039232D" w:rsidRPr="007C4908">
              <w:rPr>
                <w:b/>
                <w:sz w:val="20"/>
                <w:szCs w:val="20"/>
              </w:rPr>
              <w:t xml:space="preserve">regularly </w:t>
            </w:r>
            <w:r w:rsidRPr="007C4908">
              <w:rPr>
                <w:b/>
                <w:sz w:val="20"/>
                <w:szCs w:val="20"/>
              </w:rPr>
              <w:t xml:space="preserve">request </w:t>
            </w:r>
            <w:r w:rsidRPr="007C4908">
              <w:rPr>
                <w:sz w:val="20"/>
                <w:szCs w:val="20"/>
              </w:rPr>
              <w:t>local level information, experiences and opinions o</w:t>
            </w:r>
            <w:r w:rsidR="00A81FB2" w:rsidRPr="007C4908">
              <w:rPr>
                <w:sz w:val="20"/>
                <w:szCs w:val="20"/>
              </w:rPr>
              <w:t>f stakeholders</w:t>
            </w:r>
            <w:r w:rsidR="00E875EE" w:rsidRPr="007C4908">
              <w:rPr>
                <w:sz w:val="20"/>
                <w:szCs w:val="20"/>
              </w:rPr>
              <w:t>.</w:t>
            </w:r>
          </w:p>
        </w:tc>
        <w:tc>
          <w:tcPr>
            <w:tcW w:w="702"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64837A6" w14:textId="77777777" w:rsidR="00CA69D2" w:rsidRPr="007C4908" w:rsidRDefault="0094026A" w:rsidP="00E50BEA">
            <w:pPr>
              <w:spacing w:after="0" w:line="240" w:lineRule="auto"/>
              <w:rPr>
                <w:b/>
                <w:sz w:val="20"/>
                <w:szCs w:val="20"/>
              </w:rPr>
            </w:pPr>
            <w:r w:rsidRPr="007C4908">
              <w:rPr>
                <w:b/>
                <w:sz w:val="20"/>
                <w:szCs w:val="20"/>
              </w:rPr>
              <w:t xml:space="preserve">Participation: </w:t>
            </w:r>
          </w:p>
          <w:p w14:paraId="7B8BD9EE" w14:textId="77777777" w:rsidR="0094026A" w:rsidRPr="007C4908" w:rsidRDefault="00E50BEA" w:rsidP="00E50BEA">
            <w:pPr>
              <w:spacing w:after="0" w:line="240" w:lineRule="auto"/>
              <w:rPr>
                <w:sz w:val="20"/>
                <w:szCs w:val="20"/>
              </w:rPr>
            </w:pPr>
            <w:r w:rsidRPr="007C4908">
              <w:rPr>
                <w:sz w:val="20"/>
                <w:szCs w:val="20"/>
              </w:rPr>
              <w:t>Regular</w:t>
            </w:r>
            <w:r w:rsidRPr="007C4908">
              <w:rPr>
                <w:b/>
                <w:sz w:val="20"/>
                <w:szCs w:val="20"/>
              </w:rPr>
              <w:t xml:space="preserve"> </w:t>
            </w:r>
            <w:r w:rsidRPr="007C4908">
              <w:rPr>
                <w:sz w:val="20"/>
                <w:szCs w:val="20"/>
              </w:rPr>
              <w:t>o</w:t>
            </w:r>
            <w:r w:rsidR="0094026A" w:rsidRPr="007C4908">
              <w:rPr>
                <w:sz w:val="20"/>
                <w:szCs w:val="20"/>
              </w:rPr>
              <w:t xml:space="preserve">pportunities for </w:t>
            </w:r>
            <w:r w:rsidR="00A81FB2" w:rsidRPr="007C4908">
              <w:rPr>
                <w:sz w:val="20"/>
                <w:szCs w:val="20"/>
              </w:rPr>
              <w:t>stakeholders</w:t>
            </w:r>
            <w:r w:rsidR="0094026A" w:rsidRPr="007C4908">
              <w:rPr>
                <w:sz w:val="20"/>
                <w:szCs w:val="20"/>
              </w:rPr>
              <w:t xml:space="preserve"> </w:t>
            </w:r>
            <w:r w:rsidR="0094026A" w:rsidRPr="007C4908">
              <w:rPr>
                <w:b/>
                <w:sz w:val="20"/>
                <w:szCs w:val="20"/>
              </w:rPr>
              <w:t>to</w:t>
            </w:r>
            <w:r w:rsidR="0094026A" w:rsidRPr="007C4908">
              <w:rPr>
                <w:sz w:val="20"/>
                <w:szCs w:val="20"/>
              </w:rPr>
              <w:t xml:space="preserve"> </w:t>
            </w:r>
            <w:r w:rsidR="0094026A" w:rsidRPr="007C4908">
              <w:rPr>
                <w:b/>
                <w:sz w:val="20"/>
                <w:szCs w:val="20"/>
              </w:rPr>
              <w:t xml:space="preserve">take part in relevant local level </w:t>
            </w:r>
            <w:r w:rsidR="0094026A" w:rsidRPr="007C4908">
              <w:rPr>
                <w:sz w:val="20"/>
                <w:szCs w:val="20"/>
              </w:rPr>
              <w:t xml:space="preserve">policy, planning and management </w:t>
            </w:r>
            <w:r w:rsidR="0094026A" w:rsidRPr="007C4908">
              <w:rPr>
                <w:b/>
                <w:sz w:val="20"/>
                <w:szCs w:val="20"/>
              </w:rPr>
              <w:t>processes</w:t>
            </w:r>
            <w:r w:rsidR="00E875EE" w:rsidRPr="007C4908">
              <w:rPr>
                <w:b/>
                <w:sz w:val="20"/>
                <w:szCs w:val="20"/>
              </w:rPr>
              <w:t>.</w:t>
            </w:r>
            <w:r w:rsidR="0094026A" w:rsidRPr="007C4908">
              <w:rPr>
                <w:sz w:val="20"/>
                <w:szCs w:val="20"/>
              </w:rPr>
              <w:t xml:space="preserve"> </w:t>
            </w:r>
          </w:p>
        </w:tc>
        <w:tc>
          <w:tcPr>
            <w:tcW w:w="734"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3F347E9D" w14:textId="77777777" w:rsidR="0094026A" w:rsidRPr="007C4908" w:rsidRDefault="00EE6BB1" w:rsidP="0060097B">
            <w:pPr>
              <w:spacing w:after="0" w:line="240" w:lineRule="auto"/>
              <w:rPr>
                <w:sz w:val="20"/>
                <w:szCs w:val="20"/>
              </w:rPr>
            </w:pPr>
            <w:r w:rsidRPr="007C4908">
              <w:rPr>
                <w:b/>
                <w:sz w:val="20"/>
                <w:szCs w:val="20"/>
              </w:rPr>
              <w:t>Representation:</w:t>
            </w:r>
            <w:r w:rsidRPr="007C4908">
              <w:rPr>
                <w:sz w:val="20"/>
                <w:szCs w:val="20"/>
              </w:rPr>
              <w:t xml:space="preserve"> Formal representation of stakeholders on local authority processes contributing to decision-making on important local issues and activities, as appropriate.</w:t>
            </w:r>
          </w:p>
        </w:tc>
      </w:tr>
      <w:tr w:rsidR="00191F39" w:rsidRPr="007C4908" w14:paraId="2BDD6795" w14:textId="77777777" w:rsidTr="00E51E70">
        <w:trPr>
          <w:gridBefore w:val="1"/>
          <w:wBefore w:w="11" w:type="pct"/>
          <w:trHeight w:val="194"/>
        </w:trPr>
        <w:tc>
          <w:tcPr>
            <w:tcW w:w="120" w:type="pct"/>
            <w:gridSpan w:val="2"/>
            <w:vMerge/>
            <w:tcBorders>
              <w:left w:val="single" w:sz="4" w:space="0" w:color="auto"/>
              <w:right w:val="single" w:sz="4" w:space="0" w:color="auto"/>
            </w:tcBorders>
            <w:shd w:val="clear" w:color="auto" w:fill="DBE5F1"/>
            <w:tcMar>
              <w:top w:w="15" w:type="dxa"/>
              <w:left w:w="108" w:type="dxa"/>
              <w:bottom w:w="0" w:type="dxa"/>
              <w:right w:w="108" w:type="dxa"/>
            </w:tcMar>
          </w:tcPr>
          <w:p w14:paraId="424C60C1" w14:textId="77777777" w:rsidR="006E158E" w:rsidRPr="007C4908" w:rsidRDefault="006E158E" w:rsidP="00ED77D8">
            <w:pPr>
              <w:spacing w:after="0" w:line="240" w:lineRule="auto"/>
              <w:rPr>
                <w:color w:val="7F7F7F"/>
                <w:sz w:val="18"/>
                <w:szCs w:val="18"/>
              </w:rPr>
            </w:pPr>
          </w:p>
        </w:tc>
        <w:tc>
          <w:tcPr>
            <w:tcW w:w="320" w:type="pct"/>
            <w:gridSpan w:val="3"/>
            <w:tcBorders>
              <w:left w:val="single" w:sz="4" w:space="0" w:color="auto"/>
              <w:right w:val="single" w:sz="12" w:space="0" w:color="auto"/>
            </w:tcBorders>
            <w:shd w:val="clear" w:color="auto" w:fill="DBE5F1"/>
          </w:tcPr>
          <w:p w14:paraId="072890FA" w14:textId="60AD8BCC" w:rsidR="006E158E" w:rsidRPr="007C4908" w:rsidRDefault="006E158E" w:rsidP="00BA78C8">
            <w:pPr>
              <w:spacing w:after="0" w:line="240" w:lineRule="auto"/>
              <w:rPr>
                <w:sz w:val="18"/>
                <w:szCs w:val="18"/>
              </w:rPr>
            </w:pPr>
            <w:r w:rsidRPr="007C4908">
              <w:rPr>
                <w:sz w:val="18"/>
                <w:szCs w:val="18"/>
              </w:rPr>
              <w:t>Score or n/a:</w:t>
            </w:r>
          </w:p>
        </w:tc>
        <w:tc>
          <w:tcPr>
            <w:tcW w:w="358" w:type="pct"/>
            <w:tcBorders>
              <w:left w:val="single" w:sz="4" w:space="0" w:color="auto"/>
              <w:right w:val="single" w:sz="12" w:space="0" w:color="auto"/>
            </w:tcBorders>
            <w:shd w:val="clear" w:color="auto" w:fill="FFFF00"/>
          </w:tcPr>
          <w:p w14:paraId="3A4E7786" w14:textId="7CD90758" w:rsidR="006E158E" w:rsidRPr="00596471" w:rsidRDefault="006E158E" w:rsidP="00C27FEF">
            <w:pPr>
              <w:spacing w:after="0" w:line="240" w:lineRule="auto"/>
              <w:rPr>
                <w:b/>
                <w:sz w:val="18"/>
                <w:szCs w:val="18"/>
              </w:rPr>
            </w:pPr>
            <w:r w:rsidRPr="00596471">
              <w:rPr>
                <w:b/>
                <w:sz w:val="18"/>
                <w:szCs w:val="18"/>
              </w:rPr>
              <w:t>[Enter score]</w:t>
            </w:r>
          </w:p>
        </w:tc>
        <w:tc>
          <w:tcPr>
            <w:tcW w:w="685" w:type="pct"/>
            <w:tcBorders>
              <w:left w:val="single" w:sz="12" w:space="0" w:color="auto"/>
            </w:tcBorders>
            <w:shd w:val="clear" w:color="auto" w:fill="FBFBFB"/>
            <w:tcMar>
              <w:top w:w="15" w:type="dxa"/>
              <w:left w:w="108" w:type="dxa"/>
              <w:bottom w:w="0" w:type="dxa"/>
              <w:right w:w="108" w:type="dxa"/>
            </w:tcMar>
          </w:tcPr>
          <w:p w14:paraId="6F4C2C10" w14:textId="3C89B91F" w:rsidR="006E158E" w:rsidRPr="007C4908" w:rsidRDefault="006E158E" w:rsidP="00ED77D8">
            <w:pPr>
              <w:spacing w:after="0" w:line="240" w:lineRule="auto"/>
              <w:rPr>
                <w:sz w:val="18"/>
                <w:szCs w:val="18"/>
              </w:rPr>
            </w:pPr>
            <w:r>
              <w:rPr>
                <w:sz w:val="18"/>
                <w:szCs w:val="18"/>
              </w:rPr>
              <w:t>Justification/evidence</w:t>
            </w:r>
          </w:p>
        </w:tc>
        <w:tc>
          <w:tcPr>
            <w:tcW w:w="3506" w:type="pct"/>
            <w:gridSpan w:val="13"/>
            <w:shd w:val="clear" w:color="auto" w:fill="E7E6E6" w:themeFill="background2"/>
            <w:tcMar>
              <w:top w:w="15" w:type="dxa"/>
              <w:left w:w="108" w:type="dxa"/>
              <w:bottom w:w="0" w:type="dxa"/>
              <w:right w:w="108" w:type="dxa"/>
            </w:tcMar>
          </w:tcPr>
          <w:p w14:paraId="58436097" w14:textId="5B749377" w:rsidR="006E158E" w:rsidRPr="007C4908" w:rsidRDefault="006E158E" w:rsidP="00896406">
            <w:pPr>
              <w:spacing w:after="0" w:line="240" w:lineRule="auto"/>
              <w:rPr>
                <w:sz w:val="18"/>
                <w:szCs w:val="18"/>
              </w:rPr>
            </w:pPr>
            <w:r w:rsidRPr="007C4908">
              <w:rPr>
                <w:sz w:val="18"/>
                <w:szCs w:val="18"/>
              </w:rPr>
              <w:t>[Enter text here</w:t>
            </w:r>
            <w:r>
              <w:rPr>
                <w:sz w:val="18"/>
                <w:szCs w:val="18"/>
              </w:rPr>
              <w:t>. E.g. mechanisms for public participation, types of stakeholder groups that participate or any significant ones that do not, evidence of degree of participation, geographic differences across country.</w:t>
            </w:r>
            <w:r w:rsidRPr="007C4908">
              <w:rPr>
                <w:sz w:val="18"/>
                <w:szCs w:val="18"/>
              </w:rPr>
              <w:t>]</w:t>
            </w:r>
          </w:p>
        </w:tc>
      </w:tr>
      <w:tr w:rsidR="00191F39" w:rsidRPr="007C4908" w14:paraId="328466AD" w14:textId="77777777" w:rsidTr="00E51E70">
        <w:trPr>
          <w:gridBefore w:val="1"/>
          <w:wBefore w:w="11" w:type="pct"/>
          <w:cantSplit/>
          <w:trHeight w:val="684"/>
        </w:trPr>
        <w:tc>
          <w:tcPr>
            <w:tcW w:w="120" w:type="pct"/>
            <w:gridSpan w:val="2"/>
            <w:vMerge w:val="restart"/>
            <w:shd w:val="clear" w:color="auto" w:fill="DBE5F1"/>
            <w:tcMar>
              <w:top w:w="15" w:type="dxa"/>
              <w:left w:w="108" w:type="dxa"/>
              <w:bottom w:w="0" w:type="dxa"/>
              <w:right w:w="108" w:type="dxa"/>
            </w:tcMar>
          </w:tcPr>
          <w:p w14:paraId="67DB9A17" w14:textId="77777777" w:rsidR="008E148E" w:rsidRPr="007C4908" w:rsidRDefault="00976F86" w:rsidP="005A0354">
            <w:pPr>
              <w:rPr>
                <w:sz w:val="20"/>
                <w:szCs w:val="20"/>
              </w:rPr>
            </w:pPr>
            <w:r w:rsidRPr="007C4908">
              <w:rPr>
                <w:sz w:val="20"/>
                <w:szCs w:val="20"/>
              </w:rPr>
              <w:t>c</w:t>
            </w:r>
          </w:p>
        </w:tc>
        <w:tc>
          <w:tcPr>
            <w:tcW w:w="678" w:type="pct"/>
            <w:gridSpan w:val="4"/>
            <w:tcBorders>
              <w:right w:val="single" w:sz="12" w:space="0" w:color="auto"/>
            </w:tcBorders>
            <w:shd w:val="clear" w:color="auto" w:fill="DBE5F1"/>
            <w:tcMar>
              <w:top w:w="15" w:type="dxa"/>
              <w:left w:w="108" w:type="dxa"/>
              <w:bottom w:w="0" w:type="dxa"/>
              <w:right w:w="108" w:type="dxa"/>
            </w:tcMar>
          </w:tcPr>
          <w:p w14:paraId="6EB351D3" w14:textId="77777777" w:rsidR="008E148E" w:rsidRPr="007C4908" w:rsidRDefault="008E148E" w:rsidP="004E73E3">
            <w:pPr>
              <w:spacing w:after="0" w:line="240" w:lineRule="auto"/>
              <w:rPr>
                <w:sz w:val="20"/>
                <w:szCs w:val="20"/>
              </w:rPr>
            </w:pPr>
            <w:r w:rsidRPr="007C4908">
              <w:rPr>
                <w:b/>
                <w:sz w:val="20"/>
                <w:szCs w:val="20"/>
              </w:rPr>
              <w:t>Gender</w:t>
            </w:r>
            <w:r w:rsidRPr="007C4908">
              <w:rPr>
                <w:sz w:val="20"/>
                <w:szCs w:val="20"/>
              </w:rPr>
              <w:t xml:space="preserve">-specific objectives at </w:t>
            </w:r>
            <w:r w:rsidRPr="007C4908">
              <w:rPr>
                <w:b/>
                <w:sz w:val="20"/>
                <w:szCs w:val="20"/>
              </w:rPr>
              <w:t>sub-national levels</w:t>
            </w:r>
            <w:r w:rsidRPr="007C4908">
              <w:rPr>
                <w:rStyle w:val="FootnoteReference"/>
                <w:b/>
                <w:sz w:val="20"/>
                <w:szCs w:val="20"/>
              </w:rPr>
              <w:footnoteReference w:id="18"/>
            </w:r>
          </w:p>
        </w:tc>
        <w:tc>
          <w:tcPr>
            <w:tcW w:w="685" w:type="pct"/>
            <w:tcBorders>
              <w:left w:val="single" w:sz="12" w:space="0" w:color="auto"/>
            </w:tcBorders>
            <w:shd w:val="clear" w:color="auto" w:fill="FBFBFB"/>
            <w:tcMar>
              <w:top w:w="15" w:type="dxa"/>
              <w:left w:w="108" w:type="dxa"/>
              <w:bottom w:w="0" w:type="dxa"/>
              <w:right w:w="108" w:type="dxa"/>
            </w:tcMar>
          </w:tcPr>
          <w:p w14:paraId="7056F3F3" w14:textId="77777777" w:rsidR="008E148E" w:rsidRPr="007C4908" w:rsidRDefault="008E148E" w:rsidP="00501765">
            <w:pPr>
              <w:spacing w:after="0" w:line="240" w:lineRule="auto"/>
              <w:rPr>
                <w:sz w:val="20"/>
                <w:szCs w:val="20"/>
              </w:rPr>
            </w:pPr>
            <w:r w:rsidRPr="007C4908">
              <w:rPr>
                <w:b/>
                <w:sz w:val="20"/>
                <w:szCs w:val="20"/>
              </w:rPr>
              <w:t xml:space="preserve">Gender not explicitly addressed </w:t>
            </w:r>
            <w:r w:rsidRPr="007C4908">
              <w:rPr>
                <w:sz w:val="20"/>
                <w:szCs w:val="20"/>
              </w:rPr>
              <w:t>throughout sub-national laws, policy or plans.</w:t>
            </w:r>
          </w:p>
        </w:tc>
        <w:tc>
          <w:tcPr>
            <w:tcW w:w="696" w:type="pct"/>
            <w:gridSpan w:val="2"/>
            <w:shd w:val="clear" w:color="auto" w:fill="FBFBFB"/>
            <w:tcMar>
              <w:top w:w="15" w:type="dxa"/>
              <w:left w:w="108" w:type="dxa"/>
              <w:bottom w:w="0" w:type="dxa"/>
              <w:right w:w="108" w:type="dxa"/>
            </w:tcMar>
          </w:tcPr>
          <w:p w14:paraId="52D9AB7C" w14:textId="77777777" w:rsidR="008E148E" w:rsidRPr="007C4908" w:rsidRDefault="008E148E" w:rsidP="008E148E">
            <w:pPr>
              <w:spacing w:after="0" w:line="240" w:lineRule="auto"/>
              <w:rPr>
                <w:sz w:val="20"/>
                <w:szCs w:val="20"/>
              </w:rPr>
            </w:pPr>
            <w:r w:rsidRPr="007C4908">
              <w:rPr>
                <w:b/>
                <w:sz w:val="20"/>
                <w:szCs w:val="20"/>
              </w:rPr>
              <w:t>Gender partially addressed</w:t>
            </w:r>
            <w:r w:rsidRPr="007C4908">
              <w:rPr>
                <w:sz w:val="20"/>
                <w:szCs w:val="20"/>
              </w:rPr>
              <w:t xml:space="preserve"> in sub-national laws, policies or plans.</w:t>
            </w:r>
          </w:p>
        </w:tc>
        <w:tc>
          <w:tcPr>
            <w:tcW w:w="668" w:type="pct"/>
            <w:gridSpan w:val="2"/>
            <w:shd w:val="clear" w:color="auto" w:fill="FBFBFB"/>
            <w:tcMar>
              <w:top w:w="15" w:type="dxa"/>
              <w:left w:w="108" w:type="dxa"/>
              <w:bottom w:w="0" w:type="dxa"/>
              <w:right w:w="108" w:type="dxa"/>
            </w:tcMar>
          </w:tcPr>
          <w:p w14:paraId="039497C8" w14:textId="77777777" w:rsidR="008E148E" w:rsidRPr="007C4908" w:rsidRDefault="008E148E" w:rsidP="00DA2E7F">
            <w:pPr>
              <w:spacing w:after="0" w:line="240" w:lineRule="auto"/>
              <w:rPr>
                <w:sz w:val="20"/>
                <w:szCs w:val="20"/>
              </w:rPr>
            </w:pPr>
            <w:r w:rsidRPr="007C4908">
              <w:rPr>
                <w:b/>
                <w:sz w:val="20"/>
                <w:szCs w:val="20"/>
              </w:rPr>
              <w:t>Gender addressed</w:t>
            </w:r>
            <w:r w:rsidRPr="007C4908">
              <w:rPr>
                <w:sz w:val="20"/>
                <w:szCs w:val="20"/>
              </w:rPr>
              <w:t xml:space="preserve"> </w:t>
            </w:r>
            <w:r w:rsidR="00DA2E7F" w:rsidRPr="007C4908">
              <w:rPr>
                <w:sz w:val="20"/>
                <w:szCs w:val="20"/>
              </w:rPr>
              <w:t>in</w:t>
            </w:r>
            <w:r w:rsidRPr="007C4908">
              <w:rPr>
                <w:sz w:val="20"/>
                <w:szCs w:val="20"/>
              </w:rPr>
              <w:t xml:space="preserve"> sub-national plans but with </w:t>
            </w:r>
            <w:r w:rsidR="00DA2E7F" w:rsidRPr="007C4908">
              <w:rPr>
                <w:b/>
                <w:sz w:val="20"/>
                <w:szCs w:val="20"/>
              </w:rPr>
              <w:t>limited</w:t>
            </w:r>
            <w:r w:rsidRPr="007C4908">
              <w:rPr>
                <w:b/>
                <w:sz w:val="20"/>
                <w:szCs w:val="20"/>
              </w:rPr>
              <w:t xml:space="preserve"> budget</w:t>
            </w:r>
            <w:r w:rsidRPr="007C4908">
              <w:rPr>
                <w:sz w:val="20"/>
                <w:szCs w:val="20"/>
              </w:rPr>
              <w:t xml:space="preserve"> and </w:t>
            </w:r>
            <w:r w:rsidRPr="007C4908">
              <w:rPr>
                <w:b/>
                <w:sz w:val="20"/>
                <w:szCs w:val="20"/>
              </w:rPr>
              <w:t>implementation</w:t>
            </w:r>
            <w:r w:rsidRPr="007C4908">
              <w:rPr>
                <w:sz w:val="20"/>
                <w:szCs w:val="20"/>
              </w:rPr>
              <w:t>.</w:t>
            </w:r>
          </w:p>
        </w:tc>
        <w:tc>
          <w:tcPr>
            <w:tcW w:w="754" w:type="pct"/>
            <w:gridSpan w:val="4"/>
            <w:shd w:val="clear" w:color="auto" w:fill="FBFBFB"/>
            <w:tcMar>
              <w:top w:w="15" w:type="dxa"/>
              <w:left w:w="108" w:type="dxa"/>
              <w:bottom w:w="0" w:type="dxa"/>
              <w:right w:w="108" w:type="dxa"/>
            </w:tcMar>
          </w:tcPr>
          <w:p w14:paraId="768F7E10" w14:textId="77777777" w:rsidR="008E148E" w:rsidRPr="007C4908" w:rsidRDefault="008E148E" w:rsidP="00DA2E7F">
            <w:pPr>
              <w:spacing w:after="0" w:line="240" w:lineRule="auto"/>
              <w:rPr>
                <w:sz w:val="20"/>
                <w:szCs w:val="20"/>
              </w:rPr>
            </w:pPr>
            <w:r w:rsidRPr="007C4908">
              <w:rPr>
                <w:sz w:val="20"/>
                <w:szCs w:val="20"/>
              </w:rPr>
              <w:t xml:space="preserve">Gender addressed </w:t>
            </w:r>
            <w:r w:rsidR="00DA2E7F" w:rsidRPr="007C4908">
              <w:rPr>
                <w:sz w:val="20"/>
                <w:szCs w:val="20"/>
              </w:rPr>
              <w:t>in</w:t>
            </w:r>
            <w:r w:rsidRPr="007C4908">
              <w:rPr>
                <w:sz w:val="20"/>
                <w:szCs w:val="20"/>
              </w:rPr>
              <w:t xml:space="preserve"> sub-national plans, </w:t>
            </w:r>
            <w:r w:rsidRPr="007C4908">
              <w:rPr>
                <w:b/>
                <w:sz w:val="20"/>
                <w:szCs w:val="20"/>
              </w:rPr>
              <w:t xml:space="preserve">partially funded </w:t>
            </w:r>
            <w:r w:rsidRPr="007C4908">
              <w:rPr>
                <w:sz w:val="20"/>
                <w:szCs w:val="20"/>
              </w:rPr>
              <w:t>and</w:t>
            </w:r>
            <w:r w:rsidRPr="007C4908">
              <w:rPr>
                <w:b/>
                <w:sz w:val="20"/>
                <w:szCs w:val="20"/>
              </w:rPr>
              <w:t xml:space="preserve"> objectives partly achieved</w:t>
            </w:r>
            <w:r w:rsidRPr="007C4908">
              <w:rPr>
                <w:sz w:val="20"/>
                <w:szCs w:val="20"/>
              </w:rPr>
              <w:t>.</w:t>
            </w:r>
          </w:p>
        </w:tc>
        <w:tc>
          <w:tcPr>
            <w:tcW w:w="654" w:type="pct"/>
            <w:gridSpan w:val="3"/>
            <w:shd w:val="clear" w:color="auto" w:fill="FBFBFB"/>
            <w:tcMar>
              <w:top w:w="15" w:type="dxa"/>
              <w:left w:w="108" w:type="dxa"/>
              <w:bottom w:w="0" w:type="dxa"/>
              <w:right w:w="108" w:type="dxa"/>
            </w:tcMar>
          </w:tcPr>
          <w:p w14:paraId="79E424AB" w14:textId="77777777" w:rsidR="008E148E" w:rsidRPr="007C4908" w:rsidRDefault="008E148E" w:rsidP="00687F6B">
            <w:pPr>
              <w:spacing w:after="0" w:line="240" w:lineRule="auto"/>
              <w:rPr>
                <w:sz w:val="20"/>
                <w:szCs w:val="20"/>
              </w:rPr>
            </w:pPr>
            <w:r w:rsidRPr="007C4908">
              <w:rPr>
                <w:sz w:val="20"/>
                <w:szCs w:val="20"/>
              </w:rPr>
              <w:t>Activities</w:t>
            </w:r>
            <w:r w:rsidRPr="007C4908">
              <w:rPr>
                <w:b/>
                <w:sz w:val="20"/>
                <w:szCs w:val="20"/>
              </w:rPr>
              <w:t xml:space="preserve"> adequately funded </w:t>
            </w:r>
            <w:r w:rsidRPr="007C4908">
              <w:rPr>
                <w:sz w:val="20"/>
                <w:szCs w:val="20"/>
              </w:rPr>
              <w:t>and</w:t>
            </w:r>
            <w:r w:rsidRPr="007C4908">
              <w:rPr>
                <w:b/>
                <w:sz w:val="20"/>
                <w:szCs w:val="20"/>
              </w:rPr>
              <w:t xml:space="preserve"> objectives mostly achieved</w:t>
            </w:r>
            <w:r w:rsidRPr="007C4908">
              <w:rPr>
                <w:sz w:val="20"/>
                <w:szCs w:val="20"/>
              </w:rPr>
              <w:t xml:space="preserve">. </w:t>
            </w:r>
          </w:p>
        </w:tc>
        <w:tc>
          <w:tcPr>
            <w:tcW w:w="734" w:type="pct"/>
            <w:gridSpan w:val="2"/>
            <w:shd w:val="clear" w:color="auto" w:fill="FBFBFB"/>
            <w:tcMar>
              <w:top w:w="15" w:type="dxa"/>
              <w:left w:w="108" w:type="dxa"/>
              <w:bottom w:w="0" w:type="dxa"/>
              <w:right w:w="108" w:type="dxa"/>
            </w:tcMar>
          </w:tcPr>
          <w:p w14:paraId="405FB3E0" w14:textId="77777777" w:rsidR="008E148E" w:rsidRPr="007C4908" w:rsidRDefault="008E148E" w:rsidP="0029299D">
            <w:pPr>
              <w:spacing w:after="0" w:line="240" w:lineRule="auto"/>
              <w:rPr>
                <w:sz w:val="20"/>
                <w:szCs w:val="20"/>
              </w:rPr>
            </w:pPr>
            <w:r w:rsidRPr="007C4908">
              <w:rPr>
                <w:sz w:val="20"/>
                <w:szCs w:val="20"/>
              </w:rPr>
              <w:t xml:space="preserve">Objectives </w:t>
            </w:r>
            <w:r w:rsidRPr="007C4908">
              <w:rPr>
                <w:b/>
                <w:sz w:val="20"/>
                <w:szCs w:val="20"/>
              </w:rPr>
              <w:t>fully achieved</w:t>
            </w:r>
            <w:r w:rsidRPr="007C4908">
              <w:rPr>
                <w:sz w:val="20"/>
                <w:szCs w:val="20"/>
              </w:rPr>
              <w:t xml:space="preserve"> and </w:t>
            </w:r>
            <w:r w:rsidRPr="007C4908">
              <w:rPr>
                <w:b/>
                <w:sz w:val="20"/>
                <w:szCs w:val="20"/>
              </w:rPr>
              <w:t>adequately address</w:t>
            </w:r>
            <w:r w:rsidR="00AE7CF6" w:rsidRPr="007C4908">
              <w:rPr>
                <w:b/>
                <w:sz w:val="20"/>
                <w:szCs w:val="20"/>
              </w:rPr>
              <w:t xml:space="preserve"> sub-national</w:t>
            </w:r>
            <w:r w:rsidRPr="007C4908">
              <w:rPr>
                <w:b/>
                <w:sz w:val="20"/>
                <w:szCs w:val="20"/>
              </w:rPr>
              <w:t xml:space="preserve"> gender issues</w:t>
            </w:r>
            <w:r w:rsidRPr="007C4908">
              <w:rPr>
                <w:sz w:val="20"/>
                <w:szCs w:val="20"/>
              </w:rPr>
              <w:t xml:space="preserve">.  </w:t>
            </w:r>
          </w:p>
        </w:tc>
      </w:tr>
      <w:tr w:rsidR="00191F39" w:rsidRPr="007C4908" w14:paraId="57A647D4" w14:textId="77777777" w:rsidTr="00E51E70">
        <w:trPr>
          <w:gridBefore w:val="1"/>
          <w:wBefore w:w="11" w:type="pct"/>
          <w:trHeight w:val="194"/>
        </w:trPr>
        <w:tc>
          <w:tcPr>
            <w:tcW w:w="120" w:type="pct"/>
            <w:gridSpan w:val="2"/>
            <w:vMerge/>
            <w:shd w:val="clear" w:color="auto" w:fill="DBE5F1"/>
            <w:tcMar>
              <w:top w:w="15" w:type="dxa"/>
              <w:left w:w="108" w:type="dxa"/>
              <w:bottom w:w="0" w:type="dxa"/>
              <w:right w:w="108" w:type="dxa"/>
            </w:tcMar>
          </w:tcPr>
          <w:p w14:paraId="1C63CD92" w14:textId="77777777" w:rsidR="006E158E" w:rsidRPr="007C4908" w:rsidRDefault="006E158E" w:rsidP="00ED77D8">
            <w:pPr>
              <w:spacing w:after="0" w:line="240" w:lineRule="auto"/>
              <w:rPr>
                <w:color w:val="7F7F7F"/>
                <w:sz w:val="18"/>
                <w:szCs w:val="18"/>
              </w:rPr>
            </w:pPr>
          </w:p>
        </w:tc>
        <w:tc>
          <w:tcPr>
            <w:tcW w:w="320" w:type="pct"/>
            <w:gridSpan w:val="3"/>
            <w:tcBorders>
              <w:right w:val="single" w:sz="12" w:space="0" w:color="auto"/>
            </w:tcBorders>
            <w:shd w:val="clear" w:color="auto" w:fill="DBE5F1"/>
          </w:tcPr>
          <w:p w14:paraId="3BD221E5" w14:textId="0E7FBBE3" w:rsidR="006E158E" w:rsidRPr="007C4908" w:rsidRDefault="006E158E" w:rsidP="00C27FEF">
            <w:pPr>
              <w:spacing w:after="0" w:line="240" w:lineRule="auto"/>
              <w:rPr>
                <w:sz w:val="18"/>
                <w:szCs w:val="18"/>
              </w:rPr>
            </w:pPr>
            <w:r w:rsidRPr="007C4908">
              <w:rPr>
                <w:sz w:val="18"/>
                <w:szCs w:val="18"/>
              </w:rPr>
              <w:t>Score or n/a:</w:t>
            </w:r>
          </w:p>
        </w:tc>
        <w:tc>
          <w:tcPr>
            <w:tcW w:w="358" w:type="pct"/>
            <w:tcBorders>
              <w:right w:val="single" w:sz="12" w:space="0" w:color="auto"/>
            </w:tcBorders>
            <w:shd w:val="clear" w:color="auto" w:fill="FFFF00"/>
          </w:tcPr>
          <w:p w14:paraId="076B2F74" w14:textId="5557B51A" w:rsidR="006E158E" w:rsidRPr="00596471" w:rsidRDefault="006E158E" w:rsidP="00C27FEF">
            <w:pPr>
              <w:spacing w:after="0" w:line="240" w:lineRule="auto"/>
              <w:rPr>
                <w:b/>
                <w:sz w:val="18"/>
                <w:szCs w:val="18"/>
              </w:rPr>
            </w:pPr>
            <w:r w:rsidRPr="00596471">
              <w:rPr>
                <w:b/>
                <w:sz w:val="18"/>
                <w:szCs w:val="18"/>
              </w:rPr>
              <w:t>[Enter score]</w:t>
            </w:r>
          </w:p>
        </w:tc>
        <w:tc>
          <w:tcPr>
            <w:tcW w:w="685" w:type="pct"/>
            <w:tcBorders>
              <w:left w:val="single" w:sz="12" w:space="0" w:color="auto"/>
            </w:tcBorders>
            <w:shd w:val="clear" w:color="auto" w:fill="FBFBFB"/>
            <w:tcMar>
              <w:top w:w="15" w:type="dxa"/>
              <w:left w:w="108" w:type="dxa"/>
              <w:bottom w:w="0" w:type="dxa"/>
              <w:right w:w="108" w:type="dxa"/>
            </w:tcMar>
          </w:tcPr>
          <w:p w14:paraId="36081FC7" w14:textId="462B190C" w:rsidR="006E158E" w:rsidRPr="007C4908" w:rsidRDefault="006E158E" w:rsidP="00ED77D8">
            <w:pPr>
              <w:spacing w:after="0" w:line="240" w:lineRule="auto"/>
              <w:rPr>
                <w:sz w:val="18"/>
                <w:szCs w:val="18"/>
              </w:rPr>
            </w:pPr>
            <w:r>
              <w:rPr>
                <w:sz w:val="18"/>
                <w:szCs w:val="18"/>
              </w:rPr>
              <w:t>Justification/evidence</w:t>
            </w:r>
          </w:p>
        </w:tc>
        <w:tc>
          <w:tcPr>
            <w:tcW w:w="3506" w:type="pct"/>
            <w:gridSpan w:val="13"/>
            <w:shd w:val="clear" w:color="auto" w:fill="E7E6E6" w:themeFill="background2"/>
            <w:tcMar>
              <w:top w:w="15" w:type="dxa"/>
              <w:left w:w="108" w:type="dxa"/>
              <w:bottom w:w="0" w:type="dxa"/>
              <w:right w:w="108" w:type="dxa"/>
            </w:tcMar>
          </w:tcPr>
          <w:p w14:paraId="70B7D654" w14:textId="26664802" w:rsidR="006E158E" w:rsidRPr="007C4908" w:rsidRDefault="006E158E" w:rsidP="00ED77D8">
            <w:pPr>
              <w:spacing w:after="0" w:line="240" w:lineRule="auto"/>
              <w:rPr>
                <w:sz w:val="18"/>
                <w:szCs w:val="18"/>
              </w:rPr>
            </w:pPr>
            <w:r w:rsidRPr="007C4908">
              <w:rPr>
                <w:sz w:val="18"/>
                <w:szCs w:val="18"/>
              </w:rPr>
              <w:t>[Enter text here</w:t>
            </w:r>
            <w:r>
              <w:rPr>
                <w:sz w:val="18"/>
                <w:szCs w:val="18"/>
              </w:rPr>
              <w:t>. E.g. reference to gender objectives in laws/policies/plans, programs to address gender objectives, reports</w:t>
            </w:r>
            <w:r w:rsidRPr="007C4908">
              <w:rPr>
                <w:sz w:val="18"/>
                <w:szCs w:val="18"/>
              </w:rPr>
              <w:t>]</w:t>
            </w:r>
          </w:p>
        </w:tc>
      </w:tr>
      <w:tr w:rsidR="00191F39" w:rsidRPr="007C4908" w14:paraId="633A768C" w14:textId="77777777" w:rsidTr="00E51E70">
        <w:trPr>
          <w:gridBefore w:val="1"/>
          <w:wBefore w:w="11" w:type="pct"/>
          <w:cantSplit/>
          <w:trHeight w:val="684"/>
        </w:trPr>
        <w:tc>
          <w:tcPr>
            <w:tcW w:w="120" w:type="pct"/>
            <w:gridSpan w:val="2"/>
            <w:vMerge w:val="restart"/>
            <w:shd w:val="clear" w:color="auto" w:fill="DBE5F1"/>
            <w:tcMar>
              <w:top w:w="15" w:type="dxa"/>
              <w:left w:w="108" w:type="dxa"/>
              <w:bottom w:w="0" w:type="dxa"/>
              <w:right w:w="108" w:type="dxa"/>
            </w:tcMar>
          </w:tcPr>
          <w:p w14:paraId="211E7ED6" w14:textId="77777777" w:rsidR="00C561AA" w:rsidRPr="007C4908" w:rsidRDefault="00976F86" w:rsidP="00094D57">
            <w:pPr>
              <w:keepNext/>
              <w:rPr>
                <w:sz w:val="20"/>
                <w:szCs w:val="20"/>
              </w:rPr>
            </w:pPr>
            <w:r w:rsidRPr="007C4908">
              <w:rPr>
                <w:sz w:val="20"/>
                <w:szCs w:val="20"/>
              </w:rPr>
              <w:t>d</w:t>
            </w:r>
          </w:p>
        </w:tc>
        <w:tc>
          <w:tcPr>
            <w:tcW w:w="678" w:type="pct"/>
            <w:gridSpan w:val="4"/>
            <w:tcBorders>
              <w:right w:val="single" w:sz="12" w:space="0" w:color="auto"/>
            </w:tcBorders>
            <w:shd w:val="clear" w:color="auto" w:fill="DBE5F1"/>
            <w:tcMar>
              <w:top w:w="15" w:type="dxa"/>
              <w:left w:w="108" w:type="dxa"/>
              <w:bottom w:w="0" w:type="dxa"/>
              <w:right w:w="108" w:type="dxa"/>
            </w:tcMar>
          </w:tcPr>
          <w:p w14:paraId="29F4A405" w14:textId="77777777" w:rsidR="00C561AA" w:rsidRPr="007C4908" w:rsidRDefault="00C561AA" w:rsidP="00094D57">
            <w:pPr>
              <w:keepNext/>
              <w:spacing w:after="0" w:line="240" w:lineRule="auto"/>
              <w:rPr>
                <w:sz w:val="20"/>
                <w:szCs w:val="20"/>
              </w:rPr>
            </w:pPr>
            <w:r w:rsidRPr="007C4908">
              <w:rPr>
                <w:b/>
                <w:sz w:val="20"/>
                <w:szCs w:val="20"/>
              </w:rPr>
              <w:t>Gender</w:t>
            </w:r>
            <w:r w:rsidRPr="007C4908">
              <w:rPr>
                <w:sz w:val="20"/>
                <w:szCs w:val="20"/>
              </w:rPr>
              <w:t xml:space="preserve">-specific objectives and plans </w:t>
            </w:r>
            <w:r w:rsidRPr="007C4908">
              <w:rPr>
                <w:b/>
                <w:sz w:val="20"/>
                <w:szCs w:val="20"/>
              </w:rPr>
              <w:t>at transboundary</w:t>
            </w:r>
            <w:r w:rsidRPr="007C4908">
              <w:rPr>
                <w:sz w:val="20"/>
                <w:szCs w:val="20"/>
              </w:rPr>
              <w:t xml:space="preserve"> level</w:t>
            </w:r>
            <w:r w:rsidRPr="007C4908">
              <w:rPr>
                <w:rStyle w:val="FootnoteReference"/>
                <w:sz w:val="20"/>
                <w:szCs w:val="20"/>
              </w:rPr>
              <w:footnoteReference w:id="19"/>
            </w:r>
          </w:p>
        </w:tc>
        <w:tc>
          <w:tcPr>
            <w:tcW w:w="685" w:type="pct"/>
            <w:tcBorders>
              <w:left w:val="single" w:sz="12" w:space="0" w:color="auto"/>
            </w:tcBorders>
            <w:shd w:val="clear" w:color="auto" w:fill="FBFBFB"/>
            <w:tcMar>
              <w:top w:w="15" w:type="dxa"/>
              <w:left w:w="108" w:type="dxa"/>
              <w:bottom w:w="0" w:type="dxa"/>
              <w:right w:w="108" w:type="dxa"/>
            </w:tcMar>
          </w:tcPr>
          <w:p w14:paraId="29452A36" w14:textId="77777777" w:rsidR="00C561AA" w:rsidRPr="007C4908" w:rsidRDefault="00C561AA" w:rsidP="00C561AA">
            <w:pPr>
              <w:keepNext/>
              <w:spacing w:after="0" w:line="240" w:lineRule="auto"/>
              <w:rPr>
                <w:sz w:val="20"/>
                <w:szCs w:val="20"/>
              </w:rPr>
            </w:pPr>
            <w:r w:rsidRPr="007C4908">
              <w:rPr>
                <w:b/>
                <w:sz w:val="20"/>
                <w:szCs w:val="20"/>
              </w:rPr>
              <w:t xml:space="preserve">Gender not explicitly addressed </w:t>
            </w:r>
            <w:r w:rsidRPr="007C4908">
              <w:rPr>
                <w:sz w:val="20"/>
                <w:szCs w:val="20"/>
              </w:rPr>
              <w:t>in transboundary policies or plans.</w:t>
            </w:r>
          </w:p>
        </w:tc>
        <w:tc>
          <w:tcPr>
            <w:tcW w:w="696" w:type="pct"/>
            <w:gridSpan w:val="2"/>
            <w:shd w:val="clear" w:color="auto" w:fill="FBFBFB"/>
            <w:tcMar>
              <w:top w:w="15" w:type="dxa"/>
              <w:left w:w="108" w:type="dxa"/>
              <w:bottom w:w="0" w:type="dxa"/>
              <w:right w:w="108" w:type="dxa"/>
            </w:tcMar>
          </w:tcPr>
          <w:p w14:paraId="5D711DA7" w14:textId="77777777" w:rsidR="00C561AA" w:rsidRPr="007C4908" w:rsidRDefault="00C561AA" w:rsidP="00C561AA">
            <w:pPr>
              <w:keepNext/>
              <w:spacing w:after="0" w:line="240" w:lineRule="auto"/>
              <w:rPr>
                <w:sz w:val="20"/>
                <w:szCs w:val="20"/>
              </w:rPr>
            </w:pPr>
            <w:r w:rsidRPr="007C4908">
              <w:rPr>
                <w:b/>
                <w:sz w:val="20"/>
                <w:szCs w:val="20"/>
              </w:rPr>
              <w:t>Gender partially addressed</w:t>
            </w:r>
            <w:r w:rsidRPr="007C4908">
              <w:rPr>
                <w:sz w:val="20"/>
                <w:szCs w:val="20"/>
              </w:rPr>
              <w:t xml:space="preserve"> in transboundary policies or plans.</w:t>
            </w:r>
          </w:p>
        </w:tc>
        <w:tc>
          <w:tcPr>
            <w:tcW w:w="668" w:type="pct"/>
            <w:gridSpan w:val="2"/>
            <w:shd w:val="clear" w:color="auto" w:fill="FBFBFB"/>
            <w:tcMar>
              <w:top w:w="15" w:type="dxa"/>
              <w:left w:w="108" w:type="dxa"/>
              <w:bottom w:w="0" w:type="dxa"/>
              <w:right w:w="108" w:type="dxa"/>
            </w:tcMar>
          </w:tcPr>
          <w:p w14:paraId="578B66CF" w14:textId="77777777" w:rsidR="00C561AA" w:rsidRPr="007C4908" w:rsidRDefault="00C561AA" w:rsidP="00094D57">
            <w:pPr>
              <w:keepNext/>
              <w:spacing w:after="0" w:line="240" w:lineRule="auto"/>
              <w:rPr>
                <w:sz w:val="20"/>
                <w:szCs w:val="20"/>
              </w:rPr>
            </w:pPr>
            <w:r w:rsidRPr="007C4908">
              <w:rPr>
                <w:b/>
                <w:sz w:val="20"/>
                <w:szCs w:val="20"/>
              </w:rPr>
              <w:t>Gender addressed</w:t>
            </w:r>
            <w:r w:rsidRPr="007C4908">
              <w:rPr>
                <w:sz w:val="20"/>
                <w:szCs w:val="20"/>
              </w:rPr>
              <w:t xml:space="preserve"> in transboundary plans but with </w:t>
            </w:r>
            <w:r w:rsidRPr="007C4908">
              <w:rPr>
                <w:b/>
                <w:sz w:val="20"/>
                <w:szCs w:val="20"/>
              </w:rPr>
              <w:t>limited budget</w:t>
            </w:r>
            <w:r w:rsidRPr="007C4908">
              <w:rPr>
                <w:sz w:val="20"/>
                <w:szCs w:val="20"/>
              </w:rPr>
              <w:t xml:space="preserve"> and </w:t>
            </w:r>
            <w:r w:rsidRPr="007C4908">
              <w:rPr>
                <w:b/>
                <w:sz w:val="20"/>
                <w:szCs w:val="20"/>
              </w:rPr>
              <w:t>implementation</w:t>
            </w:r>
            <w:r w:rsidRPr="007C4908">
              <w:rPr>
                <w:sz w:val="20"/>
                <w:szCs w:val="20"/>
              </w:rPr>
              <w:t>.</w:t>
            </w:r>
          </w:p>
        </w:tc>
        <w:tc>
          <w:tcPr>
            <w:tcW w:w="754" w:type="pct"/>
            <w:gridSpan w:val="4"/>
            <w:shd w:val="clear" w:color="auto" w:fill="FBFBFB"/>
            <w:tcMar>
              <w:top w:w="15" w:type="dxa"/>
              <w:left w:w="108" w:type="dxa"/>
              <w:bottom w:w="0" w:type="dxa"/>
              <w:right w:w="108" w:type="dxa"/>
            </w:tcMar>
          </w:tcPr>
          <w:p w14:paraId="19F3F68F" w14:textId="77777777" w:rsidR="00C561AA" w:rsidRPr="007C4908" w:rsidRDefault="00C561AA" w:rsidP="00094D57">
            <w:pPr>
              <w:keepNext/>
              <w:spacing w:after="0" w:line="240" w:lineRule="auto"/>
              <w:rPr>
                <w:sz w:val="20"/>
                <w:szCs w:val="20"/>
              </w:rPr>
            </w:pPr>
            <w:r w:rsidRPr="007C4908">
              <w:rPr>
                <w:sz w:val="20"/>
                <w:szCs w:val="20"/>
              </w:rPr>
              <w:t xml:space="preserve">Gender addressed in transboundary plans, </w:t>
            </w:r>
            <w:r w:rsidRPr="007C4908">
              <w:rPr>
                <w:b/>
                <w:sz w:val="20"/>
                <w:szCs w:val="20"/>
              </w:rPr>
              <w:t xml:space="preserve">partially funded </w:t>
            </w:r>
            <w:r w:rsidRPr="007C4908">
              <w:rPr>
                <w:sz w:val="20"/>
                <w:szCs w:val="20"/>
              </w:rPr>
              <w:t>and</w:t>
            </w:r>
            <w:r w:rsidRPr="007C4908">
              <w:rPr>
                <w:b/>
                <w:sz w:val="20"/>
                <w:szCs w:val="20"/>
              </w:rPr>
              <w:t xml:space="preserve"> objectives partly achieved</w:t>
            </w:r>
            <w:r w:rsidRPr="007C4908">
              <w:rPr>
                <w:sz w:val="20"/>
                <w:szCs w:val="20"/>
              </w:rPr>
              <w:t>.</w:t>
            </w:r>
          </w:p>
        </w:tc>
        <w:tc>
          <w:tcPr>
            <w:tcW w:w="654" w:type="pct"/>
            <w:gridSpan w:val="3"/>
            <w:shd w:val="clear" w:color="auto" w:fill="FBFBFB"/>
            <w:tcMar>
              <w:top w:w="15" w:type="dxa"/>
              <w:left w:w="108" w:type="dxa"/>
              <w:bottom w:w="0" w:type="dxa"/>
              <w:right w:w="108" w:type="dxa"/>
            </w:tcMar>
          </w:tcPr>
          <w:p w14:paraId="3F4679E1" w14:textId="77777777" w:rsidR="00C561AA" w:rsidRPr="007C4908" w:rsidRDefault="00C561AA" w:rsidP="007502E2">
            <w:pPr>
              <w:keepNext/>
              <w:spacing w:after="0" w:line="240" w:lineRule="auto"/>
              <w:rPr>
                <w:sz w:val="20"/>
                <w:szCs w:val="20"/>
              </w:rPr>
            </w:pPr>
            <w:r w:rsidRPr="007C4908">
              <w:rPr>
                <w:sz w:val="20"/>
                <w:szCs w:val="20"/>
              </w:rPr>
              <w:t>Activities</w:t>
            </w:r>
            <w:r w:rsidRPr="007C4908">
              <w:rPr>
                <w:b/>
                <w:sz w:val="20"/>
                <w:szCs w:val="20"/>
              </w:rPr>
              <w:t xml:space="preserve"> adequately funded </w:t>
            </w:r>
            <w:r w:rsidRPr="007C4908">
              <w:rPr>
                <w:sz w:val="20"/>
                <w:szCs w:val="20"/>
              </w:rPr>
              <w:t>and</w:t>
            </w:r>
            <w:r w:rsidRPr="007C4908">
              <w:rPr>
                <w:b/>
                <w:sz w:val="20"/>
                <w:szCs w:val="20"/>
              </w:rPr>
              <w:t xml:space="preserve"> objectives mostly achieved</w:t>
            </w:r>
            <w:r w:rsidRPr="007C4908">
              <w:rPr>
                <w:sz w:val="20"/>
                <w:szCs w:val="20"/>
              </w:rPr>
              <w:t xml:space="preserve">. </w:t>
            </w:r>
          </w:p>
        </w:tc>
        <w:tc>
          <w:tcPr>
            <w:tcW w:w="734" w:type="pct"/>
            <w:gridSpan w:val="2"/>
            <w:shd w:val="clear" w:color="auto" w:fill="FBFBFB"/>
            <w:tcMar>
              <w:top w:w="15" w:type="dxa"/>
              <w:left w:w="108" w:type="dxa"/>
              <w:bottom w:w="0" w:type="dxa"/>
              <w:right w:w="108" w:type="dxa"/>
            </w:tcMar>
          </w:tcPr>
          <w:p w14:paraId="0DBE93D8" w14:textId="77777777" w:rsidR="00C561AA" w:rsidRPr="007C4908" w:rsidRDefault="00C561AA" w:rsidP="007502E2">
            <w:pPr>
              <w:keepNext/>
              <w:spacing w:after="0" w:line="240" w:lineRule="auto"/>
              <w:rPr>
                <w:sz w:val="20"/>
                <w:szCs w:val="20"/>
              </w:rPr>
            </w:pPr>
            <w:r w:rsidRPr="007C4908">
              <w:rPr>
                <w:sz w:val="20"/>
                <w:szCs w:val="20"/>
              </w:rPr>
              <w:t xml:space="preserve">Objectives </w:t>
            </w:r>
            <w:r w:rsidRPr="007C4908">
              <w:rPr>
                <w:b/>
                <w:sz w:val="20"/>
                <w:szCs w:val="20"/>
              </w:rPr>
              <w:t>fully achieved</w:t>
            </w:r>
            <w:r w:rsidRPr="007C4908">
              <w:rPr>
                <w:sz w:val="20"/>
                <w:szCs w:val="20"/>
              </w:rPr>
              <w:t xml:space="preserve"> and </w:t>
            </w:r>
            <w:r w:rsidRPr="007C4908">
              <w:rPr>
                <w:b/>
                <w:sz w:val="20"/>
                <w:szCs w:val="20"/>
              </w:rPr>
              <w:t xml:space="preserve">adequately address </w:t>
            </w:r>
            <w:r w:rsidR="00AE7CF6" w:rsidRPr="007C4908">
              <w:rPr>
                <w:b/>
                <w:sz w:val="20"/>
                <w:szCs w:val="20"/>
              </w:rPr>
              <w:t xml:space="preserve">transboundary </w:t>
            </w:r>
            <w:r w:rsidRPr="007C4908">
              <w:rPr>
                <w:b/>
                <w:sz w:val="20"/>
                <w:szCs w:val="20"/>
              </w:rPr>
              <w:t>gender issues</w:t>
            </w:r>
            <w:r w:rsidRPr="007C4908">
              <w:rPr>
                <w:sz w:val="20"/>
                <w:szCs w:val="20"/>
              </w:rPr>
              <w:t xml:space="preserve">.  </w:t>
            </w:r>
          </w:p>
        </w:tc>
      </w:tr>
      <w:tr w:rsidR="00191F39" w:rsidRPr="007C4908" w14:paraId="29EF72F0" w14:textId="77777777" w:rsidTr="00E51E70">
        <w:trPr>
          <w:gridBefore w:val="1"/>
          <w:wBefore w:w="11" w:type="pct"/>
          <w:trHeight w:val="194"/>
        </w:trPr>
        <w:tc>
          <w:tcPr>
            <w:tcW w:w="120" w:type="pct"/>
            <w:gridSpan w:val="2"/>
            <w:vMerge/>
            <w:shd w:val="clear" w:color="auto" w:fill="DBE5F1"/>
            <w:tcMar>
              <w:top w:w="15" w:type="dxa"/>
              <w:left w:w="108" w:type="dxa"/>
              <w:bottom w:w="0" w:type="dxa"/>
              <w:right w:w="108" w:type="dxa"/>
            </w:tcMar>
          </w:tcPr>
          <w:p w14:paraId="54E2B1B9" w14:textId="77777777" w:rsidR="006E158E" w:rsidRPr="007C4908" w:rsidRDefault="006E158E" w:rsidP="00ED77D8">
            <w:pPr>
              <w:spacing w:after="0" w:line="240" w:lineRule="auto"/>
              <w:rPr>
                <w:color w:val="7F7F7F"/>
                <w:sz w:val="18"/>
                <w:szCs w:val="18"/>
              </w:rPr>
            </w:pPr>
          </w:p>
        </w:tc>
        <w:tc>
          <w:tcPr>
            <w:tcW w:w="320" w:type="pct"/>
            <w:gridSpan w:val="3"/>
            <w:tcBorders>
              <w:right w:val="single" w:sz="12" w:space="0" w:color="auto"/>
            </w:tcBorders>
            <w:shd w:val="clear" w:color="auto" w:fill="DBE5F1"/>
          </w:tcPr>
          <w:p w14:paraId="17C8F062" w14:textId="5E8D02F9" w:rsidR="006E158E" w:rsidRPr="007C4908" w:rsidRDefault="006E158E" w:rsidP="00C27FEF">
            <w:pPr>
              <w:spacing w:after="0" w:line="240" w:lineRule="auto"/>
              <w:rPr>
                <w:sz w:val="18"/>
                <w:szCs w:val="18"/>
              </w:rPr>
            </w:pPr>
            <w:r w:rsidRPr="007C4908">
              <w:rPr>
                <w:sz w:val="18"/>
                <w:szCs w:val="18"/>
              </w:rPr>
              <w:t>Score or n/a:</w:t>
            </w:r>
          </w:p>
        </w:tc>
        <w:tc>
          <w:tcPr>
            <w:tcW w:w="358" w:type="pct"/>
            <w:tcBorders>
              <w:right w:val="single" w:sz="12" w:space="0" w:color="auto"/>
            </w:tcBorders>
            <w:shd w:val="clear" w:color="auto" w:fill="FFFF00"/>
          </w:tcPr>
          <w:p w14:paraId="12BAA1D7" w14:textId="62B7E8A4" w:rsidR="006E158E" w:rsidRPr="00596471" w:rsidRDefault="006E158E" w:rsidP="00C27FEF">
            <w:pPr>
              <w:spacing w:after="0" w:line="240" w:lineRule="auto"/>
              <w:rPr>
                <w:b/>
                <w:sz w:val="18"/>
                <w:szCs w:val="18"/>
              </w:rPr>
            </w:pPr>
            <w:r w:rsidRPr="00596471">
              <w:rPr>
                <w:b/>
                <w:sz w:val="18"/>
                <w:szCs w:val="18"/>
              </w:rPr>
              <w:t>[Enter score]</w:t>
            </w:r>
          </w:p>
        </w:tc>
        <w:tc>
          <w:tcPr>
            <w:tcW w:w="685" w:type="pct"/>
            <w:tcBorders>
              <w:left w:val="single" w:sz="12" w:space="0" w:color="auto"/>
            </w:tcBorders>
            <w:shd w:val="clear" w:color="auto" w:fill="FBFBFB"/>
            <w:tcMar>
              <w:top w:w="15" w:type="dxa"/>
              <w:left w:w="108" w:type="dxa"/>
              <w:bottom w:w="0" w:type="dxa"/>
              <w:right w:w="108" w:type="dxa"/>
            </w:tcMar>
          </w:tcPr>
          <w:p w14:paraId="1CDF7E76" w14:textId="2DE3135B" w:rsidR="006E158E" w:rsidRPr="007C4908" w:rsidRDefault="006E158E" w:rsidP="007C7496">
            <w:pPr>
              <w:spacing w:after="0" w:line="240" w:lineRule="auto"/>
              <w:rPr>
                <w:sz w:val="18"/>
                <w:szCs w:val="18"/>
              </w:rPr>
            </w:pPr>
            <w:r>
              <w:rPr>
                <w:sz w:val="18"/>
                <w:szCs w:val="18"/>
              </w:rPr>
              <w:t>Justification/evidence</w:t>
            </w:r>
          </w:p>
        </w:tc>
        <w:tc>
          <w:tcPr>
            <w:tcW w:w="3506" w:type="pct"/>
            <w:gridSpan w:val="13"/>
            <w:shd w:val="clear" w:color="auto" w:fill="E7E6E6" w:themeFill="background2"/>
            <w:tcMar>
              <w:top w:w="15" w:type="dxa"/>
              <w:left w:w="108" w:type="dxa"/>
              <w:bottom w:w="0" w:type="dxa"/>
              <w:right w:w="108" w:type="dxa"/>
            </w:tcMar>
          </w:tcPr>
          <w:p w14:paraId="4503480A" w14:textId="39083F2A" w:rsidR="006E158E" w:rsidRPr="007C4908" w:rsidRDefault="006E158E" w:rsidP="00E4417C">
            <w:pPr>
              <w:spacing w:after="0" w:line="240" w:lineRule="auto"/>
              <w:rPr>
                <w:sz w:val="18"/>
                <w:szCs w:val="18"/>
              </w:rPr>
            </w:pPr>
            <w:r w:rsidRPr="007C4908">
              <w:rPr>
                <w:sz w:val="18"/>
                <w:szCs w:val="18"/>
              </w:rPr>
              <w:t>[Enter text here</w:t>
            </w:r>
            <w:r>
              <w:rPr>
                <w:sz w:val="18"/>
                <w:szCs w:val="18"/>
              </w:rPr>
              <w:t>. E.g. reference to gender objectives in policies/plans, programs to address gender objectives, reports</w:t>
            </w:r>
            <w:r w:rsidRPr="007C4908">
              <w:rPr>
                <w:sz w:val="18"/>
                <w:szCs w:val="18"/>
              </w:rPr>
              <w:t>]</w:t>
            </w:r>
          </w:p>
        </w:tc>
      </w:tr>
      <w:tr w:rsidR="00E51E70" w:rsidRPr="007C4908" w14:paraId="2F72367C" w14:textId="77777777" w:rsidTr="00E51E70">
        <w:trPr>
          <w:cantSplit/>
          <w:trHeight w:val="197"/>
        </w:trPr>
        <w:tc>
          <w:tcPr>
            <w:tcW w:w="809" w:type="pct"/>
            <w:gridSpan w:val="7"/>
            <w:tcBorders>
              <w:top w:val="nil"/>
              <w:left w:val="nil"/>
              <w:bottom w:val="nil"/>
              <w:right w:val="single" w:sz="12" w:space="0" w:color="auto"/>
            </w:tcBorders>
            <w:shd w:val="clear" w:color="auto" w:fill="FFFFFF"/>
            <w:vAlign w:val="center"/>
            <w:hideMark/>
          </w:tcPr>
          <w:p w14:paraId="68B22E42" w14:textId="77777777" w:rsidR="00E51E70" w:rsidRPr="007C4908" w:rsidRDefault="00E51E70" w:rsidP="00C50333">
            <w:pPr>
              <w:keepNext/>
              <w:spacing w:after="0" w:line="240" w:lineRule="auto"/>
              <w:ind w:left="142"/>
              <w:rPr>
                <w:sz w:val="20"/>
                <w:szCs w:val="20"/>
              </w:rPr>
            </w:pPr>
          </w:p>
        </w:tc>
        <w:tc>
          <w:tcPr>
            <w:tcW w:w="685" w:type="pct"/>
            <w:tcBorders>
              <w:left w:val="single" w:sz="12" w:space="0" w:color="auto"/>
            </w:tcBorders>
            <w:shd w:val="clear" w:color="auto" w:fill="BDD6EE" w:themeFill="accent1" w:themeFillTint="66"/>
            <w:tcMar>
              <w:top w:w="15" w:type="dxa"/>
              <w:left w:w="108" w:type="dxa"/>
              <w:bottom w:w="0" w:type="dxa"/>
              <w:right w:w="108" w:type="dxa"/>
            </w:tcMar>
            <w:hideMark/>
          </w:tcPr>
          <w:p w14:paraId="16A57B03" w14:textId="77777777" w:rsidR="00E51E70" w:rsidRPr="007C4908" w:rsidRDefault="00E51E70" w:rsidP="00C50333">
            <w:pPr>
              <w:keepNext/>
              <w:spacing w:after="0" w:line="240" w:lineRule="auto"/>
              <w:jc w:val="center"/>
              <w:rPr>
                <w:sz w:val="20"/>
                <w:szCs w:val="20"/>
              </w:rPr>
            </w:pPr>
            <w:r w:rsidRPr="007C4908">
              <w:rPr>
                <w:sz w:val="20"/>
                <w:szCs w:val="20"/>
              </w:rPr>
              <w:t>Very low (0)</w:t>
            </w:r>
          </w:p>
        </w:tc>
        <w:tc>
          <w:tcPr>
            <w:tcW w:w="693" w:type="pct"/>
            <w:shd w:val="clear" w:color="auto" w:fill="BDD6EE" w:themeFill="accent1" w:themeFillTint="66"/>
            <w:tcMar>
              <w:top w:w="15" w:type="dxa"/>
              <w:left w:w="15" w:type="dxa"/>
              <w:bottom w:w="0" w:type="dxa"/>
              <w:right w:w="15" w:type="dxa"/>
            </w:tcMar>
            <w:hideMark/>
          </w:tcPr>
          <w:p w14:paraId="656CDE2E" w14:textId="77777777" w:rsidR="00E51E70" w:rsidRPr="007C4908" w:rsidRDefault="00E51E70" w:rsidP="00C50333">
            <w:pPr>
              <w:keepNext/>
              <w:spacing w:after="0" w:line="240" w:lineRule="auto"/>
              <w:jc w:val="center"/>
              <w:rPr>
                <w:sz w:val="20"/>
                <w:szCs w:val="20"/>
              </w:rPr>
            </w:pPr>
            <w:r w:rsidRPr="007C4908">
              <w:rPr>
                <w:sz w:val="20"/>
                <w:szCs w:val="20"/>
              </w:rPr>
              <w:t>Low (20)</w:t>
            </w:r>
          </w:p>
        </w:tc>
        <w:tc>
          <w:tcPr>
            <w:tcW w:w="693" w:type="pct"/>
            <w:gridSpan w:val="5"/>
            <w:shd w:val="clear" w:color="auto" w:fill="BDD6EE" w:themeFill="accent1" w:themeFillTint="66"/>
            <w:tcMar>
              <w:top w:w="15" w:type="dxa"/>
              <w:left w:w="15" w:type="dxa"/>
              <w:bottom w:w="0" w:type="dxa"/>
              <w:right w:w="15" w:type="dxa"/>
            </w:tcMar>
            <w:hideMark/>
          </w:tcPr>
          <w:p w14:paraId="1C947E7A" w14:textId="77777777" w:rsidR="00E51E70" w:rsidRPr="007C4908" w:rsidRDefault="00E51E70" w:rsidP="00C50333">
            <w:pPr>
              <w:keepNext/>
              <w:spacing w:after="0" w:line="240" w:lineRule="auto"/>
              <w:jc w:val="center"/>
              <w:rPr>
                <w:sz w:val="20"/>
                <w:szCs w:val="20"/>
              </w:rPr>
            </w:pPr>
            <w:r w:rsidRPr="007C4908">
              <w:rPr>
                <w:sz w:val="20"/>
                <w:szCs w:val="20"/>
              </w:rPr>
              <w:t>Medium-low (40)</w:t>
            </w:r>
          </w:p>
        </w:tc>
        <w:tc>
          <w:tcPr>
            <w:tcW w:w="740" w:type="pct"/>
            <w:gridSpan w:val="4"/>
            <w:shd w:val="clear" w:color="auto" w:fill="BDD6EE" w:themeFill="accent1" w:themeFillTint="66"/>
            <w:tcMar>
              <w:top w:w="15" w:type="dxa"/>
              <w:left w:w="15" w:type="dxa"/>
              <w:bottom w:w="0" w:type="dxa"/>
              <w:right w:w="15" w:type="dxa"/>
            </w:tcMar>
            <w:hideMark/>
          </w:tcPr>
          <w:p w14:paraId="07C4DA27" w14:textId="77777777" w:rsidR="00E51E70" w:rsidRPr="007C4908" w:rsidRDefault="00E51E70" w:rsidP="00C50333">
            <w:pPr>
              <w:keepNext/>
              <w:spacing w:after="0" w:line="240" w:lineRule="auto"/>
              <w:jc w:val="center"/>
              <w:rPr>
                <w:sz w:val="20"/>
                <w:szCs w:val="20"/>
              </w:rPr>
            </w:pPr>
            <w:r w:rsidRPr="007C4908">
              <w:rPr>
                <w:sz w:val="20"/>
                <w:szCs w:val="20"/>
              </w:rPr>
              <w:t>Medium-high (60)</w:t>
            </w:r>
          </w:p>
        </w:tc>
        <w:tc>
          <w:tcPr>
            <w:tcW w:w="646" w:type="pct"/>
            <w:shd w:val="clear" w:color="auto" w:fill="BDD6EE" w:themeFill="accent1" w:themeFillTint="66"/>
            <w:tcMar>
              <w:top w:w="15" w:type="dxa"/>
              <w:left w:w="15" w:type="dxa"/>
              <w:bottom w:w="0" w:type="dxa"/>
              <w:right w:w="15" w:type="dxa"/>
            </w:tcMar>
            <w:hideMark/>
          </w:tcPr>
          <w:p w14:paraId="25F1B6C1" w14:textId="77777777" w:rsidR="00E51E70" w:rsidRPr="007C4908" w:rsidRDefault="00E51E70" w:rsidP="00C50333">
            <w:pPr>
              <w:keepNext/>
              <w:spacing w:after="0" w:line="240" w:lineRule="auto"/>
              <w:jc w:val="center"/>
              <w:rPr>
                <w:sz w:val="20"/>
                <w:szCs w:val="20"/>
              </w:rPr>
            </w:pPr>
            <w:r w:rsidRPr="007C4908">
              <w:rPr>
                <w:sz w:val="20"/>
                <w:szCs w:val="20"/>
              </w:rPr>
              <w:t>High (80)</w:t>
            </w:r>
          </w:p>
        </w:tc>
        <w:tc>
          <w:tcPr>
            <w:tcW w:w="734" w:type="pct"/>
            <w:gridSpan w:val="2"/>
            <w:shd w:val="clear" w:color="auto" w:fill="BDD6EE" w:themeFill="accent1" w:themeFillTint="66"/>
            <w:tcMar>
              <w:top w:w="15" w:type="dxa"/>
              <w:left w:w="15" w:type="dxa"/>
              <w:bottom w:w="0" w:type="dxa"/>
              <w:right w:w="15" w:type="dxa"/>
            </w:tcMar>
            <w:hideMark/>
          </w:tcPr>
          <w:p w14:paraId="44FCC083" w14:textId="77777777" w:rsidR="00E51E70" w:rsidRPr="007C4908" w:rsidRDefault="00E51E70" w:rsidP="00C50333">
            <w:pPr>
              <w:keepNext/>
              <w:spacing w:after="0" w:line="240" w:lineRule="auto"/>
              <w:jc w:val="center"/>
              <w:rPr>
                <w:sz w:val="20"/>
                <w:szCs w:val="20"/>
              </w:rPr>
            </w:pPr>
            <w:r w:rsidRPr="007C4908">
              <w:rPr>
                <w:sz w:val="20"/>
                <w:szCs w:val="20"/>
              </w:rPr>
              <w:t>Very high (100)</w:t>
            </w:r>
          </w:p>
        </w:tc>
      </w:tr>
      <w:tr w:rsidR="00191F39" w:rsidRPr="007C4908" w14:paraId="0B26876D" w14:textId="77777777" w:rsidTr="00E51E70">
        <w:trPr>
          <w:gridBefore w:val="1"/>
          <w:wBefore w:w="11" w:type="pct"/>
          <w:cantSplit/>
          <w:trHeight w:val="1905"/>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621929B7" w14:textId="77777777" w:rsidR="00AE1C17" w:rsidRPr="007C4908" w:rsidRDefault="00AE1C17" w:rsidP="00AE1C17">
            <w:pPr>
              <w:rPr>
                <w:sz w:val="20"/>
                <w:szCs w:val="20"/>
              </w:rPr>
            </w:pPr>
            <w:r w:rsidRPr="007C4908">
              <w:rPr>
                <w:sz w:val="20"/>
                <w:szCs w:val="20"/>
              </w:rPr>
              <w:t>e</w:t>
            </w:r>
          </w:p>
        </w:tc>
        <w:tc>
          <w:tcPr>
            <w:tcW w:w="678" w:type="pct"/>
            <w:gridSpan w:val="4"/>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14:paraId="7A624B16" w14:textId="0D7C3842" w:rsidR="00AE1C17" w:rsidRPr="007C4908" w:rsidRDefault="00AE1C17" w:rsidP="00F979BB">
            <w:pPr>
              <w:spacing w:after="0" w:line="240" w:lineRule="auto"/>
              <w:rPr>
                <w:sz w:val="20"/>
                <w:szCs w:val="20"/>
              </w:rPr>
            </w:pPr>
            <w:r w:rsidRPr="007C4908">
              <w:rPr>
                <w:b/>
                <w:sz w:val="20"/>
                <w:szCs w:val="20"/>
              </w:rPr>
              <w:t>Organizational framework for transboundary</w:t>
            </w:r>
            <w:r w:rsidRPr="007C4908">
              <w:rPr>
                <w:sz w:val="20"/>
                <w:szCs w:val="20"/>
              </w:rPr>
              <w:t xml:space="preserve"> </w:t>
            </w:r>
            <w:r w:rsidRPr="00A92A71">
              <w:rPr>
                <w:b/>
                <w:sz w:val="20"/>
                <w:szCs w:val="20"/>
              </w:rPr>
              <w:t>water management</w:t>
            </w:r>
            <w:r>
              <w:rPr>
                <w:sz w:val="20"/>
                <w:szCs w:val="20"/>
              </w:rPr>
              <w:t xml:space="preserve"> for</w:t>
            </w:r>
            <w:r w:rsidRPr="004F65B9">
              <w:rPr>
                <w:sz w:val="20"/>
                <w:szCs w:val="20"/>
              </w:rPr>
              <w:t xml:space="preserve"> most important basins </w:t>
            </w:r>
            <w:r w:rsidR="00F979BB">
              <w:rPr>
                <w:sz w:val="20"/>
                <w:szCs w:val="20"/>
              </w:rPr>
              <w:t xml:space="preserve">/ </w:t>
            </w:r>
            <w:r w:rsidRPr="004F65B9">
              <w:rPr>
                <w:sz w:val="20"/>
                <w:szCs w:val="20"/>
              </w:rPr>
              <w:t>aquifers</w:t>
            </w:r>
            <w:r w:rsidRPr="004F65B9">
              <w:rPr>
                <w:rStyle w:val="FootnoteReference"/>
                <w:sz w:val="20"/>
                <w:szCs w:val="20"/>
                <w:vertAlign w:val="baseline"/>
              </w:rPr>
              <w:t xml:space="preserve"> </w:t>
            </w:r>
            <w:r w:rsidRPr="007C4908">
              <w:rPr>
                <w:rStyle w:val="FootnoteReference"/>
                <w:sz w:val="20"/>
                <w:szCs w:val="20"/>
              </w:rPr>
              <w:footnoteReference w:id="20"/>
            </w:r>
          </w:p>
        </w:tc>
        <w:tc>
          <w:tcPr>
            <w:tcW w:w="685"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27E783A1" w14:textId="37396147" w:rsidR="00AE1C17" w:rsidRPr="007C4908" w:rsidRDefault="00AE1C17" w:rsidP="00AE1C17">
            <w:pPr>
              <w:spacing w:after="0" w:line="240" w:lineRule="auto"/>
              <w:rPr>
                <w:sz w:val="20"/>
                <w:szCs w:val="20"/>
              </w:rPr>
            </w:pPr>
            <w:r w:rsidRPr="007C4908">
              <w:rPr>
                <w:sz w:val="20"/>
                <w:szCs w:val="20"/>
              </w:rPr>
              <w:t>No organizational framework</w:t>
            </w:r>
            <w:r>
              <w:rPr>
                <w:sz w:val="20"/>
                <w:szCs w:val="20"/>
              </w:rPr>
              <w:t>(s)</w:t>
            </w:r>
            <w:r w:rsidR="00025138">
              <w:rPr>
                <w:sz w:val="20"/>
                <w:szCs w:val="20"/>
              </w:rPr>
              <w:t>.</w:t>
            </w:r>
          </w:p>
        </w:tc>
        <w:tc>
          <w:tcPr>
            <w:tcW w:w="696"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7B17C0B" w14:textId="77777777" w:rsidR="00AE1C17" w:rsidRPr="007C4908" w:rsidRDefault="00AE1C17" w:rsidP="00AE1C17">
            <w:pPr>
              <w:spacing w:after="0" w:line="240" w:lineRule="auto"/>
              <w:rPr>
                <w:sz w:val="20"/>
                <w:szCs w:val="20"/>
              </w:rPr>
            </w:pPr>
            <w:r w:rsidRPr="007C4908">
              <w:rPr>
                <w:sz w:val="20"/>
                <w:szCs w:val="20"/>
              </w:rPr>
              <w:t>Organizational framework</w:t>
            </w:r>
            <w:r>
              <w:rPr>
                <w:sz w:val="20"/>
                <w:szCs w:val="20"/>
              </w:rPr>
              <w:t>(s)</w:t>
            </w:r>
            <w:r w:rsidRPr="007C4908">
              <w:rPr>
                <w:b/>
                <w:sz w:val="20"/>
                <w:szCs w:val="20"/>
              </w:rPr>
              <w:t xml:space="preserve"> being developed</w:t>
            </w:r>
            <w:r w:rsidRPr="007C4908">
              <w:rPr>
                <w:sz w:val="20"/>
                <w:szCs w:val="20"/>
              </w:rPr>
              <w:t>.</w:t>
            </w:r>
          </w:p>
        </w:tc>
        <w:tc>
          <w:tcPr>
            <w:tcW w:w="66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5C77878" w14:textId="6130E041" w:rsidR="00AE1C17" w:rsidRPr="00761081" w:rsidRDefault="00AE1C17" w:rsidP="00AE1C17">
            <w:pPr>
              <w:spacing w:after="0" w:line="240" w:lineRule="auto"/>
              <w:rPr>
                <w:b/>
                <w:sz w:val="20"/>
                <w:szCs w:val="20"/>
              </w:rPr>
            </w:pPr>
            <w:r w:rsidRPr="007C4908">
              <w:rPr>
                <w:sz w:val="20"/>
                <w:szCs w:val="20"/>
              </w:rPr>
              <w:t>Organizational framework</w:t>
            </w:r>
            <w:r>
              <w:rPr>
                <w:sz w:val="20"/>
                <w:szCs w:val="20"/>
              </w:rPr>
              <w:t>(s)</w:t>
            </w:r>
            <w:r w:rsidRPr="007C4908">
              <w:rPr>
                <w:b/>
                <w:sz w:val="20"/>
                <w:szCs w:val="20"/>
              </w:rPr>
              <w:t xml:space="preserve"> established</w:t>
            </w:r>
            <w:r w:rsidRPr="007C4908">
              <w:rPr>
                <w:sz w:val="20"/>
                <w:szCs w:val="20"/>
              </w:rPr>
              <w:t>.</w:t>
            </w:r>
          </w:p>
        </w:tc>
        <w:tc>
          <w:tcPr>
            <w:tcW w:w="754"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8710C45" w14:textId="0B32495A" w:rsidR="00AE1C17" w:rsidRPr="007C4908" w:rsidRDefault="00AE1C17" w:rsidP="00AE1C17">
            <w:pPr>
              <w:spacing w:after="0" w:line="240" w:lineRule="auto"/>
              <w:rPr>
                <w:sz w:val="20"/>
                <w:szCs w:val="20"/>
              </w:rPr>
            </w:pPr>
            <w:r w:rsidRPr="007C4908">
              <w:rPr>
                <w:sz w:val="20"/>
                <w:szCs w:val="20"/>
              </w:rPr>
              <w:t>Organizational framework</w:t>
            </w:r>
            <w:r>
              <w:rPr>
                <w:sz w:val="20"/>
                <w:szCs w:val="20"/>
              </w:rPr>
              <w:t>(s)’</w:t>
            </w:r>
            <w:r w:rsidRPr="007C4908">
              <w:rPr>
                <w:sz w:val="20"/>
                <w:szCs w:val="20"/>
              </w:rPr>
              <w:t xml:space="preserve"> </w:t>
            </w:r>
            <w:r w:rsidRPr="007C4908">
              <w:rPr>
                <w:b/>
                <w:sz w:val="20"/>
                <w:szCs w:val="20"/>
              </w:rPr>
              <w:t xml:space="preserve">mandate </w:t>
            </w:r>
            <w:r w:rsidRPr="00A92A71">
              <w:rPr>
                <w:b/>
                <w:sz w:val="20"/>
                <w:szCs w:val="20"/>
              </w:rPr>
              <w:t>is partly fulfilled</w:t>
            </w:r>
            <w:r w:rsidR="00025138">
              <w:rPr>
                <w:sz w:val="20"/>
                <w:szCs w:val="20"/>
              </w:rPr>
              <w:t>.</w:t>
            </w:r>
          </w:p>
        </w:tc>
        <w:tc>
          <w:tcPr>
            <w:tcW w:w="654"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3F06E7C" w14:textId="379010BC" w:rsidR="00AE1C17" w:rsidRPr="007C4908" w:rsidRDefault="00AE1C17" w:rsidP="00AE1C17">
            <w:pPr>
              <w:spacing w:after="0" w:line="240" w:lineRule="auto"/>
              <w:rPr>
                <w:sz w:val="20"/>
                <w:szCs w:val="20"/>
              </w:rPr>
            </w:pPr>
            <w:r w:rsidRPr="007C4908">
              <w:rPr>
                <w:sz w:val="20"/>
              </w:rPr>
              <w:t>Organizational framework</w:t>
            </w:r>
            <w:r>
              <w:rPr>
                <w:sz w:val="20"/>
              </w:rPr>
              <w:t>(s)’</w:t>
            </w:r>
            <w:r w:rsidRPr="007C4908">
              <w:rPr>
                <w:sz w:val="20"/>
              </w:rPr>
              <w:t xml:space="preserve"> </w:t>
            </w:r>
            <w:r w:rsidRPr="007C4908">
              <w:rPr>
                <w:b/>
                <w:sz w:val="20"/>
                <w:szCs w:val="20"/>
              </w:rPr>
              <w:t xml:space="preserve">mandate </w:t>
            </w:r>
            <w:r w:rsidRPr="00A92A71">
              <w:rPr>
                <w:b/>
                <w:sz w:val="20"/>
                <w:szCs w:val="20"/>
              </w:rPr>
              <w:t>is fulfilled</w:t>
            </w:r>
            <w:r>
              <w:rPr>
                <w:b/>
                <w:sz w:val="20"/>
                <w:szCs w:val="20"/>
              </w:rPr>
              <w:t xml:space="preserve"> for the most part</w:t>
            </w:r>
            <w:r w:rsidR="00025138">
              <w:rPr>
                <w:b/>
                <w:sz w:val="20"/>
                <w:szCs w:val="20"/>
              </w:rPr>
              <w:t>.</w:t>
            </w:r>
          </w:p>
        </w:tc>
        <w:tc>
          <w:tcPr>
            <w:tcW w:w="734"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9CB6675" w14:textId="7C006BED" w:rsidR="00AE1C17" w:rsidRPr="007C4908" w:rsidRDefault="00AE1C17" w:rsidP="00AE1C17">
            <w:pPr>
              <w:spacing w:after="0" w:line="240" w:lineRule="auto"/>
              <w:rPr>
                <w:b/>
                <w:sz w:val="20"/>
                <w:szCs w:val="20"/>
              </w:rPr>
            </w:pPr>
            <w:r w:rsidRPr="007C4908">
              <w:rPr>
                <w:sz w:val="20"/>
              </w:rPr>
              <w:t>Organizational framework</w:t>
            </w:r>
            <w:r>
              <w:rPr>
                <w:sz w:val="20"/>
              </w:rPr>
              <w:t>(s)’</w:t>
            </w:r>
            <w:r w:rsidRPr="007C4908">
              <w:rPr>
                <w:sz w:val="20"/>
              </w:rPr>
              <w:t xml:space="preserve"> </w:t>
            </w:r>
            <w:r w:rsidRPr="007C4908">
              <w:rPr>
                <w:b/>
                <w:sz w:val="20"/>
                <w:szCs w:val="20"/>
              </w:rPr>
              <w:t xml:space="preserve">mandate </w:t>
            </w:r>
            <w:r w:rsidRPr="00B96E52">
              <w:rPr>
                <w:b/>
                <w:sz w:val="20"/>
                <w:szCs w:val="20"/>
              </w:rPr>
              <w:t xml:space="preserve">is </w:t>
            </w:r>
            <w:r>
              <w:rPr>
                <w:b/>
                <w:sz w:val="20"/>
                <w:szCs w:val="20"/>
              </w:rPr>
              <w:t xml:space="preserve">fully </w:t>
            </w:r>
            <w:r w:rsidRPr="00B96E52">
              <w:rPr>
                <w:b/>
                <w:sz w:val="20"/>
                <w:szCs w:val="20"/>
              </w:rPr>
              <w:t>fulfilled</w:t>
            </w:r>
            <w:r w:rsidR="00025138">
              <w:rPr>
                <w:b/>
                <w:sz w:val="20"/>
              </w:rPr>
              <w:t>.</w:t>
            </w:r>
          </w:p>
        </w:tc>
      </w:tr>
      <w:tr w:rsidR="00191F39" w:rsidRPr="007C4908" w14:paraId="58F0F351" w14:textId="77777777" w:rsidTr="00E51E70">
        <w:trPr>
          <w:gridBefore w:val="1"/>
          <w:wBefore w:w="11" w:type="pct"/>
          <w:trHeight w:val="226"/>
        </w:trPr>
        <w:tc>
          <w:tcPr>
            <w:tcW w:w="120" w:type="pct"/>
            <w:gridSpan w:val="2"/>
            <w:vMerge/>
            <w:tcBorders>
              <w:left w:val="single" w:sz="4" w:space="0" w:color="auto"/>
              <w:right w:val="single" w:sz="4" w:space="0" w:color="auto"/>
            </w:tcBorders>
            <w:shd w:val="clear" w:color="auto" w:fill="DBE5F1"/>
            <w:tcMar>
              <w:top w:w="15" w:type="dxa"/>
              <w:left w:w="108" w:type="dxa"/>
              <w:bottom w:w="0" w:type="dxa"/>
              <w:right w:w="108" w:type="dxa"/>
            </w:tcMar>
          </w:tcPr>
          <w:p w14:paraId="602609E2" w14:textId="77777777" w:rsidR="006E158E" w:rsidRPr="007C4908" w:rsidRDefault="006E158E" w:rsidP="00EE4B80">
            <w:pPr>
              <w:spacing w:after="0" w:line="240" w:lineRule="auto"/>
              <w:rPr>
                <w:color w:val="7F7F7F"/>
                <w:sz w:val="18"/>
                <w:szCs w:val="18"/>
              </w:rPr>
            </w:pPr>
          </w:p>
        </w:tc>
        <w:tc>
          <w:tcPr>
            <w:tcW w:w="320" w:type="pct"/>
            <w:gridSpan w:val="3"/>
            <w:tcBorders>
              <w:left w:val="single" w:sz="4" w:space="0" w:color="auto"/>
              <w:right w:val="single" w:sz="12" w:space="0" w:color="auto"/>
            </w:tcBorders>
            <w:shd w:val="clear" w:color="auto" w:fill="DBE5F1"/>
          </w:tcPr>
          <w:p w14:paraId="2E56002A" w14:textId="47759CA0" w:rsidR="006E158E" w:rsidRPr="007C4908" w:rsidRDefault="006E158E" w:rsidP="00C27FEF">
            <w:pPr>
              <w:spacing w:after="0" w:line="240" w:lineRule="auto"/>
              <w:rPr>
                <w:sz w:val="18"/>
                <w:szCs w:val="18"/>
              </w:rPr>
            </w:pPr>
            <w:r w:rsidRPr="007C4908">
              <w:rPr>
                <w:sz w:val="18"/>
                <w:szCs w:val="18"/>
              </w:rPr>
              <w:t>Score or n/a:</w:t>
            </w:r>
          </w:p>
        </w:tc>
        <w:tc>
          <w:tcPr>
            <w:tcW w:w="358" w:type="pct"/>
            <w:tcBorders>
              <w:left w:val="single" w:sz="4" w:space="0" w:color="auto"/>
              <w:right w:val="single" w:sz="12" w:space="0" w:color="auto"/>
            </w:tcBorders>
            <w:shd w:val="clear" w:color="auto" w:fill="FFFF00"/>
          </w:tcPr>
          <w:p w14:paraId="345115AA" w14:textId="0606892F" w:rsidR="006E158E" w:rsidRPr="00596471" w:rsidRDefault="006E158E" w:rsidP="00C27FEF">
            <w:pPr>
              <w:spacing w:after="0" w:line="240" w:lineRule="auto"/>
              <w:rPr>
                <w:b/>
                <w:sz w:val="18"/>
                <w:szCs w:val="18"/>
              </w:rPr>
            </w:pPr>
            <w:r w:rsidRPr="00596471">
              <w:rPr>
                <w:b/>
                <w:sz w:val="18"/>
                <w:szCs w:val="18"/>
              </w:rPr>
              <w:t>[Enter score]</w:t>
            </w:r>
          </w:p>
        </w:tc>
        <w:tc>
          <w:tcPr>
            <w:tcW w:w="685" w:type="pct"/>
            <w:tcBorders>
              <w:left w:val="single" w:sz="12" w:space="0" w:color="auto"/>
            </w:tcBorders>
            <w:shd w:val="clear" w:color="auto" w:fill="FBFBFB"/>
            <w:tcMar>
              <w:top w:w="15" w:type="dxa"/>
              <w:left w:w="108" w:type="dxa"/>
              <w:bottom w:w="0" w:type="dxa"/>
              <w:right w:w="108" w:type="dxa"/>
            </w:tcMar>
          </w:tcPr>
          <w:p w14:paraId="25B8DC66" w14:textId="53347E5C" w:rsidR="006E158E" w:rsidRPr="007C4908" w:rsidRDefault="006E158E" w:rsidP="00EE4B80">
            <w:pPr>
              <w:spacing w:after="0" w:line="240" w:lineRule="auto"/>
              <w:rPr>
                <w:sz w:val="18"/>
                <w:szCs w:val="18"/>
              </w:rPr>
            </w:pPr>
            <w:r>
              <w:rPr>
                <w:sz w:val="18"/>
                <w:szCs w:val="18"/>
              </w:rPr>
              <w:t>Justification/evidence</w:t>
            </w:r>
          </w:p>
        </w:tc>
        <w:tc>
          <w:tcPr>
            <w:tcW w:w="3506" w:type="pct"/>
            <w:gridSpan w:val="13"/>
            <w:shd w:val="clear" w:color="auto" w:fill="E7E6E6" w:themeFill="background2"/>
            <w:tcMar>
              <w:top w:w="15" w:type="dxa"/>
              <w:left w:w="108" w:type="dxa"/>
              <w:bottom w:w="0" w:type="dxa"/>
              <w:right w:w="108" w:type="dxa"/>
            </w:tcMar>
          </w:tcPr>
          <w:p w14:paraId="3FEBED07" w14:textId="2822D8CD" w:rsidR="006E158E" w:rsidRPr="007C4908" w:rsidRDefault="006E158E" w:rsidP="007C7496">
            <w:pPr>
              <w:pStyle w:val="CommentText"/>
              <w:spacing w:after="0"/>
            </w:pPr>
            <w:r w:rsidRPr="007C4908">
              <w:rPr>
                <w:sz w:val="18"/>
                <w:szCs w:val="18"/>
              </w:rPr>
              <w:t>[Enter text here</w:t>
            </w:r>
            <w:r>
              <w:rPr>
                <w:sz w:val="18"/>
                <w:szCs w:val="18"/>
              </w:rPr>
              <w:t>. E.g. reference to organizations, mandates, progress/annual reports.</w:t>
            </w:r>
            <w:r w:rsidRPr="007C4908">
              <w:rPr>
                <w:sz w:val="18"/>
                <w:szCs w:val="18"/>
              </w:rPr>
              <w:t>]</w:t>
            </w:r>
          </w:p>
        </w:tc>
      </w:tr>
      <w:tr w:rsidR="00191F39" w:rsidRPr="007C4908" w14:paraId="7AE79EFC" w14:textId="77777777" w:rsidTr="00E51E70">
        <w:trPr>
          <w:gridBefore w:val="1"/>
          <w:wBefore w:w="11" w:type="pct"/>
          <w:cantSplit/>
          <w:trHeight w:val="684"/>
        </w:trPr>
        <w:tc>
          <w:tcPr>
            <w:tcW w:w="120" w:type="pct"/>
            <w:gridSpan w:val="2"/>
            <w:vMerge w:val="restart"/>
            <w:tcBorders>
              <w:top w:val="single" w:sz="4" w:space="0" w:color="auto"/>
              <w:left w:val="single" w:sz="4" w:space="0" w:color="auto"/>
              <w:right w:val="single" w:sz="4" w:space="0" w:color="auto"/>
            </w:tcBorders>
            <w:shd w:val="clear" w:color="auto" w:fill="D5DCE4" w:themeFill="text2" w:themeFillTint="33"/>
            <w:tcMar>
              <w:top w:w="15" w:type="dxa"/>
              <w:left w:w="108" w:type="dxa"/>
              <w:bottom w:w="0" w:type="dxa"/>
              <w:right w:w="108" w:type="dxa"/>
            </w:tcMar>
          </w:tcPr>
          <w:p w14:paraId="2EB35919" w14:textId="77777777" w:rsidR="002D556A" w:rsidRPr="007C4908" w:rsidRDefault="002D556A" w:rsidP="00883D37">
            <w:pPr>
              <w:rPr>
                <w:sz w:val="20"/>
                <w:szCs w:val="20"/>
              </w:rPr>
            </w:pPr>
            <w:r w:rsidRPr="007C4908">
              <w:rPr>
                <w:sz w:val="20"/>
                <w:szCs w:val="20"/>
              </w:rPr>
              <w:t>f</w:t>
            </w:r>
          </w:p>
        </w:tc>
        <w:tc>
          <w:tcPr>
            <w:tcW w:w="678" w:type="pct"/>
            <w:gridSpan w:val="4"/>
            <w:tcBorders>
              <w:top w:val="single" w:sz="4" w:space="0" w:color="auto"/>
              <w:left w:val="single" w:sz="4" w:space="0" w:color="auto"/>
              <w:bottom w:val="single" w:sz="4" w:space="0" w:color="auto"/>
              <w:right w:val="single" w:sz="12" w:space="0" w:color="auto"/>
            </w:tcBorders>
            <w:shd w:val="clear" w:color="auto" w:fill="D5DCE4" w:themeFill="text2" w:themeFillTint="33"/>
            <w:tcMar>
              <w:top w:w="15" w:type="dxa"/>
              <w:left w:w="108" w:type="dxa"/>
              <w:bottom w:w="0" w:type="dxa"/>
              <w:right w:w="108" w:type="dxa"/>
            </w:tcMar>
          </w:tcPr>
          <w:p w14:paraId="316DD26C" w14:textId="37075694" w:rsidR="002D556A" w:rsidRPr="007C4908" w:rsidRDefault="002D556A" w:rsidP="00B17FDB">
            <w:pPr>
              <w:spacing w:after="0" w:line="240" w:lineRule="auto"/>
              <w:rPr>
                <w:sz w:val="20"/>
                <w:szCs w:val="20"/>
              </w:rPr>
            </w:pPr>
            <w:r w:rsidRPr="007C4908">
              <w:rPr>
                <w:sz w:val="20"/>
                <w:szCs w:val="20"/>
              </w:rPr>
              <w:t xml:space="preserve">FEDERAL COUNTRIES ONLY: </w:t>
            </w:r>
            <w:r w:rsidRPr="007C4908">
              <w:rPr>
                <w:b/>
                <w:sz w:val="20"/>
                <w:szCs w:val="20"/>
              </w:rPr>
              <w:t xml:space="preserve">Provincial / State authorities </w:t>
            </w:r>
            <w:r w:rsidRPr="007C4908">
              <w:rPr>
                <w:sz w:val="20"/>
                <w:szCs w:val="20"/>
              </w:rPr>
              <w:t xml:space="preserve">responsible for </w:t>
            </w:r>
            <w:r w:rsidR="00B17FDB">
              <w:rPr>
                <w:sz w:val="20"/>
                <w:szCs w:val="20"/>
              </w:rPr>
              <w:t>water resources management</w:t>
            </w:r>
          </w:p>
        </w:tc>
        <w:tc>
          <w:tcPr>
            <w:tcW w:w="685"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5D2E57DE" w14:textId="3CF8FEF4" w:rsidR="002D556A" w:rsidRPr="007C4908" w:rsidRDefault="002D556A" w:rsidP="00B41915">
            <w:pPr>
              <w:spacing w:after="0" w:line="240" w:lineRule="auto"/>
              <w:rPr>
                <w:sz w:val="20"/>
                <w:szCs w:val="20"/>
              </w:rPr>
            </w:pPr>
            <w:r w:rsidRPr="007C4908">
              <w:rPr>
                <w:b/>
                <w:sz w:val="20"/>
                <w:szCs w:val="20"/>
              </w:rPr>
              <w:t xml:space="preserve">No dedicated provincial/state authorities for </w:t>
            </w:r>
            <w:r w:rsidR="00B41915">
              <w:rPr>
                <w:b/>
                <w:sz w:val="20"/>
                <w:szCs w:val="20"/>
              </w:rPr>
              <w:t>water resources management</w:t>
            </w:r>
            <w:r w:rsidRPr="007C4908">
              <w:rPr>
                <w:b/>
                <w:sz w:val="20"/>
                <w:szCs w:val="20"/>
              </w:rPr>
              <w:t>.</w:t>
            </w:r>
          </w:p>
        </w:tc>
        <w:tc>
          <w:tcPr>
            <w:tcW w:w="696"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55EDC94C" w14:textId="04F14616" w:rsidR="002D556A" w:rsidRPr="007C4908" w:rsidRDefault="002D556A" w:rsidP="001A1ECA">
            <w:pPr>
              <w:spacing w:after="0" w:line="240" w:lineRule="auto"/>
              <w:rPr>
                <w:sz w:val="20"/>
                <w:szCs w:val="20"/>
              </w:rPr>
            </w:pPr>
            <w:r w:rsidRPr="007C4908">
              <w:rPr>
                <w:sz w:val="20"/>
                <w:szCs w:val="20"/>
              </w:rPr>
              <w:t xml:space="preserve">Authorities exist, with </w:t>
            </w:r>
            <w:r w:rsidRPr="007C4908">
              <w:rPr>
                <w:b/>
                <w:sz w:val="20"/>
                <w:szCs w:val="20"/>
              </w:rPr>
              <w:t xml:space="preserve">clear mandate to lead </w:t>
            </w:r>
            <w:r w:rsidR="001A1ECA">
              <w:rPr>
                <w:b/>
                <w:sz w:val="20"/>
                <w:szCs w:val="20"/>
              </w:rPr>
              <w:t>water resources management</w:t>
            </w:r>
            <w:r w:rsidRPr="007C4908">
              <w:rPr>
                <w:sz w:val="20"/>
                <w:szCs w:val="20"/>
              </w:rPr>
              <w:t xml:space="preserve">. </w:t>
            </w:r>
          </w:p>
        </w:tc>
        <w:tc>
          <w:tcPr>
            <w:tcW w:w="66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E5046CC" w14:textId="00E53FCC" w:rsidR="002D556A" w:rsidRPr="007C4908" w:rsidRDefault="002D556A" w:rsidP="000076BE">
            <w:pPr>
              <w:spacing w:after="0" w:line="240" w:lineRule="auto"/>
              <w:rPr>
                <w:sz w:val="20"/>
                <w:szCs w:val="20"/>
              </w:rPr>
            </w:pPr>
            <w:r w:rsidRPr="007C4908">
              <w:rPr>
                <w:sz w:val="20"/>
                <w:szCs w:val="20"/>
              </w:rPr>
              <w:t xml:space="preserve">Authorities have </w:t>
            </w:r>
            <w:r w:rsidR="00A47B21">
              <w:rPr>
                <w:sz w:val="20"/>
                <w:szCs w:val="20"/>
              </w:rPr>
              <w:t xml:space="preserve">clear mandate to lead IWRM implementation, and </w:t>
            </w:r>
            <w:r w:rsidRPr="007C4908">
              <w:rPr>
                <w:sz w:val="20"/>
                <w:szCs w:val="20"/>
              </w:rPr>
              <w:t xml:space="preserve">the </w:t>
            </w:r>
            <w:r w:rsidRPr="007C4908">
              <w:rPr>
                <w:b/>
                <w:sz w:val="20"/>
                <w:szCs w:val="20"/>
              </w:rPr>
              <w:t xml:space="preserve">capacity </w:t>
            </w:r>
            <w:r w:rsidRPr="007C4908">
              <w:rPr>
                <w:sz w:val="20"/>
                <w:szCs w:val="20"/>
              </w:rPr>
              <w:t>to effectively lead</w:t>
            </w:r>
            <w:r w:rsidRPr="007C4908">
              <w:rPr>
                <w:b/>
                <w:sz w:val="20"/>
                <w:szCs w:val="20"/>
              </w:rPr>
              <w:t xml:space="preserve"> </w:t>
            </w:r>
            <w:r w:rsidRPr="007C4908">
              <w:rPr>
                <w:sz w:val="20"/>
                <w:szCs w:val="20"/>
              </w:rPr>
              <w:t>IWRM</w:t>
            </w:r>
            <w:r w:rsidRPr="007C4908">
              <w:rPr>
                <w:b/>
                <w:sz w:val="20"/>
                <w:szCs w:val="20"/>
              </w:rPr>
              <w:t xml:space="preserve"> plan formulation</w:t>
            </w:r>
            <w:r w:rsidRPr="007C4908">
              <w:rPr>
                <w:sz w:val="20"/>
                <w:szCs w:val="20"/>
              </w:rPr>
              <w:t>.</w:t>
            </w:r>
          </w:p>
        </w:tc>
        <w:tc>
          <w:tcPr>
            <w:tcW w:w="754"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8B8BFF4" w14:textId="77777777" w:rsidR="002D556A" w:rsidRPr="007C4908" w:rsidRDefault="002D556A" w:rsidP="000076BE">
            <w:pPr>
              <w:spacing w:after="0" w:line="240" w:lineRule="auto"/>
              <w:rPr>
                <w:sz w:val="20"/>
                <w:szCs w:val="20"/>
              </w:rPr>
            </w:pPr>
            <w:r w:rsidRPr="007C4908">
              <w:rPr>
                <w:sz w:val="20"/>
                <w:szCs w:val="20"/>
              </w:rPr>
              <w:t xml:space="preserve"> Authorities have the </w:t>
            </w:r>
            <w:r w:rsidRPr="007C4908">
              <w:rPr>
                <w:b/>
                <w:sz w:val="20"/>
                <w:szCs w:val="20"/>
              </w:rPr>
              <w:t xml:space="preserve">capacity </w:t>
            </w:r>
            <w:r w:rsidRPr="007C4908">
              <w:rPr>
                <w:sz w:val="20"/>
                <w:szCs w:val="20"/>
              </w:rPr>
              <w:t>to effectively lead IWRM</w:t>
            </w:r>
            <w:r w:rsidRPr="007C4908">
              <w:rPr>
                <w:b/>
                <w:sz w:val="20"/>
                <w:szCs w:val="20"/>
              </w:rPr>
              <w:t xml:space="preserve"> plan implementation</w:t>
            </w:r>
            <w:r w:rsidRPr="007C4908">
              <w:rPr>
                <w:sz w:val="20"/>
                <w:szCs w:val="20"/>
              </w:rPr>
              <w:t>.</w:t>
            </w:r>
          </w:p>
        </w:tc>
        <w:tc>
          <w:tcPr>
            <w:tcW w:w="654"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32A89DD4" w14:textId="77777777" w:rsidR="002D556A" w:rsidRPr="007C4908" w:rsidRDefault="002D556A" w:rsidP="000076BE">
            <w:pPr>
              <w:spacing w:after="0" w:line="240" w:lineRule="auto"/>
              <w:rPr>
                <w:sz w:val="20"/>
                <w:szCs w:val="20"/>
              </w:rPr>
            </w:pPr>
            <w:r w:rsidRPr="007C4908">
              <w:rPr>
                <w:sz w:val="20"/>
                <w:szCs w:val="20"/>
              </w:rPr>
              <w:t xml:space="preserve">Authorities have the capacity to effectively lead </w:t>
            </w:r>
            <w:r w:rsidRPr="007C4908">
              <w:rPr>
                <w:b/>
                <w:sz w:val="20"/>
                <w:szCs w:val="20"/>
              </w:rPr>
              <w:t xml:space="preserve">periodic monitoring and evaluation </w:t>
            </w:r>
            <w:r w:rsidRPr="007C4908">
              <w:rPr>
                <w:sz w:val="20"/>
                <w:szCs w:val="20"/>
              </w:rPr>
              <w:t>of the IWRM plan.</w:t>
            </w:r>
          </w:p>
        </w:tc>
        <w:tc>
          <w:tcPr>
            <w:tcW w:w="734"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9BB8B9C" w14:textId="77777777" w:rsidR="002D556A" w:rsidRPr="007C4908" w:rsidRDefault="002D556A" w:rsidP="00D060D3">
            <w:pPr>
              <w:spacing w:after="0" w:line="240" w:lineRule="auto"/>
              <w:rPr>
                <w:sz w:val="20"/>
                <w:szCs w:val="20"/>
              </w:rPr>
            </w:pPr>
            <w:r w:rsidRPr="007C4908">
              <w:rPr>
                <w:sz w:val="20"/>
                <w:szCs w:val="20"/>
              </w:rPr>
              <w:t xml:space="preserve">Authorities have the capacity to effectively lead </w:t>
            </w:r>
            <w:r w:rsidRPr="007C4908">
              <w:rPr>
                <w:b/>
                <w:sz w:val="20"/>
                <w:szCs w:val="20"/>
              </w:rPr>
              <w:t xml:space="preserve">periodic </w:t>
            </w:r>
            <w:r w:rsidRPr="007C4908">
              <w:rPr>
                <w:sz w:val="20"/>
                <w:szCs w:val="20"/>
              </w:rPr>
              <w:t>IWRM plan</w:t>
            </w:r>
            <w:r w:rsidRPr="007C4908">
              <w:rPr>
                <w:b/>
                <w:sz w:val="20"/>
                <w:szCs w:val="20"/>
              </w:rPr>
              <w:t xml:space="preserve"> revision</w:t>
            </w:r>
            <w:r w:rsidRPr="007C4908">
              <w:rPr>
                <w:sz w:val="20"/>
                <w:szCs w:val="20"/>
              </w:rPr>
              <w:t>.</w:t>
            </w:r>
          </w:p>
        </w:tc>
      </w:tr>
      <w:tr w:rsidR="00191F39" w:rsidRPr="007C4908" w14:paraId="058BDF5D" w14:textId="77777777" w:rsidTr="00E51E70">
        <w:trPr>
          <w:gridBefore w:val="1"/>
          <w:wBefore w:w="11" w:type="pct"/>
          <w:trHeight w:val="194"/>
        </w:trPr>
        <w:tc>
          <w:tcPr>
            <w:tcW w:w="120" w:type="pct"/>
            <w:gridSpan w:val="2"/>
            <w:vMerge/>
            <w:tcBorders>
              <w:left w:val="single" w:sz="4" w:space="0" w:color="auto"/>
              <w:right w:val="single" w:sz="4" w:space="0" w:color="auto"/>
            </w:tcBorders>
            <w:shd w:val="clear" w:color="auto" w:fill="D5DCE4" w:themeFill="text2" w:themeFillTint="33"/>
            <w:tcMar>
              <w:top w:w="15" w:type="dxa"/>
              <w:left w:w="108" w:type="dxa"/>
              <w:bottom w:w="0" w:type="dxa"/>
              <w:right w:w="108" w:type="dxa"/>
            </w:tcMar>
          </w:tcPr>
          <w:p w14:paraId="22CB160C" w14:textId="77777777" w:rsidR="006E158E" w:rsidRPr="007C4908" w:rsidRDefault="006E158E" w:rsidP="00ED77D8">
            <w:pPr>
              <w:spacing w:after="0" w:line="240" w:lineRule="auto"/>
              <w:rPr>
                <w:color w:val="7F7F7F"/>
                <w:sz w:val="18"/>
                <w:szCs w:val="18"/>
              </w:rPr>
            </w:pPr>
          </w:p>
        </w:tc>
        <w:tc>
          <w:tcPr>
            <w:tcW w:w="320" w:type="pct"/>
            <w:gridSpan w:val="3"/>
            <w:tcBorders>
              <w:left w:val="single" w:sz="4" w:space="0" w:color="auto"/>
              <w:right w:val="single" w:sz="12" w:space="0" w:color="auto"/>
            </w:tcBorders>
            <w:shd w:val="clear" w:color="auto" w:fill="D5DCE4" w:themeFill="text2" w:themeFillTint="33"/>
          </w:tcPr>
          <w:p w14:paraId="64197E6F" w14:textId="7CB98A70" w:rsidR="006E158E" w:rsidRPr="007C4908" w:rsidRDefault="006E158E" w:rsidP="00C27FEF">
            <w:pPr>
              <w:spacing w:after="0" w:line="240" w:lineRule="auto"/>
              <w:rPr>
                <w:sz w:val="18"/>
                <w:szCs w:val="18"/>
              </w:rPr>
            </w:pPr>
            <w:r w:rsidRPr="007C4908">
              <w:rPr>
                <w:sz w:val="18"/>
                <w:szCs w:val="18"/>
              </w:rPr>
              <w:t>Score or n/a:</w:t>
            </w:r>
          </w:p>
        </w:tc>
        <w:tc>
          <w:tcPr>
            <w:tcW w:w="358" w:type="pct"/>
            <w:tcBorders>
              <w:left w:val="single" w:sz="4" w:space="0" w:color="auto"/>
              <w:right w:val="single" w:sz="12" w:space="0" w:color="auto"/>
            </w:tcBorders>
            <w:shd w:val="clear" w:color="auto" w:fill="D5DCE4" w:themeFill="text2" w:themeFillTint="33"/>
          </w:tcPr>
          <w:p w14:paraId="41144B61" w14:textId="7500DB14" w:rsidR="006E158E" w:rsidRPr="00596471" w:rsidRDefault="006E158E" w:rsidP="00C27FEF">
            <w:pPr>
              <w:spacing w:after="0" w:line="240" w:lineRule="auto"/>
              <w:rPr>
                <w:b/>
                <w:sz w:val="18"/>
                <w:szCs w:val="18"/>
              </w:rPr>
            </w:pPr>
            <w:r w:rsidRPr="00596471">
              <w:rPr>
                <w:b/>
                <w:sz w:val="18"/>
                <w:szCs w:val="18"/>
              </w:rPr>
              <w:t>[Enter score]</w:t>
            </w:r>
          </w:p>
        </w:tc>
        <w:tc>
          <w:tcPr>
            <w:tcW w:w="685" w:type="pct"/>
            <w:tcBorders>
              <w:left w:val="single" w:sz="12" w:space="0" w:color="auto"/>
            </w:tcBorders>
            <w:shd w:val="clear" w:color="auto" w:fill="FBFBFB"/>
            <w:tcMar>
              <w:top w:w="15" w:type="dxa"/>
              <w:left w:w="108" w:type="dxa"/>
              <w:bottom w:w="0" w:type="dxa"/>
              <w:right w:w="108" w:type="dxa"/>
            </w:tcMar>
          </w:tcPr>
          <w:p w14:paraId="429CA706" w14:textId="1E7CB528" w:rsidR="006E158E" w:rsidRPr="007C4908" w:rsidRDefault="006E158E" w:rsidP="00ED77D8">
            <w:pPr>
              <w:spacing w:after="0" w:line="240" w:lineRule="auto"/>
              <w:rPr>
                <w:sz w:val="18"/>
                <w:szCs w:val="18"/>
              </w:rPr>
            </w:pPr>
            <w:r>
              <w:rPr>
                <w:sz w:val="18"/>
                <w:szCs w:val="18"/>
              </w:rPr>
              <w:t>Justification/evidence</w:t>
            </w:r>
          </w:p>
        </w:tc>
        <w:tc>
          <w:tcPr>
            <w:tcW w:w="3506" w:type="pct"/>
            <w:gridSpan w:val="13"/>
            <w:shd w:val="clear" w:color="auto" w:fill="E7E6E6" w:themeFill="background2"/>
            <w:tcMar>
              <w:top w:w="15" w:type="dxa"/>
              <w:left w:w="108" w:type="dxa"/>
              <w:bottom w:w="0" w:type="dxa"/>
              <w:right w:w="108" w:type="dxa"/>
            </w:tcMar>
          </w:tcPr>
          <w:p w14:paraId="0EC06268" w14:textId="6F269AA3" w:rsidR="006E158E" w:rsidRPr="007C4908" w:rsidRDefault="006E158E" w:rsidP="00ED77D8">
            <w:pPr>
              <w:spacing w:after="0" w:line="240" w:lineRule="auto"/>
              <w:rPr>
                <w:sz w:val="18"/>
                <w:szCs w:val="18"/>
              </w:rPr>
            </w:pPr>
            <w:r w:rsidRPr="007C4908">
              <w:rPr>
                <w:sz w:val="18"/>
                <w:szCs w:val="18"/>
              </w:rPr>
              <w:t>[Enter text here</w:t>
            </w:r>
            <w:r>
              <w:rPr>
                <w:sz w:val="18"/>
                <w:szCs w:val="18"/>
              </w:rPr>
              <w:t>. E.g. reference to authorities and evidence of capacity for leading implementation of IWRM</w:t>
            </w:r>
            <w:r w:rsidRPr="007C4908">
              <w:rPr>
                <w:sz w:val="18"/>
                <w:szCs w:val="18"/>
              </w:rPr>
              <w:t>]</w:t>
            </w:r>
          </w:p>
        </w:tc>
      </w:tr>
      <w:tr w:rsidR="00B1221D" w:rsidRPr="007C4908" w14:paraId="508CA664" w14:textId="77777777" w:rsidTr="00E51E70">
        <w:trPr>
          <w:gridBefore w:val="1"/>
          <w:wBefore w:w="11" w:type="pct"/>
          <w:cantSplit/>
          <w:trHeight w:val="276"/>
        </w:trPr>
        <w:tc>
          <w:tcPr>
            <w:tcW w:w="1484" w:type="pct"/>
            <w:gridSpan w:val="7"/>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14:paraId="6204B35F" w14:textId="720E34E5" w:rsidR="007D5770" w:rsidRPr="007C4908" w:rsidRDefault="007D5770" w:rsidP="00D043F9">
            <w:pPr>
              <w:spacing w:after="0" w:line="240" w:lineRule="auto"/>
              <w:rPr>
                <w:b/>
                <w:bCs/>
                <w:sz w:val="20"/>
                <w:szCs w:val="20"/>
              </w:rPr>
            </w:pPr>
            <w:r w:rsidRPr="007C4908">
              <w:rPr>
                <w:b/>
                <w:bCs/>
                <w:sz w:val="20"/>
                <w:szCs w:val="20"/>
              </w:rPr>
              <w:t>Average ‘Institutions</w:t>
            </w:r>
            <w:r w:rsidR="00A5714A">
              <w:rPr>
                <w:b/>
                <w:bCs/>
                <w:sz w:val="20"/>
                <w:szCs w:val="20"/>
              </w:rPr>
              <w:t xml:space="preserve"> and Participation</w:t>
            </w:r>
            <w:r w:rsidRPr="007C4908">
              <w:rPr>
                <w:b/>
                <w:bCs/>
                <w:sz w:val="20"/>
                <w:szCs w:val="20"/>
              </w:rPr>
              <w:t>’ score</w:t>
            </w:r>
          </w:p>
        </w:tc>
        <w:tc>
          <w:tcPr>
            <w:tcW w:w="713" w:type="pct"/>
            <w:gridSpan w:val="3"/>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14:paraId="69623361" w14:textId="77777777" w:rsidR="007D5770" w:rsidRPr="00596471" w:rsidRDefault="007D5770" w:rsidP="00E558AF">
            <w:pPr>
              <w:spacing w:after="0" w:line="240" w:lineRule="auto"/>
              <w:rPr>
                <w:b/>
                <w:bCs/>
                <w:sz w:val="20"/>
                <w:szCs w:val="20"/>
              </w:rPr>
            </w:pPr>
            <w:r w:rsidRPr="00596471">
              <w:rPr>
                <w:b/>
                <w:sz w:val="18"/>
                <w:szCs w:val="18"/>
              </w:rPr>
              <w:t>[Enter score here]</w:t>
            </w:r>
          </w:p>
        </w:tc>
        <w:tc>
          <w:tcPr>
            <w:tcW w:w="2793" w:type="pct"/>
            <w:gridSpan w:val="10"/>
            <w:tcBorders>
              <w:top w:val="single" w:sz="4" w:space="0" w:color="auto"/>
              <w:left w:val="single" w:sz="4" w:space="0" w:color="auto"/>
              <w:bottom w:val="single" w:sz="4" w:space="0" w:color="auto"/>
              <w:right w:val="single" w:sz="4" w:space="0" w:color="auto"/>
            </w:tcBorders>
            <w:shd w:val="clear" w:color="auto" w:fill="FBFBFB"/>
          </w:tcPr>
          <w:p w14:paraId="7759F158" w14:textId="77777777" w:rsidR="007D5770" w:rsidRPr="007C4908" w:rsidRDefault="007D5770" w:rsidP="007D5770">
            <w:pPr>
              <w:spacing w:after="0" w:line="240" w:lineRule="auto"/>
              <w:ind w:left="142"/>
              <w:rPr>
                <w:b/>
                <w:bCs/>
                <w:sz w:val="20"/>
                <w:szCs w:val="20"/>
              </w:rPr>
            </w:pPr>
            <w:r w:rsidRPr="007F645C">
              <w:rPr>
                <w:bCs/>
                <w:sz w:val="20"/>
                <w:szCs w:val="20"/>
              </w:rPr>
              <w:t>In case of ‘n/a’ for any questions, they should be omitted from the average calculation.</w:t>
            </w:r>
          </w:p>
        </w:tc>
      </w:tr>
    </w:tbl>
    <w:p w14:paraId="0837B189" w14:textId="77777777" w:rsidR="000970A4" w:rsidRDefault="000970A4">
      <w:pPr>
        <w:spacing w:after="0" w:line="240" w:lineRule="auto"/>
      </w:pPr>
      <w:r>
        <w:br w:type="page"/>
      </w:r>
    </w:p>
    <w:p w14:paraId="5BA279B5" w14:textId="77777777" w:rsidR="00A5218F" w:rsidRDefault="00A5218F" w:rsidP="00933E44">
      <w:pPr>
        <w:pStyle w:val="Heading2"/>
        <w:spacing w:after="240"/>
        <w:ind w:left="578"/>
      </w:pPr>
      <w:bookmarkStart w:id="1" w:name="_Toc280698586"/>
      <w:bookmarkStart w:id="2" w:name="_Toc280714661"/>
      <w:bookmarkStart w:id="3" w:name="_Toc280718386"/>
      <w:r w:rsidRPr="00DB23C9">
        <w:t>Management Instruments</w:t>
      </w:r>
      <w:bookmarkEnd w:id="1"/>
      <w:bookmarkEnd w:id="2"/>
      <w:bookmarkEnd w:id="3"/>
    </w:p>
    <w:p w14:paraId="032403A7" w14:textId="77777777" w:rsidR="00A92CAF" w:rsidRDefault="00A92CAF" w:rsidP="001F382E">
      <w:r>
        <w:t xml:space="preserve">This section </w:t>
      </w:r>
      <w:r w:rsidR="003D4434">
        <w:t xml:space="preserve">includes </w:t>
      </w:r>
      <w:r w:rsidR="001D04E4">
        <w:t xml:space="preserve">the tools that enable decision-makers </w:t>
      </w:r>
      <w:r w:rsidR="00484603">
        <w:t xml:space="preserve">and users </w:t>
      </w:r>
      <w:r w:rsidR="001D04E4">
        <w:t>to make rational an</w:t>
      </w:r>
      <w:r w:rsidR="006E10AD">
        <w:t>d</w:t>
      </w:r>
      <w:r w:rsidR="001D04E4">
        <w:t xml:space="preserve"> informed choices between alternative actions. It includes </w:t>
      </w:r>
      <w:r w:rsidR="00222A1D">
        <w:t xml:space="preserve">management </w:t>
      </w:r>
      <w:r w:rsidR="001D04E4">
        <w:t>programs, monitoring</w:t>
      </w:r>
      <w:r w:rsidR="00E8232F">
        <w:t xml:space="preserve"> water resources and the pressures on them</w:t>
      </w:r>
      <w:r w:rsidR="001D04E4">
        <w:t xml:space="preserve">, knowledge sharing and capacity development. </w:t>
      </w:r>
    </w:p>
    <w:p w14:paraId="17ACCA8E" w14:textId="77777777" w:rsidR="00C907DC" w:rsidRPr="00F96256" w:rsidRDefault="00A563F9" w:rsidP="001F382E">
      <w:pPr>
        <w:rPr>
          <w:b/>
          <w:u w:val="single"/>
        </w:rPr>
      </w:pPr>
      <w:r>
        <w:rPr>
          <w:b/>
          <w:u w:val="single"/>
        </w:rPr>
        <w:t>Terminology</w:t>
      </w:r>
      <w:r w:rsidR="00C629FF">
        <w:rPr>
          <w:b/>
          <w:u w:val="single"/>
        </w:rPr>
        <w:t xml:space="preserve"> used in the questions</w:t>
      </w:r>
      <w:r w:rsidR="00BB723C">
        <w:rPr>
          <w:b/>
          <w:u w:val="single"/>
        </w:rPr>
        <w:t>:</w:t>
      </w:r>
      <w:r w:rsidR="00C907DC" w:rsidRPr="00F96256">
        <w:rPr>
          <w:b/>
          <w:u w:val="single"/>
        </w:rPr>
        <w:t xml:space="preserve"> </w:t>
      </w:r>
    </w:p>
    <w:p w14:paraId="5AE3557F" w14:textId="371A6ED1" w:rsidR="00920355" w:rsidRDefault="00920355" w:rsidP="00920355">
      <w:pPr>
        <w:pStyle w:val="ListParagraph"/>
        <w:numPr>
          <w:ilvl w:val="0"/>
          <w:numId w:val="30"/>
        </w:numPr>
      </w:pPr>
      <w:r>
        <w:rPr>
          <w:b/>
        </w:rPr>
        <w:t xml:space="preserve">Limited, Adequate, Very good, Excellent: </w:t>
      </w:r>
      <w:r w:rsidR="00F94A4B" w:rsidRPr="000B60AE">
        <w:t>A</w:t>
      </w:r>
      <w:r>
        <w:t>re terms used describe the status, coverage and effectiveness of the management instruments assessed in this section. Respondents should apply their own judgement based on the ‘</w:t>
      </w:r>
      <w:r w:rsidRPr="00C643C0">
        <w:t>best-practice’ descriptions of management instruments in the glossary</w:t>
      </w:r>
      <w:r w:rsidR="00273E34">
        <w:t>, the section introduction,</w:t>
      </w:r>
      <w:r w:rsidRPr="00C643C0">
        <w:t xml:space="preserve"> and through footnotes. </w:t>
      </w:r>
      <w:r w:rsidR="003427D3">
        <w:t xml:space="preserve">For example, ‘adequate’ may imply </w:t>
      </w:r>
      <w:r w:rsidR="009B1D28">
        <w:t>that the</w:t>
      </w:r>
      <w:r w:rsidR="003427D3">
        <w:t xml:space="preserve"> basic minimum </w:t>
      </w:r>
      <w:r w:rsidR="009B1D28">
        <w:t xml:space="preserve">criteria for that particular management instrument are met. </w:t>
      </w:r>
      <w:r w:rsidR="003427D3">
        <w:t xml:space="preserve"> </w:t>
      </w:r>
      <w:r w:rsidRPr="00C643C0">
        <w:t xml:space="preserve">Respondents are encouraged to provide </w:t>
      </w:r>
      <w:r w:rsidR="00C643C0">
        <w:t>qualifying</w:t>
      </w:r>
      <w:r w:rsidRPr="00C643C0">
        <w:t xml:space="preserve"> information </w:t>
      </w:r>
      <w:r w:rsidR="00C643C0">
        <w:t xml:space="preserve">to the question score </w:t>
      </w:r>
      <w:r w:rsidRPr="00C643C0">
        <w:t>in the ‘</w:t>
      </w:r>
      <w:r w:rsidR="00485919">
        <w:t>Justification</w:t>
      </w:r>
      <w:r w:rsidRPr="00C643C0">
        <w:t xml:space="preserve">’ cell immediately below each question. </w:t>
      </w:r>
    </w:p>
    <w:p w14:paraId="5E53C48C" w14:textId="07FFE59B" w:rsidR="00E16C69" w:rsidRPr="007D4725" w:rsidRDefault="00E16C69" w:rsidP="00E16C69">
      <w:pPr>
        <w:pStyle w:val="ListParagraph"/>
        <w:numPr>
          <w:ilvl w:val="0"/>
          <w:numId w:val="30"/>
        </w:numPr>
      </w:pPr>
      <w:r w:rsidRPr="007D4725">
        <w:rPr>
          <w:b/>
        </w:rPr>
        <w:t>Management instruments:</w:t>
      </w:r>
      <w:r>
        <w:t xml:space="preserve"> Can </w:t>
      </w:r>
      <w:r w:rsidR="001D7551">
        <w:t xml:space="preserve">also be referred to as management tools and techniques, which </w:t>
      </w:r>
      <w:r>
        <w:t xml:space="preserve">include regulations, financial incentives, monitoring, plans/programs (e.g. for development, use and protection of water resources), as well as those specified in footnotes on questions and thresholds below. </w:t>
      </w:r>
    </w:p>
    <w:p w14:paraId="4EA81FC7" w14:textId="544C7497" w:rsidR="007D4725" w:rsidRPr="00ED3B30" w:rsidRDefault="007D4725" w:rsidP="007D4725">
      <w:pPr>
        <w:pStyle w:val="ListParagraph"/>
        <w:numPr>
          <w:ilvl w:val="0"/>
          <w:numId w:val="30"/>
        </w:numPr>
      </w:pPr>
      <w:r w:rsidRPr="00940785">
        <w:rPr>
          <w:b/>
        </w:rPr>
        <w:t>Monitoring:</w:t>
      </w:r>
      <w:r>
        <w:t xml:space="preserve"> collecting, updating, and sharing timely, consistent and comparable water-related </w:t>
      </w:r>
      <w:r w:rsidRPr="006D55E9">
        <w:t>data</w:t>
      </w:r>
      <w:r>
        <w:t xml:space="preserve"> and information, relevant for science and policy. Effective monitoring requires ongoing commitment and financing from government. </w:t>
      </w:r>
      <w:r w:rsidR="00A31CD3">
        <w:t xml:space="preserve">Resources required include appropriate technical capacity such as laboratories, portable devices, online water use control and </w:t>
      </w:r>
      <w:r w:rsidR="00586480">
        <w:t xml:space="preserve">data acquisition systems. </w:t>
      </w:r>
      <w:r>
        <w:t xml:space="preserve">May include a combination of physical data collection, remote sensing, and modelling for filling data gaps. </w:t>
      </w:r>
    </w:p>
    <w:p w14:paraId="22D7E4DE" w14:textId="77777777" w:rsidR="002E4931" w:rsidRPr="00C643C0" w:rsidRDefault="00D212D0" w:rsidP="00920355">
      <w:pPr>
        <w:pStyle w:val="ListParagraph"/>
        <w:numPr>
          <w:ilvl w:val="0"/>
          <w:numId w:val="30"/>
        </w:numPr>
      </w:pPr>
      <w:r>
        <w:rPr>
          <w:b/>
        </w:rPr>
        <w:t xml:space="preserve">Short-term / </w:t>
      </w:r>
      <w:r w:rsidR="002E4931">
        <w:rPr>
          <w:b/>
        </w:rPr>
        <w:t>Long</w:t>
      </w:r>
      <w:r w:rsidR="002E4931" w:rsidRPr="006D5549">
        <w:rPr>
          <w:b/>
        </w:rPr>
        <w:t>-term:</w:t>
      </w:r>
      <w:r w:rsidR="002E4931">
        <w:t xml:space="preserve"> </w:t>
      </w:r>
      <w:r>
        <w:t xml:space="preserve">In the context of management instruments, short-term includes ad-hoc activities and projects, generally not implemented as part of an overarching </w:t>
      </w:r>
      <w:r w:rsidR="00003780">
        <w:t>program</w:t>
      </w:r>
      <w:r>
        <w:t xml:space="preserve"> with long-term goals. Long-term refers to </w:t>
      </w:r>
      <w:r w:rsidR="00003780">
        <w:t xml:space="preserve">activities that are undertaken as part of an ongoing program </w:t>
      </w:r>
      <w:r>
        <w:t xml:space="preserve">that </w:t>
      </w:r>
      <w:r w:rsidR="00003780">
        <w:t>has</w:t>
      </w:r>
      <w:r w:rsidR="006D5549">
        <w:t xml:space="preserve"> more </w:t>
      </w:r>
      <w:r w:rsidR="00003780">
        <w:t xml:space="preserve">long-term goals/aims and implementation strategy. </w:t>
      </w:r>
    </w:p>
    <w:p w14:paraId="4F73EEBE" w14:textId="77777777" w:rsidR="008A15CD" w:rsidRDefault="008A15CD" w:rsidP="00572F33">
      <w:r w:rsidRPr="008A15CD">
        <w:t>Please take note of all footnotes as they contain important information and clarification of terms used in the questions and thresholds.</w:t>
      </w:r>
    </w:p>
    <w:p w14:paraId="2ED9E424" w14:textId="61AFBD1D" w:rsidR="00A066B2" w:rsidRDefault="00A066B2" w:rsidP="00A066B2">
      <w:r>
        <w:t xml:space="preserve">Enter your score, </w:t>
      </w:r>
      <w:r w:rsidRPr="00D6667E">
        <w:rPr>
          <w:b/>
        </w:rPr>
        <w:t>in increments of 10</w:t>
      </w:r>
      <w:r>
        <w:t>, from 0-100, or n</w:t>
      </w:r>
      <w:r w:rsidR="00836C1C">
        <w:t>/a (not applicable), in the yellow</w:t>
      </w:r>
      <w:r>
        <w:t xml:space="preserve"> cell immediately below each question. You are strongly encouraged to provide the justification and references to ev</w:t>
      </w:r>
      <w:r w:rsidR="00836C1C">
        <w:t>id</w:t>
      </w:r>
      <w:r w:rsidR="00090247">
        <w:t>ence for the score in the grey</w:t>
      </w:r>
      <w:r>
        <w:t xml:space="preserve"> cell to the right of the score. This </w:t>
      </w:r>
      <w:r w:rsidR="00ED3C1B">
        <w:t>will help</w:t>
      </w:r>
      <w:r>
        <w:t xml:space="preserve"> achiev</w:t>
      </w:r>
      <w:r w:rsidR="00ED3C1B">
        <w:t>e</w:t>
      </w:r>
      <w:r>
        <w:t xml:space="preserve"> </w:t>
      </w:r>
      <w:r w:rsidR="00ED3C1B">
        <w:t>agreement</w:t>
      </w:r>
      <w:r>
        <w:t xml:space="preserve"> among different stakeholders in the country, as well as help monitor progress over time. Suggestions for the</w:t>
      </w:r>
      <w:r w:rsidR="00531C06">
        <w:t xml:space="preserve"> type of information required are</w:t>
      </w:r>
      <w:r>
        <w:t xml:space="preserve"> provided. You may also provide further information you think is relevant, or links to further documentation. If ‘Very high (100)’ or ‘n/a’ is selected, a justification should be provided. </w:t>
      </w:r>
    </w:p>
    <w:p w14:paraId="1236F4A6" w14:textId="77777777" w:rsidR="00191F39" w:rsidRDefault="00191F39" w:rsidP="00A066B2"/>
    <w:p w14:paraId="61544989" w14:textId="77777777" w:rsidR="00191F39" w:rsidRDefault="00191F39" w:rsidP="00A066B2"/>
    <w:p w14:paraId="799606AD" w14:textId="77777777" w:rsidR="00191F39" w:rsidRDefault="00191F39" w:rsidP="00A066B2"/>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272"/>
        <w:gridCol w:w="754"/>
        <w:gridCol w:w="934"/>
        <w:gridCol w:w="1682"/>
        <w:gridCol w:w="2412"/>
        <w:gridCol w:w="2241"/>
        <w:gridCol w:w="6"/>
        <w:gridCol w:w="2388"/>
        <w:gridCol w:w="2253"/>
        <w:gridCol w:w="2075"/>
      </w:tblGrid>
      <w:tr w:rsidR="0017428A" w:rsidRPr="007C4908" w14:paraId="1F43814D" w14:textId="77777777" w:rsidTr="00AD086B">
        <w:trPr>
          <w:cantSplit/>
          <w:trHeight w:val="321"/>
        </w:trPr>
        <w:tc>
          <w:tcPr>
            <w:tcW w:w="5000" w:type="pct"/>
            <w:gridSpan w:val="10"/>
            <w:shd w:val="clear" w:color="auto" w:fill="95B3D7"/>
            <w:tcMar>
              <w:top w:w="15" w:type="dxa"/>
              <w:left w:w="108" w:type="dxa"/>
              <w:bottom w:w="0" w:type="dxa"/>
              <w:right w:w="108" w:type="dxa"/>
            </w:tcMar>
          </w:tcPr>
          <w:p w14:paraId="0D01F5E8" w14:textId="77777777" w:rsidR="0017428A" w:rsidRPr="007C4908" w:rsidRDefault="00B61B3C" w:rsidP="001C0918">
            <w:pPr>
              <w:spacing w:after="0" w:line="240" w:lineRule="auto"/>
              <w:rPr>
                <w:b/>
                <w:sz w:val="20"/>
                <w:szCs w:val="20"/>
              </w:rPr>
            </w:pPr>
            <w:r w:rsidRPr="007C4908">
              <w:rPr>
                <w:b/>
                <w:sz w:val="20"/>
                <w:szCs w:val="20"/>
              </w:rPr>
              <w:t>3. Management Instruments</w:t>
            </w:r>
          </w:p>
        </w:tc>
      </w:tr>
      <w:tr w:rsidR="00AD086B" w:rsidRPr="007C4908" w14:paraId="40B7DE94" w14:textId="77777777" w:rsidTr="00AD086B">
        <w:trPr>
          <w:cantSplit/>
          <w:trHeight w:val="181"/>
        </w:trPr>
        <w:tc>
          <w:tcPr>
            <w:tcW w:w="653" w:type="pct"/>
            <w:gridSpan w:val="3"/>
            <w:tcBorders>
              <w:top w:val="single" w:sz="12" w:space="0" w:color="auto"/>
              <w:left w:val="single" w:sz="12" w:space="0" w:color="auto"/>
              <w:bottom w:val="nil"/>
              <w:right w:val="single" w:sz="12" w:space="0" w:color="auto"/>
            </w:tcBorders>
            <w:shd w:val="clear" w:color="auto" w:fill="auto"/>
            <w:vAlign w:val="center"/>
          </w:tcPr>
          <w:p w14:paraId="7BC42D67" w14:textId="77777777" w:rsidR="00A5218F" w:rsidRPr="007C4908" w:rsidRDefault="00A5218F" w:rsidP="00E1701C">
            <w:pPr>
              <w:spacing w:after="0" w:line="240" w:lineRule="auto"/>
              <w:ind w:left="142"/>
              <w:rPr>
                <w:b/>
                <w:bCs/>
                <w:sz w:val="20"/>
                <w:szCs w:val="20"/>
              </w:rPr>
            </w:pPr>
          </w:p>
        </w:tc>
        <w:tc>
          <w:tcPr>
            <w:tcW w:w="4347" w:type="pct"/>
            <w:gridSpan w:val="7"/>
            <w:tcBorders>
              <w:left w:val="single" w:sz="12" w:space="0" w:color="auto"/>
            </w:tcBorders>
            <w:shd w:val="clear" w:color="auto" w:fill="BDD6EE" w:themeFill="accent1" w:themeFillTint="66"/>
            <w:tcMar>
              <w:top w:w="15" w:type="dxa"/>
              <w:left w:w="108" w:type="dxa"/>
              <w:bottom w:w="0" w:type="dxa"/>
              <w:right w:w="108" w:type="dxa"/>
            </w:tcMar>
          </w:tcPr>
          <w:p w14:paraId="300EBEBB" w14:textId="77777777" w:rsidR="00A5218F" w:rsidRPr="007C4908" w:rsidRDefault="00AC73FC" w:rsidP="00E1701C">
            <w:pPr>
              <w:spacing w:after="0" w:line="240" w:lineRule="auto"/>
              <w:jc w:val="center"/>
              <w:rPr>
                <w:sz w:val="20"/>
                <w:szCs w:val="20"/>
              </w:rPr>
            </w:pPr>
            <w:r w:rsidRPr="007C4908">
              <w:rPr>
                <w:sz w:val="20"/>
                <w:szCs w:val="20"/>
              </w:rPr>
              <w:t>Degree of implementation (0 – 100)</w:t>
            </w:r>
          </w:p>
        </w:tc>
      </w:tr>
      <w:tr w:rsidR="00AD086B" w:rsidRPr="007C4908" w14:paraId="0491295C" w14:textId="77777777" w:rsidTr="00AD086B">
        <w:trPr>
          <w:cantSplit/>
          <w:trHeight w:val="197"/>
        </w:trPr>
        <w:tc>
          <w:tcPr>
            <w:tcW w:w="653" w:type="pct"/>
            <w:gridSpan w:val="3"/>
            <w:tcBorders>
              <w:top w:val="nil"/>
              <w:left w:val="single" w:sz="12" w:space="0" w:color="auto"/>
              <w:bottom w:val="single" w:sz="12" w:space="0" w:color="auto"/>
              <w:right w:val="single" w:sz="12" w:space="0" w:color="auto"/>
            </w:tcBorders>
            <w:shd w:val="clear" w:color="auto" w:fill="FFFFFF"/>
            <w:vAlign w:val="center"/>
            <w:hideMark/>
          </w:tcPr>
          <w:p w14:paraId="68E2BB04" w14:textId="77777777" w:rsidR="00A5218F" w:rsidRPr="007C4908" w:rsidRDefault="00A5218F" w:rsidP="00E1701C">
            <w:pPr>
              <w:spacing w:after="0" w:line="240" w:lineRule="auto"/>
              <w:ind w:left="142"/>
              <w:rPr>
                <w:sz w:val="20"/>
                <w:szCs w:val="20"/>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14:paraId="5D2D6DD4" w14:textId="77777777" w:rsidR="00A5218F" w:rsidRPr="007C4908" w:rsidRDefault="00A5218F" w:rsidP="00E7519C">
            <w:pPr>
              <w:spacing w:after="0" w:line="240" w:lineRule="auto"/>
              <w:jc w:val="center"/>
              <w:rPr>
                <w:sz w:val="20"/>
                <w:szCs w:val="20"/>
              </w:rPr>
            </w:pPr>
            <w:r w:rsidRPr="007C4908">
              <w:rPr>
                <w:sz w:val="20"/>
                <w:szCs w:val="20"/>
              </w:rPr>
              <w:t>Very low (0)</w:t>
            </w:r>
          </w:p>
        </w:tc>
        <w:tc>
          <w:tcPr>
            <w:tcW w:w="803" w:type="pct"/>
            <w:shd w:val="clear" w:color="auto" w:fill="BDD6EE" w:themeFill="accent1" w:themeFillTint="66"/>
            <w:tcMar>
              <w:top w:w="15" w:type="dxa"/>
              <w:left w:w="15" w:type="dxa"/>
              <w:bottom w:w="0" w:type="dxa"/>
              <w:right w:w="15" w:type="dxa"/>
            </w:tcMar>
            <w:hideMark/>
          </w:tcPr>
          <w:p w14:paraId="32DB5501" w14:textId="77777777" w:rsidR="00A5218F" w:rsidRPr="007C4908" w:rsidRDefault="00A5218F" w:rsidP="00E7519C">
            <w:pPr>
              <w:spacing w:after="0" w:line="240" w:lineRule="auto"/>
              <w:jc w:val="center"/>
              <w:rPr>
                <w:sz w:val="20"/>
                <w:szCs w:val="20"/>
              </w:rPr>
            </w:pPr>
            <w:r w:rsidRPr="007C4908">
              <w:rPr>
                <w:sz w:val="20"/>
                <w:szCs w:val="20"/>
              </w:rPr>
              <w:t>Low (20)</w:t>
            </w:r>
          </w:p>
        </w:tc>
        <w:tc>
          <w:tcPr>
            <w:tcW w:w="748" w:type="pct"/>
            <w:gridSpan w:val="2"/>
            <w:shd w:val="clear" w:color="auto" w:fill="BDD6EE" w:themeFill="accent1" w:themeFillTint="66"/>
            <w:tcMar>
              <w:top w:w="15" w:type="dxa"/>
              <w:left w:w="15" w:type="dxa"/>
              <w:bottom w:w="0" w:type="dxa"/>
              <w:right w:w="15" w:type="dxa"/>
            </w:tcMar>
            <w:hideMark/>
          </w:tcPr>
          <w:p w14:paraId="2358CBED" w14:textId="77777777" w:rsidR="00A5218F" w:rsidRPr="007C4908" w:rsidRDefault="00A5218F" w:rsidP="00E7519C">
            <w:pPr>
              <w:spacing w:after="0" w:line="240" w:lineRule="auto"/>
              <w:jc w:val="center"/>
              <w:rPr>
                <w:sz w:val="20"/>
                <w:szCs w:val="20"/>
              </w:rPr>
            </w:pPr>
            <w:r w:rsidRPr="007C4908">
              <w:rPr>
                <w:sz w:val="20"/>
                <w:szCs w:val="20"/>
              </w:rPr>
              <w:t>Medium-low (40)</w:t>
            </w:r>
          </w:p>
        </w:tc>
        <w:tc>
          <w:tcPr>
            <w:tcW w:w="795" w:type="pct"/>
            <w:shd w:val="clear" w:color="auto" w:fill="BDD6EE" w:themeFill="accent1" w:themeFillTint="66"/>
            <w:tcMar>
              <w:top w:w="15" w:type="dxa"/>
              <w:left w:w="15" w:type="dxa"/>
              <w:bottom w:w="0" w:type="dxa"/>
              <w:right w:w="15" w:type="dxa"/>
            </w:tcMar>
            <w:hideMark/>
          </w:tcPr>
          <w:p w14:paraId="2093FE4B" w14:textId="77777777" w:rsidR="00A5218F" w:rsidRPr="007C4908" w:rsidRDefault="00A5218F" w:rsidP="00E7519C">
            <w:pPr>
              <w:spacing w:after="0" w:line="240" w:lineRule="auto"/>
              <w:jc w:val="center"/>
              <w:rPr>
                <w:sz w:val="20"/>
                <w:szCs w:val="20"/>
              </w:rPr>
            </w:pPr>
            <w:r w:rsidRPr="007C4908">
              <w:rPr>
                <w:sz w:val="20"/>
                <w:szCs w:val="20"/>
              </w:rPr>
              <w:t>Medium-high (60)</w:t>
            </w:r>
          </w:p>
        </w:tc>
        <w:tc>
          <w:tcPr>
            <w:tcW w:w="750" w:type="pct"/>
            <w:shd w:val="clear" w:color="auto" w:fill="BDD6EE" w:themeFill="accent1" w:themeFillTint="66"/>
            <w:tcMar>
              <w:top w:w="15" w:type="dxa"/>
              <w:left w:w="15" w:type="dxa"/>
              <w:bottom w:w="0" w:type="dxa"/>
              <w:right w:w="15" w:type="dxa"/>
            </w:tcMar>
            <w:hideMark/>
          </w:tcPr>
          <w:p w14:paraId="688F49C0" w14:textId="77777777" w:rsidR="00A5218F" w:rsidRPr="007C4908" w:rsidRDefault="00A5218F" w:rsidP="00E7519C">
            <w:pPr>
              <w:spacing w:after="0" w:line="240" w:lineRule="auto"/>
              <w:jc w:val="center"/>
              <w:rPr>
                <w:sz w:val="20"/>
                <w:szCs w:val="20"/>
              </w:rPr>
            </w:pPr>
            <w:r w:rsidRPr="007C4908">
              <w:rPr>
                <w:sz w:val="20"/>
                <w:szCs w:val="20"/>
              </w:rPr>
              <w:t>High (80)</w:t>
            </w:r>
          </w:p>
        </w:tc>
        <w:tc>
          <w:tcPr>
            <w:tcW w:w="691" w:type="pct"/>
            <w:shd w:val="clear" w:color="auto" w:fill="BDD6EE" w:themeFill="accent1" w:themeFillTint="66"/>
            <w:tcMar>
              <w:top w:w="15" w:type="dxa"/>
              <w:left w:w="15" w:type="dxa"/>
              <w:bottom w:w="0" w:type="dxa"/>
              <w:right w:w="15" w:type="dxa"/>
            </w:tcMar>
            <w:hideMark/>
          </w:tcPr>
          <w:p w14:paraId="5C0D4807" w14:textId="77777777" w:rsidR="00A5218F" w:rsidRPr="007C4908" w:rsidRDefault="00A5218F" w:rsidP="00E7519C">
            <w:pPr>
              <w:spacing w:after="0" w:line="240" w:lineRule="auto"/>
              <w:jc w:val="center"/>
              <w:rPr>
                <w:sz w:val="20"/>
                <w:szCs w:val="20"/>
              </w:rPr>
            </w:pPr>
            <w:r w:rsidRPr="007C4908">
              <w:rPr>
                <w:sz w:val="20"/>
                <w:szCs w:val="20"/>
              </w:rPr>
              <w:t>Very high (100)</w:t>
            </w:r>
          </w:p>
        </w:tc>
      </w:tr>
      <w:tr w:rsidR="00A5218F" w:rsidRPr="007C4908" w14:paraId="3B7A1A75" w14:textId="77777777" w:rsidTr="00AD086B">
        <w:trPr>
          <w:cantSplit/>
          <w:trHeight w:val="321"/>
        </w:trPr>
        <w:tc>
          <w:tcPr>
            <w:tcW w:w="5000" w:type="pct"/>
            <w:gridSpan w:val="10"/>
            <w:shd w:val="clear" w:color="auto" w:fill="95B3D7"/>
            <w:tcMar>
              <w:top w:w="15" w:type="dxa"/>
              <w:left w:w="108" w:type="dxa"/>
              <w:bottom w:w="0" w:type="dxa"/>
              <w:right w:w="108" w:type="dxa"/>
            </w:tcMar>
          </w:tcPr>
          <w:p w14:paraId="4FEC68B7" w14:textId="77777777" w:rsidR="00A5218F" w:rsidRPr="007C4908" w:rsidRDefault="00A5218F" w:rsidP="006D519A">
            <w:pPr>
              <w:spacing w:after="0" w:line="240" w:lineRule="auto"/>
              <w:rPr>
                <w:b/>
                <w:sz w:val="20"/>
                <w:szCs w:val="20"/>
              </w:rPr>
            </w:pPr>
            <w:r w:rsidRPr="007C4908">
              <w:rPr>
                <w:b/>
                <w:bCs/>
                <w:sz w:val="20"/>
                <w:szCs w:val="20"/>
              </w:rPr>
              <w:t xml:space="preserve">3.1 </w:t>
            </w:r>
            <w:r w:rsidR="006D519A" w:rsidRPr="007C4908">
              <w:rPr>
                <w:b/>
                <w:bCs/>
                <w:sz w:val="20"/>
                <w:szCs w:val="20"/>
              </w:rPr>
              <w:t>What is the status of management instruments</w:t>
            </w:r>
            <w:r w:rsidRPr="007C4908">
              <w:rPr>
                <w:b/>
                <w:bCs/>
                <w:sz w:val="20"/>
                <w:szCs w:val="20"/>
              </w:rPr>
              <w:t xml:space="preserve"> </w:t>
            </w:r>
            <w:r w:rsidR="006D519A" w:rsidRPr="007C4908">
              <w:rPr>
                <w:b/>
                <w:bCs/>
                <w:sz w:val="20"/>
                <w:szCs w:val="20"/>
              </w:rPr>
              <w:t xml:space="preserve">to </w:t>
            </w:r>
            <w:r w:rsidR="00C46308" w:rsidRPr="007C4908">
              <w:rPr>
                <w:b/>
                <w:bCs/>
                <w:sz w:val="20"/>
                <w:szCs w:val="20"/>
              </w:rPr>
              <w:t xml:space="preserve">support IWRM implementation </w:t>
            </w:r>
            <w:r w:rsidR="00F12E3A" w:rsidRPr="007C4908">
              <w:rPr>
                <w:b/>
                <w:bCs/>
                <w:sz w:val="20"/>
                <w:szCs w:val="20"/>
              </w:rPr>
              <w:t xml:space="preserve">at </w:t>
            </w:r>
            <w:r w:rsidR="00455EDD" w:rsidRPr="007C4908">
              <w:rPr>
                <w:b/>
                <w:bCs/>
                <w:sz w:val="20"/>
                <w:szCs w:val="20"/>
              </w:rPr>
              <w:t xml:space="preserve">the </w:t>
            </w:r>
            <w:r w:rsidR="00F12E3A" w:rsidRPr="007C4908">
              <w:rPr>
                <w:b/>
                <w:bCs/>
                <w:sz w:val="20"/>
                <w:szCs w:val="20"/>
              </w:rPr>
              <w:t>national</w:t>
            </w:r>
            <w:r w:rsidRPr="007C4908">
              <w:rPr>
                <w:b/>
                <w:bCs/>
                <w:sz w:val="20"/>
                <w:szCs w:val="20"/>
              </w:rPr>
              <w:t xml:space="preserve"> level</w:t>
            </w:r>
            <w:r w:rsidR="004D0668" w:rsidRPr="007C4908">
              <w:rPr>
                <w:b/>
                <w:bCs/>
                <w:sz w:val="20"/>
                <w:szCs w:val="20"/>
              </w:rPr>
              <w:t>?</w:t>
            </w:r>
          </w:p>
        </w:tc>
      </w:tr>
      <w:tr w:rsidR="00AD086B" w:rsidRPr="007C4908" w14:paraId="7224A7F7" w14:textId="77777777" w:rsidTr="00AD086B">
        <w:trPr>
          <w:cantSplit/>
          <w:trHeight w:val="321"/>
        </w:trPr>
        <w:tc>
          <w:tcPr>
            <w:tcW w:w="91" w:type="pct"/>
            <w:vMerge w:val="restart"/>
            <w:shd w:val="clear" w:color="auto" w:fill="DBE5F1"/>
            <w:tcMar>
              <w:top w:w="15" w:type="dxa"/>
              <w:left w:w="108" w:type="dxa"/>
              <w:bottom w:w="0" w:type="dxa"/>
              <w:right w:w="108" w:type="dxa"/>
            </w:tcMar>
          </w:tcPr>
          <w:p w14:paraId="5655DC82" w14:textId="77777777" w:rsidR="005709D4" w:rsidRPr="007C4908" w:rsidRDefault="005709D4" w:rsidP="00E1701C">
            <w:pPr>
              <w:spacing w:after="0" w:line="240" w:lineRule="auto"/>
              <w:ind w:left="-57"/>
              <w:rPr>
                <w:bCs/>
                <w:sz w:val="20"/>
                <w:szCs w:val="20"/>
              </w:rPr>
            </w:pPr>
            <w:r w:rsidRPr="007C4908">
              <w:rPr>
                <w:bCs/>
                <w:sz w:val="20"/>
                <w:szCs w:val="20"/>
              </w:rPr>
              <w:t>a</w:t>
            </w:r>
          </w:p>
        </w:tc>
        <w:tc>
          <w:tcPr>
            <w:tcW w:w="562" w:type="pct"/>
            <w:gridSpan w:val="2"/>
            <w:tcBorders>
              <w:right w:val="single" w:sz="12" w:space="0" w:color="auto"/>
            </w:tcBorders>
            <w:shd w:val="clear" w:color="auto" w:fill="DBE5F1"/>
            <w:tcMar>
              <w:top w:w="15" w:type="dxa"/>
              <w:left w:w="108" w:type="dxa"/>
              <w:bottom w:w="0" w:type="dxa"/>
              <w:right w:w="108" w:type="dxa"/>
            </w:tcMar>
          </w:tcPr>
          <w:p w14:paraId="36F9578C" w14:textId="4E95DD94" w:rsidR="005709D4" w:rsidRPr="007C4908" w:rsidRDefault="005709D4" w:rsidP="00F94A4B">
            <w:pPr>
              <w:spacing w:after="0" w:line="240" w:lineRule="auto"/>
              <w:rPr>
                <w:sz w:val="20"/>
                <w:szCs w:val="20"/>
              </w:rPr>
            </w:pPr>
            <w:r>
              <w:rPr>
                <w:b/>
                <w:sz w:val="20"/>
                <w:szCs w:val="20"/>
              </w:rPr>
              <w:t>National m</w:t>
            </w:r>
            <w:r w:rsidRPr="007C4908">
              <w:rPr>
                <w:b/>
                <w:sz w:val="20"/>
                <w:szCs w:val="20"/>
              </w:rPr>
              <w:t>onitoring</w:t>
            </w:r>
            <w:r>
              <w:rPr>
                <w:b/>
                <w:sz w:val="20"/>
                <w:szCs w:val="20"/>
              </w:rPr>
              <w:t xml:space="preserve"> of</w:t>
            </w:r>
            <w:r w:rsidRPr="007C4908">
              <w:rPr>
                <w:sz w:val="20"/>
                <w:szCs w:val="20"/>
              </w:rPr>
              <w:t xml:space="preserve"> </w:t>
            </w:r>
            <w:r w:rsidRPr="007C4908">
              <w:rPr>
                <w:b/>
                <w:sz w:val="20"/>
                <w:szCs w:val="20"/>
              </w:rPr>
              <w:t>water availability</w:t>
            </w:r>
            <w:r w:rsidRPr="007C4908">
              <w:rPr>
                <w:rStyle w:val="FootnoteReference"/>
                <w:b/>
                <w:sz w:val="20"/>
                <w:szCs w:val="20"/>
              </w:rPr>
              <w:footnoteReference w:id="21"/>
            </w:r>
            <w:r w:rsidRPr="007C4908">
              <w:rPr>
                <w:sz w:val="20"/>
                <w:szCs w:val="20"/>
              </w:rPr>
              <w:t xml:space="preserve"> (includes surface and/or groundwater, as relevant to the country).</w:t>
            </w:r>
          </w:p>
        </w:tc>
        <w:tc>
          <w:tcPr>
            <w:tcW w:w="560" w:type="pct"/>
            <w:tcBorders>
              <w:left w:val="single" w:sz="12" w:space="0" w:color="auto"/>
            </w:tcBorders>
            <w:shd w:val="clear" w:color="auto" w:fill="FBFBFB"/>
            <w:tcMar>
              <w:top w:w="15" w:type="dxa"/>
              <w:left w:w="108" w:type="dxa"/>
              <w:bottom w:w="0" w:type="dxa"/>
              <w:right w:w="108" w:type="dxa"/>
            </w:tcMar>
          </w:tcPr>
          <w:p w14:paraId="16A0540D" w14:textId="77777777" w:rsidR="005709D4" w:rsidRPr="007C4908" w:rsidRDefault="005709D4" w:rsidP="00846DA6">
            <w:pPr>
              <w:spacing w:after="0" w:line="240" w:lineRule="auto"/>
              <w:rPr>
                <w:sz w:val="20"/>
                <w:szCs w:val="20"/>
              </w:rPr>
            </w:pPr>
            <w:r w:rsidRPr="007C4908">
              <w:rPr>
                <w:b/>
                <w:sz w:val="20"/>
                <w:szCs w:val="20"/>
              </w:rPr>
              <w:t>No national monitoring systems in place.</w:t>
            </w:r>
          </w:p>
        </w:tc>
        <w:tc>
          <w:tcPr>
            <w:tcW w:w="803" w:type="pct"/>
            <w:shd w:val="clear" w:color="auto" w:fill="FBFBFB"/>
            <w:tcMar>
              <w:top w:w="15" w:type="dxa"/>
              <w:left w:w="108" w:type="dxa"/>
              <w:bottom w:w="0" w:type="dxa"/>
              <w:right w:w="108" w:type="dxa"/>
            </w:tcMar>
          </w:tcPr>
          <w:p w14:paraId="521CA746" w14:textId="1F48FA45" w:rsidR="005709D4" w:rsidRPr="007C4908" w:rsidRDefault="005709D4" w:rsidP="00D20054">
            <w:pPr>
              <w:spacing w:after="0" w:line="240" w:lineRule="auto"/>
              <w:rPr>
                <w:sz w:val="20"/>
                <w:szCs w:val="20"/>
              </w:rPr>
            </w:pPr>
            <w:r w:rsidRPr="007C4908">
              <w:rPr>
                <w:sz w:val="20"/>
                <w:szCs w:val="20"/>
              </w:rPr>
              <w:t>Monitoring systems established for a limited number of</w:t>
            </w:r>
            <w:r w:rsidRPr="007C4908" w:rsidDel="00C669A1">
              <w:rPr>
                <w:b/>
                <w:sz w:val="20"/>
                <w:szCs w:val="20"/>
              </w:rPr>
              <w:t xml:space="preserve"> </w:t>
            </w:r>
            <w:r w:rsidRPr="007C4908">
              <w:rPr>
                <w:b/>
                <w:sz w:val="20"/>
                <w:szCs w:val="20"/>
              </w:rPr>
              <w:t>short-term / ad-hoc projects</w:t>
            </w:r>
            <w:r w:rsidRPr="007C4908">
              <w:rPr>
                <w:sz w:val="20"/>
                <w:szCs w:val="20"/>
              </w:rPr>
              <w:t xml:space="preserve"> or similar.</w:t>
            </w:r>
          </w:p>
        </w:tc>
        <w:tc>
          <w:tcPr>
            <w:tcW w:w="748" w:type="pct"/>
            <w:gridSpan w:val="2"/>
            <w:shd w:val="clear" w:color="auto" w:fill="FBFBFB"/>
            <w:tcMar>
              <w:top w:w="15" w:type="dxa"/>
              <w:left w:w="108" w:type="dxa"/>
              <w:bottom w:w="0" w:type="dxa"/>
              <w:right w:w="108" w:type="dxa"/>
            </w:tcMar>
          </w:tcPr>
          <w:p w14:paraId="304A15C0" w14:textId="77777777" w:rsidR="005709D4" w:rsidRPr="007C4908" w:rsidRDefault="005709D4" w:rsidP="00E5366B">
            <w:pPr>
              <w:rPr>
                <w:sz w:val="20"/>
                <w:szCs w:val="20"/>
              </w:rPr>
            </w:pPr>
            <w:r w:rsidRPr="007C4908">
              <w:rPr>
                <w:b/>
                <w:sz w:val="20"/>
                <w:szCs w:val="20"/>
              </w:rPr>
              <w:t>Long-term</w:t>
            </w:r>
            <w:r w:rsidRPr="007C4908">
              <w:rPr>
                <w:sz w:val="20"/>
                <w:szCs w:val="20"/>
              </w:rPr>
              <w:t xml:space="preserve"> national monitoring is carried out but with</w:t>
            </w:r>
            <w:r w:rsidRPr="007C4908">
              <w:rPr>
                <w:b/>
                <w:sz w:val="20"/>
                <w:szCs w:val="20"/>
              </w:rPr>
              <w:t xml:space="preserve"> limited coverage and limited use </w:t>
            </w:r>
            <w:r w:rsidRPr="007C4908">
              <w:rPr>
                <w:sz w:val="20"/>
                <w:szCs w:val="20"/>
              </w:rPr>
              <w:t xml:space="preserve">by stakeholders. </w:t>
            </w:r>
          </w:p>
        </w:tc>
        <w:tc>
          <w:tcPr>
            <w:tcW w:w="795" w:type="pct"/>
            <w:shd w:val="clear" w:color="auto" w:fill="FBFBFB"/>
            <w:tcMar>
              <w:top w:w="15" w:type="dxa"/>
              <w:left w:w="108" w:type="dxa"/>
              <w:bottom w:w="0" w:type="dxa"/>
              <w:right w:w="108" w:type="dxa"/>
            </w:tcMar>
          </w:tcPr>
          <w:p w14:paraId="2531411E" w14:textId="77777777" w:rsidR="005709D4" w:rsidRPr="007C4908" w:rsidRDefault="005709D4" w:rsidP="00DA32B8">
            <w:pPr>
              <w:spacing w:after="0" w:line="240" w:lineRule="auto"/>
              <w:rPr>
                <w:sz w:val="20"/>
                <w:szCs w:val="20"/>
              </w:rPr>
            </w:pPr>
            <w:r w:rsidRPr="007C4908">
              <w:rPr>
                <w:b/>
                <w:sz w:val="20"/>
                <w:szCs w:val="20"/>
              </w:rPr>
              <w:t>Long-term</w:t>
            </w:r>
            <w:r w:rsidRPr="007C4908">
              <w:rPr>
                <w:sz w:val="20"/>
                <w:szCs w:val="20"/>
              </w:rPr>
              <w:t xml:space="preserve"> national monitoring is carried out with</w:t>
            </w:r>
            <w:r w:rsidRPr="007C4908">
              <w:rPr>
                <w:b/>
                <w:sz w:val="20"/>
                <w:szCs w:val="20"/>
              </w:rPr>
              <w:t xml:space="preserve"> adequate coverage but limited use </w:t>
            </w:r>
            <w:r w:rsidRPr="007C4908">
              <w:rPr>
                <w:sz w:val="20"/>
                <w:szCs w:val="20"/>
              </w:rPr>
              <w:t>by stakeholders.</w:t>
            </w:r>
          </w:p>
        </w:tc>
        <w:tc>
          <w:tcPr>
            <w:tcW w:w="750" w:type="pct"/>
            <w:shd w:val="clear" w:color="auto" w:fill="FBFBFB"/>
            <w:tcMar>
              <w:top w:w="15" w:type="dxa"/>
              <w:left w:w="108" w:type="dxa"/>
              <w:bottom w:w="0" w:type="dxa"/>
              <w:right w:w="108" w:type="dxa"/>
            </w:tcMar>
          </w:tcPr>
          <w:p w14:paraId="6D9BD19F" w14:textId="77777777" w:rsidR="005709D4" w:rsidRPr="007C4908" w:rsidRDefault="005709D4" w:rsidP="006D519A">
            <w:pPr>
              <w:spacing w:after="0" w:line="240" w:lineRule="auto"/>
              <w:rPr>
                <w:sz w:val="20"/>
                <w:szCs w:val="20"/>
              </w:rPr>
            </w:pPr>
            <w:r w:rsidRPr="007C4908">
              <w:rPr>
                <w:b/>
                <w:sz w:val="20"/>
                <w:szCs w:val="20"/>
              </w:rPr>
              <w:t>Long-term</w:t>
            </w:r>
            <w:r w:rsidRPr="007C4908">
              <w:rPr>
                <w:sz w:val="20"/>
                <w:szCs w:val="20"/>
              </w:rPr>
              <w:t xml:space="preserve"> national monitoring is carried out</w:t>
            </w:r>
            <w:r w:rsidRPr="007C4908">
              <w:rPr>
                <w:b/>
                <w:sz w:val="20"/>
                <w:szCs w:val="20"/>
              </w:rPr>
              <w:t xml:space="preserve"> </w:t>
            </w:r>
            <w:r w:rsidRPr="007C4908">
              <w:rPr>
                <w:sz w:val="20"/>
                <w:szCs w:val="20"/>
              </w:rPr>
              <w:t xml:space="preserve">with </w:t>
            </w:r>
            <w:r w:rsidRPr="007C4908">
              <w:rPr>
                <w:b/>
                <w:sz w:val="20"/>
                <w:szCs w:val="20"/>
              </w:rPr>
              <w:t xml:space="preserve">very good coverage and adequate use </w:t>
            </w:r>
            <w:r w:rsidRPr="007C4908">
              <w:rPr>
                <w:sz w:val="20"/>
                <w:szCs w:val="20"/>
              </w:rPr>
              <w:t>by stakeholders.</w:t>
            </w:r>
          </w:p>
        </w:tc>
        <w:tc>
          <w:tcPr>
            <w:tcW w:w="691" w:type="pct"/>
            <w:shd w:val="clear" w:color="auto" w:fill="FBFBFB"/>
            <w:tcMar>
              <w:top w:w="15" w:type="dxa"/>
              <w:left w:w="108" w:type="dxa"/>
              <w:bottom w:w="0" w:type="dxa"/>
              <w:right w:w="108" w:type="dxa"/>
            </w:tcMar>
          </w:tcPr>
          <w:p w14:paraId="0DC5A3AC" w14:textId="77777777" w:rsidR="005709D4" w:rsidRPr="007C4908" w:rsidRDefault="005709D4" w:rsidP="005E1A34">
            <w:pPr>
              <w:spacing w:after="0" w:line="240" w:lineRule="auto"/>
              <w:rPr>
                <w:sz w:val="20"/>
                <w:szCs w:val="20"/>
              </w:rPr>
            </w:pPr>
            <w:r w:rsidRPr="007C4908">
              <w:rPr>
                <w:b/>
                <w:sz w:val="20"/>
                <w:szCs w:val="20"/>
              </w:rPr>
              <w:t>Long-term</w:t>
            </w:r>
            <w:r w:rsidRPr="007C4908">
              <w:rPr>
                <w:sz w:val="20"/>
                <w:szCs w:val="20"/>
              </w:rPr>
              <w:t xml:space="preserve"> national monitoring is carried out with </w:t>
            </w:r>
            <w:r w:rsidRPr="007C4908">
              <w:rPr>
                <w:b/>
                <w:sz w:val="20"/>
                <w:szCs w:val="20"/>
              </w:rPr>
              <w:t xml:space="preserve">excellent coverage and excellent use </w:t>
            </w:r>
            <w:r w:rsidRPr="007C4908">
              <w:rPr>
                <w:sz w:val="20"/>
                <w:szCs w:val="20"/>
              </w:rPr>
              <w:t xml:space="preserve">by stakeholders. </w:t>
            </w:r>
          </w:p>
        </w:tc>
      </w:tr>
      <w:tr w:rsidR="00AD086B" w:rsidRPr="007C4908" w14:paraId="32F6C8FB" w14:textId="77777777" w:rsidTr="00AD086B">
        <w:trPr>
          <w:trHeight w:val="194"/>
        </w:trPr>
        <w:tc>
          <w:tcPr>
            <w:tcW w:w="91" w:type="pct"/>
            <w:vMerge/>
            <w:shd w:val="clear" w:color="auto" w:fill="DBE5F1"/>
            <w:tcMar>
              <w:top w:w="15" w:type="dxa"/>
              <w:left w:w="108" w:type="dxa"/>
              <w:bottom w:w="0" w:type="dxa"/>
              <w:right w:w="108" w:type="dxa"/>
            </w:tcMar>
          </w:tcPr>
          <w:p w14:paraId="034CAE90" w14:textId="77777777" w:rsidR="006E158E" w:rsidRPr="007C4908" w:rsidRDefault="006E158E" w:rsidP="00245A67">
            <w:pPr>
              <w:spacing w:after="0" w:line="240" w:lineRule="auto"/>
              <w:rPr>
                <w:color w:val="7F7F7F"/>
                <w:sz w:val="18"/>
                <w:szCs w:val="18"/>
              </w:rPr>
            </w:pPr>
          </w:p>
        </w:tc>
        <w:tc>
          <w:tcPr>
            <w:tcW w:w="251" w:type="pct"/>
            <w:tcBorders>
              <w:right w:val="single" w:sz="12" w:space="0" w:color="auto"/>
            </w:tcBorders>
            <w:shd w:val="clear" w:color="auto" w:fill="DBE5F1"/>
          </w:tcPr>
          <w:p w14:paraId="2FD1794B" w14:textId="24BDAF4B" w:rsidR="006E158E" w:rsidRPr="007C4908" w:rsidRDefault="006E158E" w:rsidP="00241FF7">
            <w:pPr>
              <w:spacing w:after="0" w:line="240" w:lineRule="auto"/>
              <w:rPr>
                <w:sz w:val="18"/>
                <w:szCs w:val="18"/>
              </w:rPr>
            </w:pPr>
            <w:r w:rsidRPr="007C4908">
              <w:rPr>
                <w:sz w:val="18"/>
                <w:szCs w:val="18"/>
              </w:rPr>
              <w:t>Score or n/a:</w:t>
            </w:r>
          </w:p>
        </w:tc>
        <w:tc>
          <w:tcPr>
            <w:tcW w:w="311" w:type="pct"/>
            <w:tcBorders>
              <w:right w:val="single" w:sz="12" w:space="0" w:color="auto"/>
            </w:tcBorders>
            <w:shd w:val="clear" w:color="auto" w:fill="FFFF00"/>
          </w:tcPr>
          <w:p w14:paraId="122707D2" w14:textId="1BFA8A3E"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14:paraId="7E63B809" w14:textId="392EF4A6" w:rsidR="006E158E" w:rsidRPr="007C4908" w:rsidRDefault="006E158E" w:rsidP="00245A67">
            <w:pPr>
              <w:spacing w:after="0" w:line="240" w:lineRule="auto"/>
              <w:rPr>
                <w:sz w:val="18"/>
                <w:szCs w:val="18"/>
              </w:rPr>
            </w:pPr>
            <w:r>
              <w:rPr>
                <w:sz w:val="18"/>
                <w:szCs w:val="18"/>
              </w:rPr>
              <w:t>Justification/evidence</w:t>
            </w:r>
          </w:p>
        </w:tc>
        <w:tc>
          <w:tcPr>
            <w:tcW w:w="3788" w:type="pct"/>
            <w:gridSpan w:val="6"/>
            <w:shd w:val="clear" w:color="auto" w:fill="E7E6E6" w:themeFill="background2"/>
            <w:tcMar>
              <w:top w:w="15" w:type="dxa"/>
              <w:left w:w="108" w:type="dxa"/>
              <w:bottom w:w="0" w:type="dxa"/>
              <w:right w:w="108" w:type="dxa"/>
            </w:tcMar>
          </w:tcPr>
          <w:p w14:paraId="52982CAD" w14:textId="43829E83" w:rsidR="006E158E" w:rsidRPr="007C4908" w:rsidRDefault="006E158E" w:rsidP="00377A5C">
            <w:pPr>
              <w:spacing w:after="0" w:line="240" w:lineRule="auto"/>
              <w:rPr>
                <w:color w:val="7F7F7F"/>
                <w:sz w:val="18"/>
                <w:szCs w:val="18"/>
              </w:rPr>
            </w:pPr>
            <w:r w:rsidRPr="007C4908">
              <w:rPr>
                <w:sz w:val="18"/>
                <w:szCs w:val="18"/>
              </w:rPr>
              <w:t>[Enter text here</w:t>
            </w:r>
            <w:r>
              <w:rPr>
                <w:sz w:val="18"/>
                <w:szCs w:val="18"/>
              </w:rPr>
              <w:t>. E.g. reference to monitoring systems, what is monitored and where, evidence of implementation and access to information for stakeholders.</w:t>
            </w:r>
            <w:r w:rsidRPr="007C4908">
              <w:rPr>
                <w:sz w:val="18"/>
                <w:szCs w:val="18"/>
              </w:rPr>
              <w:t>]</w:t>
            </w:r>
          </w:p>
        </w:tc>
      </w:tr>
      <w:tr w:rsidR="00AD086B" w:rsidRPr="007C4908" w14:paraId="43FF698A" w14:textId="77777777" w:rsidTr="00AD086B">
        <w:trPr>
          <w:cantSplit/>
          <w:trHeight w:val="321"/>
        </w:trPr>
        <w:tc>
          <w:tcPr>
            <w:tcW w:w="91" w:type="pct"/>
            <w:vMerge w:val="restart"/>
            <w:shd w:val="clear" w:color="auto" w:fill="DBE5F1"/>
            <w:tcMar>
              <w:top w:w="15" w:type="dxa"/>
              <w:left w:w="108" w:type="dxa"/>
              <w:bottom w:w="0" w:type="dxa"/>
              <w:right w:w="108" w:type="dxa"/>
            </w:tcMar>
          </w:tcPr>
          <w:p w14:paraId="408920BF" w14:textId="77777777" w:rsidR="00245A67" w:rsidRPr="007C4908" w:rsidRDefault="00245A67" w:rsidP="00E1701C">
            <w:pPr>
              <w:spacing w:after="0" w:line="240" w:lineRule="auto"/>
              <w:ind w:left="-57"/>
              <w:rPr>
                <w:bCs/>
                <w:sz w:val="20"/>
                <w:szCs w:val="20"/>
              </w:rPr>
            </w:pPr>
            <w:r w:rsidRPr="007C4908">
              <w:rPr>
                <w:bCs/>
                <w:sz w:val="20"/>
                <w:szCs w:val="20"/>
              </w:rPr>
              <w:t>b</w:t>
            </w:r>
          </w:p>
        </w:tc>
        <w:tc>
          <w:tcPr>
            <w:tcW w:w="562" w:type="pct"/>
            <w:gridSpan w:val="2"/>
            <w:tcBorders>
              <w:right w:val="single" w:sz="12" w:space="0" w:color="auto"/>
            </w:tcBorders>
            <w:shd w:val="clear" w:color="auto" w:fill="DBE5F1"/>
            <w:tcMar>
              <w:top w:w="15" w:type="dxa"/>
              <w:left w:w="108" w:type="dxa"/>
              <w:bottom w:w="0" w:type="dxa"/>
              <w:right w:w="108" w:type="dxa"/>
            </w:tcMar>
          </w:tcPr>
          <w:p w14:paraId="67BA17E0" w14:textId="7684C93A" w:rsidR="00245A67" w:rsidRPr="007C4908" w:rsidRDefault="00F47BEC" w:rsidP="006014B1">
            <w:pPr>
              <w:spacing w:after="0" w:line="240" w:lineRule="auto"/>
              <w:rPr>
                <w:sz w:val="20"/>
                <w:szCs w:val="20"/>
              </w:rPr>
            </w:pPr>
            <w:r w:rsidRPr="007C4908">
              <w:rPr>
                <w:b/>
                <w:sz w:val="20"/>
                <w:szCs w:val="20"/>
              </w:rPr>
              <w:t>S</w:t>
            </w:r>
            <w:r w:rsidR="00245A67" w:rsidRPr="007C4908">
              <w:rPr>
                <w:b/>
                <w:sz w:val="20"/>
                <w:szCs w:val="20"/>
              </w:rPr>
              <w:t>ustainable and efficient water use</w:t>
            </w:r>
            <w:r w:rsidR="00245A67" w:rsidRPr="007C4908">
              <w:rPr>
                <w:sz w:val="20"/>
                <w:szCs w:val="20"/>
              </w:rPr>
              <w:t xml:space="preserve"> </w:t>
            </w:r>
            <w:r w:rsidR="00C23654" w:rsidRPr="007C4908">
              <w:rPr>
                <w:b/>
                <w:sz w:val="20"/>
                <w:szCs w:val="20"/>
              </w:rPr>
              <w:t>management</w:t>
            </w:r>
            <w:r w:rsidR="00E74E12" w:rsidRPr="007C4908">
              <w:rPr>
                <w:rStyle w:val="FootnoteReference"/>
                <w:b/>
                <w:sz w:val="20"/>
                <w:szCs w:val="20"/>
              </w:rPr>
              <w:footnoteReference w:id="22"/>
            </w:r>
            <w:r w:rsidR="00F94A4B">
              <w:rPr>
                <w:b/>
                <w:sz w:val="20"/>
                <w:szCs w:val="20"/>
              </w:rPr>
              <w:t xml:space="preserve"> </w:t>
            </w:r>
            <w:r w:rsidR="00F94A4B" w:rsidRPr="00811655">
              <w:rPr>
                <w:sz w:val="20"/>
                <w:szCs w:val="20"/>
              </w:rPr>
              <w:t>from</w:t>
            </w:r>
            <w:r w:rsidR="00F94A4B" w:rsidRPr="00D6667E">
              <w:rPr>
                <w:sz w:val="20"/>
                <w:szCs w:val="20"/>
              </w:rPr>
              <w:t xml:space="preserve"> the national level</w:t>
            </w:r>
            <w:r w:rsidR="00BA57AD" w:rsidRPr="007C4908">
              <w:rPr>
                <w:sz w:val="20"/>
                <w:szCs w:val="20"/>
              </w:rPr>
              <w:t xml:space="preserve">, </w:t>
            </w:r>
            <w:r w:rsidR="00245A67" w:rsidRPr="007C4908">
              <w:rPr>
                <w:sz w:val="20"/>
                <w:szCs w:val="20"/>
              </w:rPr>
              <w:t>(includes surface and/or groundwater, as relevant to the country).</w:t>
            </w:r>
          </w:p>
        </w:tc>
        <w:tc>
          <w:tcPr>
            <w:tcW w:w="560" w:type="pct"/>
            <w:tcBorders>
              <w:left w:val="single" w:sz="12" w:space="0" w:color="auto"/>
            </w:tcBorders>
            <w:shd w:val="clear" w:color="auto" w:fill="FBFBFB"/>
            <w:tcMar>
              <w:top w:w="15" w:type="dxa"/>
              <w:left w:w="108" w:type="dxa"/>
              <w:bottom w:w="0" w:type="dxa"/>
              <w:right w:w="108" w:type="dxa"/>
            </w:tcMar>
          </w:tcPr>
          <w:p w14:paraId="6932DA11" w14:textId="77777777" w:rsidR="00245A67" w:rsidRPr="007C4908" w:rsidRDefault="00067306" w:rsidP="00E1701C">
            <w:pPr>
              <w:spacing w:after="0" w:line="240" w:lineRule="auto"/>
              <w:rPr>
                <w:b/>
                <w:sz w:val="20"/>
                <w:szCs w:val="20"/>
              </w:rPr>
            </w:pPr>
            <w:r w:rsidRPr="007C4908">
              <w:rPr>
                <w:b/>
                <w:sz w:val="20"/>
                <w:szCs w:val="20"/>
              </w:rPr>
              <w:t>No management instruments being implemented.</w:t>
            </w:r>
          </w:p>
        </w:tc>
        <w:tc>
          <w:tcPr>
            <w:tcW w:w="803" w:type="pct"/>
            <w:shd w:val="clear" w:color="auto" w:fill="FBFBFB"/>
            <w:tcMar>
              <w:top w:w="15" w:type="dxa"/>
              <w:left w:w="108" w:type="dxa"/>
              <w:bottom w:w="0" w:type="dxa"/>
              <w:right w:w="108" w:type="dxa"/>
            </w:tcMar>
          </w:tcPr>
          <w:p w14:paraId="5EE4BB61" w14:textId="77777777" w:rsidR="00245A67" w:rsidRPr="007C4908" w:rsidRDefault="00D33A15" w:rsidP="00D212D0">
            <w:pPr>
              <w:spacing w:after="0" w:line="240" w:lineRule="auto"/>
              <w:rPr>
                <w:sz w:val="20"/>
                <w:szCs w:val="20"/>
              </w:rPr>
            </w:pPr>
            <w:r w:rsidRPr="007C4908">
              <w:rPr>
                <w:sz w:val="20"/>
                <w:szCs w:val="20"/>
              </w:rPr>
              <w:t>Use of management instruments is</w:t>
            </w:r>
            <w:r w:rsidRPr="007C4908">
              <w:rPr>
                <w:b/>
                <w:sz w:val="20"/>
                <w:szCs w:val="20"/>
              </w:rPr>
              <w:t xml:space="preserve"> limited</w:t>
            </w:r>
            <w:r w:rsidRPr="007C4908">
              <w:rPr>
                <w:sz w:val="20"/>
                <w:szCs w:val="20"/>
              </w:rPr>
              <w:t xml:space="preserve"> and only through </w:t>
            </w:r>
            <w:r w:rsidR="00D212D0" w:rsidRPr="007C4908">
              <w:rPr>
                <w:b/>
                <w:sz w:val="20"/>
                <w:szCs w:val="20"/>
              </w:rPr>
              <w:t xml:space="preserve">short-term / ad-hoc </w:t>
            </w:r>
            <w:r w:rsidRPr="007C4908">
              <w:rPr>
                <w:b/>
                <w:sz w:val="20"/>
                <w:szCs w:val="20"/>
              </w:rPr>
              <w:t>projects</w:t>
            </w:r>
            <w:r w:rsidRPr="007C4908">
              <w:rPr>
                <w:sz w:val="20"/>
                <w:szCs w:val="20"/>
              </w:rPr>
              <w:t xml:space="preserve"> or similar. </w:t>
            </w:r>
          </w:p>
        </w:tc>
        <w:tc>
          <w:tcPr>
            <w:tcW w:w="748" w:type="pct"/>
            <w:gridSpan w:val="2"/>
            <w:shd w:val="clear" w:color="auto" w:fill="FBFBFB"/>
            <w:tcMar>
              <w:top w:w="15" w:type="dxa"/>
              <w:left w:w="108" w:type="dxa"/>
              <w:bottom w:w="0" w:type="dxa"/>
              <w:right w:w="108" w:type="dxa"/>
            </w:tcMar>
          </w:tcPr>
          <w:p w14:paraId="07F56616" w14:textId="77777777" w:rsidR="00245A67" w:rsidRPr="007C4908" w:rsidRDefault="00D33A15" w:rsidP="00D67E1D">
            <w:pPr>
              <w:spacing w:after="0" w:line="240" w:lineRule="auto"/>
              <w:rPr>
                <w:sz w:val="20"/>
                <w:szCs w:val="20"/>
              </w:rPr>
            </w:pPr>
            <w:r w:rsidRPr="007C4908">
              <w:rPr>
                <w:b/>
                <w:sz w:val="20"/>
                <w:szCs w:val="20"/>
              </w:rPr>
              <w:t xml:space="preserve">Some </w:t>
            </w:r>
            <w:r w:rsidRPr="007C4908">
              <w:rPr>
                <w:sz w:val="20"/>
                <w:szCs w:val="20"/>
              </w:rPr>
              <w:t xml:space="preserve">management instruments </w:t>
            </w:r>
            <w:r w:rsidR="00240ADE" w:rsidRPr="007C4908">
              <w:rPr>
                <w:sz w:val="20"/>
                <w:szCs w:val="20"/>
              </w:rPr>
              <w:t xml:space="preserve">implemented on a more </w:t>
            </w:r>
            <w:r w:rsidR="00240ADE" w:rsidRPr="007C4908">
              <w:rPr>
                <w:b/>
                <w:sz w:val="20"/>
                <w:szCs w:val="20"/>
              </w:rPr>
              <w:t xml:space="preserve">long-term </w:t>
            </w:r>
            <w:r w:rsidR="00240ADE" w:rsidRPr="007C4908">
              <w:rPr>
                <w:sz w:val="20"/>
                <w:szCs w:val="20"/>
              </w:rPr>
              <w:t xml:space="preserve">basis, but with </w:t>
            </w:r>
            <w:r w:rsidR="00240ADE" w:rsidRPr="007C4908">
              <w:rPr>
                <w:b/>
                <w:sz w:val="20"/>
                <w:szCs w:val="20"/>
              </w:rPr>
              <w:t xml:space="preserve">limited coverage </w:t>
            </w:r>
            <w:r w:rsidR="00240ADE" w:rsidRPr="007C4908">
              <w:rPr>
                <w:sz w:val="20"/>
                <w:szCs w:val="20"/>
              </w:rPr>
              <w:t xml:space="preserve">across </w:t>
            </w:r>
            <w:r w:rsidR="00C96D79" w:rsidRPr="007C4908">
              <w:rPr>
                <w:sz w:val="20"/>
                <w:szCs w:val="20"/>
              </w:rPr>
              <w:t xml:space="preserve">different water users and </w:t>
            </w:r>
            <w:r w:rsidR="00240ADE" w:rsidRPr="007C4908">
              <w:rPr>
                <w:sz w:val="20"/>
                <w:szCs w:val="20"/>
              </w:rPr>
              <w:t xml:space="preserve">the country. </w:t>
            </w:r>
          </w:p>
        </w:tc>
        <w:tc>
          <w:tcPr>
            <w:tcW w:w="795" w:type="pct"/>
            <w:shd w:val="clear" w:color="auto" w:fill="FBFBFB"/>
            <w:tcMar>
              <w:top w:w="15" w:type="dxa"/>
              <w:left w:w="108" w:type="dxa"/>
              <w:bottom w:w="0" w:type="dxa"/>
              <w:right w:w="108" w:type="dxa"/>
            </w:tcMar>
          </w:tcPr>
          <w:p w14:paraId="6C5A1868" w14:textId="77777777" w:rsidR="00D67E1D" w:rsidRPr="007C4908" w:rsidRDefault="00240ADE" w:rsidP="00D67E1D">
            <w:pPr>
              <w:spacing w:after="0" w:line="240" w:lineRule="auto"/>
              <w:rPr>
                <w:sz w:val="20"/>
                <w:szCs w:val="20"/>
              </w:rPr>
            </w:pPr>
            <w:r w:rsidRPr="007C4908">
              <w:rPr>
                <w:sz w:val="20"/>
                <w:szCs w:val="20"/>
              </w:rPr>
              <w:t xml:space="preserve">Management instruments are implemented on a long-term basis, with </w:t>
            </w:r>
            <w:r w:rsidRPr="007C4908">
              <w:rPr>
                <w:b/>
                <w:sz w:val="20"/>
                <w:szCs w:val="20"/>
              </w:rPr>
              <w:t>adequate coverage</w:t>
            </w:r>
            <w:r w:rsidR="00341C1F" w:rsidRPr="007C4908">
              <w:rPr>
                <w:sz w:val="20"/>
                <w:szCs w:val="20"/>
              </w:rPr>
              <w:t xml:space="preserve"> across different water users and the country</w:t>
            </w:r>
            <w:r w:rsidRPr="007C4908">
              <w:rPr>
                <w:sz w:val="20"/>
                <w:szCs w:val="20"/>
              </w:rPr>
              <w:t xml:space="preserve">. </w:t>
            </w:r>
          </w:p>
          <w:p w14:paraId="57673362" w14:textId="77777777" w:rsidR="00245A67" w:rsidRPr="007C4908" w:rsidRDefault="00245A67" w:rsidP="003B3D51">
            <w:pPr>
              <w:spacing w:after="0" w:line="240" w:lineRule="auto"/>
              <w:rPr>
                <w:sz w:val="20"/>
                <w:szCs w:val="20"/>
              </w:rPr>
            </w:pPr>
          </w:p>
        </w:tc>
        <w:tc>
          <w:tcPr>
            <w:tcW w:w="750" w:type="pct"/>
            <w:shd w:val="clear" w:color="auto" w:fill="FBFBFB"/>
            <w:tcMar>
              <w:top w:w="15" w:type="dxa"/>
              <w:left w:w="108" w:type="dxa"/>
              <w:bottom w:w="0" w:type="dxa"/>
              <w:right w:w="108" w:type="dxa"/>
            </w:tcMar>
          </w:tcPr>
          <w:p w14:paraId="2D2B1C22" w14:textId="77777777" w:rsidR="00245A67" w:rsidRPr="007C4908" w:rsidRDefault="006B1A22" w:rsidP="00D67E1D">
            <w:pPr>
              <w:spacing w:after="0" w:line="240" w:lineRule="auto"/>
              <w:rPr>
                <w:sz w:val="20"/>
                <w:szCs w:val="20"/>
              </w:rPr>
            </w:pPr>
            <w:r w:rsidRPr="007C4908">
              <w:rPr>
                <w:sz w:val="20"/>
                <w:szCs w:val="20"/>
              </w:rPr>
              <w:t xml:space="preserve">Management instruments are implemented on a long-term basis, with </w:t>
            </w:r>
            <w:r w:rsidRPr="007C4908">
              <w:rPr>
                <w:b/>
                <w:sz w:val="20"/>
                <w:szCs w:val="20"/>
              </w:rPr>
              <w:t>very good coverage</w:t>
            </w:r>
            <w:r w:rsidRPr="007C4908">
              <w:rPr>
                <w:sz w:val="20"/>
                <w:szCs w:val="20"/>
              </w:rPr>
              <w:t xml:space="preserve"> across different water users and the country, and are </w:t>
            </w:r>
            <w:r w:rsidRPr="007C4908">
              <w:rPr>
                <w:b/>
                <w:sz w:val="20"/>
                <w:szCs w:val="20"/>
              </w:rPr>
              <w:t>effective</w:t>
            </w:r>
            <w:r w:rsidRPr="007C4908">
              <w:rPr>
                <w:sz w:val="20"/>
                <w:szCs w:val="20"/>
              </w:rPr>
              <w:t xml:space="preserve">. </w:t>
            </w:r>
          </w:p>
        </w:tc>
        <w:tc>
          <w:tcPr>
            <w:tcW w:w="691" w:type="pct"/>
            <w:shd w:val="clear" w:color="auto" w:fill="FBFBFB"/>
            <w:tcMar>
              <w:top w:w="15" w:type="dxa"/>
              <w:left w:w="108" w:type="dxa"/>
              <w:bottom w:w="0" w:type="dxa"/>
              <w:right w:w="108" w:type="dxa"/>
            </w:tcMar>
          </w:tcPr>
          <w:p w14:paraId="69E2FC8C" w14:textId="77777777" w:rsidR="00245A67" w:rsidRPr="007C4908" w:rsidRDefault="006B1A22" w:rsidP="00D67E1D">
            <w:pPr>
              <w:spacing w:after="0" w:line="240" w:lineRule="auto"/>
              <w:rPr>
                <w:sz w:val="20"/>
                <w:szCs w:val="20"/>
              </w:rPr>
            </w:pPr>
            <w:r w:rsidRPr="007C4908">
              <w:rPr>
                <w:sz w:val="20"/>
                <w:szCs w:val="20"/>
              </w:rPr>
              <w:t xml:space="preserve">Management instruments are implemented on a long-term basis, with </w:t>
            </w:r>
            <w:r w:rsidRPr="007C4908">
              <w:rPr>
                <w:b/>
                <w:sz w:val="20"/>
                <w:szCs w:val="20"/>
              </w:rPr>
              <w:t>excellent coverage</w:t>
            </w:r>
            <w:r w:rsidRPr="007C4908">
              <w:rPr>
                <w:sz w:val="20"/>
                <w:szCs w:val="20"/>
              </w:rPr>
              <w:t xml:space="preserve"> across different water users and the country, and are </w:t>
            </w:r>
            <w:r w:rsidRPr="007C4908">
              <w:rPr>
                <w:b/>
                <w:sz w:val="20"/>
                <w:szCs w:val="20"/>
              </w:rPr>
              <w:t>highly effective</w:t>
            </w:r>
            <w:r w:rsidRPr="007C4908">
              <w:rPr>
                <w:sz w:val="20"/>
                <w:szCs w:val="20"/>
              </w:rPr>
              <w:t xml:space="preserve">. </w:t>
            </w:r>
          </w:p>
        </w:tc>
      </w:tr>
      <w:tr w:rsidR="00AD086B" w:rsidRPr="007C4908" w14:paraId="6AE47BF3" w14:textId="77777777" w:rsidTr="00AD086B">
        <w:trPr>
          <w:trHeight w:val="194"/>
        </w:trPr>
        <w:tc>
          <w:tcPr>
            <w:tcW w:w="91" w:type="pct"/>
            <w:vMerge/>
            <w:shd w:val="clear" w:color="auto" w:fill="DBE5F1"/>
            <w:tcMar>
              <w:top w:w="15" w:type="dxa"/>
              <w:left w:w="108" w:type="dxa"/>
              <w:bottom w:w="0" w:type="dxa"/>
              <w:right w:w="108" w:type="dxa"/>
            </w:tcMar>
          </w:tcPr>
          <w:p w14:paraId="3880B571" w14:textId="77777777" w:rsidR="006E158E" w:rsidRPr="007C4908" w:rsidRDefault="006E158E" w:rsidP="00ED77D8">
            <w:pPr>
              <w:spacing w:after="0" w:line="240" w:lineRule="auto"/>
              <w:rPr>
                <w:color w:val="7F7F7F"/>
                <w:sz w:val="18"/>
                <w:szCs w:val="18"/>
              </w:rPr>
            </w:pPr>
          </w:p>
        </w:tc>
        <w:tc>
          <w:tcPr>
            <w:tcW w:w="251" w:type="pct"/>
            <w:tcBorders>
              <w:right w:val="single" w:sz="12" w:space="0" w:color="auto"/>
            </w:tcBorders>
            <w:shd w:val="clear" w:color="auto" w:fill="DBE5F1"/>
          </w:tcPr>
          <w:p w14:paraId="3CBD6F84" w14:textId="2180427E" w:rsidR="006E158E" w:rsidRPr="007C4908" w:rsidRDefault="006E158E" w:rsidP="00241FF7">
            <w:pPr>
              <w:spacing w:after="0" w:line="240" w:lineRule="auto"/>
              <w:rPr>
                <w:sz w:val="18"/>
                <w:szCs w:val="18"/>
              </w:rPr>
            </w:pPr>
            <w:r w:rsidRPr="007C4908">
              <w:rPr>
                <w:sz w:val="18"/>
                <w:szCs w:val="18"/>
              </w:rPr>
              <w:t>Score or n/a:</w:t>
            </w:r>
          </w:p>
        </w:tc>
        <w:tc>
          <w:tcPr>
            <w:tcW w:w="311" w:type="pct"/>
            <w:tcBorders>
              <w:right w:val="single" w:sz="12" w:space="0" w:color="auto"/>
            </w:tcBorders>
            <w:shd w:val="clear" w:color="auto" w:fill="FFFF00"/>
          </w:tcPr>
          <w:p w14:paraId="4A6BEF06" w14:textId="5083AAAC"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14:paraId="29BD8B61" w14:textId="2CD4C995" w:rsidR="006E158E" w:rsidRPr="007C4908" w:rsidRDefault="006E158E" w:rsidP="00ED77D8">
            <w:pPr>
              <w:spacing w:after="0" w:line="240" w:lineRule="auto"/>
              <w:rPr>
                <w:sz w:val="18"/>
                <w:szCs w:val="18"/>
              </w:rPr>
            </w:pPr>
            <w:r>
              <w:rPr>
                <w:sz w:val="18"/>
                <w:szCs w:val="18"/>
              </w:rPr>
              <w:t>Justification/evidence</w:t>
            </w:r>
          </w:p>
        </w:tc>
        <w:tc>
          <w:tcPr>
            <w:tcW w:w="3788" w:type="pct"/>
            <w:gridSpan w:val="6"/>
            <w:shd w:val="clear" w:color="auto" w:fill="E7E6E6" w:themeFill="background2"/>
            <w:tcMar>
              <w:top w:w="15" w:type="dxa"/>
              <w:left w:w="108" w:type="dxa"/>
              <w:bottom w:w="0" w:type="dxa"/>
              <w:right w:w="108" w:type="dxa"/>
            </w:tcMar>
          </w:tcPr>
          <w:p w14:paraId="6798C5AD" w14:textId="3DCE79CE" w:rsidR="006E158E" w:rsidRPr="007C4908" w:rsidRDefault="006E158E" w:rsidP="00ED77D8">
            <w:pPr>
              <w:spacing w:after="0" w:line="240" w:lineRule="auto"/>
              <w:rPr>
                <w:sz w:val="18"/>
                <w:szCs w:val="18"/>
              </w:rPr>
            </w:pPr>
            <w:r w:rsidRPr="007C4908">
              <w:rPr>
                <w:sz w:val="18"/>
                <w:szCs w:val="18"/>
              </w:rPr>
              <w:t>[Enter text here</w:t>
            </w:r>
            <w:r>
              <w:rPr>
                <w:sz w:val="18"/>
                <w:szCs w:val="18"/>
              </w:rPr>
              <w:t>. E.g. reference to types of management instruments and for what purposes, evidence of implementation, geographic differences, level of implementation across different stakeholder groups.</w:t>
            </w:r>
            <w:r w:rsidRPr="007C4908">
              <w:rPr>
                <w:sz w:val="18"/>
                <w:szCs w:val="18"/>
              </w:rPr>
              <w:t>]</w:t>
            </w:r>
          </w:p>
        </w:tc>
      </w:tr>
      <w:tr w:rsidR="00AD086B" w:rsidRPr="007C4908" w14:paraId="7770B170" w14:textId="77777777" w:rsidTr="00AD086B">
        <w:trPr>
          <w:cantSplit/>
          <w:trHeight w:val="197"/>
        </w:trPr>
        <w:tc>
          <w:tcPr>
            <w:tcW w:w="653" w:type="pct"/>
            <w:gridSpan w:val="3"/>
            <w:tcBorders>
              <w:top w:val="nil"/>
              <w:left w:val="nil"/>
              <w:bottom w:val="nil"/>
              <w:right w:val="single" w:sz="12" w:space="0" w:color="auto"/>
            </w:tcBorders>
            <w:shd w:val="clear" w:color="auto" w:fill="FFFFFF"/>
            <w:vAlign w:val="center"/>
            <w:hideMark/>
          </w:tcPr>
          <w:p w14:paraId="2BC5FA39" w14:textId="77777777" w:rsidR="00191F39" w:rsidRPr="007C4908" w:rsidRDefault="00191F39" w:rsidP="00C50333">
            <w:pPr>
              <w:keepNext/>
              <w:spacing w:after="0" w:line="240" w:lineRule="auto"/>
              <w:ind w:left="142"/>
              <w:rPr>
                <w:sz w:val="20"/>
                <w:szCs w:val="20"/>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14:paraId="651D21F0" w14:textId="77777777" w:rsidR="00191F39" w:rsidRPr="007C4908" w:rsidRDefault="00191F39" w:rsidP="00C50333">
            <w:pPr>
              <w:keepNext/>
              <w:spacing w:after="0" w:line="240" w:lineRule="auto"/>
              <w:jc w:val="center"/>
              <w:rPr>
                <w:sz w:val="20"/>
                <w:szCs w:val="20"/>
              </w:rPr>
            </w:pPr>
            <w:r w:rsidRPr="007C4908">
              <w:rPr>
                <w:sz w:val="20"/>
                <w:szCs w:val="20"/>
              </w:rPr>
              <w:t>Very low (0)</w:t>
            </w:r>
          </w:p>
        </w:tc>
        <w:tc>
          <w:tcPr>
            <w:tcW w:w="803" w:type="pct"/>
            <w:shd w:val="clear" w:color="auto" w:fill="BDD6EE" w:themeFill="accent1" w:themeFillTint="66"/>
            <w:tcMar>
              <w:top w:w="15" w:type="dxa"/>
              <w:left w:w="15" w:type="dxa"/>
              <w:bottom w:w="0" w:type="dxa"/>
              <w:right w:w="15" w:type="dxa"/>
            </w:tcMar>
            <w:hideMark/>
          </w:tcPr>
          <w:p w14:paraId="29ABEE19" w14:textId="77777777" w:rsidR="00191F39" w:rsidRPr="007C4908" w:rsidRDefault="00191F39" w:rsidP="00C50333">
            <w:pPr>
              <w:keepNext/>
              <w:spacing w:after="0" w:line="240" w:lineRule="auto"/>
              <w:jc w:val="center"/>
              <w:rPr>
                <w:sz w:val="20"/>
                <w:szCs w:val="20"/>
              </w:rPr>
            </w:pPr>
            <w:r w:rsidRPr="007C4908">
              <w:rPr>
                <w:sz w:val="20"/>
                <w:szCs w:val="20"/>
              </w:rPr>
              <w:t>Low (20)</w:t>
            </w:r>
          </w:p>
        </w:tc>
        <w:tc>
          <w:tcPr>
            <w:tcW w:w="746" w:type="pct"/>
            <w:shd w:val="clear" w:color="auto" w:fill="BDD6EE" w:themeFill="accent1" w:themeFillTint="66"/>
            <w:tcMar>
              <w:top w:w="15" w:type="dxa"/>
              <w:left w:w="15" w:type="dxa"/>
              <w:bottom w:w="0" w:type="dxa"/>
              <w:right w:w="15" w:type="dxa"/>
            </w:tcMar>
            <w:hideMark/>
          </w:tcPr>
          <w:p w14:paraId="43D9FCDD" w14:textId="77777777" w:rsidR="00191F39" w:rsidRPr="007C4908" w:rsidRDefault="00191F39" w:rsidP="00C50333">
            <w:pPr>
              <w:keepNext/>
              <w:spacing w:after="0" w:line="240" w:lineRule="auto"/>
              <w:jc w:val="center"/>
              <w:rPr>
                <w:sz w:val="20"/>
                <w:szCs w:val="20"/>
              </w:rPr>
            </w:pPr>
            <w:r w:rsidRPr="007C4908">
              <w:rPr>
                <w:sz w:val="20"/>
                <w:szCs w:val="20"/>
              </w:rPr>
              <w:t>Medium-low (40)</w:t>
            </w:r>
          </w:p>
        </w:tc>
        <w:tc>
          <w:tcPr>
            <w:tcW w:w="797" w:type="pct"/>
            <w:gridSpan w:val="2"/>
            <w:shd w:val="clear" w:color="auto" w:fill="BDD6EE" w:themeFill="accent1" w:themeFillTint="66"/>
            <w:tcMar>
              <w:top w:w="15" w:type="dxa"/>
              <w:left w:w="15" w:type="dxa"/>
              <w:bottom w:w="0" w:type="dxa"/>
              <w:right w:w="15" w:type="dxa"/>
            </w:tcMar>
            <w:hideMark/>
          </w:tcPr>
          <w:p w14:paraId="1CC68494" w14:textId="77777777" w:rsidR="00191F39" w:rsidRPr="007C4908" w:rsidRDefault="00191F39" w:rsidP="00C50333">
            <w:pPr>
              <w:keepNext/>
              <w:spacing w:after="0" w:line="240" w:lineRule="auto"/>
              <w:jc w:val="center"/>
              <w:rPr>
                <w:sz w:val="20"/>
                <w:szCs w:val="20"/>
              </w:rPr>
            </w:pPr>
            <w:r w:rsidRPr="007C4908">
              <w:rPr>
                <w:sz w:val="20"/>
                <w:szCs w:val="20"/>
              </w:rPr>
              <w:t>Medium-high (60)</w:t>
            </w:r>
          </w:p>
        </w:tc>
        <w:tc>
          <w:tcPr>
            <w:tcW w:w="750" w:type="pct"/>
            <w:shd w:val="clear" w:color="auto" w:fill="BDD6EE" w:themeFill="accent1" w:themeFillTint="66"/>
            <w:tcMar>
              <w:top w:w="15" w:type="dxa"/>
              <w:left w:w="15" w:type="dxa"/>
              <w:bottom w:w="0" w:type="dxa"/>
              <w:right w:w="15" w:type="dxa"/>
            </w:tcMar>
            <w:hideMark/>
          </w:tcPr>
          <w:p w14:paraId="06D8D086" w14:textId="77777777" w:rsidR="00191F39" w:rsidRPr="007C4908" w:rsidRDefault="00191F39" w:rsidP="00C50333">
            <w:pPr>
              <w:keepNext/>
              <w:spacing w:after="0" w:line="240" w:lineRule="auto"/>
              <w:jc w:val="center"/>
              <w:rPr>
                <w:sz w:val="20"/>
                <w:szCs w:val="20"/>
              </w:rPr>
            </w:pPr>
            <w:r w:rsidRPr="007C4908">
              <w:rPr>
                <w:sz w:val="20"/>
                <w:szCs w:val="20"/>
              </w:rPr>
              <w:t>High (80)</w:t>
            </w:r>
          </w:p>
        </w:tc>
        <w:tc>
          <w:tcPr>
            <w:tcW w:w="691" w:type="pct"/>
            <w:shd w:val="clear" w:color="auto" w:fill="BDD6EE" w:themeFill="accent1" w:themeFillTint="66"/>
            <w:tcMar>
              <w:top w:w="15" w:type="dxa"/>
              <w:left w:w="15" w:type="dxa"/>
              <w:bottom w:w="0" w:type="dxa"/>
              <w:right w:w="15" w:type="dxa"/>
            </w:tcMar>
            <w:hideMark/>
          </w:tcPr>
          <w:p w14:paraId="46C46558" w14:textId="77777777" w:rsidR="00191F39" w:rsidRPr="007C4908" w:rsidRDefault="00191F39" w:rsidP="00C50333">
            <w:pPr>
              <w:keepNext/>
              <w:spacing w:after="0" w:line="240" w:lineRule="auto"/>
              <w:jc w:val="center"/>
              <w:rPr>
                <w:sz w:val="20"/>
                <w:szCs w:val="20"/>
              </w:rPr>
            </w:pPr>
            <w:r w:rsidRPr="007C4908">
              <w:rPr>
                <w:sz w:val="20"/>
                <w:szCs w:val="20"/>
              </w:rPr>
              <w:t>Very high (100)</w:t>
            </w:r>
          </w:p>
        </w:tc>
      </w:tr>
      <w:tr w:rsidR="00AD086B" w:rsidRPr="007C4908" w14:paraId="21D56498" w14:textId="77777777" w:rsidTr="00AD086B">
        <w:trPr>
          <w:cantSplit/>
          <w:trHeight w:val="321"/>
        </w:trPr>
        <w:tc>
          <w:tcPr>
            <w:tcW w:w="91" w:type="pct"/>
            <w:vMerge w:val="restart"/>
            <w:shd w:val="clear" w:color="auto" w:fill="DBE5F1"/>
            <w:tcMar>
              <w:top w:w="15" w:type="dxa"/>
              <w:left w:w="108" w:type="dxa"/>
              <w:bottom w:w="0" w:type="dxa"/>
              <w:right w:w="108" w:type="dxa"/>
            </w:tcMar>
          </w:tcPr>
          <w:p w14:paraId="5A740E04" w14:textId="77777777" w:rsidR="005F6AAE" w:rsidRPr="007C4908" w:rsidRDefault="005F6AAE" w:rsidP="00E1701C">
            <w:pPr>
              <w:spacing w:after="0" w:line="240" w:lineRule="auto"/>
              <w:ind w:left="-57"/>
              <w:rPr>
                <w:bCs/>
                <w:sz w:val="20"/>
                <w:szCs w:val="20"/>
              </w:rPr>
            </w:pPr>
            <w:r w:rsidRPr="007C4908">
              <w:rPr>
                <w:bCs/>
                <w:sz w:val="20"/>
                <w:szCs w:val="20"/>
              </w:rPr>
              <w:t>c</w:t>
            </w:r>
          </w:p>
        </w:tc>
        <w:tc>
          <w:tcPr>
            <w:tcW w:w="562" w:type="pct"/>
            <w:gridSpan w:val="2"/>
            <w:tcBorders>
              <w:right w:val="single" w:sz="12" w:space="0" w:color="auto"/>
            </w:tcBorders>
            <w:shd w:val="clear" w:color="auto" w:fill="DBE5F1"/>
            <w:tcMar>
              <w:top w:w="15" w:type="dxa"/>
              <w:left w:w="108" w:type="dxa"/>
              <w:bottom w:w="0" w:type="dxa"/>
              <w:right w:w="108" w:type="dxa"/>
            </w:tcMar>
          </w:tcPr>
          <w:p w14:paraId="314A894B" w14:textId="4C85CBC6" w:rsidR="005F6AAE" w:rsidRPr="007C4908" w:rsidRDefault="005F6AAE" w:rsidP="00CA09D1">
            <w:pPr>
              <w:spacing w:after="0" w:line="240" w:lineRule="auto"/>
              <w:rPr>
                <w:sz w:val="20"/>
                <w:szCs w:val="20"/>
              </w:rPr>
            </w:pPr>
            <w:r w:rsidRPr="007C4908">
              <w:rPr>
                <w:b/>
                <w:sz w:val="20"/>
                <w:szCs w:val="20"/>
              </w:rPr>
              <w:t>Pollution control</w:t>
            </w:r>
            <w:r w:rsidR="00A24B21">
              <w:rPr>
                <w:rStyle w:val="FootnoteReference"/>
                <w:b/>
                <w:sz w:val="20"/>
                <w:szCs w:val="20"/>
              </w:rPr>
              <w:footnoteReference w:id="23"/>
            </w:r>
            <w:r w:rsidR="00811655">
              <w:rPr>
                <w:b/>
                <w:sz w:val="20"/>
                <w:szCs w:val="20"/>
              </w:rPr>
              <w:t xml:space="preserve"> </w:t>
            </w:r>
            <w:r w:rsidR="00811655" w:rsidRPr="00D6667E">
              <w:rPr>
                <w:sz w:val="20"/>
                <w:szCs w:val="20"/>
              </w:rPr>
              <w:t>from the national level</w:t>
            </w:r>
          </w:p>
        </w:tc>
        <w:tc>
          <w:tcPr>
            <w:tcW w:w="560" w:type="pct"/>
            <w:tcBorders>
              <w:left w:val="single" w:sz="12" w:space="0" w:color="auto"/>
            </w:tcBorders>
            <w:shd w:val="clear" w:color="auto" w:fill="FBFBFB"/>
            <w:tcMar>
              <w:top w:w="15" w:type="dxa"/>
              <w:left w:w="108" w:type="dxa"/>
              <w:bottom w:w="0" w:type="dxa"/>
              <w:right w:w="108" w:type="dxa"/>
            </w:tcMar>
          </w:tcPr>
          <w:p w14:paraId="1381D3EC" w14:textId="77777777" w:rsidR="005F6AAE" w:rsidRPr="007C4908" w:rsidRDefault="005F6AAE" w:rsidP="004545B6">
            <w:pPr>
              <w:spacing w:after="0" w:line="240" w:lineRule="auto"/>
              <w:rPr>
                <w:sz w:val="20"/>
                <w:szCs w:val="20"/>
              </w:rPr>
            </w:pPr>
            <w:r w:rsidRPr="007C4908">
              <w:rPr>
                <w:b/>
                <w:sz w:val="20"/>
                <w:szCs w:val="20"/>
              </w:rPr>
              <w:t>No management instruments being implemented.</w:t>
            </w:r>
          </w:p>
        </w:tc>
        <w:tc>
          <w:tcPr>
            <w:tcW w:w="803" w:type="pct"/>
            <w:shd w:val="clear" w:color="auto" w:fill="FBFBFB"/>
            <w:tcMar>
              <w:top w:w="15" w:type="dxa"/>
              <w:left w:w="108" w:type="dxa"/>
              <w:bottom w:w="0" w:type="dxa"/>
              <w:right w:w="108" w:type="dxa"/>
            </w:tcMar>
          </w:tcPr>
          <w:p w14:paraId="76ABB7C2" w14:textId="77777777" w:rsidR="005F6AAE" w:rsidRPr="007C4908" w:rsidRDefault="005F6AAE" w:rsidP="004545B6">
            <w:pPr>
              <w:spacing w:after="0" w:line="240" w:lineRule="auto"/>
              <w:rPr>
                <w:sz w:val="20"/>
                <w:szCs w:val="20"/>
              </w:rPr>
            </w:pPr>
            <w:r w:rsidRPr="007C4908">
              <w:rPr>
                <w:sz w:val="20"/>
                <w:szCs w:val="20"/>
              </w:rPr>
              <w:t>Use of management instruments is</w:t>
            </w:r>
            <w:r w:rsidRPr="007C4908">
              <w:rPr>
                <w:b/>
                <w:sz w:val="20"/>
                <w:szCs w:val="20"/>
              </w:rPr>
              <w:t xml:space="preserve"> limited</w:t>
            </w:r>
            <w:r w:rsidRPr="007C4908">
              <w:rPr>
                <w:sz w:val="20"/>
                <w:szCs w:val="20"/>
              </w:rPr>
              <w:t xml:space="preserve"> and only through </w:t>
            </w:r>
            <w:r w:rsidR="00D212D0" w:rsidRPr="007C4908">
              <w:rPr>
                <w:b/>
                <w:sz w:val="20"/>
                <w:szCs w:val="20"/>
              </w:rPr>
              <w:t>short-term / ad-hoc projects</w:t>
            </w:r>
            <w:r w:rsidR="00D212D0" w:rsidRPr="007C4908">
              <w:rPr>
                <w:sz w:val="20"/>
                <w:szCs w:val="20"/>
              </w:rPr>
              <w:t xml:space="preserve"> </w:t>
            </w:r>
            <w:r w:rsidRPr="007C4908">
              <w:rPr>
                <w:sz w:val="20"/>
                <w:szCs w:val="20"/>
              </w:rPr>
              <w:t xml:space="preserve">or similar. </w:t>
            </w:r>
          </w:p>
        </w:tc>
        <w:tc>
          <w:tcPr>
            <w:tcW w:w="748" w:type="pct"/>
            <w:gridSpan w:val="2"/>
            <w:shd w:val="clear" w:color="auto" w:fill="FBFBFB"/>
            <w:tcMar>
              <w:top w:w="15" w:type="dxa"/>
              <w:left w:w="108" w:type="dxa"/>
              <w:bottom w:w="0" w:type="dxa"/>
              <w:right w:w="108" w:type="dxa"/>
            </w:tcMar>
          </w:tcPr>
          <w:p w14:paraId="34B58211" w14:textId="77777777" w:rsidR="005F6AAE" w:rsidRPr="007C4908" w:rsidRDefault="005F6AAE" w:rsidP="008E63E6">
            <w:pPr>
              <w:spacing w:after="0" w:line="240" w:lineRule="auto"/>
              <w:rPr>
                <w:sz w:val="20"/>
                <w:szCs w:val="20"/>
              </w:rPr>
            </w:pPr>
            <w:r w:rsidRPr="007C4908">
              <w:rPr>
                <w:b/>
                <w:sz w:val="20"/>
                <w:szCs w:val="20"/>
              </w:rPr>
              <w:t xml:space="preserve">Some </w:t>
            </w:r>
            <w:r w:rsidRPr="007C4908">
              <w:rPr>
                <w:sz w:val="20"/>
                <w:szCs w:val="20"/>
              </w:rPr>
              <w:t xml:space="preserve">management instruments implemented on a more </w:t>
            </w:r>
            <w:r w:rsidRPr="007C4908">
              <w:rPr>
                <w:b/>
                <w:sz w:val="20"/>
                <w:szCs w:val="20"/>
              </w:rPr>
              <w:t xml:space="preserve">long-term </w:t>
            </w:r>
            <w:r w:rsidRPr="007C4908">
              <w:rPr>
                <w:sz w:val="20"/>
                <w:szCs w:val="20"/>
              </w:rPr>
              <w:t xml:space="preserve">basis, but with </w:t>
            </w:r>
            <w:r w:rsidRPr="007C4908">
              <w:rPr>
                <w:b/>
                <w:sz w:val="20"/>
                <w:szCs w:val="20"/>
              </w:rPr>
              <w:t xml:space="preserve">limited coverage </w:t>
            </w:r>
            <w:r w:rsidRPr="007C4908">
              <w:rPr>
                <w:sz w:val="20"/>
                <w:szCs w:val="20"/>
              </w:rPr>
              <w:t xml:space="preserve">across </w:t>
            </w:r>
            <w:r w:rsidR="008E63E6" w:rsidRPr="007C4908">
              <w:rPr>
                <w:sz w:val="20"/>
                <w:szCs w:val="20"/>
              </w:rPr>
              <w:t>sectors</w:t>
            </w:r>
            <w:r w:rsidRPr="007C4908">
              <w:rPr>
                <w:sz w:val="20"/>
                <w:szCs w:val="20"/>
              </w:rPr>
              <w:t xml:space="preserve"> and the country. </w:t>
            </w:r>
          </w:p>
        </w:tc>
        <w:tc>
          <w:tcPr>
            <w:tcW w:w="795" w:type="pct"/>
            <w:shd w:val="clear" w:color="auto" w:fill="FBFBFB"/>
            <w:tcMar>
              <w:top w:w="15" w:type="dxa"/>
              <w:left w:w="108" w:type="dxa"/>
              <w:bottom w:w="0" w:type="dxa"/>
              <w:right w:w="108" w:type="dxa"/>
            </w:tcMar>
          </w:tcPr>
          <w:p w14:paraId="324B91EE" w14:textId="77777777" w:rsidR="005F6AAE" w:rsidRPr="007C4908" w:rsidRDefault="005F6AAE" w:rsidP="00A33864">
            <w:pPr>
              <w:spacing w:after="0" w:line="240" w:lineRule="auto"/>
              <w:rPr>
                <w:sz w:val="20"/>
                <w:szCs w:val="20"/>
              </w:rPr>
            </w:pPr>
            <w:r w:rsidRPr="007C4908">
              <w:rPr>
                <w:sz w:val="20"/>
                <w:szCs w:val="20"/>
              </w:rPr>
              <w:t xml:space="preserve">Management instruments are implemented on a long-term basis, with </w:t>
            </w:r>
            <w:r w:rsidRPr="007C4908">
              <w:rPr>
                <w:b/>
                <w:sz w:val="20"/>
                <w:szCs w:val="20"/>
              </w:rPr>
              <w:t>adequate coverage</w:t>
            </w:r>
            <w:r w:rsidRPr="007C4908">
              <w:rPr>
                <w:sz w:val="20"/>
                <w:szCs w:val="20"/>
              </w:rPr>
              <w:t xml:space="preserve"> across </w:t>
            </w:r>
            <w:r w:rsidR="008E63E6" w:rsidRPr="007C4908">
              <w:rPr>
                <w:sz w:val="20"/>
                <w:szCs w:val="20"/>
              </w:rPr>
              <w:t xml:space="preserve">sectors </w:t>
            </w:r>
            <w:r w:rsidRPr="007C4908">
              <w:rPr>
                <w:sz w:val="20"/>
                <w:szCs w:val="20"/>
              </w:rPr>
              <w:t xml:space="preserve">and the country. </w:t>
            </w:r>
          </w:p>
          <w:p w14:paraId="182A2371" w14:textId="77777777" w:rsidR="005F6AAE" w:rsidRPr="007C4908" w:rsidRDefault="005F6AAE" w:rsidP="004545B6">
            <w:pPr>
              <w:spacing w:after="0" w:line="240" w:lineRule="auto"/>
              <w:rPr>
                <w:sz w:val="20"/>
                <w:szCs w:val="20"/>
              </w:rPr>
            </w:pPr>
          </w:p>
        </w:tc>
        <w:tc>
          <w:tcPr>
            <w:tcW w:w="750" w:type="pct"/>
            <w:shd w:val="clear" w:color="auto" w:fill="FBFBFB"/>
            <w:tcMar>
              <w:top w:w="15" w:type="dxa"/>
              <w:left w:w="108" w:type="dxa"/>
              <w:bottom w:w="0" w:type="dxa"/>
              <w:right w:w="108" w:type="dxa"/>
            </w:tcMar>
          </w:tcPr>
          <w:p w14:paraId="239E6092" w14:textId="77777777" w:rsidR="005F6AAE" w:rsidRPr="007C4908" w:rsidRDefault="005F6AAE" w:rsidP="004545B6">
            <w:pPr>
              <w:spacing w:after="0" w:line="240" w:lineRule="auto"/>
              <w:rPr>
                <w:sz w:val="20"/>
                <w:szCs w:val="20"/>
              </w:rPr>
            </w:pPr>
            <w:r w:rsidRPr="007C4908">
              <w:rPr>
                <w:sz w:val="20"/>
                <w:szCs w:val="20"/>
              </w:rPr>
              <w:t xml:space="preserve">Management instruments are implemented on a long-term basis, with </w:t>
            </w:r>
            <w:r w:rsidRPr="007C4908">
              <w:rPr>
                <w:b/>
                <w:sz w:val="20"/>
                <w:szCs w:val="20"/>
              </w:rPr>
              <w:t>very good coverage</w:t>
            </w:r>
            <w:r w:rsidRPr="007C4908">
              <w:rPr>
                <w:sz w:val="20"/>
                <w:szCs w:val="20"/>
              </w:rPr>
              <w:t xml:space="preserve"> across </w:t>
            </w:r>
            <w:r w:rsidR="008E63E6" w:rsidRPr="007C4908">
              <w:rPr>
                <w:sz w:val="20"/>
                <w:szCs w:val="20"/>
              </w:rPr>
              <w:t xml:space="preserve">sectors </w:t>
            </w:r>
            <w:r w:rsidRPr="007C4908">
              <w:rPr>
                <w:sz w:val="20"/>
                <w:szCs w:val="20"/>
              </w:rPr>
              <w:t xml:space="preserve">and the country, and are </w:t>
            </w:r>
            <w:r w:rsidRPr="007C4908">
              <w:rPr>
                <w:b/>
                <w:sz w:val="20"/>
                <w:szCs w:val="20"/>
              </w:rPr>
              <w:t>effective</w:t>
            </w:r>
            <w:r w:rsidRPr="007C4908">
              <w:rPr>
                <w:sz w:val="20"/>
                <w:szCs w:val="20"/>
              </w:rPr>
              <w:t xml:space="preserve">. </w:t>
            </w:r>
          </w:p>
        </w:tc>
        <w:tc>
          <w:tcPr>
            <w:tcW w:w="691" w:type="pct"/>
            <w:shd w:val="clear" w:color="auto" w:fill="FBFBFB"/>
            <w:tcMar>
              <w:top w:w="15" w:type="dxa"/>
              <w:left w:w="108" w:type="dxa"/>
              <w:bottom w:w="0" w:type="dxa"/>
              <w:right w:w="108" w:type="dxa"/>
            </w:tcMar>
          </w:tcPr>
          <w:p w14:paraId="0DEB9590" w14:textId="77777777" w:rsidR="005F6AAE" w:rsidRPr="007C4908" w:rsidRDefault="005F6AAE" w:rsidP="004545B6">
            <w:pPr>
              <w:spacing w:after="0" w:line="240" w:lineRule="auto"/>
              <w:rPr>
                <w:sz w:val="20"/>
                <w:szCs w:val="20"/>
              </w:rPr>
            </w:pPr>
            <w:r w:rsidRPr="007C4908">
              <w:rPr>
                <w:sz w:val="20"/>
                <w:szCs w:val="20"/>
              </w:rPr>
              <w:t xml:space="preserve">Management instruments are implemented on a long-term basis, with </w:t>
            </w:r>
            <w:r w:rsidRPr="007C4908">
              <w:rPr>
                <w:b/>
                <w:sz w:val="20"/>
                <w:szCs w:val="20"/>
              </w:rPr>
              <w:t>excellent coverage</w:t>
            </w:r>
            <w:r w:rsidRPr="007C4908">
              <w:rPr>
                <w:sz w:val="20"/>
                <w:szCs w:val="20"/>
              </w:rPr>
              <w:t xml:space="preserve"> across </w:t>
            </w:r>
            <w:r w:rsidR="008E63E6" w:rsidRPr="007C4908">
              <w:rPr>
                <w:sz w:val="20"/>
                <w:szCs w:val="20"/>
              </w:rPr>
              <w:t>sectors</w:t>
            </w:r>
            <w:r w:rsidRPr="007C4908">
              <w:rPr>
                <w:sz w:val="20"/>
                <w:szCs w:val="20"/>
              </w:rPr>
              <w:t xml:space="preserve"> and the country, and are </w:t>
            </w:r>
            <w:r w:rsidRPr="007C4908">
              <w:rPr>
                <w:b/>
                <w:sz w:val="20"/>
                <w:szCs w:val="20"/>
              </w:rPr>
              <w:t>highly effective</w:t>
            </w:r>
            <w:r w:rsidRPr="007C4908">
              <w:rPr>
                <w:sz w:val="20"/>
                <w:szCs w:val="20"/>
              </w:rPr>
              <w:t xml:space="preserve">. </w:t>
            </w:r>
          </w:p>
        </w:tc>
      </w:tr>
      <w:tr w:rsidR="00AD086B" w:rsidRPr="007C4908" w14:paraId="5B365B52" w14:textId="77777777" w:rsidTr="00AD086B">
        <w:trPr>
          <w:trHeight w:val="194"/>
        </w:trPr>
        <w:tc>
          <w:tcPr>
            <w:tcW w:w="91" w:type="pct"/>
            <w:vMerge/>
            <w:shd w:val="clear" w:color="auto" w:fill="DBE5F1"/>
            <w:tcMar>
              <w:top w:w="15" w:type="dxa"/>
              <w:left w:w="108" w:type="dxa"/>
              <w:bottom w:w="0" w:type="dxa"/>
              <w:right w:w="108" w:type="dxa"/>
            </w:tcMar>
          </w:tcPr>
          <w:p w14:paraId="1280E64D" w14:textId="77777777" w:rsidR="006E158E" w:rsidRPr="007C4908" w:rsidRDefault="006E158E" w:rsidP="00ED77D8">
            <w:pPr>
              <w:spacing w:after="0" w:line="240" w:lineRule="auto"/>
              <w:rPr>
                <w:color w:val="7F7F7F"/>
                <w:sz w:val="18"/>
                <w:szCs w:val="18"/>
              </w:rPr>
            </w:pPr>
          </w:p>
        </w:tc>
        <w:tc>
          <w:tcPr>
            <w:tcW w:w="251" w:type="pct"/>
            <w:tcBorders>
              <w:right w:val="single" w:sz="12" w:space="0" w:color="auto"/>
            </w:tcBorders>
            <w:shd w:val="clear" w:color="auto" w:fill="DBE5F1"/>
          </w:tcPr>
          <w:p w14:paraId="760FCB98" w14:textId="2D8A71AE" w:rsidR="006E158E" w:rsidRPr="007C4908" w:rsidRDefault="006E158E" w:rsidP="00241FF7">
            <w:pPr>
              <w:spacing w:after="0" w:line="240" w:lineRule="auto"/>
              <w:rPr>
                <w:sz w:val="18"/>
                <w:szCs w:val="18"/>
              </w:rPr>
            </w:pPr>
            <w:r w:rsidRPr="007C4908">
              <w:rPr>
                <w:sz w:val="18"/>
                <w:szCs w:val="18"/>
              </w:rPr>
              <w:t>Score or n/a:</w:t>
            </w:r>
          </w:p>
        </w:tc>
        <w:tc>
          <w:tcPr>
            <w:tcW w:w="311" w:type="pct"/>
            <w:tcBorders>
              <w:right w:val="single" w:sz="12" w:space="0" w:color="auto"/>
            </w:tcBorders>
            <w:shd w:val="clear" w:color="auto" w:fill="FFFF00"/>
          </w:tcPr>
          <w:p w14:paraId="57028C30" w14:textId="3337F1CF"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14:paraId="17C904F3" w14:textId="6E6F502F" w:rsidR="006E158E" w:rsidRPr="007C4908" w:rsidRDefault="006E158E" w:rsidP="00ED77D8">
            <w:pPr>
              <w:spacing w:after="0" w:line="240" w:lineRule="auto"/>
              <w:rPr>
                <w:sz w:val="18"/>
                <w:szCs w:val="18"/>
              </w:rPr>
            </w:pPr>
            <w:r>
              <w:rPr>
                <w:sz w:val="18"/>
                <w:szCs w:val="18"/>
              </w:rPr>
              <w:t>Justification/evidence</w:t>
            </w:r>
          </w:p>
        </w:tc>
        <w:tc>
          <w:tcPr>
            <w:tcW w:w="3788" w:type="pct"/>
            <w:gridSpan w:val="6"/>
            <w:shd w:val="clear" w:color="auto" w:fill="E7E6E6" w:themeFill="background2"/>
            <w:tcMar>
              <w:top w:w="15" w:type="dxa"/>
              <w:left w:w="108" w:type="dxa"/>
              <w:bottom w:w="0" w:type="dxa"/>
              <w:right w:w="108" w:type="dxa"/>
            </w:tcMar>
          </w:tcPr>
          <w:p w14:paraId="15CFAD41" w14:textId="23DF04F9" w:rsidR="006E158E" w:rsidRPr="007C4908" w:rsidRDefault="006E158E" w:rsidP="00ED77D8">
            <w:pPr>
              <w:spacing w:after="0" w:line="240" w:lineRule="auto"/>
              <w:rPr>
                <w:sz w:val="18"/>
                <w:szCs w:val="18"/>
              </w:rPr>
            </w:pPr>
            <w:r w:rsidRPr="007C4908">
              <w:rPr>
                <w:sz w:val="18"/>
                <w:szCs w:val="18"/>
              </w:rPr>
              <w:t>[Enter text here</w:t>
            </w:r>
            <w:r>
              <w:rPr>
                <w:sz w:val="18"/>
                <w:szCs w:val="18"/>
              </w:rPr>
              <w:t>. E.g. reference to types of management instruments, evidence of implementation, geographic differences, level of implementation across different stakeholder groups.</w:t>
            </w:r>
            <w:r w:rsidRPr="007C4908">
              <w:rPr>
                <w:sz w:val="18"/>
                <w:szCs w:val="18"/>
              </w:rPr>
              <w:t>]</w:t>
            </w:r>
          </w:p>
        </w:tc>
      </w:tr>
      <w:tr w:rsidR="00AD086B" w:rsidRPr="007C4908" w14:paraId="789B4923" w14:textId="77777777" w:rsidTr="00AD086B">
        <w:trPr>
          <w:cantSplit/>
          <w:trHeight w:val="321"/>
        </w:trPr>
        <w:tc>
          <w:tcPr>
            <w:tcW w:w="91" w:type="pct"/>
            <w:shd w:val="clear" w:color="auto" w:fill="DBE5F1"/>
            <w:tcMar>
              <w:top w:w="15" w:type="dxa"/>
              <w:left w:w="108" w:type="dxa"/>
              <w:bottom w:w="0" w:type="dxa"/>
              <w:right w:w="108" w:type="dxa"/>
            </w:tcMar>
          </w:tcPr>
          <w:p w14:paraId="4F5A4848" w14:textId="77777777" w:rsidR="00AB2B8B" w:rsidRPr="007C4908" w:rsidRDefault="00AB2B8B" w:rsidP="00767424">
            <w:pPr>
              <w:spacing w:after="0" w:line="240" w:lineRule="auto"/>
              <w:ind w:left="-57"/>
              <w:rPr>
                <w:bCs/>
                <w:sz w:val="20"/>
                <w:szCs w:val="20"/>
              </w:rPr>
            </w:pPr>
            <w:r w:rsidRPr="007C4908">
              <w:rPr>
                <w:bCs/>
                <w:sz w:val="20"/>
                <w:szCs w:val="20"/>
              </w:rPr>
              <w:t>d</w:t>
            </w:r>
          </w:p>
        </w:tc>
        <w:tc>
          <w:tcPr>
            <w:tcW w:w="562" w:type="pct"/>
            <w:gridSpan w:val="2"/>
            <w:tcBorders>
              <w:right w:val="single" w:sz="12" w:space="0" w:color="auto"/>
            </w:tcBorders>
            <w:shd w:val="clear" w:color="auto" w:fill="DBE5F1"/>
            <w:tcMar>
              <w:top w:w="15" w:type="dxa"/>
              <w:left w:w="108" w:type="dxa"/>
              <w:bottom w:w="0" w:type="dxa"/>
              <w:right w:w="108" w:type="dxa"/>
            </w:tcMar>
          </w:tcPr>
          <w:p w14:paraId="5593D6C9" w14:textId="6EDC81B9" w:rsidR="00AB2B8B" w:rsidRPr="007C4908" w:rsidRDefault="00AB2B8B" w:rsidP="00CA09D1">
            <w:pPr>
              <w:spacing w:after="0" w:line="240" w:lineRule="auto"/>
              <w:rPr>
                <w:b/>
                <w:sz w:val="20"/>
                <w:szCs w:val="20"/>
              </w:rPr>
            </w:pPr>
            <w:r w:rsidRPr="007C4908">
              <w:rPr>
                <w:b/>
                <w:sz w:val="20"/>
                <w:szCs w:val="20"/>
              </w:rPr>
              <w:t>Managem</w:t>
            </w:r>
            <w:r w:rsidR="004F1630" w:rsidRPr="007C4908">
              <w:rPr>
                <w:b/>
                <w:sz w:val="20"/>
                <w:szCs w:val="20"/>
              </w:rPr>
              <w:t>ent of water-related ecosystems</w:t>
            </w:r>
            <w:r w:rsidR="00E74E12" w:rsidRPr="007C4908">
              <w:rPr>
                <w:rStyle w:val="FootnoteReference"/>
                <w:b/>
                <w:sz w:val="20"/>
                <w:szCs w:val="20"/>
              </w:rPr>
              <w:footnoteReference w:id="24"/>
            </w:r>
            <w:r w:rsidR="00811655">
              <w:rPr>
                <w:b/>
                <w:sz w:val="20"/>
                <w:szCs w:val="20"/>
              </w:rPr>
              <w:t xml:space="preserve"> </w:t>
            </w:r>
            <w:r w:rsidR="00811655" w:rsidRPr="00D6667E">
              <w:rPr>
                <w:sz w:val="20"/>
                <w:szCs w:val="20"/>
              </w:rPr>
              <w:t>from the national level</w:t>
            </w:r>
          </w:p>
        </w:tc>
        <w:tc>
          <w:tcPr>
            <w:tcW w:w="560" w:type="pct"/>
            <w:tcBorders>
              <w:left w:val="single" w:sz="12" w:space="0" w:color="auto"/>
            </w:tcBorders>
            <w:shd w:val="clear" w:color="auto" w:fill="FBFBFB"/>
            <w:tcMar>
              <w:top w:w="15" w:type="dxa"/>
              <w:left w:w="108" w:type="dxa"/>
              <w:bottom w:w="0" w:type="dxa"/>
              <w:right w:w="108" w:type="dxa"/>
            </w:tcMar>
          </w:tcPr>
          <w:p w14:paraId="23A3B4B0" w14:textId="77777777" w:rsidR="00AB2B8B" w:rsidRPr="007C4908" w:rsidRDefault="00AB2B8B" w:rsidP="006F5402">
            <w:pPr>
              <w:spacing w:after="0" w:line="240" w:lineRule="auto"/>
              <w:rPr>
                <w:b/>
                <w:sz w:val="20"/>
                <w:szCs w:val="20"/>
              </w:rPr>
            </w:pPr>
            <w:r w:rsidRPr="007C4908">
              <w:rPr>
                <w:b/>
                <w:sz w:val="20"/>
                <w:szCs w:val="20"/>
              </w:rPr>
              <w:t>No management instruments being implemented.</w:t>
            </w:r>
          </w:p>
        </w:tc>
        <w:tc>
          <w:tcPr>
            <w:tcW w:w="803" w:type="pct"/>
            <w:shd w:val="clear" w:color="auto" w:fill="FBFBFB"/>
            <w:tcMar>
              <w:top w:w="15" w:type="dxa"/>
              <w:left w:w="108" w:type="dxa"/>
              <w:bottom w:w="0" w:type="dxa"/>
              <w:right w:w="108" w:type="dxa"/>
            </w:tcMar>
          </w:tcPr>
          <w:p w14:paraId="5A578B58" w14:textId="77777777" w:rsidR="00AB2B8B" w:rsidRPr="007C4908" w:rsidRDefault="00AB2B8B" w:rsidP="00524721">
            <w:pPr>
              <w:spacing w:after="0" w:line="240" w:lineRule="auto"/>
              <w:rPr>
                <w:b/>
                <w:sz w:val="20"/>
                <w:szCs w:val="20"/>
              </w:rPr>
            </w:pPr>
            <w:r w:rsidRPr="007C4908">
              <w:rPr>
                <w:sz w:val="20"/>
                <w:szCs w:val="20"/>
              </w:rPr>
              <w:t>Use of management instruments is</w:t>
            </w:r>
            <w:r w:rsidRPr="007C4908">
              <w:rPr>
                <w:b/>
                <w:sz w:val="20"/>
                <w:szCs w:val="20"/>
              </w:rPr>
              <w:t xml:space="preserve"> limited</w:t>
            </w:r>
            <w:r w:rsidRPr="007C4908">
              <w:rPr>
                <w:sz w:val="20"/>
                <w:szCs w:val="20"/>
              </w:rPr>
              <w:t xml:space="preserve"> and only through </w:t>
            </w:r>
            <w:r w:rsidR="00D212D0" w:rsidRPr="007C4908">
              <w:rPr>
                <w:b/>
                <w:sz w:val="20"/>
                <w:szCs w:val="20"/>
              </w:rPr>
              <w:t>short-term / ad-hoc projects</w:t>
            </w:r>
            <w:r w:rsidR="00D212D0" w:rsidRPr="007C4908">
              <w:rPr>
                <w:sz w:val="20"/>
                <w:szCs w:val="20"/>
              </w:rPr>
              <w:t xml:space="preserve"> </w:t>
            </w:r>
            <w:r w:rsidRPr="007C4908">
              <w:rPr>
                <w:sz w:val="20"/>
                <w:szCs w:val="20"/>
              </w:rPr>
              <w:t xml:space="preserve">or similar. </w:t>
            </w:r>
          </w:p>
        </w:tc>
        <w:tc>
          <w:tcPr>
            <w:tcW w:w="748" w:type="pct"/>
            <w:gridSpan w:val="2"/>
            <w:shd w:val="clear" w:color="auto" w:fill="FBFBFB"/>
            <w:tcMar>
              <w:top w:w="15" w:type="dxa"/>
              <w:left w:w="108" w:type="dxa"/>
              <w:bottom w:w="0" w:type="dxa"/>
              <w:right w:w="108" w:type="dxa"/>
            </w:tcMar>
          </w:tcPr>
          <w:p w14:paraId="6B898CC7" w14:textId="77777777" w:rsidR="00AB2B8B" w:rsidRPr="007C4908" w:rsidRDefault="00AB2B8B" w:rsidP="008E63E6">
            <w:pPr>
              <w:spacing w:after="0" w:line="240" w:lineRule="auto"/>
              <w:rPr>
                <w:b/>
                <w:sz w:val="20"/>
                <w:szCs w:val="20"/>
              </w:rPr>
            </w:pPr>
            <w:r w:rsidRPr="007C4908">
              <w:rPr>
                <w:b/>
                <w:sz w:val="20"/>
                <w:szCs w:val="20"/>
              </w:rPr>
              <w:t xml:space="preserve">Some </w:t>
            </w:r>
            <w:r w:rsidRPr="007C4908">
              <w:rPr>
                <w:sz w:val="20"/>
                <w:szCs w:val="20"/>
              </w:rPr>
              <w:t xml:space="preserve">management instruments implemented on a more </w:t>
            </w:r>
            <w:r w:rsidRPr="007C4908">
              <w:rPr>
                <w:b/>
                <w:sz w:val="20"/>
                <w:szCs w:val="20"/>
              </w:rPr>
              <w:t xml:space="preserve">long-term </w:t>
            </w:r>
            <w:r w:rsidRPr="007C4908">
              <w:rPr>
                <w:sz w:val="20"/>
                <w:szCs w:val="20"/>
              </w:rPr>
              <w:t xml:space="preserve">basis, but with </w:t>
            </w:r>
            <w:r w:rsidRPr="007C4908">
              <w:rPr>
                <w:b/>
                <w:sz w:val="20"/>
                <w:szCs w:val="20"/>
              </w:rPr>
              <w:t xml:space="preserve">limited coverage </w:t>
            </w:r>
            <w:r w:rsidRPr="007C4908">
              <w:rPr>
                <w:sz w:val="20"/>
                <w:szCs w:val="20"/>
              </w:rPr>
              <w:t xml:space="preserve">across different </w:t>
            </w:r>
            <w:r w:rsidR="008E63E6" w:rsidRPr="007C4908">
              <w:rPr>
                <w:sz w:val="20"/>
                <w:szCs w:val="20"/>
              </w:rPr>
              <w:t>ecosystem types</w:t>
            </w:r>
            <w:r w:rsidRPr="007C4908">
              <w:rPr>
                <w:sz w:val="20"/>
                <w:szCs w:val="20"/>
              </w:rPr>
              <w:t xml:space="preserve"> and the country. </w:t>
            </w:r>
          </w:p>
        </w:tc>
        <w:tc>
          <w:tcPr>
            <w:tcW w:w="795" w:type="pct"/>
            <w:shd w:val="clear" w:color="auto" w:fill="FBFBFB"/>
            <w:tcMar>
              <w:top w:w="15" w:type="dxa"/>
              <w:left w:w="108" w:type="dxa"/>
              <w:bottom w:w="0" w:type="dxa"/>
              <w:right w:w="108" w:type="dxa"/>
            </w:tcMar>
          </w:tcPr>
          <w:p w14:paraId="16EA9805" w14:textId="77777777" w:rsidR="00AB2B8B" w:rsidRPr="007C4908" w:rsidRDefault="00AB2B8B" w:rsidP="00776E1F">
            <w:pPr>
              <w:spacing w:after="0" w:line="240" w:lineRule="auto"/>
              <w:rPr>
                <w:sz w:val="20"/>
                <w:szCs w:val="20"/>
              </w:rPr>
            </w:pPr>
            <w:r w:rsidRPr="007C4908">
              <w:rPr>
                <w:sz w:val="20"/>
                <w:szCs w:val="20"/>
              </w:rPr>
              <w:t xml:space="preserve">Management instruments are implemented on a long-term basis, with </w:t>
            </w:r>
            <w:r w:rsidRPr="007C4908">
              <w:rPr>
                <w:b/>
                <w:sz w:val="20"/>
                <w:szCs w:val="20"/>
              </w:rPr>
              <w:t>adequate coverage</w:t>
            </w:r>
            <w:r w:rsidRPr="007C4908">
              <w:rPr>
                <w:sz w:val="20"/>
                <w:szCs w:val="20"/>
              </w:rPr>
              <w:t xml:space="preserve"> across different </w:t>
            </w:r>
            <w:r w:rsidR="008E63E6" w:rsidRPr="007C4908">
              <w:rPr>
                <w:sz w:val="20"/>
                <w:szCs w:val="20"/>
              </w:rPr>
              <w:t>ecosystem types</w:t>
            </w:r>
            <w:r w:rsidRPr="007C4908">
              <w:rPr>
                <w:sz w:val="20"/>
                <w:szCs w:val="20"/>
              </w:rPr>
              <w:t xml:space="preserve"> and the country. Environmental Water Requirements (EWR) analysed in some cases.</w:t>
            </w:r>
          </w:p>
        </w:tc>
        <w:tc>
          <w:tcPr>
            <w:tcW w:w="750" w:type="pct"/>
            <w:shd w:val="clear" w:color="auto" w:fill="FBFBFB"/>
            <w:tcMar>
              <w:top w:w="15" w:type="dxa"/>
              <w:left w:w="108" w:type="dxa"/>
              <w:bottom w:w="0" w:type="dxa"/>
              <w:right w:w="108" w:type="dxa"/>
            </w:tcMar>
          </w:tcPr>
          <w:p w14:paraId="40D6B6AE" w14:textId="77777777" w:rsidR="00AB2B8B" w:rsidRPr="007C4908" w:rsidRDefault="00AB2B8B" w:rsidP="00AB2B8B">
            <w:pPr>
              <w:spacing w:after="0" w:line="240" w:lineRule="auto"/>
              <w:rPr>
                <w:sz w:val="20"/>
                <w:szCs w:val="20"/>
              </w:rPr>
            </w:pPr>
            <w:r w:rsidRPr="007C4908">
              <w:rPr>
                <w:sz w:val="20"/>
                <w:szCs w:val="20"/>
              </w:rPr>
              <w:t xml:space="preserve">Management instruments are implemented on a long-term basis, with </w:t>
            </w:r>
            <w:r w:rsidRPr="007C4908">
              <w:rPr>
                <w:b/>
                <w:sz w:val="20"/>
                <w:szCs w:val="20"/>
              </w:rPr>
              <w:t>very good coverage</w:t>
            </w:r>
            <w:r w:rsidRPr="007C4908">
              <w:rPr>
                <w:sz w:val="20"/>
                <w:szCs w:val="20"/>
              </w:rPr>
              <w:t xml:space="preserve"> across different </w:t>
            </w:r>
            <w:r w:rsidR="008E63E6" w:rsidRPr="007C4908">
              <w:rPr>
                <w:sz w:val="20"/>
                <w:szCs w:val="20"/>
              </w:rPr>
              <w:t>ecosystem types</w:t>
            </w:r>
            <w:r w:rsidRPr="007C4908">
              <w:rPr>
                <w:sz w:val="20"/>
                <w:szCs w:val="20"/>
              </w:rPr>
              <w:t xml:space="preserve"> and the country, and are </w:t>
            </w:r>
            <w:r w:rsidRPr="007C4908">
              <w:rPr>
                <w:b/>
                <w:sz w:val="20"/>
                <w:szCs w:val="20"/>
              </w:rPr>
              <w:t>effective</w:t>
            </w:r>
            <w:r w:rsidRPr="007C4908">
              <w:rPr>
                <w:sz w:val="20"/>
                <w:szCs w:val="20"/>
              </w:rPr>
              <w:t xml:space="preserve">. EWR analysed for most of country. </w:t>
            </w:r>
          </w:p>
        </w:tc>
        <w:tc>
          <w:tcPr>
            <w:tcW w:w="691" w:type="pct"/>
            <w:shd w:val="clear" w:color="auto" w:fill="FBFBFB"/>
            <w:tcMar>
              <w:top w:w="15" w:type="dxa"/>
              <w:left w:w="108" w:type="dxa"/>
              <w:bottom w:w="0" w:type="dxa"/>
              <w:right w:w="108" w:type="dxa"/>
            </w:tcMar>
          </w:tcPr>
          <w:p w14:paraId="082B1A44" w14:textId="77777777" w:rsidR="00AB2B8B" w:rsidRPr="007C4908" w:rsidRDefault="00AB2B8B" w:rsidP="00776E1F">
            <w:pPr>
              <w:spacing w:after="0" w:line="240" w:lineRule="auto"/>
              <w:rPr>
                <w:sz w:val="20"/>
                <w:szCs w:val="20"/>
              </w:rPr>
            </w:pPr>
            <w:r w:rsidRPr="007C4908">
              <w:rPr>
                <w:sz w:val="20"/>
                <w:szCs w:val="20"/>
              </w:rPr>
              <w:t xml:space="preserve">Management instruments are implemented on a long-term basis, with </w:t>
            </w:r>
            <w:r w:rsidRPr="007C4908">
              <w:rPr>
                <w:b/>
                <w:sz w:val="20"/>
                <w:szCs w:val="20"/>
              </w:rPr>
              <w:t>excellent coverage</w:t>
            </w:r>
            <w:r w:rsidRPr="007C4908">
              <w:rPr>
                <w:sz w:val="20"/>
                <w:szCs w:val="20"/>
              </w:rPr>
              <w:t xml:space="preserve"> across different </w:t>
            </w:r>
            <w:r w:rsidR="008E63E6" w:rsidRPr="007C4908">
              <w:rPr>
                <w:sz w:val="20"/>
                <w:szCs w:val="20"/>
              </w:rPr>
              <w:t>ecosystem types</w:t>
            </w:r>
            <w:r w:rsidRPr="007C4908">
              <w:rPr>
                <w:sz w:val="20"/>
                <w:szCs w:val="20"/>
              </w:rPr>
              <w:t xml:space="preserve"> and the country, and are </w:t>
            </w:r>
            <w:r w:rsidRPr="007C4908">
              <w:rPr>
                <w:b/>
                <w:sz w:val="20"/>
                <w:szCs w:val="20"/>
              </w:rPr>
              <w:t>highly effective</w:t>
            </w:r>
            <w:r w:rsidRPr="007C4908">
              <w:rPr>
                <w:sz w:val="20"/>
                <w:szCs w:val="20"/>
              </w:rPr>
              <w:t>. EWR analysed for whole country.</w:t>
            </w:r>
          </w:p>
        </w:tc>
      </w:tr>
      <w:tr w:rsidR="00AD086B" w:rsidRPr="007C4908" w14:paraId="6064D1D3" w14:textId="77777777" w:rsidTr="00AD086B">
        <w:trPr>
          <w:trHeight w:val="194"/>
        </w:trPr>
        <w:tc>
          <w:tcPr>
            <w:tcW w:w="91" w:type="pct"/>
            <w:shd w:val="clear" w:color="auto" w:fill="DBE5F1"/>
            <w:tcMar>
              <w:top w:w="15" w:type="dxa"/>
              <w:left w:w="108" w:type="dxa"/>
              <w:bottom w:w="0" w:type="dxa"/>
              <w:right w:w="108" w:type="dxa"/>
            </w:tcMar>
          </w:tcPr>
          <w:p w14:paraId="7851CAE2" w14:textId="77777777" w:rsidR="006E158E" w:rsidRPr="007C4908" w:rsidRDefault="006E158E" w:rsidP="00767424">
            <w:pPr>
              <w:spacing w:after="0" w:line="240" w:lineRule="auto"/>
              <w:rPr>
                <w:color w:val="7F7F7F"/>
                <w:sz w:val="18"/>
                <w:szCs w:val="18"/>
              </w:rPr>
            </w:pPr>
          </w:p>
        </w:tc>
        <w:tc>
          <w:tcPr>
            <w:tcW w:w="251" w:type="pct"/>
            <w:tcBorders>
              <w:right w:val="single" w:sz="12" w:space="0" w:color="auto"/>
            </w:tcBorders>
            <w:shd w:val="clear" w:color="auto" w:fill="DBE5F1"/>
          </w:tcPr>
          <w:p w14:paraId="74E13403" w14:textId="094B7287" w:rsidR="006E158E" w:rsidRPr="007C4908" w:rsidRDefault="006E158E" w:rsidP="00241FF7">
            <w:pPr>
              <w:spacing w:after="0" w:line="240" w:lineRule="auto"/>
              <w:rPr>
                <w:sz w:val="18"/>
                <w:szCs w:val="18"/>
              </w:rPr>
            </w:pPr>
            <w:r w:rsidRPr="007C4908">
              <w:rPr>
                <w:sz w:val="18"/>
                <w:szCs w:val="18"/>
              </w:rPr>
              <w:t>Score or n/a:</w:t>
            </w:r>
          </w:p>
        </w:tc>
        <w:tc>
          <w:tcPr>
            <w:tcW w:w="311" w:type="pct"/>
            <w:tcBorders>
              <w:right w:val="single" w:sz="12" w:space="0" w:color="auto"/>
            </w:tcBorders>
            <w:shd w:val="clear" w:color="auto" w:fill="FFFF00"/>
          </w:tcPr>
          <w:p w14:paraId="7E95574A" w14:textId="2E7565EF"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14:paraId="4242A9FE" w14:textId="7A04F7C0" w:rsidR="006E158E" w:rsidRPr="007C4908" w:rsidRDefault="006E158E" w:rsidP="00767424">
            <w:pPr>
              <w:spacing w:after="0" w:line="240" w:lineRule="auto"/>
              <w:rPr>
                <w:sz w:val="18"/>
                <w:szCs w:val="18"/>
              </w:rPr>
            </w:pPr>
            <w:r>
              <w:rPr>
                <w:sz w:val="18"/>
                <w:szCs w:val="18"/>
              </w:rPr>
              <w:t>Justification/evidence</w:t>
            </w:r>
          </w:p>
        </w:tc>
        <w:tc>
          <w:tcPr>
            <w:tcW w:w="3788" w:type="pct"/>
            <w:gridSpan w:val="6"/>
            <w:shd w:val="clear" w:color="auto" w:fill="E7E6E6" w:themeFill="background2"/>
            <w:tcMar>
              <w:top w:w="15" w:type="dxa"/>
              <w:left w:w="108" w:type="dxa"/>
              <w:bottom w:w="0" w:type="dxa"/>
              <w:right w:w="108" w:type="dxa"/>
            </w:tcMar>
          </w:tcPr>
          <w:p w14:paraId="128055B6" w14:textId="4FEC807F" w:rsidR="006E158E" w:rsidRPr="007C4908" w:rsidRDefault="006E158E" w:rsidP="00EA0644">
            <w:pPr>
              <w:spacing w:after="0" w:line="240" w:lineRule="auto"/>
              <w:rPr>
                <w:color w:val="7F7F7F"/>
                <w:sz w:val="18"/>
                <w:szCs w:val="18"/>
              </w:rPr>
            </w:pPr>
            <w:r w:rsidRPr="007C4908">
              <w:rPr>
                <w:sz w:val="18"/>
                <w:szCs w:val="18"/>
              </w:rPr>
              <w:t>[Enter text here</w:t>
            </w:r>
            <w:r>
              <w:rPr>
                <w:sz w:val="18"/>
                <w:szCs w:val="18"/>
              </w:rPr>
              <w:t>. E.g. reference to types of management instruments, evidence of implementation and effectiveness, geographic differences, level of implementation across different ecosystem types.</w:t>
            </w:r>
            <w:r w:rsidRPr="007C4908">
              <w:rPr>
                <w:sz w:val="18"/>
                <w:szCs w:val="18"/>
              </w:rPr>
              <w:t>]</w:t>
            </w:r>
          </w:p>
        </w:tc>
      </w:tr>
      <w:tr w:rsidR="00AD086B" w:rsidRPr="007C4908" w14:paraId="60D50392" w14:textId="77777777" w:rsidTr="00AD086B">
        <w:trPr>
          <w:cantSplit/>
          <w:trHeight w:val="197"/>
        </w:trPr>
        <w:tc>
          <w:tcPr>
            <w:tcW w:w="653" w:type="pct"/>
            <w:gridSpan w:val="3"/>
            <w:tcBorders>
              <w:top w:val="nil"/>
              <w:left w:val="nil"/>
              <w:bottom w:val="nil"/>
              <w:right w:val="single" w:sz="12" w:space="0" w:color="auto"/>
            </w:tcBorders>
            <w:shd w:val="clear" w:color="auto" w:fill="FFFFFF"/>
            <w:vAlign w:val="center"/>
            <w:hideMark/>
          </w:tcPr>
          <w:p w14:paraId="34770580" w14:textId="77777777" w:rsidR="00191F39" w:rsidRPr="007C4908" w:rsidRDefault="00191F39" w:rsidP="00C50333">
            <w:pPr>
              <w:keepNext/>
              <w:spacing w:after="0" w:line="240" w:lineRule="auto"/>
              <w:ind w:left="142"/>
              <w:rPr>
                <w:sz w:val="20"/>
                <w:szCs w:val="20"/>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14:paraId="551ACD20" w14:textId="77777777" w:rsidR="00191F39" w:rsidRPr="007C4908" w:rsidRDefault="00191F39" w:rsidP="00C50333">
            <w:pPr>
              <w:keepNext/>
              <w:spacing w:after="0" w:line="240" w:lineRule="auto"/>
              <w:jc w:val="center"/>
              <w:rPr>
                <w:sz w:val="20"/>
                <w:szCs w:val="20"/>
              </w:rPr>
            </w:pPr>
            <w:r w:rsidRPr="007C4908">
              <w:rPr>
                <w:sz w:val="20"/>
                <w:szCs w:val="20"/>
              </w:rPr>
              <w:t>Very low (0)</w:t>
            </w:r>
          </w:p>
        </w:tc>
        <w:tc>
          <w:tcPr>
            <w:tcW w:w="803" w:type="pct"/>
            <w:shd w:val="clear" w:color="auto" w:fill="BDD6EE" w:themeFill="accent1" w:themeFillTint="66"/>
            <w:tcMar>
              <w:top w:w="15" w:type="dxa"/>
              <w:left w:w="15" w:type="dxa"/>
              <w:bottom w:w="0" w:type="dxa"/>
              <w:right w:w="15" w:type="dxa"/>
            </w:tcMar>
            <w:hideMark/>
          </w:tcPr>
          <w:p w14:paraId="003C255D" w14:textId="77777777" w:rsidR="00191F39" w:rsidRPr="007C4908" w:rsidRDefault="00191F39" w:rsidP="00C50333">
            <w:pPr>
              <w:keepNext/>
              <w:spacing w:after="0" w:line="240" w:lineRule="auto"/>
              <w:jc w:val="center"/>
              <w:rPr>
                <w:sz w:val="20"/>
                <w:szCs w:val="20"/>
              </w:rPr>
            </w:pPr>
            <w:r w:rsidRPr="007C4908">
              <w:rPr>
                <w:sz w:val="20"/>
                <w:szCs w:val="20"/>
              </w:rPr>
              <w:t>Low (20)</w:t>
            </w:r>
          </w:p>
        </w:tc>
        <w:tc>
          <w:tcPr>
            <w:tcW w:w="748" w:type="pct"/>
            <w:gridSpan w:val="2"/>
            <w:shd w:val="clear" w:color="auto" w:fill="BDD6EE" w:themeFill="accent1" w:themeFillTint="66"/>
            <w:tcMar>
              <w:top w:w="15" w:type="dxa"/>
              <w:left w:w="15" w:type="dxa"/>
              <w:bottom w:w="0" w:type="dxa"/>
              <w:right w:w="15" w:type="dxa"/>
            </w:tcMar>
            <w:hideMark/>
          </w:tcPr>
          <w:p w14:paraId="1E720102" w14:textId="77777777" w:rsidR="00191F39" w:rsidRPr="007C4908" w:rsidRDefault="00191F39" w:rsidP="00C50333">
            <w:pPr>
              <w:keepNext/>
              <w:spacing w:after="0" w:line="240" w:lineRule="auto"/>
              <w:jc w:val="center"/>
              <w:rPr>
                <w:sz w:val="20"/>
                <w:szCs w:val="20"/>
              </w:rPr>
            </w:pPr>
            <w:r w:rsidRPr="007C4908">
              <w:rPr>
                <w:sz w:val="20"/>
                <w:szCs w:val="20"/>
              </w:rPr>
              <w:t>Medium-low (40)</w:t>
            </w:r>
          </w:p>
        </w:tc>
        <w:tc>
          <w:tcPr>
            <w:tcW w:w="795" w:type="pct"/>
            <w:shd w:val="clear" w:color="auto" w:fill="BDD6EE" w:themeFill="accent1" w:themeFillTint="66"/>
            <w:tcMar>
              <w:top w:w="15" w:type="dxa"/>
              <w:left w:w="15" w:type="dxa"/>
              <w:bottom w:w="0" w:type="dxa"/>
              <w:right w:w="15" w:type="dxa"/>
            </w:tcMar>
            <w:hideMark/>
          </w:tcPr>
          <w:p w14:paraId="169D6141" w14:textId="77777777" w:rsidR="00191F39" w:rsidRPr="007C4908" w:rsidRDefault="00191F39" w:rsidP="00C50333">
            <w:pPr>
              <w:keepNext/>
              <w:spacing w:after="0" w:line="240" w:lineRule="auto"/>
              <w:jc w:val="center"/>
              <w:rPr>
                <w:sz w:val="20"/>
                <w:szCs w:val="20"/>
              </w:rPr>
            </w:pPr>
            <w:r w:rsidRPr="007C4908">
              <w:rPr>
                <w:sz w:val="20"/>
                <w:szCs w:val="20"/>
              </w:rPr>
              <w:t>Medium-high (60)</w:t>
            </w:r>
          </w:p>
        </w:tc>
        <w:tc>
          <w:tcPr>
            <w:tcW w:w="750" w:type="pct"/>
            <w:shd w:val="clear" w:color="auto" w:fill="BDD6EE" w:themeFill="accent1" w:themeFillTint="66"/>
            <w:tcMar>
              <w:top w:w="15" w:type="dxa"/>
              <w:left w:w="15" w:type="dxa"/>
              <w:bottom w:w="0" w:type="dxa"/>
              <w:right w:w="15" w:type="dxa"/>
            </w:tcMar>
            <w:hideMark/>
          </w:tcPr>
          <w:p w14:paraId="2EA8ACF7" w14:textId="77777777" w:rsidR="00191F39" w:rsidRPr="007C4908" w:rsidRDefault="00191F39" w:rsidP="00C50333">
            <w:pPr>
              <w:keepNext/>
              <w:spacing w:after="0" w:line="240" w:lineRule="auto"/>
              <w:jc w:val="center"/>
              <w:rPr>
                <w:sz w:val="20"/>
                <w:szCs w:val="20"/>
              </w:rPr>
            </w:pPr>
            <w:r w:rsidRPr="007C4908">
              <w:rPr>
                <w:sz w:val="20"/>
                <w:szCs w:val="20"/>
              </w:rPr>
              <w:t>High (80)</w:t>
            </w:r>
          </w:p>
        </w:tc>
        <w:tc>
          <w:tcPr>
            <w:tcW w:w="691" w:type="pct"/>
            <w:shd w:val="clear" w:color="auto" w:fill="BDD6EE" w:themeFill="accent1" w:themeFillTint="66"/>
            <w:tcMar>
              <w:top w:w="15" w:type="dxa"/>
              <w:left w:w="15" w:type="dxa"/>
              <w:bottom w:w="0" w:type="dxa"/>
              <w:right w:w="15" w:type="dxa"/>
            </w:tcMar>
            <w:hideMark/>
          </w:tcPr>
          <w:p w14:paraId="18005BF8" w14:textId="77777777" w:rsidR="00191F39" w:rsidRPr="007C4908" w:rsidRDefault="00191F39" w:rsidP="00C50333">
            <w:pPr>
              <w:keepNext/>
              <w:spacing w:after="0" w:line="240" w:lineRule="auto"/>
              <w:jc w:val="center"/>
              <w:rPr>
                <w:sz w:val="20"/>
                <w:szCs w:val="20"/>
              </w:rPr>
            </w:pPr>
            <w:r w:rsidRPr="007C4908">
              <w:rPr>
                <w:sz w:val="20"/>
                <w:szCs w:val="20"/>
              </w:rPr>
              <w:t>Very high (100)</w:t>
            </w:r>
          </w:p>
        </w:tc>
      </w:tr>
      <w:tr w:rsidR="00AD086B" w:rsidRPr="007C4908" w14:paraId="4B26FCE3" w14:textId="77777777" w:rsidTr="00AD086B">
        <w:trPr>
          <w:cantSplit/>
          <w:trHeight w:val="321"/>
        </w:trPr>
        <w:tc>
          <w:tcPr>
            <w:tcW w:w="91" w:type="pct"/>
            <w:vMerge w:val="restart"/>
            <w:shd w:val="clear" w:color="auto" w:fill="DBE5F1"/>
            <w:tcMar>
              <w:top w:w="15" w:type="dxa"/>
              <w:left w:w="108" w:type="dxa"/>
              <w:bottom w:w="0" w:type="dxa"/>
              <w:right w:w="108" w:type="dxa"/>
            </w:tcMar>
          </w:tcPr>
          <w:p w14:paraId="33B26712" w14:textId="4EF51AFA" w:rsidR="006E158E" w:rsidRPr="007C4908" w:rsidRDefault="006E158E" w:rsidP="00CB05BC">
            <w:pPr>
              <w:spacing w:after="0" w:line="240" w:lineRule="auto"/>
              <w:ind w:left="-57"/>
              <w:rPr>
                <w:bCs/>
                <w:sz w:val="20"/>
                <w:szCs w:val="20"/>
              </w:rPr>
            </w:pPr>
            <w:r>
              <w:rPr>
                <w:bCs/>
                <w:sz w:val="20"/>
                <w:szCs w:val="20"/>
              </w:rPr>
              <w:t>e</w:t>
            </w:r>
          </w:p>
        </w:tc>
        <w:tc>
          <w:tcPr>
            <w:tcW w:w="562" w:type="pct"/>
            <w:gridSpan w:val="2"/>
            <w:tcBorders>
              <w:right w:val="single" w:sz="12" w:space="0" w:color="auto"/>
            </w:tcBorders>
            <w:shd w:val="clear" w:color="auto" w:fill="DBE5F1"/>
            <w:tcMar>
              <w:top w:w="15" w:type="dxa"/>
              <w:left w:w="108" w:type="dxa"/>
              <w:bottom w:w="0" w:type="dxa"/>
              <w:right w:w="108" w:type="dxa"/>
            </w:tcMar>
          </w:tcPr>
          <w:p w14:paraId="5E28F654" w14:textId="093809A2" w:rsidR="006E158E" w:rsidRPr="00D6667E" w:rsidRDefault="006E158E" w:rsidP="00CA09D1">
            <w:pPr>
              <w:spacing w:after="0" w:line="240" w:lineRule="auto"/>
              <w:rPr>
                <w:sz w:val="20"/>
                <w:szCs w:val="20"/>
              </w:rPr>
            </w:pPr>
            <w:r>
              <w:rPr>
                <w:b/>
                <w:sz w:val="20"/>
                <w:szCs w:val="20"/>
              </w:rPr>
              <w:t>Management instruments to reduce impacts of water-related disasters</w:t>
            </w:r>
            <w:r>
              <w:rPr>
                <w:rStyle w:val="FootnoteReference"/>
                <w:b/>
                <w:sz w:val="20"/>
                <w:szCs w:val="20"/>
              </w:rPr>
              <w:footnoteReference w:id="25"/>
            </w:r>
            <w:r>
              <w:rPr>
                <w:b/>
                <w:sz w:val="20"/>
                <w:szCs w:val="20"/>
              </w:rPr>
              <w:t xml:space="preserve"> </w:t>
            </w:r>
            <w:r>
              <w:rPr>
                <w:sz w:val="20"/>
                <w:szCs w:val="20"/>
              </w:rPr>
              <w:t>from the national level</w:t>
            </w:r>
          </w:p>
        </w:tc>
        <w:tc>
          <w:tcPr>
            <w:tcW w:w="560" w:type="pct"/>
            <w:tcBorders>
              <w:left w:val="single" w:sz="12" w:space="0" w:color="auto"/>
            </w:tcBorders>
            <w:shd w:val="clear" w:color="auto" w:fill="FBFBFB"/>
            <w:tcMar>
              <w:top w:w="15" w:type="dxa"/>
              <w:left w:w="108" w:type="dxa"/>
              <w:bottom w:w="0" w:type="dxa"/>
              <w:right w:w="108" w:type="dxa"/>
            </w:tcMar>
          </w:tcPr>
          <w:p w14:paraId="647ED7B8" w14:textId="7E9ECE9D" w:rsidR="006E158E" w:rsidRPr="007C4908" w:rsidRDefault="006E158E" w:rsidP="00CB05BC">
            <w:pPr>
              <w:spacing w:after="0" w:line="240" w:lineRule="auto"/>
              <w:rPr>
                <w:b/>
                <w:sz w:val="20"/>
                <w:szCs w:val="20"/>
              </w:rPr>
            </w:pPr>
            <w:r w:rsidRPr="007C4908">
              <w:rPr>
                <w:b/>
                <w:sz w:val="20"/>
                <w:szCs w:val="20"/>
              </w:rPr>
              <w:t>No management instruments being implemented.</w:t>
            </w:r>
          </w:p>
        </w:tc>
        <w:tc>
          <w:tcPr>
            <w:tcW w:w="803" w:type="pct"/>
            <w:shd w:val="clear" w:color="auto" w:fill="FBFBFB"/>
            <w:tcMar>
              <w:top w:w="15" w:type="dxa"/>
              <w:left w:w="108" w:type="dxa"/>
              <w:bottom w:w="0" w:type="dxa"/>
              <w:right w:w="108" w:type="dxa"/>
            </w:tcMar>
          </w:tcPr>
          <w:p w14:paraId="71269A90" w14:textId="2D695DEA" w:rsidR="006E158E" w:rsidRPr="007C4908" w:rsidRDefault="006E158E" w:rsidP="00CB05BC">
            <w:pPr>
              <w:spacing w:after="0" w:line="240" w:lineRule="auto"/>
              <w:rPr>
                <w:b/>
                <w:sz w:val="20"/>
                <w:szCs w:val="20"/>
              </w:rPr>
            </w:pPr>
            <w:r w:rsidRPr="007C4908">
              <w:rPr>
                <w:sz w:val="20"/>
                <w:szCs w:val="20"/>
              </w:rPr>
              <w:t>Use of management instruments is</w:t>
            </w:r>
            <w:r w:rsidRPr="007C4908">
              <w:rPr>
                <w:b/>
                <w:sz w:val="20"/>
                <w:szCs w:val="20"/>
              </w:rPr>
              <w:t xml:space="preserve"> limited</w:t>
            </w:r>
            <w:r w:rsidRPr="007C4908">
              <w:rPr>
                <w:sz w:val="20"/>
                <w:szCs w:val="20"/>
              </w:rPr>
              <w:t xml:space="preserve"> and only through </w:t>
            </w:r>
            <w:r w:rsidRPr="007C4908">
              <w:rPr>
                <w:b/>
                <w:sz w:val="20"/>
                <w:szCs w:val="20"/>
              </w:rPr>
              <w:t>short-term / ad-hoc projects</w:t>
            </w:r>
            <w:r w:rsidRPr="007C4908">
              <w:rPr>
                <w:sz w:val="20"/>
                <w:szCs w:val="20"/>
              </w:rPr>
              <w:t xml:space="preserve"> or similar. </w:t>
            </w:r>
          </w:p>
        </w:tc>
        <w:tc>
          <w:tcPr>
            <w:tcW w:w="748" w:type="pct"/>
            <w:gridSpan w:val="2"/>
            <w:shd w:val="clear" w:color="auto" w:fill="FBFBFB"/>
            <w:tcMar>
              <w:top w:w="15" w:type="dxa"/>
              <w:left w:w="108" w:type="dxa"/>
              <w:bottom w:w="0" w:type="dxa"/>
              <w:right w:w="108" w:type="dxa"/>
            </w:tcMar>
          </w:tcPr>
          <w:p w14:paraId="710475A7" w14:textId="4CB85AB4" w:rsidR="006E158E" w:rsidRPr="007C4908" w:rsidRDefault="006E158E" w:rsidP="001220CC">
            <w:pPr>
              <w:spacing w:after="0" w:line="240" w:lineRule="auto"/>
              <w:rPr>
                <w:b/>
                <w:sz w:val="20"/>
                <w:szCs w:val="20"/>
              </w:rPr>
            </w:pPr>
            <w:r w:rsidRPr="007C4908">
              <w:rPr>
                <w:b/>
                <w:sz w:val="20"/>
                <w:szCs w:val="20"/>
              </w:rPr>
              <w:t xml:space="preserve">Some </w:t>
            </w:r>
            <w:r w:rsidRPr="007C4908">
              <w:rPr>
                <w:sz w:val="20"/>
                <w:szCs w:val="20"/>
              </w:rPr>
              <w:t xml:space="preserve">management instruments implemented on a more </w:t>
            </w:r>
            <w:r w:rsidRPr="007C4908">
              <w:rPr>
                <w:b/>
                <w:sz w:val="20"/>
                <w:szCs w:val="20"/>
              </w:rPr>
              <w:t xml:space="preserve">long-term </w:t>
            </w:r>
            <w:r w:rsidRPr="007C4908">
              <w:rPr>
                <w:sz w:val="20"/>
                <w:szCs w:val="20"/>
              </w:rPr>
              <w:t xml:space="preserve">basis, but with </w:t>
            </w:r>
            <w:r w:rsidRPr="007C4908">
              <w:rPr>
                <w:b/>
                <w:sz w:val="20"/>
                <w:szCs w:val="20"/>
              </w:rPr>
              <w:t xml:space="preserve">limited coverage </w:t>
            </w:r>
            <w:r>
              <w:rPr>
                <w:sz w:val="20"/>
                <w:szCs w:val="20"/>
              </w:rPr>
              <w:t>of</w:t>
            </w:r>
            <w:r w:rsidRPr="007C4908">
              <w:rPr>
                <w:sz w:val="20"/>
                <w:szCs w:val="20"/>
              </w:rPr>
              <w:t xml:space="preserve"> </w:t>
            </w:r>
            <w:r>
              <w:rPr>
                <w:sz w:val="20"/>
                <w:szCs w:val="20"/>
              </w:rPr>
              <w:t>at-risk areas</w:t>
            </w:r>
            <w:r w:rsidRPr="007C4908">
              <w:rPr>
                <w:sz w:val="20"/>
                <w:szCs w:val="20"/>
              </w:rPr>
              <w:t xml:space="preserve">. </w:t>
            </w:r>
          </w:p>
        </w:tc>
        <w:tc>
          <w:tcPr>
            <w:tcW w:w="795" w:type="pct"/>
            <w:shd w:val="clear" w:color="auto" w:fill="FBFBFB"/>
            <w:tcMar>
              <w:top w:w="15" w:type="dxa"/>
              <w:left w:w="108" w:type="dxa"/>
              <w:bottom w:w="0" w:type="dxa"/>
              <w:right w:w="108" w:type="dxa"/>
            </w:tcMar>
          </w:tcPr>
          <w:p w14:paraId="532284DF" w14:textId="749B03A9" w:rsidR="006E158E" w:rsidRPr="007C4908" w:rsidRDefault="006E158E" w:rsidP="00CB05BC">
            <w:pPr>
              <w:spacing w:after="0" w:line="240" w:lineRule="auto"/>
              <w:rPr>
                <w:sz w:val="20"/>
                <w:szCs w:val="20"/>
              </w:rPr>
            </w:pPr>
            <w:r w:rsidRPr="007C4908">
              <w:rPr>
                <w:sz w:val="20"/>
                <w:szCs w:val="20"/>
              </w:rPr>
              <w:t xml:space="preserve">Management instruments are implemented on a long-term basis, with </w:t>
            </w:r>
            <w:r w:rsidRPr="007C4908">
              <w:rPr>
                <w:b/>
                <w:sz w:val="20"/>
                <w:szCs w:val="20"/>
              </w:rPr>
              <w:t>adequate coverage</w:t>
            </w:r>
            <w:r w:rsidRPr="007C4908">
              <w:rPr>
                <w:sz w:val="20"/>
                <w:szCs w:val="20"/>
              </w:rPr>
              <w:t xml:space="preserve"> </w:t>
            </w:r>
            <w:r>
              <w:rPr>
                <w:sz w:val="20"/>
                <w:szCs w:val="20"/>
              </w:rPr>
              <w:t>of</w:t>
            </w:r>
            <w:r w:rsidRPr="007C4908">
              <w:rPr>
                <w:sz w:val="20"/>
                <w:szCs w:val="20"/>
              </w:rPr>
              <w:t xml:space="preserve"> </w:t>
            </w:r>
            <w:r>
              <w:rPr>
                <w:sz w:val="20"/>
                <w:szCs w:val="20"/>
              </w:rPr>
              <w:t>at-risk areas</w:t>
            </w:r>
            <w:r w:rsidRPr="007C4908">
              <w:rPr>
                <w:sz w:val="20"/>
                <w:szCs w:val="20"/>
              </w:rPr>
              <w:t>.</w:t>
            </w:r>
          </w:p>
        </w:tc>
        <w:tc>
          <w:tcPr>
            <w:tcW w:w="750" w:type="pct"/>
            <w:shd w:val="clear" w:color="auto" w:fill="FBFBFB"/>
            <w:tcMar>
              <w:top w:w="15" w:type="dxa"/>
              <w:left w:w="108" w:type="dxa"/>
              <w:bottom w:w="0" w:type="dxa"/>
              <w:right w:w="108" w:type="dxa"/>
            </w:tcMar>
          </w:tcPr>
          <w:p w14:paraId="6E504CEE" w14:textId="64069D8C" w:rsidR="006E158E" w:rsidRPr="007C4908" w:rsidRDefault="006E158E" w:rsidP="001220CC">
            <w:pPr>
              <w:spacing w:after="0" w:line="240" w:lineRule="auto"/>
              <w:rPr>
                <w:sz w:val="20"/>
                <w:szCs w:val="20"/>
              </w:rPr>
            </w:pPr>
            <w:r w:rsidRPr="007C4908">
              <w:rPr>
                <w:sz w:val="20"/>
                <w:szCs w:val="20"/>
              </w:rPr>
              <w:t xml:space="preserve">Management instruments are implemented on a long-term basis, with </w:t>
            </w:r>
            <w:r w:rsidRPr="007C4908">
              <w:rPr>
                <w:b/>
                <w:sz w:val="20"/>
                <w:szCs w:val="20"/>
              </w:rPr>
              <w:t>very good coverage</w:t>
            </w:r>
            <w:r w:rsidRPr="007C4908">
              <w:rPr>
                <w:sz w:val="20"/>
                <w:szCs w:val="20"/>
              </w:rPr>
              <w:t xml:space="preserve"> </w:t>
            </w:r>
            <w:r>
              <w:rPr>
                <w:sz w:val="20"/>
                <w:szCs w:val="20"/>
              </w:rPr>
              <w:t>of</w:t>
            </w:r>
            <w:r w:rsidRPr="007C4908">
              <w:rPr>
                <w:sz w:val="20"/>
                <w:szCs w:val="20"/>
              </w:rPr>
              <w:t xml:space="preserve"> </w:t>
            </w:r>
            <w:r>
              <w:rPr>
                <w:sz w:val="20"/>
                <w:szCs w:val="20"/>
              </w:rPr>
              <w:t>at-risk areas</w:t>
            </w:r>
            <w:r w:rsidRPr="007C4908">
              <w:rPr>
                <w:sz w:val="20"/>
                <w:szCs w:val="20"/>
              </w:rPr>
              <w:t xml:space="preserve">, and are </w:t>
            </w:r>
            <w:r w:rsidRPr="007C4908">
              <w:rPr>
                <w:b/>
                <w:sz w:val="20"/>
                <w:szCs w:val="20"/>
              </w:rPr>
              <w:t>effective</w:t>
            </w:r>
            <w:r w:rsidRPr="007C4908">
              <w:rPr>
                <w:sz w:val="20"/>
                <w:szCs w:val="20"/>
              </w:rPr>
              <w:t xml:space="preserve">. </w:t>
            </w:r>
          </w:p>
        </w:tc>
        <w:tc>
          <w:tcPr>
            <w:tcW w:w="691" w:type="pct"/>
            <w:shd w:val="clear" w:color="auto" w:fill="FBFBFB"/>
            <w:tcMar>
              <w:top w:w="15" w:type="dxa"/>
              <w:left w:w="108" w:type="dxa"/>
              <w:bottom w:w="0" w:type="dxa"/>
              <w:right w:w="108" w:type="dxa"/>
            </w:tcMar>
          </w:tcPr>
          <w:p w14:paraId="19A43236" w14:textId="7D3FEE35" w:rsidR="006E158E" w:rsidRPr="007C4908" w:rsidRDefault="006E158E" w:rsidP="00CB05BC">
            <w:pPr>
              <w:spacing w:after="0" w:line="240" w:lineRule="auto"/>
              <w:rPr>
                <w:sz w:val="20"/>
                <w:szCs w:val="20"/>
              </w:rPr>
            </w:pPr>
            <w:r w:rsidRPr="007C4908">
              <w:rPr>
                <w:sz w:val="20"/>
                <w:szCs w:val="20"/>
              </w:rPr>
              <w:t xml:space="preserve">Management instruments are implemented on a long-term basis, with </w:t>
            </w:r>
            <w:r w:rsidRPr="007C4908">
              <w:rPr>
                <w:b/>
                <w:sz w:val="20"/>
                <w:szCs w:val="20"/>
              </w:rPr>
              <w:t>excellent coverage</w:t>
            </w:r>
            <w:r w:rsidRPr="007C4908">
              <w:rPr>
                <w:sz w:val="20"/>
                <w:szCs w:val="20"/>
              </w:rPr>
              <w:t xml:space="preserve"> </w:t>
            </w:r>
            <w:r>
              <w:rPr>
                <w:sz w:val="20"/>
                <w:szCs w:val="20"/>
              </w:rPr>
              <w:t>of</w:t>
            </w:r>
            <w:r w:rsidRPr="007C4908">
              <w:rPr>
                <w:sz w:val="20"/>
                <w:szCs w:val="20"/>
              </w:rPr>
              <w:t xml:space="preserve"> </w:t>
            </w:r>
            <w:r>
              <w:rPr>
                <w:sz w:val="20"/>
                <w:szCs w:val="20"/>
              </w:rPr>
              <w:t>at-risk areas</w:t>
            </w:r>
            <w:r w:rsidRPr="007C4908">
              <w:rPr>
                <w:sz w:val="20"/>
                <w:szCs w:val="20"/>
              </w:rPr>
              <w:t xml:space="preserve">, and are </w:t>
            </w:r>
            <w:r w:rsidRPr="007C4908">
              <w:rPr>
                <w:b/>
                <w:sz w:val="20"/>
                <w:szCs w:val="20"/>
              </w:rPr>
              <w:t>highly effective</w:t>
            </w:r>
            <w:r w:rsidRPr="007C4908">
              <w:rPr>
                <w:sz w:val="20"/>
                <w:szCs w:val="20"/>
              </w:rPr>
              <w:t xml:space="preserve">. </w:t>
            </w:r>
          </w:p>
        </w:tc>
      </w:tr>
      <w:tr w:rsidR="00AD086B" w:rsidRPr="007C4908" w14:paraId="1FAA87A8" w14:textId="77777777" w:rsidTr="00AD086B">
        <w:trPr>
          <w:trHeight w:val="194"/>
        </w:trPr>
        <w:tc>
          <w:tcPr>
            <w:tcW w:w="91" w:type="pct"/>
            <w:vMerge/>
            <w:shd w:val="clear" w:color="auto" w:fill="DBE5F1"/>
            <w:tcMar>
              <w:top w:w="15" w:type="dxa"/>
              <w:left w:w="108" w:type="dxa"/>
              <w:bottom w:w="0" w:type="dxa"/>
              <w:right w:w="108" w:type="dxa"/>
            </w:tcMar>
          </w:tcPr>
          <w:p w14:paraId="31C05DF1" w14:textId="77777777" w:rsidR="006E158E" w:rsidRPr="007C4908" w:rsidRDefault="006E158E" w:rsidP="00CB05BC">
            <w:pPr>
              <w:spacing w:after="0" w:line="240" w:lineRule="auto"/>
              <w:rPr>
                <w:color w:val="7F7F7F"/>
                <w:sz w:val="18"/>
                <w:szCs w:val="18"/>
              </w:rPr>
            </w:pPr>
          </w:p>
        </w:tc>
        <w:tc>
          <w:tcPr>
            <w:tcW w:w="251" w:type="pct"/>
            <w:tcBorders>
              <w:right w:val="single" w:sz="12" w:space="0" w:color="auto"/>
            </w:tcBorders>
            <w:shd w:val="clear" w:color="auto" w:fill="DBE5F1"/>
          </w:tcPr>
          <w:p w14:paraId="3BE0B959" w14:textId="15D5D8A0" w:rsidR="006E158E" w:rsidRPr="007C4908" w:rsidRDefault="006E158E" w:rsidP="00CB05BC">
            <w:pPr>
              <w:spacing w:after="0" w:line="240" w:lineRule="auto"/>
              <w:rPr>
                <w:sz w:val="18"/>
                <w:szCs w:val="18"/>
              </w:rPr>
            </w:pPr>
            <w:r w:rsidRPr="007C4908">
              <w:rPr>
                <w:sz w:val="18"/>
                <w:szCs w:val="18"/>
              </w:rPr>
              <w:t>Score or n/a:</w:t>
            </w:r>
          </w:p>
        </w:tc>
        <w:tc>
          <w:tcPr>
            <w:tcW w:w="311" w:type="pct"/>
            <w:tcBorders>
              <w:right w:val="single" w:sz="12" w:space="0" w:color="auto"/>
            </w:tcBorders>
            <w:shd w:val="clear" w:color="auto" w:fill="FFFF00"/>
          </w:tcPr>
          <w:p w14:paraId="37335A28" w14:textId="47E43855" w:rsidR="006E158E" w:rsidRPr="00596471" w:rsidRDefault="006E158E" w:rsidP="00CB05BC">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14:paraId="48168DAB" w14:textId="6C3095BB" w:rsidR="006E158E" w:rsidRPr="007C4908" w:rsidRDefault="006E158E" w:rsidP="00CB05BC">
            <w:pPr>
              <w:spacing w:after="0" w:line="240" w:lineRule="auto"/>
              <w:rPr>
                <w:sz w:val="18"/>
                <w:szCs w:val="18"/>
              </w:rPr>
            </w:pPr>
            <w:r>
              <w:rPr>
                <w:sz w:val="18"/>
                <w:szCs w:val="18"/>
              </w:rPr>
              <w:t>Justification/evidence</w:t>
            </w:r>
          </w:p>
        </w:tc>
        <w:tc>
          <w:tcPr>
            <w:tcW w:w="3788" w:type="pct"/>
            <w:gridSpan w:val="6"/>
            <w:shd w:val="clear" w:color="auto" w:fill="E7E6E6" w:themeFill="background2"/>
            <w:tcMar>
              <w:top w:w="15" w:type="dxa"/>
              <w:left w:w="108" w:type="dxa"/>
              <w:bottom w:w="0" w:type="dxa"/>
              <w:right w:w="108" w:type="dxa"/>
            </w:tcMar>
          </w:tcPr>
          <w:p w14:paraId="2445AA7F" w14:textId="5157BA4A" w:rsidR="006E158E" w:rsidRPr="007C4908" w:rsidRDefault="006E158E" w:rsidP="000350A2">
            <w:pPr>
              <w:spacing w:after="0" w:line="240" w:lineRule="auto"/>
              <w:rPr>
                <w:color w:val="7F7F7F"/>
                <w:sz w:val="18"/>
                <w:szCs w:val="18"/>
              </w:rPr>
            </w:pPr>
            <w:r w:rsidRPr="007C4908">
              <w:rPr>
                <w:sz w:val="18"/>
                <w:szCs w:val="18"/>
              </w:rPr>
              <w:t>[Enter text here</w:t>
            </w:r>
            <w:r>
              <w:rPr>
                <w:sz w:val="18"/>
                <w:szCs w:val="18"/>
              </w:rPr>
              <w:t>. E.g. reference to types of management instruments, evidence of implementation and effectiveness, geographic differences, level of implementation for different types of water-related disasters.</w:t>
            </w:r>
            <w:r w:rsidRPr="007C4908">
              <w:rPr>
                <w:sz w:val="18"/>
                <w:szCs w:val="18"/>
              </w:rPr>
              <w:t>]</w:t>
            </w:r>
          </w:p>
        </w:tc>
      </w:tr>
      <w:tr w:rsidR="001220CC" w:rsidRPr="007C4908" w14:paraId="60E5A90A" w14:textId="77777777" w:rsidTr="00AD086B">
        <w:trPr>
          <w:cantSplit/>
          <w:trHeight w:val="276"/>
        </w:trPr>
        <w:tc>
          <w:tcPr>
            <w:tcW w:w="5000" w:type="pct"/>
            <w:gridSpan w:val="10"/>
            <w:shd w:val="clear" w:color="auto" w:fill="95B3D7"/>
            <w:tcMar>
              <w:top w:w="15" w:type="dxa"/>
              <w:left w:w="108" w:type="dxa"/>
              <w:bottom w:w="0" w:type="dxa"/>
              <w:right w:w="108" w:type="dxa"/>
            </w:tcMar>
          </w:tcPr>
          <w:p w14:paraId="7ACE8C34" w14:textId="77777777" w:rsidR="001220CC" w:rsidRPr="007C4908" w:rsidRDefault="001220CC" w:rsidP="002C7091">
            <w:pPr>
              <w:spacing w:after="0" w:line="240" w:lineRule="auto"/>
              <w:rPr>
                <w:sz w:val="20"/>
                <w:szCs w:val="20"/>
              </w:rPr>
            </w:pPr>
            <w:r w:rsidRPr="007C4908">
              <w:rPr>
                <w:b/>
                <w:bCs/>
                <w:sz w:val="20"/>
                <w:szCs w:val="20"/>
              </w:rPr>
              <w:t>3.2 What is the status of management instruments to support IWRM implementation at other levels?</w:t>
            </w:r>
          </w:p>
        </w:tc>
      </w:tr>
      <w:tr w:rsidR="00AD086B" w:rsidRPr="007C4908" w14:paraId="56441ED3" w14:textId="77777777" w:rsidTr="00AD086B">
        <w:trPr>
          <w:cantSplit/>
          <w:trHeight w:val="957"/>
        </w:trPr>
        <w:tc>
          <w:tcPr>
            <w:tcW w:w="91" w:type="pct"/>
            <w:vMerge w:val="restart"/>
            <w:shd w:val="clear" w:color="auto" w:fill="DBE5F1"/>
            <w:tcMar>
              <w:top w:w="15" w:type="dxa"/>
              <w:left w:w="108" w:type="dxa"/>
              <w:bottom w:w="0" w:type="dxa"/>
              <w:right w:w="108" w:type="dxa"/>
            </w:tcMar>
          </w:tcPr>
          <w:p w14:paraId="6592D21A" w14:textId="77777777" w:rsidR="001220CC" w:rsidRPr="007C4908" w:rsidRDefault="001220CC" w:rsidP="00E1701C">
            <w:pPr>
              <w:spacing w:after="0" w:line="240" w:lineRule="auto"/>
              <w:ind w:left="-57"/>
              <w:rPr>
                <w:bCs/>
                <w:sz w:val="20"/>
                <w:szCs w:val="20"/>
              </w:rPr>
            </w:pPr>
            <w:r w:rsidRPr="007C4908">
              <w:rPr>
                <w:bCs/>
                <w:sz w:val="20"/>
                <w:szCs w:val="20"/>
              </w:rPr>
              <w:t>a</w:t>
            </w:r>
          </w:p>
        </w:tc>
        <w:tc>
          <w:tcPr>
            <w:tcW w:w="562" w:type="pct"/>
            <w:gridSpan w:val="2"/>
            <w:tcBorders>
              <w:right w:val="single" w:sz="12" w:space="0" w:color="auto"/>
            </w:tcBorders>
            <w:shd w:val="clear" w:color="auto" w:fill="DBE5F1"/>
            <w:tcMar>
              <w:top w:w="15" w:type="dxa"/>
              <w:left w:w="108" w:type="dxa"/>
              <w:bottom w:w="0" w:type="dxa"/>
              <w:right w:w="108" w:type="dxa"/>
            </w:tcMar>
          </w:tcPr>
          <w:p w14:paraId="4C9317BF" w14:textId="77777777" w:rsidR="001220CC" w:rsidRPr="007C4908" w:rsidRDefault="001220CC" w:rsidP="00C907DC">
            <w:pPr>
              <w:spacing w:after="0" w:line="240" w:lineRule="auto"/>
              <w:rPr>
                <w:sz w:val="20"/>
                <w:szCs w:val="20"/>
              </w:rPr>
            </w:pPr>
            <w:r w:rsidRPr="007C4908">
              <w:rPr>
                <w:b/>
                <w:sz w:val="20"/>
                <w:szCs w:val="20"/>
              </w:rPr>
              <w:t>Basin management instruments</w:t>
            </w:r>
            <w:r w:rsidRPr="007C4908">
              <w:rPr>
                <w:sz w:val="20"/>
                <w:szCs w:val="20"/>
              </w:rPr>
              <w:t>.</w:t>
            </w:r>
            <w:r w:rsidRPr="007C4908">
              <w:rPr>
                <w:rStyle w:val="FootnoteReference"/>
                <w:sz w:val="20"/>
                <w:szCs w:val="20"/>
              </w:rPr>
              <w:footnoteReference w:id="26"/>
            </w:r>
          </w:p>
        </w:tc>
        <w:tc>
          <w:tcPr>
            <w:tcW w:w="560" w:type="pct"/>
            <w:tcBorders>
              <w:left w:val="single" w:sz="12" w:space="0" w:color="auto"/>
            </w:tcBorders>
            <w:shd w:val="clear" w:color="auto" w:fill="FBFBFB"/>
            <w:tcMar>
              <w:top w:w="15" w:type="dxa"/>
              <w:left w:w="108" w:type="dxa"/>
              <w:bottom w:w="0" w:type="dxa"/>
              <w:right w:w="108" w:type="dxa"/>
            </w:tcMar>
          </w:tcPr>
          <w:p w14:paraId="4202CE3B" w14:textId="77777777" w:rsidR="001220CC" w:rsidRPr="007C4908" w:rsidRDefault="001220CC" w:rsidP="00F546F0">
            <w:pPr>
              <w:spacing w:after="0" w:line="240" w:lineRule="auto"/>
              <w:rPr>
                <w:sz w:val="20"/>
                <w:szCs w:val="20"/>
              </w:rPr>
            </w:pPr>
            <w:r w:rsidRPr="007C4908">
              <w:rPr>
                <w:b/>
                <w:sz w:val="20"/>
                <w:szCs w:val="20"/>
              </w:rPr>
              <w:t xml:space="preserve">No basin level management instruments being implemented. </w:t>
            </w:r>
          </w:p>
        </w:tc>
        <w:tc>
          <w:tcPr>
            <w:tcW w:w="803" w:type="pct"/>
            <w:shd w:val="clear" w:color="auto" w:fill="FBFBFB"/>
            <w:tcMar>
              <w:top w:w="15" w:type="dxa"/>
              <w:left w:w="108" w:type="dxa"/>
              <w:bottom w:w="0" w:type="dxa"/>
              <w:right w:w="108" w:type="dxa"/>
            </w:tcMar>
          </w:tcPr>
          <w:p w14:paraId="00AE9118" w14:textId="77777777" w:rsidR="001220CC" w:rsidRPr="007C4908" w:rsidRDefault="001220CC" w:rsidP="00F546F0">
            <w:pPr>
              <w:spacing w:after="0" w:line="240" w:lineRule="auto"/>
              <w:rPr>
                <w:sz w:val="20"/>
                <w:szCs w:val="20"/>
              </w:rPr>
            </w:pPr>
            <w:r w:rsidRPr="007C4908">
              <w:rPr>
                <w:sz w:val="20"/>
                <w:szCs w:val="20"/>
              </w:rPr>
              <w:t>Use of basin level management instruments is</w:t>
            </w:r>
            <w:r w:rsidRPr="007C4908">
              <w:rPr>
                <w:b/>
                <w:sz w:val="20"/>
                <w:szCs w:val="20"/>
              </w:rPr>
              <w:t xml:space="preserve"> limited</w:t>
            </w:r>
            <w:r w:rsidRPr="007C4908">
              <w:rPr>
                <w:sz w:val="20"/>
                <w:szCs w:val="20"/>
              </w:rPr>
              <w:t xml:space="preserve"> and only through </w:t>
            </w:r>
            <w:r w:rsidRPr="007C4908">
              <w:rPr>
                <w:b/>
                <w:sz w:val="20"/>
                <w:szCs w:val="20"/>
              </w:rPr>
              <w:t>short-term / ad-hoc projects</w:t>
            </w:r>
            <w:r w:rsidRPr="007C4908">
              <w:rPr>
                <w:sz w:val="20"/>
                <w:szCs w:val="20"/>
              </w:rPr>
              <w:t>.</w:t>
            </w:r>
          </w:p>
        </w:tc>
        <w:tc>
          <w:tcPr>
            <w:tcW w:w="748" w:type="pct"/>
            <w:gridSpan w:val="2"/>
            <w:shd w:val="clear" w:color="auto" w:fill="FBFBFB"/>
            <w:tcMar>
              <w:top w:w="15" w:type="dxa"/>
              <w:left w:w="108" w:type="dxa"/>
              <w:bottom w:w="0" w:type="dxa"/>
              <w:right w:w="108" w:type="dxa"/>
            </w:tcMar>
          </w:tcPr>
          <w:p w14:paraId="4400E929" w14:textId="5EF92E28" w:rsidR="001220CC" w:rsidRPr="007C4908" w:rsidRDefault="001220CC" w:rsidP="009D361C">
            <w:pPr>
              <w:spacing w:after="0" w:line="240" w:lineRule="auto"/>
              <w:rPr>
                <w:sz w:val="20"/>
                <w:szCs w:val="20"/>
              </w:rPr>
            </w:pPr>
            <w:r w:rsidRPr="007C4908">
              <w:rPr>
                <w:b/>
                <w:sz w:val="20"/>
                <w:szCs w:val="20"/>
              </w:rPr>
              <w:t xml:space="preserve">Some </w:t>
            </w:r>
            <w:r w:rsidRPr="007C4908">
              <w:rPr>
                <w:sz w:val="20"/>
                <w:szCs w:val="20"/>
              </w:rPr>
              <w:t xml:space="preserve">basin level management instruments implemented on a more </w:t>
            </w:r>
            <w:r w:rsidRPr="007C4908">
              <w:rPr>
                <w:b/>
                <w:sz w:val="20"/>
                <w:szCs w:val="20"/>
              </w:rPr>
              <w:t xml:space="preserve">long-term </w:t>
            </w:r>
            <w:r w:rsidRPr="007C4908">
              <w:rPr>
                <w:sz w:val="20"/>
                <w:szCs w:val="20"/>
              </w:rPr>
              <w:t xml:space="preserve">basis, but with </w:t>
            </w:r>
            <w:r w:rsidRPr="007C4908">
              <w:rPr>
                <w:b/>
                <w:sz w:val="20"/>
                <w:szCs w:val="20"/>
              </w:rPr>
              <w:t xml:space="preserve">limited </w:t>
            </w:r>
            <w:r w:rsidR="00691826">
              <w:rPr>
                <w:b/>
                <w:sz w:val="20"/>
                <w:szCs w:val="20"/>
              </w:rPr>
              <w:t>geographic</w:t>
            </w:r>
            <w:r w:rsidR="00D34109">
              <w:rPr>
                <w:b/>
                <w:sz w:val="20"/>
                <w:szCs w:val="20"/>
              </w:rPr>
              <w:t xml:space="preserve"> </w:t>
            </w:r>
            <w:r w:rsidR="00350842">
              <w:rPr>
                <w:b/>
                <w:sz w:val="20"/>
                <w:szCs w:val="20"/>
              </w:rPr>
              <w:t xml:space="preserve">and </w:t>
            </w:r>
            <w:r w:rsidR="009D361C">
              <w:rPr>
                <w:b/>
                <w:sz w:val="20"/>
                <w:szCs w:val="20"/>
              </w:rPr>
              <w:t>stakeholder</w:t>
            </w:r>
            <w:r w:rsidR="00350842">
              <w:rPr>
                <w:b/>
                <w:sz w:val="20"/>
                <w:szCs w:val="20"/>
              </w:rPr>
              <w:t xml:space="preserve"> </w:t>
            </w:r>
            <w:r w:rsidR="00D34109">
              <w:rPr>
                <w:b/>
                <w:sz w:val="20"/>
                <w:szCs w:val="20"/>
              </w:rPr>
              <w:t>coverage</w:t>
            </w:r>
            <w:r w:rsidRPr="007C4908">
              <w:rPr>
                <w:sz w:val="20"/>
                <w:szCs w:val="20"/>
              </w:rPr>
              <w:t xml:space="preserve">. </w:t>
            </w:r>
          </w:p>
        </w:tc>
        <w:tc>
          <w:tcPr>
            <w:tcW w:w="795" w:type="pct"/>
            <w:shd w:val="clear" w:color="auto" w:fill="FBFBFB"/>
            <w:tcMar>
              <w:top w:w="15" w:type="dxa"/>
              <w:left w:w="108" w:type="dxa"/>
              <w:bottom w:w="0" w:type="dxa"/>
              <w:right w:w="108" w:type="dxa"/>
            </w:tcMar>
          </w:tcPr>
          <w:p w14:paraId="71FDA083" w14:textId="190E93A2" w:rsidR="001220CC" w:rsidRPr="007C4908" w:rsidRDefault="001220CC" w:rsidP="009D361C">
            <w:pPr>
              <w:spacing w:after="0" w:line="240" w:lineRule="auto"/>
              <w:rPr>
                <w:sz w:val="20"/>
                <w:szCs w:val="20"/>
              </w:rPr>
            </w:pPr>
            <w:r w:rsidRPr="007C4908">
              <w:rPr>
                <w:sz w:val="20"/>
                <w:szCs w:val="20"/>
              </w:rPr>
              <w:t xml:space="preserve">Basin level management instruments implemented on a more </w:t>
            </w:r>
            <w:r w:rsidRPr="007C4908">
              <w:rPr>
                <w:b/>
                <w:sz w:val="20"/>
                <w:szCs w:val="20"/>
              </w:rPr>
              <w:t xml:space="preserve">long-term </w:t>
            </w:r>
            <w:r w:rsidRPr="007C4908">
              <w:rPr>
                <w:sz w:val="20"/>
                <w:szCs w:val="20"/>
              </w:rPr>
              <w:t xml:space="preserve">basis, with </w:t>
            </w:r>
            <w:r w:rsidRPr="007C4908">
              <w:rPr>
                <w:b/>
                <w:sz w:val="20"/>
                <w:szCs w:val="20"/>
              </w:rPr>
              <w:t xml:space="preserve">adequate </w:t>
            </w:r>
            <w:r w:rsidR="00691826">
              <w:rPr>
                <w:b/>
                <w:sz w:val="20"/>
                <w:szCs w:val="20"/>
              </w:rPr>
              <w:t>geographic</w:t>
            </w:r>
            <w:r w:rsidR="00D34109">
              <w:rPr>
                <w:b/>
                <w:sz w:val="20"/>
                <w:szCs w:val="20"/>
              </w:rPr>
              <w:t xml:space="preserve"> </w:t>
            </w:r>
            <w:r w:rsidR="00350842">
              <w:rPr>
                <w:b/>
                <w:sz w:val="20"/>
                <w:szCs w:val="20"/>
              </w:rPr>
              <w:t xml:space="preserve">and </w:t>
            </w:r>
            <w:r w:rsidR="009D361C">
              <w:rPr>
                <w:b/>
                <w:sz w:val="20"/>
                <w:szCs w:val="20"/>
              </w:rPr>
              <w:t>stakeholder</w:t>
            </w:r>
            <w:r w:rsidR="00350842">
              <w:rPr>
                <w:b/>
                <w:sz w:val="20"/>
                <w:szCs w:val="20"/>
              </w:rPr>
              <w:t xml:space="preserve"> </w:t>
            </w:r>
            <w:r w:rsidR="00D34109">
              <w:rPr>
                <w:b/>
                <w:sz w:val="20"/>
                <w:szCs w:val="20"/>
              </w:rPr>
              <w:t>coverage</w:t>
            </w:r>
            <w:r w:rsidRPr="007C4908">
              <w:rPr>
                <w:sz w:val="20"/>
                <w:szCs w:val="20"/>
              </w:rPr>
              <w:t xml:space="preserve">. </w:t>
            </w:r>
          </w:p>
        </w:tc>
        <w:tc>
          <w:tcPr>
            <w:tcW w:w="750" w:type="pct"/>
            <w:shd w:val="clear" w:color="auto" w:fill="FBFBFB"/>
            <w:tcMar>
              <w:top w:w="15" w:type="dxa"/>
              <w:left w:w="108" w:type="dxa"/>
              <w:bottom w:w="0" w:type="dxa"/>
              <w:right w:w="108" w:type="dxa"/>
            </w:tcMar>
          </w:tcPr>
          <w:p w14:paraId="2A03A5FF" w14:textId="11FB556A" w:rsidR="001220CC" w:rsidRPr="007C4908" w:rsidRDefault="001220CC" w:rsidP="009D361C">
            <w:pPr>
              <w:spacing w:after="0" w:line="240" w:lineRule="auto"/>
              <w:rPr>
                <w:sz w:val="20"/>
                <w:szCs w:val="20"/>
              </w:rPr>
            </w:pPr>
            <w:r w:rsidRPr="007C4908">
              <w:rPr>
                <w:sz w:val="20"/>
                <w:szCs w:val="20"/>
              </w:rPr>
              <w:t xml:space="preserve">Basin level management instruments implemented on a more </w:t>
            </w:r>
            <w:r w:rsidRPr="007C4908">
              <w:rPr>
                <w:b/>
                <w:sz w:val="20"/>
                <w:szCs w:val="20"/>
              </w:rPr>
              <w:t xml:space="preserve">long-term </w:t>
            </w:r>
            <w:r w:rsidRPr="007C4908">
              <w:rPr>
                <w:sz w:val="20"/>
                <w:szCs w:val="20"/>
              </w:rPr>
              <w:t xml:space="preserve">basis, with </w:t>
            </w:r>
            <w:r w:rsidRPr="007C4908">
              <w:rPr>
                <w:b/>
                <w:sz w:val="20"/>
                <w:szCs w:val="20"/>
              </w:rPr>
              <w:t xml:space="preserve">effective outcomes </w:t>
            </w:r>
            <w:r w:rsidRPr="007C4908">
              <w:rPr>
                <w:sz w:val="20"/>
                <w:szCs w:val="20"/>
              </w:rPr>
              <w:t xml:space="preserve">and </w:t>
            </w:r>
            <w:r w:rsidRPr="007C4908">
              <w:rPr>
                <w:b/>
                <w:sz w:val="20"/>
                <w:szCs w:val="20"/>
              </w:rPr>
              <w:t xml:space="preserve">very good </w:t>
            </w:r>
            <w:r w:rsidR="00691826">
              <w:rPr>
                <w:b/>
                <w:sz w:val="20"/>
                <w:szCs w:val="20"/>
              </w:rPr>
              <w:t>geographic</w:t>
            </w:r>
            <w:r w:rsidR="00350842">
              <w:rPr>
                <w:b/>
                <w:sz w:val="20"/>
                <w:szCs w:val="20"/>
              </w:rPr>
              <w:t xml:space="preserve"> and </w:t>
            </w:r>
            <w:r w:rsidR="009D361C">
              <w:rPr>
                <w:b/>
                <w:sz w:val="20"/>
                <w:szCs w:val="20"/>
              </w:rPr>
              <w:t xml:space="preserve">stakeholder </w:t>
            </w:r>
            <w:r w:rsidR="00D34109">
              <w:rPr>
                <w:b/>
                <w:sz w:val="20"/>
                <w:szCs w:val="20"/>
              </w:rPr>
              <w:t>coverage</w:t>
            </w:r>
            <w:r w:rsidRPr="007C4908">
              <w:rPr>
                <w:sz w:val="20"/>
                <w:szCs w:val="20"/>
              </w:rPr>
              <w:t>.</w:t>
            </w:r>
          </w:p>
        </w:tc>
        <w:tc>
          <w:tcPr>
            <w:tcW w:w="691" w:type="pct"/>
            <w:shd w:val="clear" w:color="auto" w:fill="FBFBFB"/>
            <w:tcMar>
              <w:top w:w="15" w:type="dxa"/>
              <w:left w:w="108" w:type="dxa"/>
              <w:bottom w:w="0" w:type="dxa"/>
              <w:right w:w="108" w:type="dxa"/>
            </w:tcMar>
          </w:tcPr>
          <w:p w14:paraId="6903EA65" w14:textId="491CFAFA" w:rsidR="001220CC" w:rsidRPr="007C4908" w:rsidRDefault="001220CC" w:rsidP="009D361C">
            <w:pPr>
              <w:spacing w:after="0" w:line="240" w:lineRule="auto"/>
              <w:rPr>
                <w:sz w:val="20"/>
                <w:szCs w:val="20"/>
              </w:rPr>
            </w:pPr>
            <w:r w:rsidRPr="007C4908">
              <w:rPr>
                <w:sz w:val="20"/>
                <w:szCs w:val="20"/>
              </w:rPr>
              <w:t xml:space="preserve">Basin level management instruments implemented on a more </w:t>
            </w:r>
            <w:r w:rsidRPr="007C4908">
              <w:rPr>
                <w:b/>
                <w:sz w:val="20"/>
                <w:szCs w:val="20"/>
              </w:rPr>
              <w:t xml:space="preserve">long-term </w:t>
            </w:r>
            <w:r w:rsidRPr="007C4908">
              <w:rPr>
                <w:sz w:val="20"/>
                <w:szCs w:val="20"/>
              </w:rPr>
              <w:t xml:space="preserve">basis, with </w:t>
            </w:r>
            <w:r w:rsidRPr="007C4908">
              <w:rPr>
                <w:b/>
                <w:sz w:val="20"/>
                <w:szCs w:val="20"/>
              </w:rPr>
              <w:t xml:space="preserve">highly effective outcomes </w:t>
            </w:r>
            <w:r w:rsidRPr="007C4908">
              <w:rPr>
                <w:sz w:val="20"/>
                <w:szCs w:val="20"/>
              </w:rPr>
              <w:t xml:space="preserve">and </w:t>
            </w:r>
            <w:r w:rsidRPr="007C4908">
              <w:rPr>
                <w:b/>
                <w:sz w:val="20"/>
                <w:szCs w:val="20"/>
              </w:rPr>
              <w:t xml:space="preserve">excellent </w:t>
            </w:r>
            <w:r w:rsidR="00691826">
              <w:rPr>
                <w:b/>
                <w:sz w:val="20"/>
                <w:szCs w:val="20"/>
              </w:rPr>
              <w:t>geographic</w:t>
            </w:r>
            <w:r w:rsidR="00D34109">
              <w:rPr>
                <w:b/>
                <w:sz w:val="20"/>
                <w:szCs w:val="20"/>
              </w:rPr>
              <w:t xml:space="preserve"> </w:t>
            </w:r>
            <w:r w:rsidR="00350842">
              <w:rPr>
                <w:b/>
                <w:sz w:val="20"/>
                <w:szCs w:val="20"/>
              </w:rPr>
              <w:t xml:space="preserve">and </w:t>
            </w:r>
            <w:r w:rsidR="009D361C">
              <w:rPr>
                <w:b/>
                <w:sz w:val="20"/>
                <w:szCs w:val="20"/>
              </w:rPr>
              <w:t>stakeholder</w:t>
            </w:r>
            <w:r w:rsidR="00350842">
              <w:rPr>
                <w:b/>
                <w:sz w:val="20"/>
                <w:szCs w:val="20"/>
              </w:rPr>
              <w:t xml:space="preserve"> </w:t>
            </w:r>
            <w:r w:rsidR="00D34109">
              <w:rPr>
                <w:b/>
                <w:sz w:val="20"/>
                <w:szCs w:val="20"/>
              </w:rPr>
              <w:t>coverage</w:t>
            </w:r>
            <w:r w:rsidRPr="007C4908">
              <w:rPr>
                <w:sz w:val="20"/>
                <w:szCs w:val="20"/>
              </w:rPr>
              <w:t xml:space="preserve">. </w:t>
            </w:r>
          </w:p>
        </w:tc>
      </w:tr>
      <w:tr w:rsidR="00AD086B" w:rsidRPr="007C4908" w14:paraId="1A234FFE" w14:textId="77777777" w:rsidTr="00AD086B">
        <w:trPr>
          <w:trHeight w:val="194"/>
        </w:trPr>
        <w:tc>
          <w:tcPr>
            <w:tcW w:w="91" w:type="pct"/>
            <w:vMerge/>
            <w:shd w:val="clear" w:color="auto" w:fill="DBE5F1"/>
            <w:tcMar>
              <w:top w:w="15" w:type="dxa"/>
              <w:left w:w="108" w:type="dxa"/>
              <w:bottom w:w="0" w:type="dxa"/>
              <w:right w:w="108" w:type="dxa"/>
            </w:tcMar>
          </w:tcPr>
          <w:p w14:paraId="0E5F6158" w14:textId="77777777" w:rsidR="006E158E" w:rsidRPr="007C4908" w:rsidRDefault="006E158E" w:rsidP="00ED77D8">
            <w:pPr>
              <w:spacing w:after="0" w:line="240" w:lineRule="auto"/>
              <w:rPr>
                <w:color w:val="7F7F7F"/>
                <w:sz w:val="18"/>
                <w:szCs w:val="18"/>
              </w:rPr>
            </w:pPr>
          </w:p>
        </w:tc>
        <w:tc>
          <w:tcPr>
            <w:tcW w:w="251" w:type="pct"/>
            <w:tcBorders>
              <w:right w:val="single" w:sz="12" w:space="0" w:color="auto"/>
            </w:tcBorders>
            <w:shd w:val="clear" w:color="auto" w:fill="DBE5F1"/>
          </w:tcPr>
          <w:p w14:paraId="7C261487" w14:textId="2DF1DA01" w:rsidR="006E158E" w:rsidRPr="007C4908" w:rsidRDefault="006E158E" w:rsidP="00241FF7">
            <w:pPr>
              <w:spacing w:after="0" w:line="240" w:lineRule="auto"/>
              <w:rPr>
                <w:sz w:val="18"/>
                <w:szCs w:val="18"/>
              </w:rPr>
            </w:pPr>
            <w:r w:rsidRPr="007C4908">
              <w:rPr>
                <w:sz w:val="18"/>
                <w:szCs w:val="18"/>
              </w:rPr>
              <w:t>Score or n/a:</w:t>
            </w:r>
          </w:p>
        </w:tc>
        <w:tc>
          <w:tcPr>
            <w:tcW w:w="311" w:type="pct"/>
            <w:tcBorders>
              <w:right w:val="single" w:sz="12" w:space="0" w:color="auto"/>
            </w:tcBorders>
            <w:shd w:val="clear" w:color="auto" w:fill="FFFF00"/>
          </w:tcPr>
          <w:p w14:paraId="5BEE7BA6" w14:textId="3245155B"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14:paraId="670A6BD7" w14:textId="07518617" w:rsidR="006E158E" w:rsidRPr="007C4908" w:rsidRDefault="006E158E" w:rsidP="00ED77D8">
            <w:pPr>
              <w:spacing w:after="0" w:line="240" w:lineRule="auto"/>
              <w:rPr>
                <w:sz w:val="18"/>
                <w:szCs w:val="18"/>
              </w:rPr>
            </w:pPr>
            <w:r>
              <w:rPr>
                <w:sz w:val="18"/>
                <w:szCs w:val="18"/>
              </w:rPr>
              <w:t>Justification/evidence</w:t>
            </w:r>
          </w:p>
        </w:tc>
        <w:tc>
          <w:tcPr>
            <w:tcW w:w="3788" w:type="pct"/>
            <w:gridSpan w:val="6"/>
            <w:shd w:val="clear" w:color="auto" w:fill="E7E6E6" w:themeFill="background2"/>
            <w:tcMar>
              <w:top w:w="15" w:type="dxa"/>
              <w:left w:w="108" w:type="dxa"/>
              <w:bottom w:w="0" w:type="dxa"/>
              <w:right w:w="108" w:type="dxa"/>
            </w:tcMar>
          </w:tcPr>
          <w:p w14:paraId="15D7FD76" w14:textId="674A47CF" w:rsidR="006E158E" w:rsidRPr="007C4908" w:rsidRDefault="006E158E" w:rsidP="00D6607F">
            <w:pPr>
              <w:spacing w:after="0" w:line="240" w:lineRule="auto"/>
              <w:rPr>
                <w:sz w:val="18"/>
                <w:szCs w:val="18"/>
              </w:rPr>
            </w:pPr>
            <w:r w:rsidRPr="007C4908">
              <w:rPr>
                <w:sz w:val="18"/>
                <w:szCs w:val="18"/>
              </w:rPr>
              <w:t>[Enter text here</w:t>
            </w:r>
            <w:r>
              <w:rPr>
                <w:sz w:val="18"/>
                <w:szCs w:val="18"/>
              </w:rPr>
              <w:t>. E.g. reference to types of management instruments, evidence of implementation and effectiveness, geographic differences, level of implementation across different stakeholder groups.</w:t>
            </w:r>
            <w:r w:rsidRPr="007C4908">
              <w:rPr>
                <w:sz w:val="18"/>
                <w:szCs w:val="18"/>
              </w:rPr>
              <w:t>]</w:t>
            </w:r>
          </w:p>
        </w:tc>
      </w:tr>
      <w:tr w:rsidR="00AD086B" w:rsidRPr="007C4908" w14:paraId="1FB85041" w14:textId="77777777" w:rsidTr="00AD086B">
        <w:trPr>
          <w:cantSplit/>
          <w:trHeight w:val="197"/>
        </w:trPr>
        <w:tc>
          <w:tcPr>
            <w:tcW w:w="653" w:type="pct"/>
            <w:gridSpan w:val="3"/>
            <w:tcBorders>
              <w:top w:val="nil"/>
              <w:left w:val="nil"/>
              <w:bottom w:val="nil"/>
              <w:right w:val="single" w:sz="12" w:space="0" w:color="auto"/>
            </w:tcBorders>
            <w:shd w:val="clear" w:color="auto" w:fill="FFFFFF"/>
            <w:vAlign w:val="center"/>
            <w:hideMark/>
          </w:tcPr>
          <w:p w14:paraId="66F6E701" w14:textId="77777777" w:rsidR="00191F39" w:rsidRPr="007C4908" w:rsidRDefault="00191F39" w:rsidP="00C50333">
            <w:pPr>
              <w:keepNext/>
              <w:spacing w:after="0" w:line="240" w:lineRule="auto"/>
              <w:ind w:left="142"/>
              <w:rPr>
                <w:sz w:val="20"/>
                <w:szCs w:val="20"/>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14:paraId="290911F1" w14:textId="77777777" w:rsidR="00191F39" w:rsidRPr="007C4908" w:rsidRDefault="00191F39" w:rsidP="00C50333">
            <w:pPr>
              <w:keepNext/>
              <w:spacing w:after="0" w:line="240" w:lineRule="auto"/>
              <w:jc w:val="center"/>
              <w:rPr>
                <w:sz w:val="20"/>
                <w:szCs w:val="20"/>
              </w:rPr>
            </w:pPr>
            <w:r w:rsidRPr="007C4908">
              <w:rPr>
                <w:sz w:val="20"/>
                <w:szCs w:val="20"/>
              </w:rPr>
              <w:t>Very low (0)</w:t>
            </w:r>
          </w:p>
        </w:tc>
        <w:tc>
          <w:tcPr>
            <w:tcW w:w="803" w:type="pct"/>
            <w:shd w:val="clear" w:color="auto" w:fill="BDD6EE" w:themeFill="accent1" w:themeFillTint="66"/>
            <w:tcMar>
              <w:top w:w="15" w:type="dxa"/>
              <w:left w:w="15" w:type="dxa"/>
              <w:bottom w:w="0" w:type="dxa"/>
              <w:right w:w="15" w:type="dxa"/>
            </w:tcMar>
            <w:hideMark/>
          </w:tcPr>
          <w:p w14:paraId="5C0218B3" w14:textId="77777777" w:rsidR="00191F39" w:rsidRPr="007C4908" w:rsidRDefault="00191F39" w:rsidP="00C50333">
            <w:pPr>
              <w:keepNext/>
              <w:spacing w:after="0" w:line="240" w:lineRule="auto"/>
              <w:jc w:val="center"/>
              <w:rPr>
                <w:sz w:val="20"/>
                <w:szCs w:val="20"/>
              </w:rPr>
            </w:pPr>
            <w:r w:rsidRPr="007C4908">
              <w:rPr>
                <w:sz w:val="20"/>
                <w:szCs w:val="20"/>
              </w:rPr>
              <w:t>Low (20)</w:t>
            </w:r>
          </w:p>
        </w:tc>
        <w:tc>
          <w:tcPr>
            <w:tcW w:w="748" w:type="pct"/>
            <w:gridSpan w:val="2"/>
            <w:shd w:val="clear" w:color="auto" w:fill="BDD6EE" w:themeFill="accent1" w:themeFillTint="66"/>
            <w:tcMar>
              <w:top w:w="15" w:type="dxa"/>
              <w:left w:w="15" w:type="dxa"/>
              <w:bottom w:w="0" w:type="dxa"/>
              <w:right w:w="15" w:type="dxa"/>
            </w:tcMar>
            <w:hideMark/>
          </w:tcPr>
          <w:p w14:paraId="577A762C" w14:textId="77777777" w:rsidR="00191F39" w:rsidRPr="007C4908" w:rsidRDefault="00191F39" w:rsidP="00C50333">
            <w:pPr>
              <w:keepNext/>
              <w:spacing w:after="0" w:line="240" w:lineRule="auto"/>
              <w:jc w:val="center"/>
              <w:rPr>
                <w:sz w:val="20"/>
                <w:szCs w:val="20"/>
              </w:rPr>
            </w:pPr>
            <w:r w:rsidRPr="007C4908">
              <w:rPr>
                <w:sz w:val="20"/>
                <w:szCs w:val="20"/>
              </w:rPr>
              <w:t>Medium-low (40)</w:t>
            </w:r>
          </w:p>
        </w:tc>
        <w:tc>
          <w:tcPr>
            <w:tcW w:w="795" w:type="pct"/>
            <w:shd w:val="clear" w:color="auto" w:fill="BDD6EE" w:themeFill="accent1" w:themeFillTint="66"/>
            <w:tcMar>
              <w:top w:w="15" w:type="dxa"/>
              <w:left w:w="15" w:type="dxa"/>
              <w:bottom w:w="0" w:type="dxa"/>
              <w:right w:w="15" w:type="dxa"/>
            </w:tcMar>
            <w:hideMark/>
          </w:tcPr>
          <w:p w14:paraId="10146C73" w14:textId="77777777" w:rsidR="00191F39" w:rsidRPr="007C4908" w:rsidRDefault="00191F39" w:rsidP="00C50333">
            <w:pPr>
              <w:keepNext/>
              <w:spacing w:after="0" w:line="240" w:lineRule="auto"/>
              <w:jc w:val="center"/>
              <w:rPr>
                <w:sz w:val="20"/>
                <w:szCs w:val="20"/>
              </w:rPr>
            </w:pPr>
            <w:r w:rsidRPr="007C4908">
              <w:rPr>
                <w:sz w:val="20"/>
                <w:szCs w:val="20"/>
              </w:rPr>
              <w:t>Medium-high (60)</w:t>
            </w:r>
          </w:p>
        </w:tc>
        <w:tc>
          <w:tcPr>
            <w:tcW w:w="750" w:type="pct"/>
            <w:shd w:val="clear" w:color="auto" w:fill="BDD6EE" w:themeFill="accent1" w:themeFillTint="66"/>
            <w:tcMar>
              <w:top w:w="15" w:type="dxa"/>
              <w:left w:w="15" w:type="dxa"/>
              <w:bottom w:w="0" w:type="dxa"/>
              <w:right w:w="15" w:type="dxa"/>
            </w:tcMar>
            <w:hideMark/>
          </w:tcPr>
          <w:p w14:paraId="7A9131EB" w14:textId="77777777" w:rsidR="00191F39" w:rsidRPr="007C4908" w:rsidRDefault="00191F39" w:rsidP="00C50333">
            <w:pPr>
              <w:keepNext/>
              <w:spacing w:after="0" w:line="240" w:lineRule="auto"/>
              <w:jc w:val="center"/>
              <w:rPr>
                <w:sz w:val="20"/>
                <w:szCs w:val="20"/>
              </w:rPr>
            </w:pPr>
            <w:r w:rsidRPr="007C4908">
              <w:rPr>
                <w:sz w:val="20"/>
                <w:szCs w:val="20"/>
              </w:rPr>
              <w:t>High (80)</w:t>
            </w:r>
          </w:p>
        </w:tc>
        <w:tc>
          <w:tcPr>
            <w:tcW w:w="691" w:type="pct"/>
            <w:shd w:val="clear" w:color="auto" w:fill="BDD6EE" w:themeFill="accent1" w:themeFillTint="66"/>
            <w:tcMar>
              <w:top w:w="15" w:type="dxa"/>
              <w:left w:w="15" w:type="dxa"/>
              <w:bottom w:w="0" w:type="dxa"/>
              <w:right w:w="15" w:type="dxa"/>
            </w:tcMar>
            <w:hideMark/>
          </w:tcPr>
          <w:p w14:paraId="2F3502C7" w14:textId="77777777" w:rsidR="00191F39" w:rsidRPr="007C4908" w:rsidRDefault="00191F39" w:rsidP="00C50333">
            <w:pPr>
              <w:keepNext/>
              <w:spacing w:after="0" w:line="240" w:lineRule="auto"/>
              <w:jc w:val="center"/>
              <w:rPr>
                <w:sz w:val="20"/>
                <w:szCs w:val="20"/>
              </w:rPr>
            </w:pPr>
            <w:r w:rsidRPr="007C4908">
              <w:rPr>
                <w:sz w:val="20"/>
                <w:szCs w:val="20"/>
              </w:rPr>
              <w:t>Very high (100)</w:t>
            </w:r>
          </w:p>
        </w:tc>
      </w:tr>
      <w:tr w:rsidR="00AD086B" w:rsidRPr="007C4908" w14:paraId="72BD9B5B" w14:textId="77777777" w:rsidTr="00AD086B">
        <w:trPr>
          <w:cantSplit/>
          <w:trHeight w:val="321"/>
        </w:trPr>
        <w:tc>
          <w:tcPr>
            <w:tcW w:w="91" w:type="pct"/>
            <w:vMerge w:val="restart"/>
            <w:shd w:val="clear" w:color="auto" w:fill="DBE5F1"/>
            <w:tcMar>
              <w:top w:w="15" w:type="dxa"/>
              <w:left w:w="108" w:type="dxa"/>
              <w:bottom w:w="0" w:type="dxa"/>
              <w:right w:w="108" w:type="dxa"/>
            </w:tcMar>
          </w:tcPr>
          <w:p w14:paraId="57C0789F" w14:textId="77777777" w:rsidR="001220CC" w:rsidRPr="007C4908" w:rsidRDefault="001220CC" w:rsidP="005B4AAF">
            <w:pPr>
              <w:spacing w:after="0" w:line="240" w:lineRule="auto"/>
              <w:ind w:left="-57"/>
              <w:rPr>
                <w:bCs/>
                <w:sz w:val="20"/>
                <w:szCs w:val="20"/>
              </w:rPr>
            </w:pPr>
            <w:r w:rsidRPr="007C4908">
              <w:rPr>
                <w:bCs/>
                <w:sz w:val="20"/>
                <w:szCs w:val="20"/>
              </w:rPr>
              <w:t>b</w:t>
            </w:r>
          </w:p>
        </w:tc>
        <w:tc>
          <w:tcPr>
            <w:tcW w:w="562" w:type="pct"/>
            <w:gridSpan w:val="2"/>
            <w:tcBorders>
              <w:right w:val="single" w:sz="12" w:space="0" w:color="auto"/>
            </w:tcBorders>
            <w:shd w:val="clear" w:color="auto" w:fill="DBE5F1"/>
            <w:tcMar>
              <w:top w:w="15" w:type="dxa"/>
              <w:left w:w="108" w:type="dxa"/>
              <w:bottom w:w="0" w:type="dxa"/>
              <w:right w:w="108" w:type="dxa"/>
            </w:tcMar>
          </w:tcPr>
          <w:p w14:paraId="0DE05231" w14:textId="77777777" w:rsidR="001220CC" w:rsidRPr="007C4908" w:rsidRDefault="001220CC" w:rsidP="004408D5">
            <w:pPr>
              <w:spacing w:after="0" w:line="240" w:lineRule="auto"/>
              <w:rPr>
                <w:b/>
                <w:sz w:val="20"/>
                <w:szCs w:val="20"/>
              </w:rPr>
            </w:pPr>
            <w:r w:rsidRPr="00674609">
              <w:rPr>
                <w:b/>
                <w:sz w:val="20"/>
                <w:szCs w:val="20"/>
              </w:rPr>
              <w:t>Aquifer</w:t>
            </w:r>
            <w:r w:rsidRPr="007C4908">
              <w:rPr>
                <w:sz w:val="20"/>
                <w:szCs w:val="20"/>
              </w:rPr>
              <w:t xml:space="preserve"> </w:t>
            </w:r>
            <w:r w:rsidRPr="007C4908">
              <w:rPr>
                <w:b/>
                <w:sz w:val="20"/>
                <w:szCs w:val="20"/>
              </w:rPr>
              <w:t>management instruments</w:t>
            </w:r>
            <w:r w:rsidRPr="007C4908">
              <w:rPr>
                <w:sz w:val="20"/>
                <w:szCs w:val="20"/>
              </w:rPr>
              <w:t>.</w:t>
            </w:r>
            <w:r>
              <w:rPr>
                <w:rStyle w:val="FootnoteReference"/>
                <w:sz w:val="20"/>
                <w:szCs w:val="20"/>
              </w:rPr>
              <w:footnoteReference w:id="27"/>
            </w:r>
          </w:p>
        </w:tc>
        <w:tc>
          <w:tcPr>
            <w:tcW w:w="560" w:type="pct"/>
            <w:tcBorders>
              <w:left w:val="single" w:sz="12" w:space="0" w:color="auto"/>
            </w:tcBorders>
            <w:shd w:val="clear" w:color="auto" w:fill="FBFBFB"/>
            <w:tcMar>
              <w:top w:w="15" w:type="dxa"/>
              <w:left w:w="108" w:type="dxa"/>
              <w:bottom w:w="0" w:type="dxa"/>
              <w:right w:w="108" w:type="dxa"/>
            </w:tcMar>
          </w:tcPr>
          <w:p w14:paraId="71BDE0E3" w14:textId="77777777" w:rsidR="001220CC" w:rsidRPr="007C4908" w:rsidRDefault="001220CC" w:rsidP="0075325B">
            <w:pPr>
              <w:spacing w:after="0" w:line="240" w:lineRule="auto"/>
              <w:rPr>
                <w:b/>
                <w:sz w:val="20"/>
                <w:szCs w:val="20"/>
              </w:rPr>
            </w:pPr>
            <w:r w:rsidRPr="007C4908">
              <w:rPr>
                <w:b/>
                <w:sz w:val="20"/>
                <w:szCs w:val="20"/>
              </w:rPr>
              <w:t xml:space="preserve">No </w:t>
            </w:r>
            <w:r>
              <w:rPr>
                <w:b/>
                <w:sz w:val="20"/>
                <w:szCs w:val="20"/>
              </w:rPr>
              <w:t>aquifer</w:t>
            </w:r>
            <w:r w:rsidRPr="007C4908">
              <w:rPr>
                <w:b/>
                <w:sz w:val="20"/>
                <w:szCs w:val="20"/>
              </w:rPr>
              <w:t xml:space="preserve"> level management instruments being implemented. </w:t>
            </w:r>
          </w:p>
        </w:tc>
        <w:tc>
          <w:tcPr>
            <w:tcW w:w="803" w:type="pct"/>
            <w:shd w:val="clear" w:color="auto" w:fill="FBFBFB"/>
            <w:tcMar>
              <w:top w:w="15" w:type="dxa"/>
              <w:left w:w="108" w:type="dxa"/>
              <w:bottom w:w="0" w:type="dxa"/>
              <w:right w:w="108" w:type="dxa"/>
            </w:tcMar>
          </w:tcPr>
          <w:p w14:paraId="1C69626C" w14:textId="77777777" w:rsidR="001220CC" w:rsidRPr="007C4908" w:rsidRDefault="001220CC" w:rsidP="0075325B">
            <w:pPr>
              <w:spacing w:after="0" w:line="240" w:lineRule="auto"/>
              <w:rPr>
                <w:b/>
                <w:sz w:val="20"/>
                <w:szCs w:val="20"/>
              </w:rPr>
            </w:pPr>
            <w:r w:rsidRPr="007C4908">
              <w:rPr>
                <w:sz w:val="20"/>
                <w:szCs w:val="20"/>
              </w:rPr>
              <w:t xml:space="preserve">Use of </w:t>
            </w:r>
            <w:r>
              <w:rPr>
                <w:sz w:val="20"/>
                <w:szCs w:val="20"/>
              </w:rPr>
              <w:t>aquifer</w:t>
            </w:r>
            <w:r w:rsidRPr="007C4908">
              <w:rPr>
                <w:sz w:val="20"/>
                <w:szCs w:val="20"/>
              </w:rPr>
              <w:t xml:space="preserve"> level management instruments is</w:t>
            </w:r>
            <w:r w:rsidRPr="007C4908">
              <w:rPr>
                <w:b/>
                <w:sz w:val="20"/>
                <w:szCs w:val="20"/>
              </w:rPr>
              <w:t xml:space="preserve"> limited</w:t>
            </w:r>
            <w:r w:rsidRPr="007C4908">
              <w:rPr>
                <w:sz w:val="20"/>
                <w:szCs w:val="20"/>
              </w:rPr>
              <w:t xml:space="preserve"> and only through </w:t>
            </w:r>
            <w:r w:rsidRPr="007C4908">
              <w:rPr>
                <w:b/>
                <w:sz w:val="20"/>
                <w:szCs w:val="20"/>
              </w:rPr>
              <w:t>short-term / ad-hoc projects</w:t>
            </w:r>
            <w:r w:rsidRPr="007C4908">
              <w:rPr>
                <w:sz w:val="20"/>
                <w:szCs w:val="20"/>
              </w:rPr>
              <w:t>.</w:t>
            </w:r>
          </w:p>
        </w:tc>
        <w:tc>
          <w:tcPr>
            <w:tcW w:w="748" w:type="pct"/>
            <w:gridSpan w:val="2"/>
            <w:shd w:val="clear" w:color="auto" w:fill="FBFBFB"/>
            <w:tcMar>
              <w:top w:w="15" w:type="dxa"/>
              <w:left w:w="108" w:type="dxa"/>
              <w:bottom w:w="0" w:type="dxa"/>
              <w:right w:w="108" w:type="dxa"/>
            </w:tcMar>
          </w:tcPr>
          <w:p w14:paraId="11F189C0" w14:textId="6251CED7" w:rsidR="001220CC" w:rsidRPr="007C4908" w:rsidRDefault="001220CC" w:rsidP="009D361C">
            <w:pPr>
              <w:spacing w:after="0" w:line="240" w:lineRule="auto"/>
              <w:rPr>
                <w:b/>
                <w:sz w:val="20"/>
                <w:szCs w:val="20"/>
              </w:rPr>
            </w:pPr>
            <w:r w:rsidRPr="007C4908">
              <w:rPr>
                <w:b/>
                <w:sz w:val="20"/>
                <w:szCs w:val="20"/>
              </w:rPr>
              <w:t xml:space="preserve">Some </w:t>
            </w:r>
            <w:r>
              <w:rPr>
                <w:sz w:val="20"/>
                <w:szCs w:val="20"/>
              </w:rPr>
              <w:t>aquifer</w:t>
            </w:r>
            <w:r w:rsidRPr="007C4908">
              <w:rPr>
                <w:sz w:val="20"/>
                <w:szCs w:val="20"/>
              </w:rPr>
              <w:t xml:space="preserve"> level management instruments implemented on a more </w:t>
            </w:r>
            <w:r w:rsidRPr="007C4908">
              <w:rPr>
                <w:b/>
                <w:sz w:val="20"/>
                <w:szCs w:val="20"/>
              </w:rPr>
              <w:t xml:space="preserve">long-term </w:t>
            </w:r>
            <w:r w:rsidRPr="007C4908">
              <w:rPr>
                <w:sz w:val="20"/>
                <w:szCs w:val="20"/>
              </w:rPr>
              <w:t xml:space="preserve">basis, but with </w:t>
            </w:r>
            <w:r w:rsidRPr="007C4908">
              <w:rPr>
                <w:b/>
                <w:sz w:val="20"/>
                <w:szCs w:val="20"/>
              </w:rPr>
              <w:t xml:space="preserve">limited </w:t>
            </w:r>
            <w:r w:rsidR="00691826">
              <w:rPr>
                <w:b/>
                <w:sz w:val="20"/>
                <w:szCs w:val="20"/>
              </w:rPr>
              <w:t>geographic</w:t>
            </w:r>
            <w:r w:rsidR="00D34109">
              <w:rPr>
                <w:b/>
                <w:sz w:val="20"/>
                <w:szCs w:val="20"/>
              </w:rPr>
              <w:t xml:space="preserve"> and </w:t>
            </w:r>
            <w:r w:rsidR="009D361C">
              <w:rPr>
                <w:b/>
                <w:sz w:val="20"/>
                <w:szCs w:val="20"/>
              </w:rPr>
              <w:t>stakeholder</w:t>
            </w:r>
            <w:r w:rsidR="00D34109">
              <w:rPr>
                <w:b/>
                <w:sz w:val="20"/>
                <w:szCs w:val="20"/>
              </w:rPr>
              <w:t xml:space="preserve"> coverage</w:t>
            </w:r>
            <w:r w:rsidRPr="007C4908">
              <w:rPr>
                <w:sz w:val="20"/>
                <w:szCs w:val="20"/>
              </w:rPr>
              <w:t xml:space="preserve">. </w:t>
            </w:r>
          </w:p>
        </w:tc>
        <w:tc>
          <w:tcPr>
            <w:tcW w:w="795" w:type="pct"/>
            <w:shd w:val="clear" w:color="auto" w:fill="FBFBFB"/>
            <w:tcMar>
              <w:top w:w="15" w:type="dxa"/>
              <w:left w:w="108" w:type="dxa"/>
              <w:bottom w:w="0" w:type="dxa"/>
              <w:right w:w="108" w:type="dxa"/>
            </w:tcMar>
          </w:tcPr>
          <w:p w14:paraId="7A3E4D48" w14:textId="74B49D17" w:rsidR="001220CC" w:rsidRPr="007C4908" w:rsidRDefault="001220CC" w:rsidP="009D361C">
            <w:pPr>
              <w:spacing w:after="0" w:line="240" w:lineRule="auto"/>
              <w:rPr>
                <w:sz w:val="20"/>
                <w:szCs w:val="20"/>
              </w:rPr>
            </w:pPr>
            <w:r>
              <w:rPr>
                <w:sz w:val="20"/>
                <w:szCs w:val="20"/>
              </w:rPr>
              <w:t>Aquifer</w:t>
            </w:r>
            <w:r w:rsidRPr="007C4908">
              <w:rPr>
                <w:sz w:val="20"/>
                <w:szCs w:val="20"/>
              </w:rPr>
              <w:t xml:space="preserve"> level management instruments implemented on a more </w:t>
            </w:r>
            <w:r w:rsidRPr="007C4908">
              <w:rPr>
                <w:b/>
                <w:sz w:val="20"/>
                <w:szCs w:val="20"/>
              </w:rPr>
              <w:t xml:space="preserve">long-term </w:t>
            </w:r>
            <w:r w:rsidRPr="007C4908">
              <w:rPr>
                <w:sz w:val="20"/>
                <w:szCs w:val="20"/>
              </w:rPr>
              <w:t xml:space="preserve">basis, with </w:t>
            </w:r>
            <w:r w:rsidRPr="007C4908">
              <w:rPr>
                <w:b/>
                <w:sz w:val="20"/>
                <w:szCs w:val="20"/>
              </w:rPr>
              <w:t xml:space="preserve">adequate </w:t>
            </w:r>
            <w:r w:rsidR="00691826">
              <w:rPr>
                <w:b/>
                <w:sz w:val="20"/>
                <w:szCs w:val="20"/>
              </w:rPr>
              <w:t>geographic</w:t>
            </w:r>
            <w:r w:rsidR="00D34109">
              <w:rPr>
                <w:b/>
                <w:sz w:val="20"/>
                <w:szCs w:val="20"/>
              </w:rPr>
              <w:t xml:space="preserve"> and s</w:t>
            </w:r>
            <w:r w:rsidR="009D361C">
              <w:rPr>
                <w:b/>
                <w:sz w:val="20"/>
                <w:szCs w:val="20"/>
              </w:rPr>
              <w:t>takeholder</w:t>
            </w:r>
            <w:r w:rsidR="00D34109">
              <w:rPr>
                <w:b/>
                <w:sz w:val="20"/>
                <w:szCs w:val="20"/>
              </w:rPr>
              <w:t xml:space="preserve"> coverage</w:t>
            </w:r>
            <w:r w:rsidRPr="007C4908">
              <w:rPr>
                <w:sz w:val="20"/>
                <w:szCs w:val="20"/>
              </w:rPr>
              <w:t xml:space="preserve">. </w:t>
            </w:r>
          </w:p>
        </w:tc>
        <w:tc>
          <w:tcPr>
            <w:tcW w:w="750" w:type="pct"/>
            <w:shd w:val="clear" w:color="auto" w:fill="FBFBFB"/>
            <w:tcMar>
              <w:top w:w="15" w:type="dxa"/>
              <w:left w:w="108" w:type="dxa"/>
              <w:bottom w:w="0" w:type="dxa"/>
              <w:right w:w="108" w:type="dxa"/>
            </w:tcMar>
          </w:tcPr>
          <w:p w14:paraId="4327CEBF" w14:textId="7E4428BE" w:rsidR="001220CC" w:rsidRPr="007C4908" w:rsidRDefault="001220CC" w:rsidP="009D361C">
            <w:pPr>
              <w:spacing w:after="0" w:line="240" w:lineRule="auto"/>
              <w:rPr>
                <w:sz w:val="20"/>
                <w:szCs w:val="20"/>
              </w:rPr>
            </w:pPr>
            <w:r>
              <w:rPr>
                <w:sz w:val="20"/>
                <w:szCs w:val="20"/>
              </w:rPr>
              <w:t>Aquifer</w:t>
            </w:r>
            <w:r w:rsidRPr="007C4908">
              <w:rPr>
                <w:sz w:val="20"/>
                <w:szCs w:val="20"/>
              </w:rPr>
              <w:t xml:space="preserve"> level management instruments implemented on a more </w:t>
            </w:r>
            <w:r w:rsidRPr="007C4908">
              <w:rPr>
                <w:b/>
                <w:sz w:val="20"/>
                <w:szCs w:val="20"/>
              </w:rPr>
              <w:t xml:space="preserve">long-term </w:t>
            </w:r>
            <w:r w:rsidRPr="007C4908">
              <w:rPr>
                <w:sz w:val="20"/>
                <w:szCs w:val="20"/>
              </w:rPr>
              <w:t xml:space="preserve">basis, with </w:t>
            </w:r>
            <w:r w:rsidRPr="007C4908">
              <w:rPr>
                <w:b/>
                <w:sz w:val="20"/>
                <w:szCs w:val="20"/>
              </w:rPr>
              <w:t xml:space="preserve">effective outcomes </w:t>
            </w:r>
            <w:r w:rsidRPr="007C4908">
              <w:rPr>
                <w:sz w:val="20"/>
                <w:szCs w:val="20"/>
              </w:rPr>
              <w:t xml:space="preserve">and </w:t>
            </w:r>
            <w:r w:rsidRPr="007C4908">
              <w:rPr>
                <w:b/>
                <w:sz w:val="20"/>
                <w:szCs w:val="20"/>
              </w:rPr>
              <w:t xml:space="preserve">very good </w:t>
            </w:r>
            <w:r w:rsidR="00691826">
              <w:rPr>
                <w:b/>
                <w:sz w:val="20"/>
                <w:szCs w:val="20"/>
              </w:rPr>
              <w:t>geographic</w:t>
            </w:r>
            <w:r w:rsidR="00D34109">
              <w:rPr>
                <w:b/>
                <w:sz w:val="20"/>
                <w:szCs w:val="20"/>
              </w:rPr>
              <w:t xml:space="preserve"> and </w:t>
            </w:r>
            <w:r w:rsidR="009D361C">
              <w:rPr>
                <w:b/>
                <w:sz w:val="20"/>
                <w:szCs w:val="20"/>
              </w:rPr>
              <w:t>stakeholder</w:t>
            </w:r>
            <w:r w:rsidR="00D34109">
              <w:rPr>
                <w:b/>
                <w:sz w:val="20"/>
                <w:szCs w:val="20"/>
              </w:rPr>
              <w:t xml:space="preserve"> coverage</w:t>
            </w:r>
            <w:r w:rsidRPr="007C4908">
              <w:rPr>
                <w:sz w:val="20"/>
                <w:szCs w:val="20"/>
              </w:rPr>
              <w:t>.</w:t>
            </w:r>
          </w:p>
        </w:tc>
        <w:tc>
          <w:tcPr>
            <w:tcW w:w="691" w:type="pct"/>
            <w:shd w:val="clear" w:color="auto" w:fill="FBFBFB"/>
            <w:tcMar>
              <w:top w:w="15" w:type="dxa"/>
              <w:left w:w="108" w:type="dxa"/>
              <w:bottom w:w="0" w:type="dxa"/>
              <w:right w:w="108" w:type="dxa"/>
            </w:tcMar>
          </w:tcPr>
          <w:p w14:paraId="69335E82" w14:textId="6F78309C" w:rsidR="001220CC" w:rsidRPr="007C4908" w:rsidRDefault="001220CC" w:rsidP="009D361C">
            <w:pPr>
              <w:spacing w:after="0" w:line="240" w:lineRule="auto"/>
              <w:rPr>
                <w:sz w:val="20"/>
                <w:szCs w:val="20"/>
              </w:rPr>
            </w:pPr>
            <w:r>
              <w:rPr>
                <w:sz w:val="20"/>
                <w:szCs w:val="20"/>
              </w:rPr>
              <w:t>Aquifer</w:t>
            </w:r>
            <w:r w:rsidRPr="007C4908">
              <w:rPr>
                <w:sz w:val="20"/>
                <w:szCs w:val="20"/>
              </w:rPr>
              <w:t xml:space="preserve"> level management instruments implemented on a more </w:t>
            </w:r>
            <w:r w:rsidRPr="007C4908">
              <w:rPr>
                <w:b/>
                <w:sz w:val="20"/>
                <w:szCs w:val="20"/>
              </w:rPr>
              <w:t xml:space="preserve">long-term </w:t>
            </w:r>
            <w:r w:rsidRPr="007C4908">
              <w:rPr>
                <w:sz w:val="20"/>
                <w:szCs w:val="20"/>
              </w:rPr>
              <w:t xml:space="preserve">basis, with </w:t>
            </w:r>
            <w:r w:rsidRPr="007C4908">
              <w:rPr>
                <w:b/>
                <w:sz w:val="20"/>
                <w:szCs w:val="20"/>
              </w:rPr>
              <w:t xml:space="preserve">highly effective outcomes </w:t>
            </w:r>
            <w:r w:rsidRPr="007C4908">
              <w:rPr>
                <w:sz w:val="20"/>
                <w:szCs w:val="20"/>
              </w:rPr>
              <w:t xml:space="preserve">and </w:t>
            </w:r>
            <w:r w:rsidRPr="007C4908">
              <w:rPr>
                <w:b/>
                <w:sz w:val="20"/>
                <w:szCs w:val="20"/>
              </w:rPr>
              <w:t xml:space="preserve">excellent </w:t>
            </w:r>
            <w:r w:rsidR="00691826">
              <w:rPr>
                <w:b/>
                <w:sz w:val="20"/>
                <w:szCs w:val="20"/>
              </w:rPr>
              <w:t>geographic</w:t>
            </w:r>
            <w:r w:rsidR="00D34109">
              <w:rPr>
                <w:b/>
                <w:sz w:val="20"/>
                <w:szCs w:val="20"/>
              </w:rPr>
              <w:t xml:space="preserve"> and s</w:t>
            </w:r>
            <w:r w:rsidR="009D361C">
              <w:rPr>
                <w:b/>
                <w:sz w:val="20"/>
                <w:szCs w:val="20"/>
              </w:rPr>
              <w:t>takeholder</w:t>
            </w:r>
            <w:r w:rsidR="00D34109">
              <w:rPr>
                <w:b/>
                <w:sz w:val="20"/>
                <w:szCs w:val="20"/>
              </w:rPr>
              <w:t xml:space="preserve"> coverage</w:t>
            </w:r>
            <w:r w:rsidRPr="007C4908">
              <w:rPr>
                <w:sz w:val="20"/>
                <w:szCs w:val="20"/>
              </w:rPr>
              <w:t xml:space="preserve">. </w:t>
            </w:r>
          </w:p>
        </w:tc>
      </w:tr>
      <w:tr w:rsidR="00AD086B" w:rsidRPr="007C4908" w14:paraId="1203870D" w14:textId="77777777" w:rsidTr="00AD086B">
        <w:trPr>
          <w:trHeight w:val="194"/>
        </w:trPr>
        <w:tc>
          <w:tcPr>
            <w:tcW w:w="91" w:type="pct"/>
            <w:vMerge/>
            <w:shd w:val="clear" w:color="auto" w:fill="DBE5F1"/>
            <w:tcMar>
              <w:top w:w="15" w:type="dxa"/>
              <w:left w:w="108" w:type="dxa"/>
              <w:bottom w:w="0" w:type="dxa"/>
              <w:right w:w="108" w:type="dxa"/>
            </w:tcMar>
          </w:tcPr>
          <w:p w14:paraId="6EFDF51B" w14:textId="77777777" w:rsidR="006E158E" w:rsidRPr="007C4908" w:rsidRDefault="006E158E" w:rsidP="005B4AAF">
            <w:pPr>
              <w:spacing w:after="0" w:line="240" w:lineRule="auto"/>
              <w:rPr>
                <w:color w:val="7F7F7F"/>
                <w:sz w:val="18"/>
                <w:szCs w:val="18"/>
              </w:rPr>
            </w:pPr>
          </w:p>
        </w:tc>
        <w:tc>
          <w:tcPr>
            <w:tcW w:w="251" w:type="pct"/>
            <w:tcBorders>
              <w:right w:val="single" w:sz="12" w:space="0" w:color="auto"/>
            </w:tcBorders>
            <w:shd w:val="clear" w:color="auto" w:fill="DBE5F1"/>
          </w:tcPr>
          <w:p w14:paraId="1FB1012D" w14:textId="382E33DC" w:rsidR="006E158E" w:rsidRPr="007C4908" w:rsidRDefault="006E158E" w:rsidP="00241FF7">
            <w:pPr>
              <w:spacing w:after="0" w:line="240" w:lineRule="auto"/>
              <w:rPr>
                <w:sz w:val="18"/>
                <w:szCs w:val="18"/>
              </w:rPr>
            </w:pPr>
            <w:r w:rsidRPr="007C4908">
              <w:rPr>
                <w:sz w:val="18"/>
                <w:szCs w:val="18"/>
              </w:rPr>
              <w:t>Score or n/a:</w:t>
            </w:r>
          </w:p>
        </w:tc>
        <w:tc>
          <w:tcPr>
            <w:tcW w:w="311" w:type="pct"/>
            <w:tcBorders>
              <w:right w:val="single" w:sz="12" w:space="0" w:color="auto"/>
            </w:tcBorders>
            <w:shd w:val="clear" w:color="auto" w:fill="FFFF00"/>
          </w:tcPr>
          <w:p w14:paraId="6486D245" w14:textId="5F884846"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14:paraId="233D8061" w14:textId="3CB5185B" w:rsidR="006E158E" w:rsidRPr="007C4908" w:rsidRDefault="006E158E" w:rsidP="005B4AAF">
            <w:pPr>
              <w:spacing w:after="0" w:line="240" w:lineRule="auto"/>
              <w:rPr>
                <w:sz w:val="18"/>
                <w:szCs w:val="18"/>
              </w:rPr>
            </w:pPr>
            <w:r>
              <w:rPr>
                <w:sz w:val="18"/>
                <w:szCs w:val="18"/>
              </w:rPr>
              <w:t>Justification/evidence</w:t>
            </w:r>
          </w:p>
        </w:tc>
        <w:tc>
          <w:tcPr>
            <w:tcW w:w="3788" w:type="pct"/>
            <w:gridSpan w:val="6"/>
            <w:shd w:val="clear" w:color="auto" w:fill="E7E6E6" w:themeFill="background2"/>
            <w:tcMar>
              <w:top w:w="15" w:type="dxa"/>
              <w:left w:w="108" w:type="dxa"/>
              <w:bottom w:w="0" w:type="dxa"/>
              <w:right w:w="108" w:type="dxa"/>
            </w:tcMar>
          </w:tcPr>
          <w:p w14:paraId="0972BE84" w14:textId="53600C63" w:rsidR="006E158E" w:rsidRPr="007C4908" w:rsidRDefault="006E158E" w:rsidP="005B4AAF">
            <w:pPr>
              <w:spacing w:after="0" w:line="240" w:lineRule="auto"/>
              <w:rPr>
                <w:color w:val="7F7F7F"/>
                <w:sz w:val="18"/>
                <w:szCs w:val="18"/>
              </w:rPr>
            </w:pPr>
            <w:r w:rsidRPr="007C4908">
              <w:rPr>
                <w:sz w:val="18"/>
                <w:szCs w:val="18"/>
              </w:rPr>
              <w:t>[Enter text here</w:t>
            </w:r>
            <w:r>
              <w:rPr>
                <w:sz w:val="18"/>
                <w:szCs w:val="18"/>
              </w:rPr>
              <w:t>. E.g. reference to types of management instruments, evidence of implementation and effectiveness, geographic differences, level of implementation across different stakeholder groups.</w:t>
            </w:r>
            <w:r w:rsidRPr="007C4908">
              <w:rPr>
                <w:sz w:val="18"/>
                <w:szCs w:val="18"/>
              </w:rPr>
              <w:t>]</w:t>
            </w:r>
          </w:p>
        </w:tc>
      </w:tr>
      <w:tr w:rsidR="00AD086B" w:rsidRPr="007C4908" w14:paraId="304CBF0B" w14:textId="77777777" w:rsidTr="00AD086B">
        <w:trPr>
          <w:cantSplit/>
          <w:trHeight w:val="321"/>
        </w:trPr>
        <w:tc>
          <w:tcPr>
            <w:tcW w:w="91" w:type="pct"/>
            <w:vMerge w:val="restart"/>
            <w:shd w:val="clear" w:color="auto" w:fill="DBE5F1"/>
            <w:tcMar>
              <w:top w:w="15" w:type="dxa"/>
              <w:left w:w="108" w:type="dxa"/>
              <w:bottom w:w="0" w:type="dxa"/>
              <w:right w:w="108" w:type="dxa"/>
            </w:tcMar>
          </w:tcPr>
          <w:p w14:paraId="2C60C0EF" w14:textId="77777777" w:rsidR="001220CC" w:rsidRPr="007C4908" w:rsidRDefault="001220CC" w:rsidP="00767424">
            <w:pPr>
              <w:spacing w:after="0" w:line="240" w:lineRule="auto"/>
              <w:ind w:left="-57"/>
              <w:rPr>
                <w:bCs/>
                <w:sz w:val="20"/>
                <w:szCs w:val="20"/>
              </w:rPr>
            </w:pPr>
            <w:r w:rsidRPr="007C4908">
              <w:rPr>
                <w:bCs/>
                <w:sz w:val="20"/>
                <w:szCs w:val="20"/>
              </w:rPr>
              <w:t>c</w:t>
            </w:r>
          </w:p>
        </w:tc>
        <w:tc>
          <w:tcPr>
            <w:tcW w:w="562" w:type="pct"/>
            <w:gridSpan w:val="2"/>
            <w:tcBorders>
              <w:right w:val="single" w:sz="12" w:space="0" w:color="auto"/>
            </w:tcBorders>
            <w:shd w:val="clear" w:color="auto" w:fill="DBE5F1"/>
            <w:tcMar>
              <w:top w:w="15" w:type="dxa"/>
              <w:left w:w="108" w:type="dxa"/>
              <w:bottom w:w="0" w:type="dxa"/>
              <w:right w:w="108" w:type="dxa"/>
            </w:tcMar>
          </w:tcPr>
          <w:p w14:paraId="16D6680B" w14:textId="691DBC94" w:rsidR="001220CC" w:rsidRPr="007C4908" w:rsidRDefault="001220CC" w:rsidP="00767424">
            <w:pPr>
              <w:spacing w:after="0" w:line="240" w:lineRule="auto"/>
              <w:rPr>
                <w:b/>
                <w:sz w:val="20"/>
                <w:szCs w:val="20"/>
              </w:rPr>
            </w:pPr>
            <w:r w:rsidRPr="007C4908">
              <w:rPr>
                <w:b/>
                <w:sz w:val="20"/>
                <w:szCs w:val="20"/>
              </w:rPr>
              <w:t xml:space="preserve">Data and information sharing </w:t>
            </w:r>
            <w:r w:rsidRPr="007C4908">
              <w:rPr>
                <w:b/>
                <w:sz w:val="20"/>
                <w:szCs w:val="20"/>
                <w:u w:val="single"/>
              </w:rPr>
              <w:t>within</w:t>
            </w:r>
            <w:r w:rsidRPr="007C4908">
              <w:rPr>
                <w:b/>
                <w:sz w:val="20"/>
                <w:szCs w:val="20"/>
              </w:rPr>
              <w:t xml:space="preserve"> countries</w:t>
            </w:r>
            <w:r w:rsidR="004F63CF">
              <w:rPr>
                <w:b/>
                <w:sz w:val="20"/>
                <w:szCs w:val="20"/>
              </w:rPr>
              <w:t xml:space="preserve"> </w:t>
            </w:r>
            <w:r w:rsidR="004F63CF" w:rsidRPr="00D6667E">
              <w:rPr>
                <w:sz w:val="20"/>
                <w:szCs w:val="20"/>
              </w:rPr>
              <w:t>at all levels</w:t>
            </w:r>
            <w:r w:rsidR="0034272A">
              <w:rPr>
                <w:rStyle w:val="FootnoteReference"/>
                <w:b/>
                <w:sz w:val="20"/>
                <w:szCs w:val="20"/>
              </w:rPr>
              <w:footnoteReference w:id="28"/>
            </w:r>
          </w:p>
        </w:tc>
        <w:tc>
          <w:tcPr>
            <w:tcW w:w="560" w:type="pct"/>
            <w:tcBorders>
              <w:left w:val="single" w:sz="12" w:space="0" w:color="auto"/>
            </w:tcBorders>
            <w:shd w:val="clear" w:color="auto" w:fill="FBFBFB"/>
            <w:tcMar>
              <w:top w:w="15" w:type="dxa"/>
              <w:left w:w="108" w:type="dxa"/>
              <w:bottom w:w="0" w:type="dxa"/>
              <w:right w:w="108" w:type="dxa"/>
            </w:tcMar>
          </w:tcPr>
          <w:p w14:paraId="3A6231F5" w14:textId="77777777" w:rsidR="001220CC" w:rsidRPr="007C4908" w:rsidRDefault="001220CC" w:rsidP="00767424">
            <w:pPr>
              <w:spacing w:after="0" w:line="240" w:lineRule="auto"/>
              <w:rPr>
                <w:b/>
                <w:sz w:val="20"/>
                <w:szCs w:val="20"/>
              </w:rPr>
            </w:pPr>
            <w:r w:rsidRPr="007C4908">
              <w:rPr>
                <w:b/>
                <w:sz w:val="20"/>
                <w:szCs w:val="20"/>
              </w:rPr>
              <w:t>No data and information sharing.</w:t>
            </w:r>
          </w:p>
        </w:tc>
        <w:tc>
          <w:tcPr>
            <w:tcW w:w="803" w:type="pct"/>
            <w:shd w:val="clear" w:color="auto" w:fill="FBFBFB"/>
            <w:tcMar>
              <w:top w:w="15" w:type="dxa"/>
              <w:left w:w="108" w:type="dxa"/>
              <w:bottom w:w="0" w:type="dxa"/>
              <w:right w:w="108" w:type="dxa"/>
            </w:tcMar>
          </w:tcPr>
          <w:p w14:paraId="6423542D" w14:textId="77777777" w:rsidR="001220CC" w:rsidRPr="007C4908" w:rsidRDefault="001220CC" w:rsidP="00767424">
            <w:pPr>
              <w:spacing w:after="0" w:line="240" w:lineRule="auto"/>
              <w:rPr>
                <w:b/>
                <w:sz w:val="20"/>
                <w:szCs w:val="20"/>
              </w:rPr>
            </w:pPr>
            <w:r w:rsidRPr="007C4908">
              <w:rPr>
                <w:b/>
                <w:sz w:val="20"/>
                <w:szCs w:val="20"/>
              </w:rPr>
              <w:t xml:space="preserve">Limited </w:t>
            </w:r>
            <w:r w:rsidRPr="007C4908">
              <w:rPr>
                <w:sz w:val="20"/>
                <w:szCs w:val="20"/>
              </w:rPr>
              <w:t>data and information sharing</w:t>
            </w:r>
            <w:r w:rsidRPr="007C4908">
              <w:rPr>
                <w:b/>
                <w:sz w:val="20"/>
                <w:szCs w:val="20"/>
              </w:rPr>
              <w:t xml:space="preserve"> on an ad-hoc basis. </w:t>
            </w:r>
          </w:p>
        </w:tc>
        <w:tc>
          <w:tcPr>
            <w:tcW w:w="748" w:type="pct"/>
            <w:gridSpan w:val="2"/>
            <w:shd w:val="clear" w:color="auto" w:fill="FBFBFB"/>
            <w:tcMar>
              <w:top w:w="15" w:type="dxa"/>
              <w:left w:w="108" w:type="dxa"/>
              <w:bottom w:w="0" w:type="dxa"/>
              <w:right w:w="108" w:type="dxa"/>
            </w:tcMar>
          </w:tcPr>
          <w:p w14:paraId="3A6129D3" w14:textId="51150D42" w:rsidR="001220CC" w:rsidRPr="00D6667E" w:rsidRDefault="001220CC" w:rsidP="004A02B5">
            <w:pPr>
              <w:spacing w:after="0" w:line="240" w:lineRule="auto"/>
              <w:rPr>
                <w:sz w:val="20"/>
                <w:szCs w:val="20"/>
              </w:rPr>
            </w:pPr>
            <w:r w:rsidRPr="007C4908">
              <w:rPr>
                <w:sz w:val="20"/>
                <w:szCs w:val="20"/>
              </w:rPr>
              <w:t>Data and information sharing</w:t>
            </w:r>
            <w:r w:rsidRPr="007C4908">
              <w:rPr>
                <w:b/>
                <w:sz w:val="20"/>
                <w:szCs w:val="20"/>
              </w:rPr>
              <w:t xml:space="preserve"> arrangements exist </w:t>
            </w:r>
            <w:r w:rsidRPr="007C4908">
              <w:rPr>
                <w:sz w:val="20"/>
                <w:szCs w:val="20"/>
              </w:rPr>
              <w:t>on a more</w:t>
            </w:r>
            <w:r w:rsidRPr="007C4908">
              <w:rPr>
                <w:b/>
                <w:sz w:val="20"/>
                <w:szCs w:val="20"/>
              </w:rPr>
              <w:t xml:space="preserve"> long-term basis between major data providers and users.</w:t>
            </w:r>
          </w:p>
        </w:tc>
        <w:tc>
          <w:tcPr>
            <w:tcW w:w="795" w:type="pct"/>
            <w:shd w:val="clear" w:color="auto" w:fill="FBFBFB"/>
            <w:tcMar>
              <w:top w:w="15" w:type="dxa"/>
              <w:left w:w="108" w:type="dxa"/>
              <w:bottom w:w="0" w:type="dxa"/>
              <w:right w:w="108" w:type="dxa"/>
            </w:tcMar>
          </w:tcPr>
          <w:p w14:paraId="3C8E5793" w14:textId="17CA2194" w:rsidR="001220CC" w:rsidRPr="007C4908" w:rsidRDefault="001220CC" w:rsidP="004A02B5">
            <w:pPr>
              <w:spacing w:after="0" w:line="240" w:lineRule="auto"/>
              <w:rPr>
                <w:sz w:val="20"/>
                <w:szCs w:val="20"/>
              </w:rPr>
            </w:pPr>
            <w:r w:rsidRPr="007C4908">
              <w:rPr>
                <w:sz w:val="20"/>
                <w:szCs w:val="20"/>
              </w:rPr>
              <w:t>Data and information sharing</w:t>
            </w:r>
            <w:r w:rsidRPr="007C4908">
              <w:rPr>
                <w:b/>
                <w:sz w:val="20"/>
                <w:szCs w:val="20"/>
              </w:rPr>
              <w:t xml:space="preserve"> arrangements implemented </w:t>
            </w:r>
            <w:r w:rsidRPr="007C4908">
              <w:rPr>
                <w:sz w:val="20"/>
                <w:szCs w:val="20"/>
              </w:rPr>
              <w:t>on a more</w:t>
            </w:r>
            <w:r w:rsidRPr="007C4908">
              <w:rPr>
                <w:b/>
                <w:sz w:val="20"/>
                <w:szCs w:val="20"/>
              </w:rPr>
              <w:t xml:space="preserve"> long-term basis, </w:t>
            </w:r>
            <w:r w:rsidRPr="007C4908">
              <w:rPr>
                <w:sz w:val="20"/>
                <w:szCs w:val="20"/>
              </w:rPr>
              <w:t>with</w:t>
            </w:r>
            <w:r w:rsidRPr="007C4908">
              <w:rPr>
                <w:b/>
                <w:sz w:val="20"/>
                <w:szCs w:val="20"/>
              </w:rPr>
              <w:t xml:space="preserve"> adequate coverage </w:t>
            </w:r>
            <w:r w:rsidRPr="007C4908">
              <w:rPr>
                <w:sz w:val="20"/>
                <w:szCs w:val="20"/>
              </w:rPr>
              <w:t>across sectors and the country.</w:t>
            </w:r>
            <w:r w:rsidR="00D2594B">
              <w:rPr>
                <w:sz w:val="20"/>
                <w:szCs w:val="20"/>
              </w:rPr>
              <w:t xml:space="preserve"> </w:t>
            </w:r>
          </w:p>
        </w:tc>
        <w:tc>
          <w:tcPr>
            <w:tcW w:w="750" w:type="pct"/>
            <w:shd w:val="clear" w:color="auto" w:fill="FBFBFB"/>
            <w:tcMar>
              <w:top w:w="15" w:type="dxa"/>
              <w:left w:w="108" w:type="dxa"/>
              <w:bottom w:w="0" w:type="dxa"/>
              <w:right w:w="108" w:type="dxa"/>
            </w:tcMar>
          </w:tcPr>
          <w:p w14:paraId="3BC266AA" w14:textId="43201D98" w:rsidR="001220CC" w:rsidRPr="007C4908" w:rsidRDefault="001220CC" w:rsidP="004A02B5">
            <w:pPr>
              <w:spacing w:after="0" w:line="240" w:lineRule="auto"/>
              <w:rPr>
                <w:sz w:val="20"/>
                <w:szCs w:val="20"/>
              </w:rPr>
            </w:pPr>
            <w:r w:rsidRPr="007C4908">
              <w:rPr>
                <w:sz w:val="20"/>
                <w:szCs w:val="20"/>
              </w:rPr>
              <w:t>Data and information sharing</w:t>
            </w:r>
            <w:r w:rsidRPr="007C4908">
              <w:rPr>
                <w:b/>
                <w:sz w:val="20"/>
                <w:szCs w:val="20"/>
              </w:rPr>
              <w:t xml:space="preserve"> arrangements implemented </w:t>
            </w:r>
            <w:r w:rsidRPr="007C4908">
              <w:rPr>
                <w:sz w:val="20"/>
                <w:szCs w:val="20"/>
              </w:rPr>
              <w:t>on a more</w:t>
            </w:r>
            <w:r w:rsidRPr="007C4908">
              <w:rPr>
                <w:b/>
                <w:sz w:val="20"/>
                <w:szCs w:val="20"/>
              </w:rPr>
              <w:t xml:space="preserve"> long-term basis, </w:t>
            </w:r>
            <w:r w:rsidRPr="007C4908">
              <w:rPr>
                <w:sz w:val="20"/>
                <w:szCs w:val="20"/>
              </w:rPr>
              <w:t xml:space="preserve">with </w:t>
            </w:r>
            <w:r w:rsidRPr="007C4908">
              <w:rPr>
                <w:b/>
                <w:sz w:val="20"/>
                <w:szCs w:val="20"/>
              </w:rPr>
              <w:t xml:space="preserve">very good coverage </w:t>
            </w:r>
            <w:r w:rsidRPr="007C4908">
              <w:rPr>
                <w:sz w:val="20"/>
                <w:szCs w:val="20"/>
              </w:rPr>
              <w:t>across sectors and the country.</w:t>
            </w:r>
            <w:r w:rsidRPr="007C4908">
              <w:rPr>
                <w:sz w:val="20"/>
                <w:szCs w:val="20"/>
                <w:lang w:val="en-US"/>
              </w:rPr>
              <w:t xml:space="preserve"> </w:t>
            </w:r>
          </w:p>
        </w:tc>
        <w:tc>
          <w:tcPr>
            <w:tcW w:w="691" w:type="pct"/>
            <w:shd w:val="clear" w:color="auto" w:fill="FBFBFB"/>
            <w:tcMar>
              <w:top w:w="15" w:type="dxa"/>
              <w:left w:w="108" w:type="dxa"/>
              <w:bottom w:w="0" w:type="dxa"/>
              <w:right w:w="108" w:type="dxa"/>
            </w:tcMar>
          </w:tcPr>
          <w:p w14:paraId="2BE94D71" w14:textId="060A4FD6" w:rsidR="001220CC" w:rsidRPr="007C4908" w:rsidRDefault="001220CC" w:rsidP="00767424">
            <w:pPr>
              <w:spacing w:after="0" w:line="240" w:lineRule="auto"/>
              <w:rPr>
                <w:sz w:val="20"/>
                <w:szCs w:val="20"/>
              </w:rPr>
            </w:pPr>
            <w:r w:rsidRPr="007C4908">
              <w:rPr>
                <w:b/>
                <w:sz w:val="20"/>
                <w:szCs w:val="20"/>
                <w:lang w:val="en-US"/>
              </w:rPr>
              <w:t xml:space="preserve">All </w:t>
            </w:r>
            <w:r w:rsidR="00B17FDB">
              <w:rPr>
                <w:b/>
                <w:sz w:val="20"/>
                <w:szCs w:val="20"/>
                <w:lang w:val="en-US"/>
              </w:rPr>
              <w:t xml:space="preserve">relevant </w:t>
            </w:r>
            <w:r w:rsidRPr="007C4908">
              <w:rPr>
                <w:b/>
                <w:sz w:val="20"/>
                <w:szCs w:val="20"/>
                <w:lang w:val="en-US"/>
              </w:rPr>
              <w:t>data and information are online and freely accessible to all</w:t>
            </w:r>
            <w:r w:rsidRPr="007C4908">
              <w:rPr>
                <w:sz w:val="20"/>
                <w:szCs w:val="20"/>
                <w:lang w:val="en-US"/>
              </w:rPr>
              <w:t>.</w:t>
            </w:r>
          </w:p>
        </w:tc>
      </w:tr>
      <w:tr w:rsidR="00AD086B" w:rsidRPr="007C4908" w14:paraId="673AB1A4" w14:textId="77777777" w:rsidTr="00AD086B">
        <w:trPr>
          <w:trHeight w:val="194"/>
        </w:trPr>
        <w:tc>
          <w:tcPr>
            <w:tcW w:w="91" w:type="pct"/>
            <w:vMerge/>
            <w:shd w:val="clear" w:color="auto" w:fill="DBE5F1"/>
            <w:tcMar>
              <w:top w:w="15" w:type="dxa"/>
              <w:left w:w="108" w:type="dxa"/>
              <w:bottom w:w="0" w:type="dxa"/>
              <w:right w:w="108" w:type="dxa"/>
            </w:tcMar>
          </w:tcPr>
          <w:p w14:paraId="0B49DE6B" w14:textId="77777777" w:rsidR="006E158E" w:rsidRPr="007C4908" w:rsidRDefault="006E158E" w:rsidP="00767424">
            <w:pPr>
              <w:spacing w:after="0" w:line="240" w:lineRule="auto"/>
              <w:rPr>
                <w:color w:val="7F7F7F"/>
                <w:sz w:val="18"/>
                <w:szCs w:val="18"/>
              </w:rPr>
            </w:pPr>
          </w:p>
        </w:tc>
        <w:tc>
          <w:tcPr>
            <w:tcW w:w="251" w:type="pct"/>
            <w:tcBorders>
              <w:right w:val="single" w:sz="12" w:space="0" w:color="auto"/>
            </w:tcBorders>
            <w:shd w:val="clear" w:color="auto" w:fill="DBE5F1"/>
          </w:tcPr>
          <w:p w14:paraId="2BE6650C" w14:textId="03BC0150" w:rsidR="006E158E" w:rsidRPr="007C4908" w:rsidRDefault="006E158E" w:rsidP="00241FF7">
            <w:pPr>
              <w:spacing w:after="0" w:line="240" w:lineRule="auto"/>
              <w:rPr>
                <w:sz w:val="18"/>
                <w:szCs w:val="18"/>
              </w:rPr>
            </w:pPr>
            <w:r w:rsidRPr="007C4908">
              <w:rPr>
                <w:sz w:val="18"/>
                <w:szCs w:val="18"/>
              </w:rPr>
              <w:t>Score or n/a:</w:t>
            </w:r>
          </w:p>
        </w:tc>
        <w:tc>
          <w:tcPr>
            <w:tcW w:w="311" w:type="pct"/>
            <w:tcBorders>
              <w:right w:val="single" w:sz="12" w:space="0" w:color="auto"/>
            </w:tcBorders>
            <w:shd w:val="clear" w:color="auto" w:fill="FFFF00"/>
          </w:tcPr>
          <w:p w14:paraId="40BF3D59" w14:textId="5E8B0751"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14:paraId="03A15DD2" w14:textId="264696EE" w:rsidR="006E158E" w:rsidRPr="007C4908" w:rsidRDefault="006E158E" w:rsidP="00767424">
            <w:pPr>
              <w:spacing w:after="0" w:line="240" w:lineRule="auto"/>
              <w:rPr>
                <w:sz w:val="18"/>
                <w:szCs w:val="18"/>
              </w:rPr>
            </w:pPr>
            <w:r>
              <w:rPr>
                <w:sz w:val="18"/>
                <w:szCs w:val="18"/>
              </w:rPr>
              <w:t>Justification/evidence</w:t>
            </w:r>
          </w:p>
        </w:tc>
        <w:tc>
          <w:tcPr>
            <w:tcW w:w="3788" w:type="pct"/>
            <w:gridSpan w:val="6"/>
            <w:shd w:val="clear" w:color="auto" w:fill="E7E6E6" w:themeFill="background2"/>
            <w:tcMar>
              <w:top w:w="15" w:type="dxa"/>
              <w:left w:w="108" w:type="dxa"/>
              <w:bottom w:w="0" w:type="dxa"/>
              <w:right w:w="108" w:type="dxa"/>
            </w:tcMar>
          </w:tcPr>
          <w:p w14:paraId="6098F6A3" w14:textId="5D149ECF" w:rsidR="006E158E" w:rsidRPr="007C4908" w:rsidRDefault="006E158E" w:rsidP="00767424">
            <w:pPr>
              <w:spacing w:after="0" w:line="240" w:lineRule="auto"/>
              <w:rPr>
                <w:color w:val="7F7F7F"/>
                <w:sz w:val="18"/>
                <w:szCs w:val="18"/>
              </w:rPr>
            </w:pPr>
            <w:r w:rsidRPr="007C4908">
              <w:rPr>
                <w:sz w:val="18"/>
                <w:szCs w:val="18"/>
              </w:rPr>
              <w:t>[Enter text here</w:t>
            </w:r>
            <w:r>
              <w:rPr>
                <w:sz w:val="18"/>
                <w:szCs w:val="18"/>
              </w:rPr>
              <w:t>. E.g. reference to different data and information sharing arrangements, access to information.</w:t>
            </w:r>
            <w:r w:rsidRPr="007C4908">
              <w:rPr>
                <w:sz w:val="18"/>
                <w:szCs w:val="18"/>
              </w:rPr>
              <w:t>]</w:t>
            </w:r>
          </w:p>
        </w:tc>
      </w:tr>
      <w:tr w:rsidR="00AD086B" w:rsidRPr="007C4908" w14:paraId="70196C74" w14:textId="77777777" w:rsidTr="00AD086B">
        <w:trPr>
          <w:cantSplit/>
          <w:trHeight w:val="957"/>
        </w:trPr>
        <w:tc>
          <w:tcPr>
            <w:tcW w:w="91" w:type="pc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51BDC608" w14:textId="77777777" w:rsidR="001220CC" w:rsidRPr="007C4908" w:rsidRDefault="001220CC" w:rsidP="00E808D1">
            <w:pPr>
              <w:spacing w:after="0" w:line="240" w:lineRule="auto"/>
              <w:ind w:left="-57"/>
              <w:rPr>
                <w:bCs/>
                <w:sz w:val="20"/>
                <w:szCs w:val="20"/>
              </w:rPr>
            </w:pPr>
            <w:r w:rsidRPr="007C4908">
              <w:rPr>
                <w:bCs/>
                <w:sz w:val="20"/>
                <w:szCs w:val="20"/>
              </w:rPr>
              <w:t>d</w:t>
            </w:r>
          </w:p>
        </w:tc>
        <w:tc>
          <w:tcPr>
            <w:tcW w:w="562" w:type="pct"/>
            <w:gridSpan w:val="2"/>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14:paraId="7862F87F" w14:textId="43F5DDEB" w:rsidR="001220CC" w:rsidRPr="007C4908" w:rsidRDefault="00E04A83" w:rsidP="00E04A83">
            <w:pPr>
              <w:spacing w:after="0" w:line="240" w:lineRule="auto"/>
              <w:rPr>
                <w:b/>
                <w:sz w:val="20"/>
                <w:szCs w:val="20"/>
              </w:rPr>
            </w:pPr>
            <w:r>
              <w:rPr>
                <w:b/>
                <w:sz w:val="20"/>
                <w:szCs w:val="20"/>
              </w:rPr>
              <w:t>Transboundary d</w:t>
            </w:r>
            <w:r w:rsidR="001220CC" w:rsidRPr="007C4908">
              <w:rPr>
                <w:b/>
                <w:sz w:val="20"/>
                <w:szCs w:val="20"/>
              </w:rPr>
              <w:t xml:space="preserve">ata and information sharing </w:t>
            </w:r>
            <w:r w:rsidR="001220CC" w:rsidRPr="007C4908">
              <w:rPr>
                <w:b/>
                <w:sz w:val="20"/>
                <w:szCs w:val="20"/>
                <w:u w:val="single"/>
              </w:rPr>
              <w:t>between</w:t>
            </w:r>
            <w:r w:rsidR="001220CC" w:rsidRPr="007C4908">
              <w:rPr>
                <w:b/>
                <w:sz w:val="20"/>
                <w:szCs w:val="20"/>
              </w:rPr>
              <w:t xml:space="preserve"> countries</w:t>
            </w:r>
          </w:p>
        </w:tc>
        <w:tc>
          <w:tcPr>
            <w:tcW w:w="560"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07E406F1" w14:textId="77777777" w:rsidR="001220CC" w:rsidRPr="007C4908" w:rsidRDefault="001220CC" w:rsidP="00E808D1">
            <w:pPr>
              <w:spacing w:after="0" w:line="240" w:lineRule="auto"/>
              <w:rPr>
                <w:sz w:val="20"/>
                <w:szCs w:val="20"/>
              </w:rPr>
            </w:pPr>
            <w:r w:rsidRPr="007C4908">
              <w:rPr>
                <w:b/>
                <w:sz w:val="20"/>
                <w:szCs w:val="20"/>
              </w:rPr>
              <w:t>No data and information sharing.</w:t>
            </w:r>
          </w:p>
        </w:tc>
        <w:tc>
          <w:tcPr>
            <w:tcW w:w="803"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51EB071E" w14:textId="77777777" w:rsidR="001220CC" w:rsidRPr="007C4908" w:rsidRDefault="001220CC" w:rsidP="00E808D1">
            <w:pPr>
              <w:spacing w:after="0" w:line="240" w:lineRule="auto"/>
              <w:rPr>
                <w:sz w:val="20"/>
                <w:szCs w:val="20"/>
              </w:rPr>
            </w:pPr>
            <w:r w:rsidRPr="007C4908">
              <w:rPr>
                <w:b/>
                <w:sz w:val="20"/>
                <w:szCs w:val="20"/>
              </w:rPr>
              <w:t xml:space="preserve">Limited </w:t>
            </w:r>
            <w:r w:rsidRPr="007C4908">
              <w:rPr>
                <w:sz w:val="20"/>
                <w:szCs w:val="20"/>
              </w:rPr>
              <w:t>data and information sharing</w:t>
            </w:r>
            <w:r w:rsidRPr="007C4908">
              <w:rPr>
                <w:b/>
                <w:sz w:val="20"/>
                <w:szCs w:val="20"/>
              </w:rPr>
              <w:t xml:space="preserve"> on an ad-hoc or informal basis. </w:t>
            </w:r>
          </w:p>
        </w:tc>
        <w:tc>
          <w:tcPr>
            <w:tcW w:w="74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07CF33F" w14:textId="77777777" w:rsidR="001220CC" w:rsidRPr="007C4908" w:rsidRDefault="001220CC" w:rsidP="006F4075">
            <w:pPr>
              <w:spacing w:after="0" w:line="240" w:lineRule="auto"/>
              <w:rPr>
                <w:sz w:val="20"/>
                <w:szCs w:val="20"/>
              </w:rPr>
            </w:pPr>
            <w:r w:rsidRPr="007C4908">
              <w:rPr>
                <w:sz w:val="20"/>
                <w:szCs w:val="20"/>
              </w:rPr>
              <w:t>Data and information sharing</w:t>
            </w:r>
            <w:r w:rsidRPr="007C4908">
              <w:rPr>
                <w:b/>
                <w:sz w:val="20"/>
                <w:szCs w:val="20"/>
              </w:rPr>
              <w:t xml:space="preserve"> arrangements exist, but sharing is limited.</w:t>
            </w:r>
          </w:p>
        </w:tc>
        <w:tc>
          <w:tcPr>
            <w:tcW w:w="795"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48CA091" w14:textId="77777777" w:rsidR="001220CC" w:rsidRPr="007C4908" w:rsidRDefault="001220CC" w:rsidP="00E808D1">
            <w:pPr>
              <w:spacing w:after="0" w:line="240" w:lineRule="auto"/>
              <w:rPr>
                <w:sz w:val="20"/>
                <w:szCs w:val="20"/>
              </w:rPr>
            </w:pPr>
            <w:r w:rsidRPr="007C4908">
              <w:rPr>
                <w:sz w:val="20"/>
                <w:szCs w:val="20"/>
              </w:rPr>
              <w:t>Data and information sharing</w:t>
            </w:r>
            <w:r w:rsidRPr="007C4908">
              <w:rPr>
                <w:b/>
                <w:sz w:val="20"/>
                <w:szCs w:val="20"/>
              </w:rPr>
              <w:t xml:space="preserve"> arrangements implemented adequately. </w:t>
            </w:r>
          </w:p>
        </w:tc>
        <w:tc>
          <w:tcPr>
            <w:tcW w:w="750"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1F884A2" w14:textId="77777777" w:rsidR="001220CC" w:rsidRPr="007C4908" w:rsidRDefault="001220CC" w:rsidP="006F4007">
            <w:pPr>
              <w:spacing w:after="0" w:line="240" w:lineRule="auto"/>
              <w:rPr>
                <w:sz w:val="20"/>
                <w:szCs w:val="20"/>
              </w:rPr>
            </w:pPr>
            <w:r w:rsidRPr="007C4908">
              <w:rPr>
                <w:sz w:val="20"/>
                <w:szCs w:val="20"/>
              </w:rPr>
              <w:t>Data and information sharing</w:t>
            </w:r>
            <w:r w:rsidRPr="007C4908">
              <w:rPr>
                <w:b/>
                <w:sz w:val="20"/>
                <w:szCs w:val="20"/>
              </w:rPr>
              <w:t xml:space="preserve"> arrangements implemented effectively.</w:t>
            </w:r>
            <w:r w:rsidRPr="007C4908">
              <w:rPr>
                <w:rStyle w:val="FootnoteReference"/>
                <w:b/>
                <w:sz w:val="20"/>
                <w:szCs w:val="20"/>
              </w:rPr>
              <w:footnoteReference w:id="29"/>
            </w:r>
            <w:r w:rsidRPr="007C4908">
              <w:rPr>
                <w:b/>
                <w:sz w:val="20"/>
                <w:szCs w:val="20"/>
              </w:rPr>
              <w:t xml:space="preserve">  </w:t>
            </w:r>
          </w:p>
        </w:tc>
        <w:tc>
          <w:tcPr>
            <w:tcW w:w="691"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6053043" w14:textId="54A58268" w:rsidR="001220CC" w:rsidRPr="007C4908" w:rsidRDefault="001220CC" w:rsidP="006F4007">
            <w:pPr>
              <w:spacing w:after="0" w:line="240" w:lineRule="auto"/>
              <w:rPr>
                <w:sz w:val="20"/>
                <w:szCs w:val="20"/>
              </w:rPr>
            </w:pPr>
            <w:r w:rsidRPr="007C4908">
              <w:rPr>
                <w:sz w:val="20"/>
                <w:szCs w:val="20"/>
                <w:lang w:val="en-US"/>
              </w:rPr>
              <w:t xml:space="preserve">All </w:t>
            </w:r>
            <w:r w:rsidR="00B17FDB">
              <w:rPr>
                <w:sz w:val="20"/>
                <w:szCs w:val="20"/>
                <w:lang w:val="en-US"/>
              </w:rPr>
              <w:t xml:space="preserve">relevant </w:t>
            </w:r>
            <w:r w:rsidRPr="007C4908">
              <w:rPr>
                <w:sz w:val="20"/>
                <w:szCs w:val="20"/>
                <w:lang w:val="en-US"/>
              </w:rPr>
              <w:t>data and information are</w:t>
            </w:r>
            <w:r w:rsidRPr="007C4908">
              <w:rPr>
                <w:b/>
                <w:sz w:val="20"/>
                <w:szCs w:val="20"/>
                <w:lang w:val="en-US"/>
              </w:rPr>
              <w:t xml:space="preserve"> online </w:t>
            </w:r>
            <w:r w:rsidRPr="007C4908">
              <w:rPr>
                <w:sz w:val="20"/>
                <w:szCs w:val="20"/>
                <w:lang w:val="en-US"/>
              </w:rPr>
              <w:t>and</w:t>
            </w:r>
            <w:r w:rsidRPr="007C4908">
              <w:rPr>
                <w:b/>
                <w:sz w:val="20"/>
                <w:szCs w:val="20"/>
                <w:lang w:val="en-US"/>
              </w:rPr>
              <w:t xml:space="preserve"> accessible between countries</w:t>
            </w:r>
            <w:r w:rsidRPr="007C4908">
              <w:rPr>
                <w:sz w:val="20"/>
                <w:szCs w:val="20"/>
                <w:lang w:val="en-US"/>
              </w:rPr>
              <w:t>.</w:t>
            </w:r>
          </w:p>
        </w:tc>
      </w:tr>
      <w:tr w:rsidR="00AD086B" w:rsidRPr="007C4908" w14:paraId="6A1C8185" w14:textId="77777777" w:rsidTr="00AD086B">
        <w:trPr>
          <w:trHeight w:val="194"/>
        </w:trPr>
        <w:tc>
          <w:tcPr>
            <w:tcW w:w="91" w:type="pct"/>
            <w:tcBorders>
              <w:left w:val="single" w:sz="4" w:space="0" w:color="auto"/>
              <w:right w:val="single" w:sz="4" w:space="0" w:color="auto"/>
            </w:tcBorders>
            <w:shd w:val="clear" w:color="auto" w:fill="DBE5F1"/>
            <w:tcMar>
              <w:top w:w="15" w:type="dxa"/>
              <w:left w:w="108" w:type="dxa"/>
              <w:bottom w:w="0" w:type="dxa"/>
              <w:right w:w="108" w:type="dxa"/>
            </w:tcMar>
          </w:tcPr>
          <w:p w14:paraId="1A62907C" w14:textId="77777777" w:rsidR="006E158E" w:rsidRPr="007C4908" w:rsidRDefault="006E158E" w:rsidP="00E808D1">
            <w:pPr>
              <w:spacing w:after="0" w:line="240" w:lineRule="auto"/>
              <w:rPr>
                <w:color w:val="7F7F7F"/>
                <w:sz w:val="18"/>
                <w:szCs w:val="18"/>
              </w:rPr>
            </w:pPr>
          </w:p>
        </w:tc>
        <w:tc>
          <w:tcPr>
            <w:tcW w:w="251" w:type="pct"/>
            <w:tcBorders>
              <w:left w:val="single" w:sz="4" w:space="0" w:color="auto"/>
              <w:right w:val="single" w:sz="12" w:space="0" w:color="auto"/>
            </w:tcBorders>
            <w:shd w:val="clear" w:color="auto" w:fill="DBE5F1"/>
          </w:tcPr>
          <w:p w14:paraId="524D9FB7" w14:textId="7B5F2DE7" w:rsidR="006E158E" w:rsidRPr="007C4908" w:rsidRDefault="006E158E" w:rsidP="00241FF7">
            <w:pPr>
              <w:spacing w:after="0" w:line="240" w:lineRule="auto"/>
              <w:rPr>
                <w:sz w:val="18"/>
                <w:szCs w:val="18"/>
              </w:rPr>
            </w:pPr>
            <w:r w:rsidRPr="007C4908">
              <w:rPr>
                <w:sz w:val="18"/>
                <w:szCs w:val="18"/>
              </w:rPr>
              <w:t>Score or n/a:</w:t>
            </w:r>
          </w:p>
        </w:tc>
        <w:tc>
          <w:tcPr>
            <w:tcW w:w="311" w:type="pct"/>
            <w:tcBorders>
              <w:left w:val="single" w:sz="4" w:space="0" w:color="auto"/>
              <w:right w:val="single" w:sz="12" w:space="0" w:color="auto"/>
            </w:tcBorders>
            <w:shd w:val="clear" w:color="auto" w:fill="FFFF00"/>
          </w:tcPr>
          <w:p w14:paraId="06F511F1" w14:textId="0D70E61D" w:rsidR="006E158E" w:rsidRPr="00596471" w:rsidRDefault="006E158E" w:rsidP="00241FF7">
            <w:pPr>
              <w:spacing w:after="0" w:line="240" w:lineRule="auto"/>
              <w:rPr>
                <w:b/>
                <w:sz w:val="18"/>
                <w:szCs w:val="18"/>
              </w:rPr>
            </w:pPr>
            <w:r w:rsidRPr="00596471">
              <w:rPr>
                <w:b/>
                <w:sz w:val="18"/>
                <w:szCs w:val="18"/>
              </w:rPr>
              <w:t>[Enter score]</w:t>
            </w:r>
          </w:p>
        </w:tc>
        <w:tc>
          <w:tcPr>
            <w:tcW w:w="560" w:type="pct"/>
            <w:tcBorders>
              <w:left w:val="single" w:sz="12" w:space="0" w:color="auto"/>
            </w:tcBorders>
            <w:shd w:val="clear" w:color="auto" w:fill="FBFBFB"/>
            <w:tcMar>
              <w:top w:w="15" w:type="dxa"/>
              <w:left w:w="108" w:type="dxa"/>
              <w:bottom w:w="0" w:type="dxa"/>
              <w:right w:w="108" w:type="dxa"/>
            </w:tcMar>
          </w:tcPr>
          <w:p w14:paraId="02BDF198" w14:textId="3DFC74E3" w:rsidR="006E158E" w:rsidRPr="007C4908" w:rsidRDefault="006E158E" w:rsidP="00E808D1">
            <w:pPr>
              <w:spacing w:after="0" w:line="240" w:lineRule="auto"/>
              <w:rPr>
                <w:sz w:val="18"/>
                <w:szCs w:val="18"/>
              </w:rPr>
            </w:pPr>
            <w:r>
              <w:rPr>
                <w:sz w:val="18"/>
                <w:szCs w:val="18"/>
              </w:rPr>
              <w:t>Justification/evidence</w:t>
            </w:r>
          </w:p>
        </w:tc>
        <w:tc>
          <w:tcPr>
            <w:tcW w:w="3788" w:type="pct"/>
            <w:gridSpan w:val="6"/>
            <w:shd w:val="clear" w:color="auto" w:fill="E7E6E6" w:themeFill="background2"/>
            <w:tcMar>
              <w:top w:w="15" w:type="dxa"/>
              <w:left w:w="108" w:type="dxa"/>
              <w:bottom w:w="0" w:type="dxa"/>
              <w:right w:w="108" w:type="dxa"/>
            </w:tcMar>
          </w:tcPr>
          <w:p w14:paraId="4BE9F9AF" w14:textId="140405C6" w:rsidR="006E158E" w:rsidRPr="007C4908" w:rsidRDefault="006E158E" w:rsidP="00E808D1">
            <w:pPr>
              <w:spacing w:after="0" w:line="240" w:lineRule="auto"/>
              <w:rPr>
                <w:sz w:val="18"/>
                <w:szCs w:val="18"/>
              </w:rPr>
            </w:pPr>
            <w:r w:rsidRPr="007C4908">
              <w:rPr>
                <w:sz w:val="18"/>
                <w:szCs w:val="18"/>
              </w:rPr>
              <w:t>[Enter text here</w:t>
            </w:r>
            <w:r>
              <w:rPr>
                <w:sz w:val="18"/>
                <w:szCs w:val="18"/>
              </w:rPr>
              <w:t>. E.g. reference to different data and information sharing arrangements, access to information.</w:t>
            </w:r>
            <w:r w:rsidRPr="007C4908">
              <w:rPr>
                <w:sz w:val="18"/>
                <w:szCs w:val="18"/>
              </w:rPr>
              <w:t>]</w:t>
            </w:r>
          </w:p>
        </w:tc>
      </w:tr>
      <w:tr w:rsidR="00191F39" w:rsidRPr="007C4908" w14:paraId="01791B9E" w14:textId="77777777" w:rsidTr="00AD086B">
        <w:trPr>
          <w:cantSplit/>
          <w:trHeight w:val="276"/>
        </w:trPr>
        <w:tc>
          <w:tcPr>
            <w:tcW w:w="1212" w:type="pct"/>
            <w:gridSpan w:val="4"/>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14:paraId="62A1BF14" w14:textId="77777777" w:rsidR="001220CC" w:rsidRPr="007C4908" w:rsidRDefault="001220CC" w:rsidP="009A5609">
            <w:pPr>
              <w:spacing w:after="0" w:line="240" w:lineRule="auto"/>
              <w:rPr>
                <w:b/>
                <w:bCs/>
                <w:sz w:val="20"/>
                <w:szCs w:val="20"/>
              </w:rPr>
            </w:pPr>
            <w:r w:rsidRPr="007C4908">
              <w:rPr>
                <w:b/>
                <w:bCs/>
                <w:sz w:val="20"/>
                <w:szCs w:val="20"/>
              </w:rPr>
              <w:t>Average ‘Management Instruments’ score</w:t>
            </w:r>
          </w:p>
        </w:tc>
        <w:tc>
          <w:tcPr>
            <w:tcW w:w="803" w:type="pct"/>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14:paraId="722C5474" w14:textId="77777777" w:rsidR="001220CC" w:rsidRPr="00596471" w:rsidRDefault="001220CC" w:rsidP="00E558AF">
            <w:pPr>
              <w:spacing w:after="0" w:line="240" w:lineRule="auto"/>
              <w:rPr>
                <w:b/>
                <w:bCs/>
                <w:sz w:val="20"/>
                <w:szCs w:val="20"/>
              </w:rPr>
            </w:pPr>
            <w:r w:rsidRPr="00596471">
              <w:rPr>
                <w:b/>
                <w:sz w:val="18"/>
                <w:szCs w:val="18"/>
              </w:rPr>
              <w:t>[Enter score here]</w:t>
            </w:r>
          </w:p>
        </w:tc>
        <w:tc>
          <w:tcPr>
            <w:tcW w:w="2985" w:type="pct"/>
            <w:gridSpan w:val="5"/>
            <w:tcBorders>
              <w:top w:val="single" w:sz="4" w:space="0" w:color="auto"/>
              <w:left w:val="single" w:sz="4" w:space="0" w:color="auto"/>
              <w:bottom w:val="single" w:sz="4" w:space="0" w:color="auto"/>
              <w:right w:val="single" w:sz="4" w:space="0" w:color="auto"/>
            </w:tcBorders>
            <w:shd w:val="clear" w:color="auto" w:fill="FBFBFB"/>
          </w:tcPr>
          <w:p w14:paraId="29B0DF74" w14:textId="77777777" w:rsidR="001220CC" w:rsidRPr="007C4908" w:rsidRDefault="001220CC" w:rsidP="007D5770">
            <w:pPr>
              <w:spacing w:after="0" w:line="240" w:lineRule="auto"/>
              <w:ind w:left="97"/>
              <w:rPr>
                <w:b/>
                <w:bCs/>
                <w:sz w:val="20"/>
                <w:szCs w:val="20"/>
              </w:rPr>
            </w:pPr>
            <w:r w:rsidRPr="007F645C">
              <w:rPr>
                <w:bCs/>
                <w:sz w:val="20"/>
                <w:szCs w:val="20"/>
              </w:rPr>
              <w:t>In case of ‘n/a’ for any questions, they should be omitted from the average calculation.</w:t>
            </w:r>
          </w:p>
        </w:tc>
      </w:tr>
    </w:tbl>
    <w:p w14:paraId="45B5D7DC" w14:textId="77777777" w:rsidR="00191F39" w:rsidRDefault="00191F39" w:rsidP="00191F39">
      <w:pPr>
        <w:spacing w:after="0" w:line="240" w:lineRule="auto"/>
        <w:rPr>
          <w:rFonts w:ascii="Cambria" w:eastAsia="SimSun" w:hAnsi="Cambria"/>
          <w:b/>
          <w:bCs/>
          <w:color w:val="4F81BD"/>
          <w:sz w:val="26"/>
          <w:szCs w:val="26"/>
        </w:rPr>
      </w:pPr>
      <w:r>
        <w:br w:type="page"/>
      </w:r>
    </w:p>
    <w:p w14:paraId="2EECBA4D" w14:textId="1054292E" w:rsidR="0080452B" w:rsidRDefault="00C7663D" w:rsidP="003C4478">
      <w:pPr>
        <w:pStyle w:val="Heading2"/>
      </w:pPr>
      <w:r>
        <w:t>Financing</w:t>
      </w:r>
    </w:p>
    <w:p w14:paraId="411DC635" w14:textId="77777777" w:rsidR="00BB4E16" w:rsidRDefault="00BF5E9E" w:rsidP="00BF5E9E">
      <w:r>
        <w:t xml:space="preserve">This section </w:t>
      </w:r>
      <w:r w:rsidR="00C7663D">
        <w:t>concerns</w:t>
      </w:r>
      <w:r>
        <w:t xml:space="preserve"> the adequacy of the finance available </w:t>
      </w:r>
      <w:r w:rsidR="00C7663D">
        <w:t xml:space="preserve">for water resources development and management </w:t>
      </w:r>
      <w:r>
        <w:t xml:space="preserve">from various sources. </w:t>
      </w:r>
    </w:p>
    <w:p w14:paraId="5A26445F" w14:textId="2E49B7E5" w:rsidR="00BB4E16" w:rsidRDefault="00BF5E9E" w:rsidP="00BF5E9E">
      <w:r>
        <w:t xml:space="preserve">Finance for investment and recurrent costs can come from many sources, the most common being central government budget allocations to relevant ministries and other authorities. Finance from Overseas Development Assistance </w:t>
      </w:r>
      <w:r w:rsidR="0037284B">
        <w:t xml:space="preserve">(ODA) </w:t>
      </w:r>
      <w:r>
        <w:t xml:space="preserve">specifically for water resources should be considered part of the government budget. </w:t>
      </w:r>
      <w:r w:rsidR="0037284B">
        <w:t xml:space="preserve">Note that </w:t>
      </w:r>
      <w:r w:rsidR="00205335">
        <w:t xml:space="preserve">the level of coordination between </w:t>
      </w:r>
      <w:r w:rsidR="0037284B">
        <w:t xml:space="preserve">ODA </w:t>
      </w:r>
      <w:r w:rsidR="00205335">
        <w:t>and national budgets is</w:t>
      </w:r>
      <w:r w:rsidR="0037284B">
        <w:t xml:space="preserve"> tracked by the ‘means of implementation’ i</w:t>
      </w:r>
      <w:r w:rsidR="0037284B" w:rsidRPr="0037284B">
        <w:t xml:space="preserve">ndicator 6.a.1: </w:t>
      </w:r>
      <w:r w:rsidR="0037284B">
        <w:t>“</w:t>
      </w:r>
      <w:r w:rsidR="0037284B" w:rsidRPr="0037284B">
        <w:t>Amount of water- and sanitation-related official development assistance that is part of a government-coordinated spending plan</w:t>
      </w:r>
      <w:r w:rsidR="0037284B">
        <w:t xml:space="preserve">”, as part of reporting on </w:t>
      </w:r>
      <w:r w:rsidR="0037284B" w:rsidRPr="0037284B">
        <w:t xml:space="preserve">Target 6.a: </w:t>
      </w:r>
      <w:r w:rsidR="0037284B">
        <w:t>“</w:t>
      </w:r>
      <w:r w:rsidR="0037284B" w:rsidRPr="0037284B">
        <w:t>By 2030, expand international cooperation and capacity-building support to developing countries in water- and sanitation-related activities and programmes, including water harvesting, desalination, water efficiency, wastewater treatment, recycling and reuse technologies</w:t>
      </w:r>
      <w:r w:rsidR="0037284B">
        <w:t>”.</w:t>
      </w:r>
      <w:r w:rsidR="0037284B" w:rsidRPr="0037284B">
        <w:t xml:space="preserve"> </w:t>
      </w:r>
    </w:p>
    <w:p w14:paraId="4AB3DC99" w14:textId="41FD58DE" w:rsidR="00BF5E9E" w:rsidRDefault="00BF5E9E" w:rsidP="00BF5E9E">
      <w:r>
        <w:t xml:space="preserve">“Other sources” include fees and tariffs levied on water users, polluter fees or grants from </w:t>
      </w:r>
      <w:r w:rsidR="00C940C2">
        <w:t>philanthropic</w:t>
      </w:r>
      <w:r w:rsidR="004C608D">
        <w:t xml:space="preserve"> or similar</w:t>
      </w:r>
      <w:r>
        <w:t xml:space="preserve"> organisations. In kind support should not </w:t>
      </w:r>
      <w:r w:rsidR="00A855BE">
        <w:t xml:space="preserve">be </w:t>
      </w:r>
      <w:r>
        <w:t xml:space="preserve">included as it is not easily measurable but can be mentioned in the </w:t>
      </w:r>
      <w:r w:rsidR="0037284B">
        <w:t>‘</w:t>
      </w:r>
      <w:r w:rsidR="00386C46">
        <w:t>Justification/evidence</w:t>
      </w:r>
      <w:r w:rsidR="0037284B">
        <w:t xml:space="preserve">’ </w:t>
      </w:r>
      <w:r>
        <w:t xml:space="preserve">section. </w:t>
      </w:r>
    </w:p>
    <w:p w14:paraId="7122B9C0" w14:textId="77777777" w:rsidR="00BF5E9E" w:rsidRDefault="00BF5E9E" w:rsidP="00BF5E9E">
      <w:r>
        <w:t xml:space="preserve">Investments should cover all aspects of water resources development and management but exclude any related to drinking water supply and sanitation services as they are covered in other monitoring processes. </w:t>
      </w:r>
    </w:p>
    <w:p w14:paraId="5C3CECF0" w14:textId="77777777" w:rsidR="008A15CD" w:rsidRDefault="008A15CD" w:rsidP="00BF5E9E">
      <w:r w:rsidRPr="008A15CD">
        <w:t>Please take note of all footnotes as they contain important information and clarification of terms used in the questions and thresholds.</w:t>
      </w:r>
    </w:p>
    <w:p w14:paraId="781205E0" w14:textId="10908A82" w:rsidR="00A066B2" w:rsidRDefault="00A066B2" w:rsidP="00A066B2">
      <w:r>
        <w:t xml:space="preserve">Enter your score, </w:t>
      </w:r>
      <w:r w:rsidRPr="00D6667E">
        <w:rPr>
          <w:b/>
        </w:rPr>
        <w:t>in increments of 10</w:t>
      </w:r>
      <w:r>
        <w:t>, from 0-100, or n</w:t>
      </w:r>
      <w:r w:rsidR="00836C1C">
        <w:t>/a (not applicable), in the yellow</w:t>
      </w:r>
      <w:r>
        <w:t xml:space="preserve"> cell immediately below each question. You are strongly encouraged to provide the justification and references to evidence for the score in the grey cell to the right of the score. This </w:t>
      </w:r>
      <w:r w:rsidR="00ED3C1B">
        <w:t>will help achieve</w:t>
      </w:r>
      <w:r>
        <w:t xml:space="preserve"> </w:t>
      </w:r>
      <w:r w:rsidR="00ED3C1B">
        <w:t>agreement</w:t>
      </w:r>
      <w:r>
        <w:t xml:space="preserve"> among different stakeholders in the country, as well as help monitor progress over time. Suggestions for the</w:t>
      </w:r>
      <w:r w:rsidR="00531C06">
        <w:t xml:space="preserve"> type of information required are</w:t>
      </w:r>
      <w:r>
        <w:t xml:space="preserve"> provided. You may also provide further information you think is relevant, or links to further documentation. If ‘Very high (100)’ or ‘n/a’ is selected, a justification should be provided. </w:t>
      </w:r>
    </w:p>
    <w:p w14:paraId="399860E6" w14:textId="77777777" w:rsidR="002424C6" w:rsidRDefault="002424C6">
      <w:r>
        <w:br w:type="page"/>
      </w:r>
    </w:p>
    <w:tbl>
      <w:tblPr>
        <w:tblW w:w="501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279"/>
        <w:gridCol w:w="720"/>
        <w:gridCol w:w="934"/>
        <w:gridCol w:w="2025"/>
        <w:gridCol w:w="2271"/>
        <w:gridCol w:w="2155"/>
        <w:gridCol w:w="2144"/>
        <w:gridCol w:w="2144"/>
        <w:gridCol w:w="2152"/>
      </w:tblGrid>
      <w:tr w:rsidR="00A3331C" w:rsidRPr="007C4908" w14:paraId="581809E6" w14:textId="77777777" w:rsidTr="00D524C3">
        <w:trPr>
          <w:cantSplit/>
          <w:trHeight w:val="321"/>
        </w:trPr>
        <w:tc>
          <w:tcPr>
            <w:tcW w:w="5000" w:type="pct"/>
            <w:gridSpan w:val="9"/>
            <w:shd w:val="clear" w:color="auto" w:fill="95B3D7"/>
            <w:tcMar>
              <w:top w:w="15" w:type="dxa"/>
              <w:left w:w="108" w:type="dxa"/>
              <w:bottom w:w="0" w:type="dxa"/>
              <w:right w:w="108" w:type="dxa"/>
            </w:tcMar>
          </w:tcPr>
          <w:p w14:paraId="25CA2C73" w14:textId="77777777" w:rsidR="00A3331C" w:rsidRPr="007C4908" w:rsidRDefault="00A3331C" w:rsidP="00A3331C">
            <w:pPr>
              <w:spacing w:after="0" w:line="240" w:lineRule="auto"/>
              <w:ind w:left="-57"/>
              <w:rPr>
                <w:b/>
                <w:bCs/>
                <w:sz w:val="20"/>
                <w:szCs w:val="20"/>
              </w:rPr>
            </w:pPr>
            <w:r w:rsidRPr="007C4908">
              <w:rPr>
                <w:b/>
                <w:bCs/>
                <w:sz w:val="20"/>
                <w:szCs w:val="20"/>
              </w:rPr>
              <w:t>4.</w:t>
            </w:r>
            <w:r w:rsidR="0026107A">
              <w:rPr>
                <w:b/>
                <w:bCs/>
                <w:sz w:val="20"/>
                <w:szCs w:val="20"/>
              </w:rPr>
              <w:t xml:space="preserve"> </w:t>
            </w:r>
            <w:r w:rsidRPr="007C4908">
              <w:rPr>
                <w:b/>
                <w:bCs/>
                <w:sz w:val="20"/>
                <w:szCs w:val="20"/>
              </w:rPr>
              <w:t>Financing</w:t>
            </w:r>
          </w:p>
        </w:tc>
      </w:tr>
      <w:tr w:rsidR="00A747DD" w:rsidRPr="007C4908" w14:paraId="75EEBECC" w14:textId="77777777" w:rsidTr="00673C14">
        <w:trPr>
          <w:cantSplit/>
          <w:trHeight w:val="181"/>
        </w:trPr>
        <w:tc>
          <w:tcPr>
            <w:tcW w:w="652" w:type="pct"/>
            <w:gridSpan w:val="3"/>
            <w:tcBorders>
              <w:top w:val="single" w:sz="12" w:space="0" w:color="auto"/>
              <w:left w:val="single" w:sz="12" w:space="0" w:color="auto"/>
              <w:bottom w:val="nil"/>
              <w:right w:val="single" w:sz="12" w:space="0" w:color="auto"/>
            </w:tcBorders>
            <w:shd w:val="clear" w:color="auto" w:fill="auto"/>
            <w:vAlign w:val="center"/>
          </w:tcPr>
          <w:p w14:paraId="2D409964" w14:textId="77777777" w:rsidR="00A747DD" w:rsidRPr="007C4908" w:rsidRDefault="00A747DD" w:rsidP="00A747DD">
            <w:pPr>
              <w:spacing w:after="0" w:line="240" w:lineRule="auto"/>
              <w:ind w:left="142"/>
              <w:rPr>
                <w:b/>
                <w:bCs/>
                <w:sz w:val="20"/>
                <w:szCs w:val="20"/>
              </w:rPr>
            </w:pPr>
          </w:p>
        </w:tc>
        <w:tc>
          <w:tcPr>
            <w:tcW w:w="4348" w:type="pct"/>
            <w:gridSpan w:val="6"/>
            <w:tcBorders>
              <w:left w:val="single" w:sz="12" w:space="0" w:color="auto"/>
            </w:tcBorders>
            <w:shd w:val="clear" w:color="auto" w:fill="BDD6EE" w:themeFill="accent1" w:themeFillTint="66"/>
            <w:tcMar>
              <w:top w:w="15" w:type="dxa"/>
              <w:left w:w="108" w:type="dxa"/>
              <w:bottom w:w="0" w:type="dxa"/>
              <w:right w:w="108" w:type="dxa"/>
            </w:tcMar>
          </w:tcPr>
          <w:p w14:paraId="22496D31" w14:textId="77777777" w:rsidR="00A747DD" w:rsidRPr="007C4908" w:rsidRDefault="00AC73FC" w:rsidP="00A747DD">
            <w:pPr>
              <w:spacing w:after="0" w:line="240" w:lineRule="auto"/>
              <w:jc w:val="center"/>
              <w:rPr>
                <w:sz w:val="20"/>
                <w:szCs w:val="20"/>
              </w:rPr>
            </w:pPr>
            <w:r w:rsidRPr="007C4908">
              <w:rPr>
                <w:sz w:val="20"/>
                <w:szCs w:val="20"/>
              </w:rPr>
              <w:t>Degree of implementation (0 – 100)</w:t>
            </w:r>
          </w:p>
        </w:tc>
      </w:tr>
      <w:tr w:rsidR="002A7C38" w:rsidRPr="007C4908" w14:paraId="59E0C182" w14:textId="77777777" w:rsidTr="00705370">
        <w:trPr>
          <w:cantSplit/>
          <w:trHeight w:val="243"/>
        </w:trPr>
        <w:tc>
          <w:tcPr>
            <w:tcW w:w="652" w:type="pct"/>
            <w:gridSpan w:val="3"/>
            <w:tcBorders>
              <w:top w:val="nil"/>
              <w:left w:val="single" w:sz="12" w:space="0" w:color="auto"/>
              <w:bottom w:val="single" w:sz="12" w:space="0" w:color="auto"/>
              <w:right w:val="single" w:sz="12" w:space="0" w:color="auto"/>
            </w:tcBorders>
            <w:shd w:val="clear" w:color="auto" w:fill="FFFFFF"/>
            <w:vAlign w:val="center"/>
            <w:hideMark/>
          </w:tcPr>
          <w:p w14:paraId="631A9BAE" w14:textId="77777777" w:rsidR="00A747DD" w:rsidRPr="007C4908" w:rsidRDefault="00A747DD" w:rsidP="00A747DD">
            <w:pPr>
              <w:spacing w:after="0" w:line="240" w:lineRule="auto"/>
              <w:ind w:left="142"/>
              <w:rPr>
                <w:sz w:val="20"/>
                <w:szCs w:val="20"/>
              </w:rPr>
            </w:pPr>
          </w:p>
        </w:tc>
        <w:tc>
          <w:tcPr>
            <w:tcW w:w="683" w:type="pct"/>
            <w:tcBorders>
              <w:left w:val="single" w:sz="12" w:space="0" w:color="auto"/>
            </w:tcBorders>
            <w:shd w:val="clear" w:color="auto" w:fill="BDD6EE" w:themeFill="accent1" w:themeFillTint="66"/>
            <w:tcMar>
              <w:top w:w="15" w:type="dxa"/>
              <w:left w:w="108" w:type="dxa"/>
              <w:bottom w:w="0" w:type="dxa"/>
              <w:right w:w="108" w:type="dxa"/>
            </w:tcMar>
            <w:hideMark/>
          </w:tcPr>
          <w:p w14:paraId="0ED360EB" w14:textId="77777777" w:rsidR="00A747DD" w:rsidRPr="007C4908" w:rsidRDefault="00A747DD" w:rsidP="00E7519C">
            <w:pPr>
              <w:spacing w:after="0" w:line="240" w:lineRule="auto"/>
              <w:jc w:val="center"/>
              <w:rPr>
                <w:sz w:val="20"/>
                <w:szCs w:val="20"/>
              </w:rPr>
            </w:pPr>
            <w:r w:rsidRPr="007C4908">
              <w:rPr>
                <w:sz w:val="20"/>
                <w:szCs w:val="20"/>
              </w:rPr>
              <w:t>Very low (0)</w:t>
            </w:r>
          </w:p>
        </w:tc>
        <w:tc>
          <w:tcPr>
            <w:tcW w:w="766" w:type="pct"/>
            <w:shd w:val="clear" w:color="auto" w:fill="BDD6EE" w:themeFill="accent1" w:themeFillTint="66"/>
            <w:tcMar>
              <w:top w:w="15" w:type="dxa"/>
              <w:left w:w="15" w:type="dxa"/>
              <w:bottom w:w="0" w:type="dxa"/>
              <w:right w:w="15" w:type="dxa"/>
            </w:tcMar>
            <w:hideMark/>
          </w:tcPr>
          <w:p w14:paraId="5E39D0C4" w14:textId="77777777" w:rsidR="00A747DD" w:rsidRPr="007C4908" w:rsidRDefault="00A747DD" w:rsidP="00E7519C">
            <w:pPr>
              <w:spacing w:after="0" w:line="240" w:lineRule="auto"/>
              <w:jc w:val="center"/>
              <w:rPr>
                <w:sz w:val="20"/>
                <w:szCs w:val="20"/>
              </w:rPr>
            </w:pPr>
            <w:r w:rsidRPr="007C4908">
              <w:rPr>
                <w:sz w:val="20"/>
                <w:szCs w:val="20"/>
              </w:rPr>
              <w:t>Low (20)</w:t>
            </w:r>
          </w:p>
        </w:tc>
        <w:tc>
          <w:tcPr>
            <w:tcW w:w="727" w:type="pct"/>
            <w:shd w:val="clear" w:color="auto" w:fill="BDD6EE" w:themeFill="accent1" w:themeFillTint="66"/>
            <w:tcMar>
              <w:top w:w="15" w:type="dxa"/>
              <w:left w:w="15" w:type="dxa"/>
              <w:bottom w:w="0" w:type="dxa"/>
              <w:right w:w="15" w:type="dxa"/>
            </w:tcMar>
            <w:hideMark/>
          </w:tcPr>
          <w:p w14:paraId="6B0ACE49" w14:textId="77777777" w:rsidR="00A747DD" w:rsidRPr="007C4908" w:rsidRDefault="00A747DD" w:rsidP="00E7519C">
            <w:pPr>
              <w:spacing w:after="0" w:line="240" w:lineRule="auto"/>
              <w:jc w:val="center"/>
              <w:rPr>
                <w:sz w:val="20"/>
                <w:szCs w:val="20"/>
              </w:rPr>
            </w:pPr>
            <w:r w:rsidRPr="007C4908">
              <w:rPr>
                <w:sz w:val="20"/>
                <w:szCs w:val="20"/>
              </w:rPr>
              <w:t>Medium-low (40)</w:t>
            </w:r>
          </w:p>
        </w:tc>
        <w:tc>
          <w:tcPr>
            <w:tcW w:w="723" w:type="pct"/>
            <w:shd w:val="clear" w:color="auto" w:fill="BDD6EE" w:themeFill="accent1" w:themeFillTint="66"/>
            <w:tcMar>
              <w:top w:w="15" w:type="dxa"/>
              <w:left w:w="15" w:type="dxa"/>
              <w:bottom w:w="0" w:type="dxa"/>
              <w:right w:w="15" w:type="dxa"/>
            </w:tcMar>
            <w:hideMark/>
          </w:tcPr>
          <w:p w14:paraId="1898B39E" w14:textId="77777777" w:rsidR="00A747DD" w:rsidRPr="007C4908" w:rsidRDefault="00A747DD" w:rsidP="00E7519C">
            <w:pPr>
              <w:spacing w:after="0" w:line="240" w:lineRule="auto"/>
              <w:jc w:val="center"/>
              <w:rPr>
                <w:sz w:val="20"/>
                <w:szCs w:val="20"/>
              </w:rPr>
            </w:pPr>
            <w:r w:rsidRPr="007C4908">
              <w:rPr>
                <w:sz w:val="20"/>
                <w:szCs w:val="20"/>
              </w:rPr>
              <w:t>Medium-high (60)</w:t>
            </w:r>
          </w:p>
        </w:tc>
        <w:tc>
          <w:tcPr>
            <w:tcW w:w="723" w:type="pct"/>
            <w:shd w:val="clear" w:color="auto" w:fill="BDD6EE" w:themeFill="accent1" w:themeFillTint="66"/>
            <w:tcMar>
              <w:top w:w="15" w:type="dxa"/>
              <w:left w:w="15" w:type="dxa"/>
              <w:bottom w:w="0" w:type="dxa"/>
              <w:right w:w="15" w:type="dxa"/>
            </w:tcMar>
            <w:hideMark/>
          </w:tcPr>
          <w:p w14:paraId="352F79DC" w14:textId="77777777" w:rsidR="00A747DD" w:rsidRPr="007C4908" w:rsidRDefault="00A747DD" w:rsidP="00E7519C">
            <w:pPr>
              <w:spacing w:after="0" w:line="240" w:lineRule="auto"/>
              <w:jc w:val="center"/>
              <w:rPr>
                <w:sz w:val="20"/>
                <w:szCs w:val="20"/>
              </w:rPr>
            </w:pPr>
            <w:r w:rsidRPr="007C4908">
              <w:rPr>
                <w:sz w:val="20"/>
                <w:szCs w:val="20"/>
              </w:rPr>
              <w:t>High (80)</w:t>
            </w:r>
          </w:p>
        </w:tc>
        <w:tc>
          <w:tcPr>
            <w:tcW w:w="726" w:type="pct"/>
            <w:shd w:val="clear" w:color="auto" w:fill="BDD6EE" w:themeFill="accent1" w:themeFillTint="66"/>
            <w:tcMar>
              <w:top w:w="15" w:type="dxa"/>
              <w:left w:w="15" w:type="dxa"/>
              <w:bottom w:w="0" w:type="dxa"/>
              <w:right w:w="15" w:type="dxa"/>
            </w:tcMar>
            <w:hideMark/>
          </w:tcPr>
          <w:p w14:paraId="7962AF01" w14:textId="77777777" w:rsidR="00A747DD" w:rsidRPr="007C4908" w:rsidRDefault="00A747DD" w:rsidP="00E7519C">
            <w:pPr>
              <w:spacing w:after="0" w:line="240" w:lineRule="auto"/>
              <w:jc w:val="center"/>
              <w:rPr>
                <w:sz w:val="20"/>
                <w:szCs w:val="20"/>
              </w:rPr>
            </w:pPr>
            <w:r w:rsidRPr="007C4908">
              <w:rPr>
                <w:sz w:val="20"/>
                <w:szCs w:val="20"/>
              </w:rPr>
              <w:t>Very high (100)</w:t>
            </w:r>
          </w:p>
        </w:tc>
      </w:tr>
      <w:tr w:rsidR="00A747DD" w:rsidRPr="007C4908" w14:paraId="41A00501" w14:textId="77777777" w:rsidTr="00D524C3">
        <w:trPr>
          <w:cantSplit/>
          <w:trHeight w:val="321"/>
        </w:trPr>
        <w:tc>
          <w:tcPr>
            <w:tcW w:w="5000" w:type="pct"/>
            <w:gridSpan w:val="9"/>
            <w:shd w:val="clear" w:color="auto" w:fill="95B3D7"/>
            <w:tcMar>
              <w:top w:w="15" w:type="dxa"/>
              <w:left w:w="108" w:type="dxa"/>
              <w:bottom w:w="0" w:type="dxa"/>
              <w:right w:w="108" w:type="dxa"/>
            </w:tcMar>
          </w:tcPr>
          <w:p w14:paraId="1E6C73B7" w14:textId="77777777" w:rsidR="00A747DD" w:rsidRPr="007C4908" w:rsidRDefault="00142BEB" w:rsidP="000A4A32">
            <w:pPr>
              <w:spacing w:after="0" w:line="240" w:lineRule="auto"/>
              <w:ind w:left="-57"/>
              <w:rPr>
                <w:b/>
                <w:bCs/>
                <w:sz w:val="20"/>
                <w:szCs w:val="20"/>
              </w:rPr>
            </w:pPr>
            <w:r w:rsidRPr="007C4908">
              <w:rPr>
                <w:b/>
                <w:bCs/>
                <w:sz w:val="20"/>
                <w:szCs w:val="20"/>
              </w:rPr>
              <w:t xml:space="preserve">4.1 </w:t>
            </w:r>
            <w:r w:rsidR="000A4A32" w:rsidRPr="007C4908">
              <w:rPr>
                <w:b/>
                <w:bCs/>
                <w:sz w:val="20"/>
                <w:szCs w:val="20"/>
              </w:rPr>
              <w:t>What is the status of</w:t>
            </w:r>
            <w:r w:rsidR="008B3B44" w:rsidRPr="007C4908">
              <w:rPr>
                <w:b/>
                <w:bCs/>
                <w:sz w:val="20"/>
                <w:szCs w:val="20"/>
              </w:rPr>
              <w:t xml:space="preserve"> financing for water resources development and management at the national level?</w:t>
            </w:r>
          </w:p>
        </w:tc>
      </w:tr>
      <w:tr w:rsidR="000A45FB" w:rsidRPr="007C4908" w14:paraId="06E5DCF3" w14:textId="77777777" w:rsidTr="00705370">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519"/>
        </w:trPr>
        <w:tc>
          <w:tcPr>
            <w:tcW w:w="94" w:type="pct"/>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32ECC2D1" w14:textId="77777777" w:rsidR="000A45FB" w:rsidRPr="007C4908" w:rsidRDefault="000A45FB" w:rsidP="00E1701C">
            <w:pPr>
              <w:pStyle w:val="BodyA"/>
              <w:spacing w:after="0" w:line="240" w:lineRule="auto"/>
              <w:rPr>
                <w:bCs/>
                <w:sz w:val="20"/>
                <w:szCs w:val="20"/>
                <w:lang w:val="en-GB"/>
              </w:rPr>
            </w:pPr>
            <w:r w:rsidRPr="007C4908">
              <w:rPr>
                <w:bCs/>
                <w:sz w:val="20"/>
                <w:szCs w:val="20"/>
                <w:lang w:val="en-GB"/>
              </w:rPr>
              <w:t>a</w:t>
            </w:r>
          </w:p>
        </w:tc>
        <w:tc>
          <w:tcPr>
            <w:tcW w:w="558" w:type="pct"/>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3FFAA265" w14:textId="77777777" w:rsidR="000A45FB" w:rsidRPr="007C4908" w:rsidRDefault="000A45FB" w:rsidP="00641D89">
            <w:pPr>
              <w:pBdr>
                <w:top w:val="nil"/>
                <w:left w:val="nil"/>
                <w:bottom w:val="nil"/>
                <w:right w:val="nil"/>
                <w:between w:val="nil"/>
                <w:bar w:val="nil"/>
              </w:pBdr>
              <w:spacing w:after="0" w:line="240" w:lineRule="auto"/>
              <w:rPr>
                <w:sz w:val="20"/>
                <w:szCs w:val="20"/>
              </w:rPr>
            </w:pPr>
            <w:r w:rsidRPr="007C4908">
              <w:rPr>
                <w:b/>
                <w:sz w:val="20"/>
                <w:szCs w:val="20"/>
              </w:rPr>
              <w:t>National budget</w:t>
            </w:r>
            <w:r w:rsidRPr="007C4908">
              <w:rPr>
                <w:rStyle w:val="FootnoteReference"/>
                <w:b/>
                <w:sz w:val="20"/>
                <w:szCs w:val="20"/>
              </w:rPr>
              <w:footnoteReference w:id="30"/>
            </w:r>
            <w:r w:rsidRPr="007C4908">
              <w:rPr>
                <w:sz w:val="20"/>
                <w:szCs w:val="20"/>
              </w:rPr>
              <w:t xml:space="preserve"> for i</w:t>
            </w:r>
            <w:r w:rsidRPr="007C4908">
              <w:rPr>
                <w:b/>
                <w:sz w:val="20"/>
                <w:szCs w:val="20"/>
              </w:rPr>
              <w:t xml:space="preserve">nvestment </w:t>
            </w:r>
            <w:r w:rsidRPr="007C4908">
              <w:rPr>
                <w:sz w:val="20"/>
                <w:szCs w:val="20"/>
              </w:rPr>
              <w:t xml:space="preserve">including water resources </w:t>
            </w:r>
            <w:r w:rsidRPr="007C4908">
              <w:rPr>
                <w:b/>
                <w:sz w:val="20"/>
                <w:szCs w:val="20"/>
              </w:rPr>
              <w:t>infrastructure</w:t>
            </w:r>
            <w:r w:rsidRPr="007C4908">
              <w:rPr>
                <w:rStyle w:val="FootnoteReference"/>
                <w:b/>
                <w:sz w:val="20"/>
                <w:szCs w:val="20"/>
              </w:rPr>
              <w:footnoteReference w:id="31"/>
            </w:r>
            <w:r w:rsidRPr="007C4908">
              <w:rPr>
                <w:sz w:val="20"/>
                <w:szCs w:val="20"/>
              </w:rPr>
              <w:t>.</w:t>
            </w:r>
          </w:p>
        </w:tc>
        <w:tc>
          <w:tcPr>
            <w:tcW w:w="683" w:type="pct"/>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0D34C7B3" w14:textId="77777777" w:rsidR="000A45FB" w:rsidRPr="007C4908" w:rsidRDefault="000A45FB" w:rsidP="000046C9">
            <w:pPr>
              <w:pBdr>
                <w:top w:val="nil"/>
                <w:left w:val="nil"/>
                <w:bottom w:val="nil"/>
                <w:right w:val="nil"/>
                <w:between w:val="nil"/>
                <w:bar w:val="nil"/>
              </w:pBdr>
              <w:spacing w:after="0" w:line="240" w:lineRule="auto"/>
              <w:rPr>
                <w:sz w:val="20"/>
                <w:szCs w:val="20"/>
              </w:rPr>
            </w:pPr>
            <w:r w:rsidRPr="007C4908">
              <w:rPr>
                <w:b/>
                <w:sz w:val="20"/>
                <w:szCs w:val="20"/>
              </w:rPr>
              <w:t>No budget</w:t>
            </w:r>
            <w:r w:rsidRPr="007C4908">
              <w:rPr>
                <w:sz w:val="20"/>
                <w:szCs w:val="20"/>
              </w:rPr>
              <w:t xml:space="preserve"> allocated in national investment plans.</w:t>
            </w:r>
          </w:p>
        </w:tc>
        <w:tc>
          <w:tcPr>
            <w:tcW w:w="766"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3CDDCAAF" w14:textId="77777777" w:rsidR="000A45FB" w:rsidRPr="007C4908" w:rsidRDefault="000A45FB" w:rsidP="00693648">
            <w:pPr>
              <w:pBdr>
                <w:top w:val="nil"/>
                <w:left w:val="nil"/>
                <w:bottom w:val="nil"/>
                <w:right w:val="nil"/>
                <w:between w:val="nil"/>
                <w:bar w:val="nil"/>
              </w:pBdr>
              <w:spacing w:after="0" w:line="240" w:lineRule="auto"/>
              <w:rPr>
                <w:sz w:val="20"/>
                <w:szCs w:val="20"/>
              </w:rPr>
            </w:pPr>
            <w:r w:rsidRPr="007C4908">
              <w:rPr>
                <w:b/>
                <w:sz w:val="20"/>
                <w:szCs w:val="20"/>
              </w:rPr>
              <w:t>Budget allocated</w:t>
            </w:r>
            <w:r w:rsidRPr="007C4908">
              <w:rPr>
                <w:sz w:val="20"/>
                <w:szCs w:val="20"/>
              </w:rPr>
              <w:t xml:space="preserve"> but only partly covers planned investments.</w:t>
            </w:r>
          </w:p>
        </w:tc>
        <w:tc>
          <w:tcPr>
            <w:tcW w:w="727"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3B57F4E" w14:textId="3CBEBF69" w:rsidR="000A45FB" w:rsidRPr="007C4908" w:rsidRDefault="000A45FB" w:rsidP="00693648">
            <w:pPr>
              <w:pBdr>
                <w:top w:val="nil"/>
                <w:left w:val="nil"/>
                <w:bottom w:val="nil"/>
                <w:right w:val="nil"/>
                <w:between w:val="nil"/>
                <w:bar w:val="nil"/>
              </w:pBdr>
              <w:spacing w:after="0" w:line="240" w:lineRule="auto"/>
              <w:rPr>
                <w:sz w:val="20"/>
                <w:szCs w:val="20"/>
              </w:rPr>
            </w:pPr>
            <w:r w:rsidRPr="007C4908">
              <w:rPr>
                <w:b/>
                <w:sz w:val="20"/>
                <w:szCs w:val="20"/>
              </w:rPr>
              <w:t>Sufficient budget allocated</w:t>
            </w:r>
            <w:r w:rsidRPr="007C4908">
              <w:rPr>
                <w:sz w:val="20"/>
                <w:szCs w:val="20"/>
              </w:rPr>
              <w:t xml:space="preserve"> for planned investments but insufficient funds disbursed or made </w:t>
            </w:r>
            <w:r w:rsidRPr="007C4908">
              <w:rPr>
                <w:b/>
                <w:sz w:val="20"/>
                <w:szCs w:val="20"/>
              </w:rPr>
              <w:t>available</w:t>
            </w:r>
            <w:r w:rsidR="00B308A9">
              <w:rPr>
                <w:b/>
                <w:sz w:val="20"/>
                <w:szCs w:val="20"/>
              </w:rPr>
              <w:t>.</w:t>
            </w:r>
            <w:r w:rsidRPr="007C4908">
              <w:rPr>
                <w:sz w:val="20"/>
                <w:szCs w:val="20"/>
              </w:rPr>
              <w:t xml:space="preserve"> </w:t>
            </w:r>
          </w:p>
        </w:tc>
        <w:tc>
          <w:tcPr>
            <w:tcW w:w="723"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04E1A41D" w14:textId="31131C3D" w:rsidR="000A45FB" w:rsidRPr="007C4908" w:rsidRDefault="000A45FB" w:rsidP="0091008D">
            <w:pPr>
              <w:pBdr>
                <w:top w:val="nil"/>
                <w:left w:val="nil"/>
                <w:bottom w:val="nil"/>
                <w:right w:val="nil"/>
                <w:between w:val="nil"/>
                <w:bar w:val="nil"/>
              </w:pBdr>
              <w:spacing w:after="0" w:line="240" w:lineRule="auto"/>
              <w:rPr>
                <w:sz w:val="20"/>
                <w:szCs w:val="20"/>
              </w:rPr>
            </w:pPr>
            <w:r w:rsidRPr="007C4908">
              <w:rPr>
                <w:b/>
                <w:sz w:val="20"/>
                <w:szCs w:val="20"/>
              </w:rPr>
              <w:t>Sufficient budget allocated and funds disbursed</w:t>
            </w:r>
            <w:r w:rsidRPr="007C4908">
              <w:rPr>
                <w:sz w:val="20"/>
                <w:szCs w:val="20"/>
              </w:rPr>
              <w:t xml:space="preserve"> for all planned programmes or projects</w:t>
            </w:r>
            <w:r w:rsidR="00B308A9">
              <w:rPr>
                <w:sz w:val="20"/>
                <w:szCs w:val="20"/>
              </w:rPr>
              <w:t>.</w:t>
            </w:r>
          </w:p>
        </w:tc>
        <w:tc>
          <w:tcPr>
            <w:tcW w:w="723"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5F6198AB" w14:textId="77777777" w:rsidR="000A45FB" w:rsidRPr="007C4908" w:rsidRDefault="000A45FB" w:rsidP="0091008D">
            <w:pPr>
              <w:pBdr>
                <w:top w:val="nil"/>
                <w:left w:val="nil"/>
                <w:bottom w:val="nil"/>
                <w:right w:val="nil"/>
                <w:between w:val="nil"/>
                <w:bar w:val="nil"/>
              </w:pBdr>
              <w:spacing w:after="0" w:line="240" w:lineRule="auto"/>
              <w:rPr>
                <w:sz w:val="20"/>
                <w:szCs w:val="20"/>
              </w:rPr>
            </w:pPr>
            <w:r w:rsidRPr="007C4908">
              <w:rPr>
                <w:b/>
                <w:sz w:val="20"/>
                <w:szCs w:val="20"/>
              </w:rPr>
              <w:t>Funding available and all</w:t>
            </w:r>
            <w:r w:rsidRPr="007C4908">
              <w:rPr>
                <w:b/>
                <w:bCs/>
                <w:sz w:val="20"/>
                <w:szCs w:val="20"/>
              </w:rPr>
              <w:t xml:space="preserve"> planned projects under implementation</w:t>
            </w:r>
            <w:r w:rsidRPr="007C4908">
              <w:rPr>
                <w:sz w:val="20"/>
                <w:szCs w:val="20"/>
              </w:rPr>
              <w:t>.</w:t>
            </w:r>
          </w:p>
        </w:tc>
        <w:tc>
          <w:tcPr>
            <w:tcW w:w="726"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3E2AB170" w14:textId="77777777" w:rsidR="000A45FB" w:rsidRPr="007C4908" w:rsidRDefault="000A45FB" w:rsidP="00560C2D">
            <w:pPr>
              <w:pBdr>
                <w:top w:val="nil"/>
                <w:left w:val="nil"/>
                <w:bottom w:val="nil"/>
                <w:right w:val="nil"/>
                <w:between w:val="nil"/>
                <w:bar w:val="nil"/>
              </w:pBdr>
              <w:spacing w:after="0" w:line="240" w:lineRule="auto"/>
              <w:rPr>
                <w:sz w:val="20"/>
                <w:szCs w:val="20"/>
              </w:rPr>
            </w:pPr>
            <w:r w:rsidRPr="007C4908">
              <w:rPr>
                <w:sz w:val="20"/>
                <w:szCs w:val="20"/>
              </w:rPr>
              <w:t xml:space="preserve">Planned programs </w:t>
            </w:r>
            <w:r w:rsidRPr="007C4908">
              <w:rPr>
                <w:b/>
                <w:bCs/>
                <w:sz w:val="20"/>
                <w:szCs w:val="20"/>
              </w:rPr>
              <w:t>completed,</w:t>
            </w:r>
            <w:r w:rsidRPr="007C4908">
              <w:rPr>
                <w:sz w:val="20"/>
                <w:szCs w:val="20"/>
              </w:rPr>
              <w:t xml:space="preserve"> post-evaluation carried out and new funding cycle for programs underway.</w:t>
            </w:r>
          </w:p>
        </w:tc>
      </w:tr>
      <w:tr w:rsidR="006E158E" w:rsidRPr="007C4908" w14:paraId="73EDF61F" w14:textId="77777777" w:rsidTr="00B22CBC">
        <w:trPr>
          <w:trHeight w:val="194"/>
        </w:trPr>
        <w:tc>
          <w:tcPr>
            <w:tcW w:w="94" w:type="pct"/>
            <w:vMerge/>
            <w:tcBorders>
              <w:left w:val="single" w:sz="4" w:space="0" w:color="000000"/>
              <w:right w:val="single" w:sz="4" w:space="0" w:color="000000"/>
            </w:tcBorders>
            <w:shd w:val="clear" w:color="auto" w:fill="DBE5F1"/>
            <w:tcMar>
              <w:top w:w="15" w:type="dxa"/>
              <w:left w:w="108" w:type="dxa"/>
              <w:bottom w:w="0" w:type="dxa"/>
              <w:right w:w="108" w:type="dxa"/>
            </w:tcMar>
          </w:tcPr>
          <w:p w14:paraId="3B59FFCA" w14:textId="77777777" w:rsidR="006E158E" w:rsidRPr="007C4908" w:rsidRDefault="006E158E" w:rsidP="00F45980">
            <w:pPr>
              <w:spacing w:after="0" w:line="240" w:lineRule="auto"/>
              <w:rPr>
                <w:color w:val="7F7F7F"/>
                <w:sz w:val="18"/>
                <w:szCs w:val="18"/>
              </w:rPr>
            </w:pPr>
          </w:p>
        </w:tc>
        <w:tc>
          <w:tcPr>
            <w:tcW w:w="243" w:type="pct"/>
            <w:tcBorders>
              <w:left w:val="single" w:sz="4" w:space="0" w:color="000000"/>
              <w:right w:val="single" w:sz="12" w:space="0" w:color="auto"/>
            </w:tcBorders>
            <w:shd w:val="clear" w:color="auto" w:fill="DBE5F1"/>
          </w:tcPr>
          <w:p w14:paraId="06B6B3FD" w14:textId="367FE750" w:rsidR="006E158E" w:rsidRPr="007C4908" w:rsidRDefault="006E158E" w:rsidP="00F45980">
            <w:pPr>
              <w:spacing w:after="0" w:line="240" w:lineRule="auto"/>
              <w:rPr>
                <w:sz w:val="18"/>
                <w:szCs w:val="18"/>
              </w:rPr>
            </w:pPr>
            <w:r w:rsidRPr="007C4908">
              <w:rPr>
                <w:sz w:val="18"/>
                <w:szCs w:val="18"/>
              </w:rPr>
              <w:t>Score or n/a:</w:t>
            </w:r>
          </w:p>
        </w:tc>
        <w:tc>
          <w:tcPr>
            <w:tcW w:w="315" w:type="pct"/>
            <w:tcBorders>
              <w:left w:val="single" w:sz="4" w:space="0" w:color="auto"/>
              <w:right w:val="single" w:sz="12" w:space="0" w:color="auto"/>
            </w:tcBorders>
            <w:shd w:val="clear" w:color="auto" w:fill="FFFF00"/>
          </w:tcPr>
          <w:p w14:paraId="2A23AEF4" w14:textId="63D9B9BC" w:rsidR="006E158E" w:rsidRPr="00B22CBC" w:rsidRDefault="006E158E" w:rsidP="00F45980">
            <w:pPr>
              <w:spacing w:after="0" w:line="240" w:lineRule="auto"/>
              <w:rPr>
                <w:b/>
                <w:sz w:val="18"/>
                <w:szCs w:val="18"/>
              </w:rPr>
            </w:pPr>
            <w:r w:rsidRPr="00B22CBC">
              <w:rPr>
                <w:b/>
                <w:sz w:val="18"/>
                <w:szCs w:val="18"/>
              </w:rPr>
              <w:t>[</w:t>
            </w:r>
            <w:r w:rsidRPr="00B22CBC">
              <w:rPr>
                <w:b/>
                <w:sz w:val="18"/>
                <w:szCs w:val="18"/>
                <w:shd w:val="clear" w:color="auto" w:fill="FFFF00"/>
              </w:rPr>
              <w:t>Enter</w:t>
            </w:r>
            <w:r w:rsidRPr="00B22CBC">
              <w:rPr>
                <w:b/>
                <w:sz w:val="18"/>
                <w:szCs w:val="18"/>
              </w:rPr>
              <w:t xml:space="preserve"> score]</w:t>
            </w:r>
          </w:p>
        </w:tc>
        <w:tc>
          <w:tcPr>
            <w:tcW w:w="683" w:type="pct"/>
            <w:tcBorders>
              <w:left w:val="single" w:sz="12" w:space="0" w:color="auto"/>
            </w:tcBorders>
            <w:shd w:val="clear" w:color="auto" w:fill="FBFBFB"/>
            <w:tcMar>
              <w:top w:w="15" w:type="dxa"/>
              <w:left w:w="108" w:type="dxa"/>
              <w:bottom w:w="0" w:type="dxa"/>
              <w:right w:w="108" w:type="dxa"/>
            </w:tcMar>
          </w:tcPr>
          <w:p w14:paraId="35FB8967" w14:textId="1FD7F624" w:rsidR="006E158E" w:rsidRPr="007C4908" w:rsidRDefault="006E158E" w:rsidP="00F45980">
            <w:pPr>
              <w:spacing w:after="0" w:line="240" w:lineRule="auto"/>
              <w:rPr>
                <w:sz w:val="18"/>
                <w:szCs w:val="18"/>
              </w:rPr>
            </w:pPr>
            <w:r>
              <w:rPr>
                <w:sz w:val="18"/>
                <w:szCs w:val="18"/>
              </w:rPr>
              <w:t>Justification/evidence</w:t>
            </w:r>
          </w:p>
        </w:tc>
        <w:tc>
          <w:tcPr>
            <w:tcW w:w="3665" w:type="pct"/>
            <w:gridSpan w:val="5"/>
            <w:shd w:val="clear" w:color="auto" w:fill="E7E6E6" w:themeFill="background2"/>
            <w:tcMar>
              <w:top w:w="15" w:type="dxa"/>
              <w:left w:w="108" w:type="dxa"/>
              <w:bottom w:w="0" w:type="dxa"/>
              <w:right w:w="108" w:type="dxa"/>
            </w:tcMar>
          </w:tcPr>
          <w:p w14:paraId="0DD30831" w14:textId="3463F1C4" w:rsidR="006E158E" w:rsidRPr="007C4908" w:rsidRDefault="006E158E" w:rsidP="00F45980">
            <w:pPr>
              <w:spacing w:after="0" w:line="240" w:lineRule="auto"/>
              <w:rPr>
                <w:sz w:val="18"/>
                <w:szCs w:val="18"/>
              </w:rPr>
            </w:pPr>
            <w:r w:rsidRPr="007C4908">
              <w:rPr>
                <w:sz w:val="18"/>
                <w:szCs w:val="18"/>
              </w:rPr>
              <w:t>[Enter text here</w:t>
            </w:r>
            <w:r>
              <w:rPr>
                <w:sz w:val="18"/>
                <w:szCs w:val="18"/>
              </w:rPr>
              <w:t>. E.g. reference to adequacy of budget, significant budget gaps.</w:t>
            </w:r>
            <w:r w:rsidRPr="007C4908">
              <w:rPr>
                <w:sz w:val="18"/>
                <w:szCs w:val="18"/>
              </w:rPr>
              <w:t>]</w:t>
            </w:r>
          </w:p>
        </w:tc>
      </w:tr>
      <w:tr w:rsidR="00705370" w:rsidRPr="007C4908" w14:paraId="1CADA07D" w14:textId="77777777" w:rsidTr="004E33BC">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259"/>
        </w:trPr>
        <w:tc>
          <w:tcPr>
            <w:tcW w:w="94" w:type="pct"/>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0B07F78E" w14:textId="77777777" w:rsidR="00705370" w:rsidRPr="007C4908" w:rsidRDefault="00705370" w:rsidP="00E1701C">
            <w:pPr>
              <w:pStyle w:val="BodyA"/>
              <w:spacing w:after="0" w:line="240" w:lineRule="auto"/>
              <w:rPr>
                <w:bCs/>
                <w:sz w:val="20"/>
                <w:szCs w:val="20"/>
                <w:lang w:val="en-GB"/>
              </w:rPr>
            </w:pPr>
            <w:r w:rsidRPr="007C4908">
              <w:rPr>
                <w:bCs/>
                <w:sz w:val="20"/>
                <w:szCs w:val="20"/>
                <w:lang w:val="en-GB"/>
              </w:rPr>
              <w:t>b</w:t>
            </w:r>
          </w:p>
        </w:tc>
        <w:tc>
          <w:tcPr>
            <w:tcW w:w="558" w:type="pct"/>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4BB0B277" w14:textId="77777777" w:rsidR="00705370" w:rsidRPr="007C4908" w:rsidRDefault="00705370" w:rsidP="00201CB6">
            <w:pPr>
              <w:pBdr>
                <w:top w:val="nil"/>
                <w:left w:val="nil"/>
                <w:bottom w:val="nil"/>
                <w:right w:val="nil"/>
                <w:between w:val="nil"/>
                <w:bar w:val="nil"/>
              </w:pBdr>
              <w:spacing w:after="0" w:line="240" w:lineRule="auto"/>
              <w:rPr>
                <w:sz w:val="20"/>
                <w:szCs w:val="20"/>
              </w:rPr>
            </w:pPr>
            <w:r w:rsidRPr="007C4908">
              <w:rPr>
                <w:b/>
                <w:sz w:val="20"/>
                <w:szCs w:val="20"/>
              </w:rPr>
              <w:t>National budget</w:t>
            </w:r>
            <w:r w:rsidRPr="007C4908">
              <w:rPr>
                <w:sz w:val="20"/>
                <w:szCs w:val="20"/>
              </w:rPr>
              <w:t xml:space="preserve"> for the </w:t>
            </w:r>
            <w:r w:rsidRPr="007C4908">
              <w:rPr>
                <w:b/>
                <w:sz w:val="20"/>
                <w:szCs w:val="20"/>
              </w:rPr>
              <w:t>recurrent costs of</w:t>
            </w:r>
            <w:r w:rsidRPr="007C4908">
              <w:rPr>
                <w:sz w:val="20"/>
                <w:szCs w:val="20"/>
              </w:rPr>
              <w:t xml:space="preserve"> the </w:t>
            </w:r>
            <w:r w:rsidRPr="007C4908">
              <w:rPr>
                <w:b/>
                <w:sz w:val="20"/>
                <w:szCs w:val="20"/>
              </w:rPr>
              <w:t>IWRM</w:t>
            </w:r>
            <w:r w:rsidRPr="007C4908">
              <w:rPr>
                <w:sz w:val="20"/>
                <w:szCs w:val="20"/>
              </w:rPr>
              <w:t xml:space="preserve"> elements</w:t>
            </w:r>
            <w:r w:rsidRPr="007C4908">
              <w:rPr>
                <w:rStyle w:val="FootnoteReference"/>
                <w:sz w:val="20"/>
                <w:szCs w:val="20"/>
              </w:rPr>
              <w:footnoteReference w:id="32"/>
            </w:r>
            <w:r w:rsidRPr="007C4908">
              <w:rPr>
                <w:sz w:val="20"/>
                <w:szCs w:val="20"/>
              </w:rPr>
              <w:t xml:space="preserve"> </w:t>
            </w:r>
          </w:p>
        </w:tc>
        <w:tc>
          <w:tcPr>
            <w:tcW w:w="683" w:type="pct"/>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54BB5BB1" w14:textId="77777777" w:rsidR="00705370" w:rsidRPr="007C4908" w:rsidRDefault="00705370" w:rsidP="00560C2D">
            <w:pPr>
              <w:pBdr>
                <w:top w:val="nil"/>
                <w:left w:val="nil"/>
                <w:bottom w:val="nil"/>
                <w:right w:val="nil"/>
                <w:between w:val="nil"/>
                <w:bar w:val="nil"/>
              </w:pBdr>
              <w:spacing w:after="0" w:line="240" w:lineRule="auto"/>
              <w:rPr>
                <w:sz w:val="20"/>
                <w:szCs w:val="20"/>
              </w:rPr>
            </w:pPr>
            <w:r w:rsidRPr="007C4908">
              <w:rPr>
                <w:b/>
                <w:sz w:val="20"/>
                <w:szCs w:val="20"/>
              </w:rPr>
              <w:t>No budget</w:t>
            </w:r>
            <w:r w:rsidRPr="007C4908">
              <w:rPr>
                <w:sz w:val="20"/>
                <w:szCs w:val="20"/>
              </w:rPr>
              <w:t xml:space="preserve"> allocations made for recurrent costs of the IWRM elements. </w:t>
            </w:r>
          </w:p>
        </w:tc>
        <w:tc>
          <w:tcPr>
            <w:tcW w:w="766"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32B974B0" w14:textId="77777777" w:rsidR="00705370" w:rsidRPr="007C4908" w:rsidRDefault="00705370" w:rsidP="00560C2D">
            <w:pPr>
              <w:pBdr>
                <w:top w:val="nil"/>
                <w:left w:val="nil"/>
                <w:bottom w:val="nil"/>
                <w:right w:val="nil"/>
                <w:between w:val="nil"/>
                <w:bar w:val="nil"/>
              </w:pBdr>
              <w:spacing w:after="0" w:line="240" w:lineRule="auto"/>
              <w:rPr>
                <w:sz w:val="20"/>
                <w:szCs w:val="20"/>
              </w:rPr>
            </w:pPr>
            <w:r w:rsidRPr="007C4908">
              <w:rPr>
                <w:b/>
                <w:sz w:val="20"/>
                <w:szCs w:val="20"/>
              </w:rPr>
              <w:t>Allocations</w:t>
            </w:r>
            <w:r w:rsidRPr="007C4908">
              <w:rPr>
                <w:sz w:val="20"/>
                <w:szCs w:val="20"/>
              </w:rPr>
              <w:t xml:space="preserve"> made for </w:t>
            </w:r>
            <w:r w:rsidRPr="007C4908">
              <w:rPr>
                <w:b/>
                <w:sz w:val="20"/>
                <w:szCs w:val="20"/>
              </w:rPr>
              <w:t>only a few</w:t>
            </w:r>
            <w:r w:rsidRPr="007C4908">
              <w:rPr>
                <w:sz w:val="20"/>
                <w:szCs w:val="20"/>
              </w:rPr>
              <w:t xml:space="preserve"> of the elements and implementation at an early stage.</w:t>
            </w:r>
          </w:p>
        </w:tc>
        <w:tc>
          <w:tcPr>
            <w:tcW w:w="727"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0FBE402F" w14:textId="77777777" w:rsidR="00705370" w:rsidRPr="007C4908" w:rsidRDefault="00705370" w:rsidP="00A15FD3">
            <w:pPr>
              <w:pBdr>
                <w:top w:val="nil"/>
                <w:left w:val="nil"/>
                <w:bottom w:val="nil"/>
                <w:right w:val="nil"/>
                <w:between w:val="nil"/>
                <w:bar w:val="nil"/>
              </w:pBdr>
              <w:spacing w:after="0" w:line="240" w:lineRule="auto"/>
              <w:rPr>
                <w:sz w:val="20"/>
                <w:szCs w:val="20"/>
              </w:rPr>
            </w:pPr>
            <w:r w:rsidRPr="007C4908">
              <w:rPr>
                <w:sz w:val="20"/>
                <w:szCs w:val="20"/>
              </w:rPr>
              <w:t xml:space="preserve">Allocations made for </w:t>
            </w:r>
            <w:r w:rsidRPr="007C4908">
              <w:rPr>
                <w:b/>
                <w:sz w:val="20"/>
                <w:szCs w:val="20"/>
              </w:rPr>
              <w:t>at least half</w:t>
            </w:r>
            <w:r w:rsidRPr="007C4908">
              <w:rPr>
                <w:sz w:val="20"/>
                <w:szCs w:val="20"/>
              </w:rPr>
              <w:t xml:space="preserve"> of the elements but insufficient for others.</w:t>
            </w:r>
          </w:p>
        </w:tc>
        <w:tc>
          <w:tcPr>
            <w:tcW w:w="723"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10B1000D" w14:textId="77777777" w:rsidR="00705370" w:rsidRPr="007C4908" w:rsidRDefault="00705370" w:rsidP="00560C2D">
            <w:pPr>
              <w:pBdr>
                <w:top w:val="nil"/>
                <w:left w:val="nil"/>
                <w:bottom w:val="nil"/>
                <w:right w:val="nil"/>
                <w:between w:val="nil"/>
                <w:bar w:val="nil"/>
              </w:pBdr>
              <w:spacing w:after="0" w:line="240" w:lineRule="auto"/>
              <w:rPr>
                <w:sz w:val="20"/>
                <w:szCs w:val="20"/>
              </w:rPr>
            </w:pPr>
            <w:r w:rsidRPr="007C4908">
              <w:rPr>
                <w:sz w:val="20"/>
                <w:szCs w:val="20"/>
              </w:rPr>
              <w:t xml:space="preserve">Allocations for </w:t>
            </w:r>
            <w:r w:rsidRPr="007C4908">
              <w:rPr>
                <w:b/>
                <w:sz w:val="20"/>
                <w:szCs w:val="20"/>
              </w:rPr>
              <w:t>most of the elements</w:t>
            </w:r>
            <w:r w:rsidRPr="007C4908">
              <w:rPr>
                <w:sz w:val="20"/>
                <w:szCs w:val="20"/>
              </w:rPr>
              <w:t xml:space="preserve"> and some implementation under way.</w:t>
            </w:r>
          </w:p>
        </w:tc>
        <w:tc>
          <w:tcPr>
            <w:tcW w:w="723"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715BB64E" w14:textId="77777777" w:rsidR="00705370" w:rsidRPr="007C4908" w:rsidRDefault="00705370" w:rsidP="00ED77D8">
            <w:pPr>
              <w:pBdr>
                <w:top w:val="nil"/>
                <w:left w:val="nil"/>
                <w:bottom w:val="nil"/>
                <w:right w:val="nil"/>
                <w:between w:val="nil"/>
                <w:bar w:val="nil"/>
              </w:pBdr>
              <w:spacing w:after="0" w:line="240" w:lineRule="auto"/>
              <w:rPr>
                <w:sz w:val="20"/>
                <w:szCs w:val="20"/>
              </w:rPr>
            </w:pPr>
            <w:r w:rsidRPr="007C4908">
              <w:rPr>
                <w:sz w:val="20"/>
                <w:szCs w:val="20"/>
              </w:rPr>
              <w:t xml:space="preserve">Allocations include </w:t>
            </w:r>
            <w:r w:rsidRPr="007C4908">
              <w:rPr>
                <w:b/>
                <w:sz w:val="20"/>
                <w:szCs w:val="20"/>
              </w:rPr>
              <w:t>all elements</w:t>
            </w:r>
            <w:r w:rsidRPr="007C4908">
              <w:rPr>
                <w:sz w:val="20"/>
                <w:szCs w:val="20"/>
              </w:rPr>
              <w:t xml:space="preserve"> and implementation regularly carried out.</w:t>
            </w:r>
          </w:p>
        </w:tc>
        <w:tc>
          <w:tcPr>
            <w:tcW w:w="726"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666DC864" w14:textId="77777777" w:rsidR="00705370" w:rsidRPr="007C4908" w:rsidRDefault="00705370" w:rsidP="0091008D">
            <w:pPr>
              <w:pBdr>
                <w:top w:val="nil"/>
                <w:left w:val="nil"/>
                <w:bottom w:val="nil"/>
                <w:right w:val="nil"/>
                <w:between w:val="nil"/>
                <w:bar w:val="nil"/>
              </w:pBdr>
              <w:spacing w:after="0" w:line="240" w:lineRule="auto"/>
              <w:rPr>
                <w:sz w:val="20"/>
                <w:szCs w:val="20"/>
              </w:rPr>
            </w:pPr>
            <w:r w:rsidRPr="007C4908">
              <w:rPr>
                <w:sz w:val="20"/>
                <w:szCs w:val="20"/>
              </w:rPr>
              <w:t xml:space="preserve">Planned budget allocations for all elements of the IWRM approach </w:t>
            </w:r>
            <w:r w:rsidRPr="007C4908">
              <w:rPr>
                <w:b/>
                <w:sz w:val="20"/>
                <w:szCs w:val="20"/>
              </w:rPr>
              <w:t>fully utilised</w:t>
            </w:r>
            <w:r w:rsidRPr="007C4908">
              <w:rPr>
                <w:sz w:val="20"/>
                <w:szCs w:val="20"/>
              </w:rPr>
              <w:t>.</w:t>
            </w:r>
          </w:p>
        </w:tc>
      </w:tr>
      <w:tr w:rsidR="006E158E" w:rsidRPr="007C4908" w14:paraId="72BE112F" w14:textId="77777777" w:rsidTr="00B22CBC">
        <w:trPr>
          <w:trHeight w:val="194"/>
        </w:trPr>
        <w:tc>
          <w:tcPr>
            <w:tcW w:w="94" w:type="pct"/>
            <w:vMerge/>
            <w:tcBorders>
              <w:left w:val="single" w:sz="4" w:space="0" w:color="000000"/>
              <w:right w:val="single" w:sz="4" w:space="0" w:color="000000"/>
            </w:tcBorders>
            <w:shd w:val="clear" w:color="auto" w:fill="DBE5F1"/>
            <w:tcMar>
              <w:top w:w="15" w:type="dxa"/>
              <w:left w:w="108" w:type="dxa"/>
              <w:bottom w:w="0" w:type="dxa"/>
              <w:right w:w="108" w:type="dxa"/>
            </w:tcMar>
          </w:tcPr>
          <w:p w14:paraId="4BF28E10" w14:textId="77777777" w:rsidR="006E158E" w:rsidRPr="007C4908" w:rsidRDefault="006E158E" w:rsidP="00F45980">
            <w:pPr>
              <w:spacing w:after="0" w:line="240" w:lineRule="auto"/>
              <w:rPr>
                <w:color w:val="7F7F7F"/>
                <w:sz w:val="18"/>
                <w:szCs w:val="18"/>
              </w:rPr>
            </w:pPr>
          </w:p>
        </w:tc>
        <w:tc>
          <w:tcPr>
            <w:tcW w:w="243" w:type="pct"/>
            <w:tcBorders>
              <w:left w:val="single" w:sz="4" w:space="0" w:color="000000"/>
              <w:right w:val="single" w:sz="12" w:space="0" w:color="auto"/>
            </w:tcBorders>
            <w:shd w:val="clear" w:color="auto" w:fill="DBE5F1"/>
          </w:tcPr>
          <w:p w14:paraId="3340CD8F" w14:textId="42CFD6F8" w:rsidR="006E158E" w:rsidRPr="007C4908" w:rsidRDefault="006E158E" w:rsidP="00F45980">
            <w:pPr>
              <w:spacing w:after="0" w:line="240" w:lineRule="auto"/>
              <w:rPr>
                <w:sz w:val="18"/>
                <w:szCs w:val="18"/>
              </w:rPr>
            </w:pPr>
            <w:r w:rsidRPr="007C4908">
              <w:rPr>
                <w:sz w:val="18"/>
                <w:szCs w:val="18"/>
              </w:rPr>
              <w:t>Score or n/a:</w:t>
            </w:r>
          </w:p>
        </w:tc>
        <w:tc>
          <w:tcPr>
            <w:tcW w:w="315" w:type="pct"/>
            <w:tcBorders>
              <w:left w:val="single" w:sz="4" w:space="0" w:color="auto"/>
              <w:right w:val="single" w:sz="12" w:space="0" w:color="auto"/>
            </w:tcBorders>
            <w:shd w:val="clear" w:color="auto" w:fill="FFFF00"/>
          </w:tcPr>
          <w:p w14:paraId="581AC74E" w14:textId="3A76BDBD" w:rsidR="006E158E" w:rsidRPr="00B22CBC" w:rsidRDefault="006E158E" w:rsidP="00F45980">
            <w:pPr>
              <w:spacing w:after="0" w:line="240" w:lineRule="auto"/>
              <w:rPr>
                <w:b/>
                <w:sz w:val="18"/>
                <w:szCs w:val="18"/>
              </w:rPr>
            </w:pPr>
            <w:r w:rsidRPr="00B22CBC">
              <w:rPr>
                <w:b/>
                <w:sz w:val="18"/>
                <w:szCs w:val="18"/>
              </w:rPr>
              <w:t>[Enter score]</w:t>
            </w:r>
          </w:p>
        </w:tc>
        <w:tc>
          <w:tcPr>
            <w:tcW w:w="683" w:type="pct"/>
            <w:tcBorders>
              <w:left w:val="single" w:sz="12" w:space="0" w:color="auto"/>
            </w:tcBorders>
            <w:shd w:val="clear" w:color="auto" w:fill="FBFBFB"/>
            <w:tcMar>
              <w:top w:w="15" w:type="dxa"/>
              <w:left w:w="108" w:type="dxa"/>
              <w:bottom w:w="0" w:type="dxa"/>
              <w:right w:w="108" w:type="dxa"/>
            </w:tcMar>
          </w:tcPr>
          <w:p w14:paraId="165CEBCE" w14:textId="02743E6E" w:rsidR="006E158E" w:rsidRPr="007C4908" w:rsidRDefault="006E158E" w:rsidP="00F45980">
            <w:pPr>
              <w:spacing w:after="0" w:line="240" w:lineRule="auto"/>
              <w:rPr>
                <w:sz w:val="18"/>
                <w:szCs w:val="18"/>
              </w:rPr>
            </w:pPr>
            <w:r>
              <w:rPr>
                <w:sz w:val="18"/>
                <w:szCs w:val="18"/>
              </w:rPr>
              <w:t>Justification/evidence</w:t>
            </w:r>
          </w:p>
        </w:tc>
        <w:tc>
          <w:tcPr>
            <w:tcW w:w="3665" w:type="pct"/>
            <w:gridSpan w:val="5"/>
            <w:shd w:val="clear" w:color="auto" w:fill="E7E6E6" w:themeFill="background2"/>
            <w:tcMar>
              <w:top w:w="15" w:type="dxa"/>
              <w:left w:w="108" w:type="dxa"/>
              <w:bottom w:w="0" w:type="dxa"/>
              <w:right w:w="108" w:type="dxa"/>
            </w:tcMar>
          </w:tcPr>
          <w:p w14:paraId="05CF09F8" w14:textId="2913A466" w:rsidR="006E158E" w:rsidRPr="007C4908" w:rsidRDefault="006E158E" w:rsidP="00F45980">
            <w:pPr>
              <w:spacing w:after="0" w:line="240" w:lineRule="auto"/>
              <w:rPr>
                <w:sz w:val="18"/>
                <w:szCs w:val="18"/>
              </w:rPr>
            </w:pPr>
            <w:r w:rsidRPr="007C4908">
              <w:rPr>
                <w:sz w:val="18"/>
                <w:szCs w:val="18"/>
              </w:rPr>
              <w:t>[Enter text here</w:t>
            </w:r>
            <w:r>
              <w:rPr>
                <w:sz w:val="18"/>
                <w:szCs w:val="18"/>
              </w:rPr>
              <w:t>. E.g. reference to adequacy of budget, significant budget gaps.</w:t>
            </w:r>
            <w:r w:rsidRPr="007C4908">
              <w:rPr>
                <w:sz w:val="18"/>
                <w:szCs w:val="18"/>
              </w:rPr>
              <w:t>]</w:t>
            </w:r>
          </w:p>
        </w:tc>
      </w:tr>
    </w:tbl>
    <w:p w14:paraId="00A62AB8" w14:textId="77777777" w:rsidR="00157CDF" w:rsidRPr="00DB23C9" w:rsidRDefault="00157CDF">
      <w:r w:rsidRPr="00DB23C9">
        <w:br w:type="page"/>
      </w:r>
    </w:p>
    <w:tbl>
      <w:tblPr>
        <w:tblW w:w="15026"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283"/>
        <w:gridCol w:w="710"/>
        <w:gridCol w:w="1027"/>
        <w:gridCol w:w="2091"/>
        <w:gridCol w:w="1985"/>
        <w:gridCol w:w="567"/>
        <w:gridCol w:w="1984"/>
        <w:gridCol w:w="1985"/>
        <w:gridCol w:w="2126"/>
        <w:gridCol w:w="2268"/>
      </w:tblGrid>
      <w:tr w:rsidR="00AC73FC" w:rsidRPr="007C4908" w14:paraId="193B8543" w14:textId="77777777" w:rsidTr="00191F39">
        <w:trPr>
          <w:cantSplit/>
          <w:trHeight w:val="197"/>
        </w:trPr>
        <w:tc>
          <w:tcPr>
            <w:tcW w:w="2020" w:type="dxa"/>
            <w:gridSpan w:val="3"/>
            <w:tcBorders>
              <w:top w:val="nil"/>
              <w:left w:val="nil"/>
              <w:bottom w:val="nil"/>
              <w:right w:val="single" w:sz="12" w:space="0" w:color="auto"/>
            </w:tcBorders>
            <w:shd w:val="clear" w:color="auto" w:fill="FFFFFF"/>
            <w:vAlign w:val="center"/>
            <w:hideMark/>
          </w:tcPr>
          <w:p w14:paraId="01C18507" w14:textId="77777777" w:rsidR="00AC73FC" w:rsidRPr="007C4908" w:rsidRDefault="00AC73FC" w:rsidP="00AC73FC">
            <w:pPr>
              <w:keepNext/>
              <w:spacing w:after="0" w:line="240" w:lineRule="auto"/>
              <w:ind w:left="142"/>
              <w:rPr>
                <w:sz w:val="20"/>
                <w:szCs w:val="20"/>
              </w:rPr>
            </w:pPr>
          </w:p>
        </w:tc>
        <w:tc>
          <w:tcPr>
            <w:tcW w:w="2091" w:type="dxa"/>
            <w:tcBorders>
              <w:left w:val="single" w:sz="12" w:space="0" w:color="auto"/>
            </w:tcBorders>
            <w:shd w:val="clear" w:color="auto" w:fill="BDD6EE" w:themeFill="accent1" w:themeFillTint="66"/>
            <w:tcMar>
              <w:top w:w="15" w:type="dxa"/>
              <w:left w:w="108" w:type="dxa"/>
              <w:bottom w:w="0" w:type="dxa"/>
              <w:right w:w="108" w:type="dxa"/>
            </w:tcMar>
            <w:hideMark/>
          </w:tcPr>
          <w:p w14:paraId="78190926" w14:textId="77777777" w:rsidR="00AC73FC" w:rsidRPr="007C4908" w:rsidRDefault="00AC73FC" w:rsidP="00AC73FC">
            <w:pPr>
              <w:keepNext/>
              <w:spacing w:after="0" w:line="240" w:lineRule="auto"/>
              <w:jc w:val="center"/>
              <w:rPr>
                <w:sz w:val="20"/>
                <w:szCs w:val="20"/>
              </w:rPr>
            </w:pPr>
            <w:r w:rsidRPr="007C4908">
              <w:rPr>
                <w:sz w:val="20"/>
                <w:szCs w:val="20"/>
              </w:rPr>
              <w:t>Very low (0)</w:t>
            </w:r>
          </w:p>
        </w:tc>
        <w:tc>
          <w:tcPr>
            <w:tcW w:w="2552" w:type="dxa"/>
            <w:gridSpan w:val="2"/>
            <w:shd w:val="clear" w:color="auto" w:fill="BDD6EE" w:themeFill="accent1" w:themeFillTint="66"/>
            <w:tcMar>
              <w:top w:w="15" w:type="dxa"/>
              <w:left w:w="15" w:type="dxa"/>
              <w:bottom w:w="0" w:type="dxa"/>
              <w:right w:w="15" w:type="dxa"/>
            </w:tcMar>
            <w:hideMark/>
          </w:tcPr>
          <w:p w14:paraId="7380F790" w14:textId="77777777" w:rsidR="00AC73FC" w:rsidRPr="007C4908" w:rsidRDefault="00AC73FC" w:rsidP="00AC73FC">
            <w:pPr>
              <w:keepNext/>
              <w:spacing w:after="0" w:line="240" w:lineRule="auto"/>
              <w:jc w:val="center"/>
              <w:rPr>
                <w:sz w:val="20"/>
                <w:szCs w:val="20"/>
              </w:rPr>
            </w:pPr>
            <w:r w:rsidRPr="007C4908">
              <w:rPr>
                <w:sz w:val="20"/>
                <w:szCs w:val="20"/>
              </w:rPr>
              <w:t>Low (20)</w:t>
            </w:r>
          </w:p>
        </w:tc>
        <w:tc>
          <w:tcPr>
            <w:tcW w:w="1984" w:type="dxa"/>
            <w:shd w:val="clear" w:color="auto" w:fill="BDD6EE" w:themeFill="accent1" w:themeFillTint="66"/>
            <w:tcMar>
              <w:top w:w="15" w:type="dxa"/>
              <w:left w:w="15" w:type="dxa"/>
              <w:bottom w:w="0" w:type="dxa"/>
              <w:right w:w="15" w:type="dxa"/>
            </w:tcMar>
            <w:hideMark/>
          </w:tcPr>
          <w:p w14:paraId="35A65177" w14:textId="77777777" w:rsidR="00AC73FC" w:rsidRPr="007C4908" w:rsidRDefault="00AC73FC" w:rsidP="00AC73FC">
            <w:pPr>
              <w:keepNext/>
              <w:spacing w:after="0" w:line="240" w:lineRule="auto"/>
              <w:jc w:val="center"/>
              <w:rPr>
                <w:sz w:val="20"/>
                <w:szCs w:val="20"/>
              </w:rPr>
            </w:pPr>
            <w:r w:rsidRPr="007C4908">
              <w:rPr>
                <w:sz w:val="20"/>
                <w:szCs w:val="20"/>
              </w:rPr>
              <w:t>Medium-low (40)</w:t>
            </w:r>
          </w:p>
        </w:tc>
        <w:tc>
          <w:tcPr>
            <w:tcW w:w="1985" w:type="dxa"/>
            <w:shd w:val="clear" w:color="auto" w:fill="BDD6EE" w:themeFill="accent1" w:themeFillTint="66"/>
            <w:tcMar>
              <w:top w:w="15" w:type="dxa"/>
              <w:left w:w="15" w:type="dxa"/>
              <w:bottom w:w="0" w:type="dxa"/>
              <w:right w:w="15" w:type="dxa"/>
            </w:tcMar>
            <w:hideMark/>
          </w:tcPr>
          <w:p w14:paraId="48900956" w14:textId="77777777" w:rsidR="00AC73FC" w:rsidRPr="007C4908" w:rsidRDefault="00AC73FC" w:rsidP="00AC73FC">
            <w:pPr>
              <w:keepNext/>
              <w:spacing w:after="0" w:line="240" w:lineRule="auto"/>
              <w:jc w:val="center"/>
              <w:rPr>
                <w:sz w:val="20"/>
                <w:szCs w:val="20"/>
              </w:rPr>
            </w:pPr>
            <w:r w:rsidRPr="007C4908">
              <w:rPr>
                <w:sz w:val="20"/>
                <w:szCs w:val="20"/>
              </w:rPr>
              <w:t>Medium-high (60)</w:t>
            </w:r>
          </w:p>
        </w:tc>
        <w:tc>
          <w:tcPr>
            <w:tcW w:w="2126" w:type="dxa"/>
            <w:shd w:val="clear" w:color="auto" w:fill="BDD6EE" w:themeFill="accent1" w:themeFillTint="66"/>
            <w:tcMar>
              <w:top w:w="15" w:type="dxa"/>
              <w:left w:w="15" w:type="dxa"/>
              <w:bottom w:w="0" w:type="dxa"/>
              <w:right w:w="15" w:type="dxa"/>
            </w:tcMar>
            <w:hideMark/>
          </w:tcPr>
          <w:p w14:paraId="58C3108B" w14:textId="77777777" w:rsidR="00AC73FC" w:rsidRPr="007C4908" w:rsidRDefault="00AC73FC" w:rsidP="00AC73FC">
            <w:pPr>
              <w:keepNext/>
              <w:spacing w:after="0" w:line="240" w:lineRule="auto"/>
              <w:jc w:val="center"/>
              <w:rPr>
                <w:sz w:val="20"/>
                <w:szCs w:val="20"/>
              </w:rPr>
            </w:pPr>
            <w:r w:rsidRPr="007C4908">
              <w:rPr>
                <w:sz w:val="20"/>
                <w:szCs w:val="20"/>
              </w:rPr>
              <w:t>High (80)</w:t>
            </w:r>
          </w:p>
        </w:tc>
        <w:tc>
          <w:tcPr>
            <w:tcW w:w="2268" w:type="dxa"/>
            <w:shd w:val="clear" w:color="auto" w:fill="BDD6EE" w:themeFill="accent1" w:themeFillTint="66"/>
            <w:tcMar>
              <w:top w:w="15" w:type="dxa"/>
              <w:left w:w="15" w:type="dxa"/>
              <w:bottom w:w="0" w:type="dxa"/>
              <w:right w:w="15" w:type="dxa"/>
            </w:tcMar>
            <w:hideMark/>
          </w:tcPr>
          <w:p w14:paraId="4E5E7857" w14:textId="77777777" w:rsidR="00AC73FC" w:rsidRPr="007C4908" w:rsidRDefault="00AC73FC" w:rsidP="00AC73FC">
            <w:pPr>
              <w:keepNext/>
              <w:spacing w:after="0" w:line="240" w:lineRule="auto"/>
              <w:jc w:val="center"/>
              <w:rPr>
                <w:sz w:val="20"/>
                <w:szCs w:val="20"/>
              </w:rPr>
            </w:pPr>
            <w:r w:rsidRPr="007C4908">
              <w:rPr>
                <w:sz w:val="20"/>
                <w:szCs w:val="20"/>
              </w:rPr>
              <w:t>Very high (100)</w:t>
            </w:r>
          </w:p>
        </w:tc>
      </w:tr>
      <w:tr w:rsidR="00CC2860" w:rsidRPr="007C4908" w14:paraId="51C1D30F" w14:textId="77777777" w:rsidTr="00191F39">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216"/>
        </w:trPr>
        <w:tc>
          <w:tcPr>
            <w:tcW w:w="15026" w:type="dxa"/>
            <w:gridSpan w:val="10"/>
            <w:tcBorders>
              <w:top w:val="single" w:sz="4" w:space="0" w:color="000000"/>
              <w:left w:val="single" w:sz="4" w:space="0" w:color="000000"/>
              <w:bottom w:val="single" w:sz="4" w:space="0" w:color="000000"/>
              <w:right w:val="single" w:sz="4" w:space="0" w:color="000000"/>
            </w:tcBorders>
            <w:shd w:val="clear" w:color="auto" w:fill="95B3D7"/>
            <w:tcMar>
              <w:top w:w="80" w:type="dxa"/>
              <w:left w:w="80" w:type="dxa"/>
              <w:bottom w:w="80" w:type="dxa"/>
              <w:right w:w="80" w:type="dxa"/>
            </w:tcMar>
          </w:tcPr>
          <w:p w14:paraId="1B742526" w14:textId="77777777" w:rsidR="00CC2860" w:rsidRPr="00DB23C9" w:rsidRDefault="0003686A" w:rsidP="00E1701C">
            <w:pPr>
              <w:pStyle w:val="BodyA"/>
              <w:spacing w:after="0" w:line="240" w:lineRule="auto"/>
              <w:rPr>
                <w:lang w:val="en-GB"/>
              </w:rPr>
            </w:pPr>
            <w:r w:rsidRPr="007C4908">
              <w:rPr>
                <w:b/>
                <w:color w:val="auto"/>
                <w:sz w:val="20"/>
                <w:bdr w:val="none" w:sz="0" w:space="0" w:color="auto"/>
                <w:lang w:val="en-GB"/>
              </w:rPr>
              <w:t>4.2</w:t>
            </w:r>
            <w:r w:rsidR="00CC2860" w:rsidRPr="007C4908">
              <w:rPr>
                <w:b/>
                <w:color w:val="auto"/>
                <w:sz w:val="20"/>
                <w:bdr w:val="none" w:sz="0" w:space="0" w:color="auto"/>
                <w:lang w:val="en-GB"/>
              </w:rPr>
              <w:t xml:space="preserve"> </w:t>
            </w:r>
            <w:r w:rsidR="002424C6">
              <w:rPr>
                <w:b/>
                <w:bCs/>
                <w:sz w:val="20"/>
                <w:szCs w:val="20"/>
              </w:rPr>
              <w:t>What is the status of</w:t>
            </w:r>
            <w:r w:rsidR="002424C6" w:rsidRPr="00DB23C9">
              <w:rPr>
                <w:b/>
                <w:bCs/>
                <w:sz w:val="20"/>
                <w:szCs w:val="20"/>
              </w:rPr>
              <w:t xml:space="preserve"> financing for water resources </w:t>
            </w:r>
            <w:r w:rsidR="002424C6">
              <w:rPr>
                <w:b/>
                <w:bCs/>
                <w:sz w:val="20"/>
                <w:szCs w:val="20"/>
              </w:rPr>
              <w:t xml:space="preserve">development and </w:t>
            </w:r>
            <w:r w:rsidR="002424C6" w:rsidRPr="00DB23C9">
              <w:rPr>
                <w:b/>
                <w:bCs/>
                <w:sz w:val="20"/>
                <w:szCs w:val="20"/>
              </w:rPr>
              <w:t xml:space="preserve">management at </w:t>
            </w:r>
            <w:r w:rsidR="00232886" w:rsidRPr="007C4908">
              <w:rPr>
                <w:b/>
                <w:color w:val="auto"/>
                <w:sz w:val="20"/>
                <w:bdr w:val="none" w:sz="0" w:space="0" w:color="auto"/>
                <w:lang w:val="en-GB"/>
              </w:rPr>
              <w:t>other levels</w:t>
            </w:r>
            <w:r w:rsidR="00455EDD" w:rsidRPr="007C4908">
              <w:rPr>
                <w:b/>
                <w:color w:val="auto"/>
                <w:sz w:val="20"/>
                <w:bdr w:val="none" w:sz="0" w:space="0" w:color="auto"/>
                <w:lang w:val="en-GB"/>
              </w:rPr>
              <w:t>?</w:t>
            </w:r>
          </w:p>
        </w:tc>
      </w:tr>
      <w:tr w:rsidR="000A45FB" w:rsidRPr="007C4908" w14:paraId="2177ADAB" w14:textId="77777777" w:rsidTr="00AD086B">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227"/>
        </w:trPr>
        <w:tc>
          <w:tcPr>
            <w:tcW w:w="283" w:type="dxa"/>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13CABF64" w14:textId="77777777" w:rsidR="000A45FB" w:rsidRPr="007C4908" w:rsidRDefault="000A45FB" w:rsidP="00E1701C">
            <w:pPr>
              <w:pStyle w:val="BodyA"/>
              <w:spacing w:after="0" w:line="240" w:lineRule="auto"/>
              <w:rPr>
                <w:bCs/>
                <w:sz w:val="20"/>
                <w:szCs w:val="20"/>
                <w:lang w:val="en-GB"/>
              </w:rPr>
            </w:pPr>
            <w:r w:rsidRPr="007C4908">
              <w:rPr>
                <w:bCs/>
                <w:sz w:val="20"/>
                <w:szCs w:val="20"/>
                <w:lang w:val="en-GB"/>
              </w:rPr>
              <w:t>a</w:t>
            </w:r>
          </w:p>
        </w:tc>
        <w:tc>
          <w:tcPr>
            <w:tcW w:w="1737" w:type="dxa"/>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641D2A1B" w14:textId="77777777" w:rsidR="000A45FB" w:rsidRPr="007C4908" w:rsidRDefault="000A45FB" w:rsidP="00DF383D">
            <w:pPr>
              <w:pBdr>
                <w:top w:val="nil"/>
                <w:left w:val="nil"/>
                <w:bottom w:val="nil"/>
                <w:right w:val="nil"/>
                <w:between w:val="nil"/>
                <w:bar w:val="nil"/>
              </w:pBdr>
              <w:spacing w:after="0" w:line="240" w:lineRule="auto"/>
              <w:rPr>
                <w:sz w:val="20"/>
              </w:rPr>
            </w:pPr>
            <w:r w:rsidRPr="007C4908">
              <w:rPr>
                <w:b/>
                <w:sz w:val="20"/>
              </w:rPr>
              <w:t>Sub-national or basin budgets</w:t>
            </w:r>
            <w:r w:rsidRPr="007C4908">
              <w:rPr>
                <w:sz w:val="20"/>
              </w:rPr>
              <w:t xml:space="preserve"> for investment </w:t>
            </w:r>
            <w:r w:rsidRPr="007C4908">
              <w:rPr>
                <w:sz w:val="20"/>
                <w:szCs w:val="20"/>
              </w:rPr>
              <w:t xml:space="preserve">including water resources </w:t>
            </w:r>
            <w:r w:rsidRPr="007C4908">
              <w:rPr>
                <w:b/>
                <w:sz w:val="20"/>
                <w:szCs w:val="20"/>
              </w:rPr>
              <w:t>infrastructure</w:t>
            </w:r>
            <w:r w:rsidRPr="007C4908">
              <w:rPr>
                <w:sz w:val="20"/>
              </w:rPr>
              <w:t>.</w:t>
            </w:r>
          </w:p>
        </w:tc>
        <w:tc>
          <w:tcPr>
            <w:tcW w:w="2091" w:type="dxa"/>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4DE53249" w14:textId="77777777" w:rsidR="000A45FB" w:rsidRPr="007C4908" w:rsidRDefault="000A45FB" w:rsidP="00560C2D">
            <w:pPr>
              <w:pBdr>
                <w:top w:val="nil"/>
                <w:left w:val="nil"/>
                <w:bottom w:val="nil"/>
                <w:right w:val="nil"/>
                <w:between w:val="nil"/>
                <w:bar w:val="nil"/>
              </w:pBdr>
              <w:spacing w:after="0" w:line="240" w:lineRule="auto"/>
              <w:rPr>
                <w:sz w:val="20"/>
              </w:rPr>
            </w:pPr>
            <w:r w:rsidRPr="007C4908">
              <w:rPr>
                <w:b/>
                <w:sz w:val="20"/>
              </w:rPr>
              <w:t xml:space="preserve">No </w:t>
            </w:r>
            <w:r w:rsidRPr="007C4908">
              <w:rPr>
                <w:sz w:val="20"/>
              </w:rPr>
              <w:t>budget allocated In sub-national or basin investment plans.</w:t>
            </w:r>
          </w:p>
        </w:tc>
        <w:tc>
          <w:tcPr>
            <w:tcW w:w="2552" w:type="dxa"/>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6CC70A9C" w14:textId="77777777" w:rsidR="000A45FB" w:rsidRPr="007C4908" w:rsidRDefault="000A45FB" w:rsidP="00AC1D4C">
            <w:pPr>
              <w:pBdr>
                <w:top w:val="nil"/>
                <w:left w:val="nil"/>
                <w:bottom w:val="nil"/>
                <w:right w:val="nil"/>
                <w:between w:val="nil"/>
                <w:bar w:val="nil"/>
              </w:pBdr>
              <w:spacing w:after="0" w:line="240" w:lineRule="auto"/>
              <w:rPr>
                <w:sz w:val="20"/>
              </w:rPr>
            </w:pPr>
            <w:r w:rsidRPr="007C4908">
              <w:rPr>
                <w:b/>
                <w:sz w:val="20"/>
                <w:szCs w:val="20"/>
              </w:rPr>
              <w:t>Budget allocated</w:t>
            </w:r>
            <w:r w:rsidRPr="007C4908">
              <w:rPr>
                <w:sz w:val="20"/>
                <w:szCs w:val="20"/>
              </w:rPr>
              <w:t xml:space="preserve"> but only partly covers planned investments.</w:t>
            </w:r>
          </w:p>
        </w:tc>
        <w:tc>
          <w:tcPr>
            <w:tcW w:w="1984"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AEEF8B0" w14:textId="3741521A" w:rsidR="000A45FB" w:rsidRPr="007C4908" w:rsidRDefault="000A45FB" w:rsidP="00AC1D4C">
            <w:pPr>
              <w:pBdr>
                <w:top w:val="nil"/>
                <w:left w:val="nil"/>
                <w:bottom w:val="nil"/>
                <w:right w:val="nil"/>
                <w:between w:val="nil"/>
                <w:bar w:val="nil"/>
              </w:pBdr>
              <w:spacing w:after="0" w:line="240" w:lineRule="auto"/>
              <w:rPr>
                <w:sz w:val="20"/>
              </w:rPr>
            </w:pPr>
            <w:r w:rsidRPr="007C4908">
              <w:rPr>
                <w:b/>
                <w:sz w:val="20"/>
                <w:szCs w:val="20"/>
              </w:rPr>
              <w:t>Sufficient budget allocated</w:t>
            </w:r>
            <w:r w:rsidRPr="007C4908">
              <w:rPr>
                <w:sz w:val="20"/>
                <w:szCs w:val="20"/>
              </w:rPr>
              <w:t xml:space="preserve"> for planned investments but insufficient funds disbursed or made </w:t>
            </w:r>
            <w:r w:rsidRPr="007C4908">
              <w:rPr>
                <w:b/>
                <w:sz w:val="20"/>
                <w:szCs w:val="20"/>
              </w:rPr>
              <w:t>available</w:t>
            </w:r>
            <w:r w:rsidR="00B308A9">
              <w:rPr>
                <w:sz w:val="20"/>
                <w:szCs w:val="20"/>
              </w:rPr>
              <w:t>.</w:t>
            </w:r>
          </w:p>
        </w:tc>
        <w:tc>
          <w:tcPr>
            <w:tcW w:w="1985"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C72EB6" w14:textId="5BB5D128" w:rsidR="000A45FB" w:rsidRPr="007C4908" w:rsidRDefault="000A45FB" w:rsidP="00AC1D4C">
            <w:pPr>
              <w:pBdr>
                <w:top w:val="nil"/>
                <w:left w:val="nil"/>
                <w:bottom w:val="nil"/>
                <w:right w:val="nil"/>
                <w:between w:val="nil"/>
                <w:bar w:val="nil"/>
              </w:pBdr>
              <w:spacing w:after="0" w:line="240" w:lineRule="auto"/>
              <w:rPr>
                <w:sz w:val="20"/>
              </w:rPr>
            </w:pPr>
            <w:r w:rsidRPr="007C4908">
              <w:rPr>
                <w:sz w:val="20"/>
                <w:szCs w:val="20"/>
              </w:rPr>
              <w:t>Sufficient budget allocated and funds disbursed for all planned programmes or projects</w:t>
            </w:r>
            <w:r w:rsidR="00B308A9">
              <w:rPr>
                <w:sz w:val="20"/>
                <w:szCs w:val="20"/>
              </w:rPr>
              <w:t>.</w:t>
            </w:r>
            <w:r w:rsidRPr="007C4908">
              <w:rPr>
                <w:b/>
                <w:sz w:val="20"/>
              </w:rPr>
              <w:t xml:space="preserve"> </w:t>
            </w:r>
          </w:p>
        </w:tc>
        <w:tc>
          <w:tcPr>
            <w:tcW w:w="2126"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7057CD7D" w14:textId="6925CC1D" w:rsidR="000A45FB" w:rsidRPr="007C4908" w:rsidRDefault="000A45FB" w:rsidP="00AC1D4C">
            <w:pPr>
              <w:pBdr>
                <w:top w:val="nil"/>
                <w:left w:val="nil"/>
                <w:bottom w:val="nil"/>
                <w:right w:val="nil"/>
                <w:between w:val="nil"/>
                <w:bar w:val="nil"/>
              </w:pBdr>
              <w:spacing w:after="0" w:line="240" w:lineRule="auto"/>
              <w:rPr>
                <w:sz w:val="20"/>
              </w:rPr>
            </w:pPr>
            <w:r w:rsidRPr="007C4908">
              <w:rPr>
                <w:sz w:val="20"/>
                <w:szCs w:val="20"/>
              </w:rPr>
              <w:t>Funding available and all</w:t>
            </w:r>
            <w:r w:rsidRPr="007C4908">
              <w:rPr>
                <w:b/>
                <w:bCs/>
                <w:sz w:val="20"/>
                <w:szCs w:val="20"/>
              </w:rPr>
              <w:t xml:space="preserve"> planned projects under implementation</w:t>
            </w:r>
            <w:r w:rsidR="00B308A9">
              <w:rPr>
                <w:b/>
                <w:bCs/>
                <w:sz w:val="20"/>
                <w:szCs w:val="20"/>
              </w:rPr>
              <w:t>.</w:t>
            </w:r>
            <w:r w:rsidRPr="007C4908">
              <w:rPr>
                <w:sz w:val="20"/>
              </w:rPr>
              <w:t xml:space="preserve"> </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73731849" w14:textId="77777777" w:rsidR="000A45FB" w:rsidRPr="007C4908" w:rsidRDefault="000A45FB" w:rsidP="00560C2D">
            <w:pPr>
              <w:pBdr>
                <w:top w:val="nil"/>
                <w:left w:val="nil"/>
                <w:bottom w:val="nil"/>
                <w:right w:val="nil"/>
                <w:between w:val="nil"/>
                <w:bar w:val="nil"/>
              </w:pBdr>
              <w:spacing w:after="0" w:line="240" w:lineRule="auto"/>
              <w:rPr>
                <w:sz w:val="20"/>
              </w:rPr>
            </w:pPr>
            <w:r w:rsidRPr="007C4908">
              <w:rPr>
                <w:b/>
                <w:sz w:val="20"/>
              </w:rPr>
              <w:t>Budget fully utilised</w:t>
            </w:r>
            <w:r w:rsidRPr="007C4908">
              <w:rPr>
                <w:sz w:val="20"/>
              </w:rPr>
              <w:t>, programmes completed as planned and post evaluation carried out.</w:t>
            </w:r>
          </w:p>
        </w:tc>
      </w:tr>
      <w:tr w:rsidR="006E158E" w:rsidRPr="007C4908" w14:paraId="417B5F27" w14:textId="77777777" w:rsidTr="00191F39">
        <w:trPr>
          <w:trHeight w:val="194"/>
        </w:trPr>
        <w:tc>
          <w:tcPr>
            <w:tcW w:w="283" w:type="dxa"/>
            <w:vMerge/>
            <w:tcBorders>
              <w:left w:val="single" w:sz="4" w:space="0" w:color="000000"/>
              <w:right w:val="single" w:sz="4" w:space="0" w:color="000000"/>
            </w:tcBorders>
            <w:shd w:val="clear" w:color="auto" w:fill="DBE5F1"/>
            <w:tcMar>
              <w:top w:w="15" w:type="dxa"/>
              <w:left w:w="108" w:type="dxa"/>
              <w:bottom w:w="0" w:type="dxa"/>
              <w:right w:w="108" w:type="dxa"/>
            </w:tcMar>
          </w:tcPr>
          <w:p w14:paraId="074E4A6C" w14:textId="77777777" w:rsidR="006E158E" w:rsidRPr="007C4908" w:rsidRDefault="006E158E" w:rsidP="00F45980">
            <w:pPr>
              <w:spacing w:after="0" w:line="240" w:lineRule="auto"/>
              <w:rPr>
                <w:color w:val="7F7F7F"/>
                <w:sz w:val="18"/>
                <w:szCs w:val="18"/>
              </w:rPr>
            </w:pPr>
          </w:p>
        </w:tc>
        <w:tc>
          <w:tcPr>
            <w:tcW w:w="710" w:type="dxa"/>
            <w:tcBorders>
              <w:left w:val="single" w:sz="4" w:space="0" w:color="000000"/>
              <w:right w:val="single" w:sz="12" w:space="0" w:color="auto"/>
            </w:tcBorders>
            <w:shd w:val="clear" w:color="auto" w:fill="DBE5F1"/>
          </w:tcPr>
          <w:p w14:paraId="6189C7C8" w14:textId="2AEB7024" w:rsidR="006E158E" w:rsidRPr="007C4908" w:rsidRDefault="006E158E" w:rsidP="00F45980">
            <w:pPr>
              <w:spacing w:after="0" w:line="240" w:lineRule="auto"/>
              <w:rPr>
                <w:sz w:val="18"/>
                <w:szCs w:val="18"/>
              </w:rPr>
            </w:pPr>
            <w:r w:rsidRPr="007C4908">
              <w:rPr>
                <w:sz w:val="18"/>
                <w:szCs w:val="18"/>
              </w:rPr>
              <w:t>Score or n/a:</w:t>
            </w:r>
          </w:p>
        </w:tc>
        <w:tc>
          <w:tcPr>
            <w:tcW w:w="1027" w:type="dxa"/>
            <w:tcBorders>
              <w:left w:val="single" w:sz="4" w:space="0" w:color="auto"/>
              <w:right w:val="single" w:sz="12" w:space="0" w:color="auto"/>
            </w:tcBorders>
            <w:shd w:val="clear" w:color="auto" w:fill="FFFF00"/>
          </w:tcPr>
          <w:p w14:paraId="7DC2267C" w14:textId="2539DAB0" w:rsidR="006E158E" w:rsidRPr="00B22CBC" w:rsidRDefault="006E158E" w:rsidP="00F45980">
            <w:pPr>
              <w:spacing w:after="0" w:line="240" w:lineRule="auto"/>
              <w:rPr>
                <w:b/>
                <w:sz w:val="18"/>
                <w:szCs w:val="18"/>
              </w:rPr>
            </w:pPr>
            <w:r w:rsidRPr="00B22CBC">
              <w:rPr>
                <w:b/>
                <w:sz w:val="18"/>
                <w:szCs w:val="18"/>
              </w:rPr>
              <w:t>[Enter score]</w:t>
            </w:r>
          </w:p>
        </w:tc>
        <w:tc>
          <w:tcPr>
            <w:tcW w:w="2091" w:type="dxa"/>
            <w:tcBorders>
              <w:left w:val="single" w:sz="12" w:space="0" w:color="auto"/>
            </w:tcBorders>
            <w:shd w:val="clear" w:color="auto" w:fill="FBFBFB"/>
            <w:tcMar>
              <w:top w:w="15" w:type="dxa"/>
              <w:left w:w="108" w:type="dxa"/>
              <w:bottom w:w="0" w:type="dxa"/>
              <w:right w:w="108" w:type="dxa"/>
            </w:tcMar>
          </w:tcPr>
          <w:p w14:paraId="1C4B534B" w14:textId="23A08EE4" w:rsidR="006E158E" w:rsidRPr="007C4908" w:rsidRDefault="006E158E" w:rsidP="00F45980">
            <w:pPr>
              <w:spacing w:after="0" w:line="240" w:lineRule="auto"/>
              <w:rPr>
                <w:sz w:val="18"/>
                <w:szCs w:val="18"/>
              </w:rPr>
            </w:pPr>
            <w:r>
              <w:rPr>
                <w:sz w:val="18"/>
                <w:szCs w:val="18"/>
              </w:rPr>
              <w:t>Justification/evidence</w:t>
            </w:r>
          </w:p>
        </w:tc>
        <w:tc>
          <w:tcPr>
            <w:tcW w:w="10915" w:type="dxa"/>
            <w:gridSpan w:val="6"/>
            <w:shd w:val="clear" w:color="auto" w:fill="E7E6E6" w:themeFill="background2"/>
            <w:tcMar>
              <w:top w:w="15" w:type="dxa"/>
              <w:left w:w="108" w:type="dxa"/>
              <w:bottom w:w="0" w:type="dxa"/>
              <w:right w:w="108" w:type="dxa"/>
            </w:tcMar>
          </w:tcPr>
          <w:p w14:paraId="10C71B9F" w14:textId="0C61429F" w:rsidR="006E158E" w:rsidRPr="007C4908" w:rsidRDefault="006E158E" w:rsidP="00F45980">
            <w:pPr>
              <w:spacing w:after="0" w:line="240" w:lineRule="auto"/>
              <w:rPr>
                <w:sz w:val="18"/>
                <w:szCs w:val="18"/>
              </w:rPr>
            </w:pPr>
            <w:r w:rsidRPr="007C4908">
              <w:rPr>
                <w:sz w:val="18"/>
                <w:szCs w:val="18"/>
              </w:rPr>
              <w:t>[Enter text here</w:t>
            </w:r>
            <w:r>
              <w:rPr>
                <w:sz w:val="18"/>
                <w:szCs w:val="18"/>
              </w:rPr>
              <w:t>. E.g. reference to adequacy of budget, significant budget gaps.</w:t>
            </w:r>
            <w:r w:rsidRPr="007C4908">
              <w:rPr>
                <w:sz w:val="18"/>
                <w:szCs w:val="18"/>
              </w:rPr>
              <w:t>]</w:t>
            </w:r>
          </w:p>
        </w:tc>
      </w:tr>
      <w:tr w:rsidR="00705370" w:rsidRPr="007C4908" w14:paraId="125863C7" w14:textId="77777777" w:rsidTr="00AD086B">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481"/>
        </w:trPr>
        <w:tc>
          <w:tcPr>
            <w:tcW w:w="283" w:type="dxa"/>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34FE4471" w14:textId="77777777" w:rsidR="00705370" w:rsidRPr="007C4908" w:rsidRDefault="00705370" w:rsidP="00E1701C">
            <w:pPr>
              <w:pStyle w:val="BodyA"/>
              <w:spacing w:after="0" w:line="240" w:lineRule="auto"/>
              <w:rPr>
                <w:bCs/>
                <w:sz w:val="20"/>
                <w:szCs w:val="20"/>
                <w:lang w:val="en-GB"/>
              </w:rPr>
            </w:pPr>
            <w:r w:rsidRPr="007C4908">
              <w:rPr>
                <w:bCs/>
                <w:sz w:val="20"/>
                <w:szCs w:val="20"/>
                <w:lang w:val="en-GB"/>
              </w:rPr>
              <w:t>b</w:t>
            </w:r>
          </w:p>
        </w:tc>
        <w:tc>
          <w:tcPr>
            <w:tcW w:w="1737" w:type="dxa"/>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199484C3" w14:textId="77777777" w:rsidR="00705370" w:rsidRPr="007C4908" w:rsidRDefault="00705370" w:rsidP="00DF383D">
            <w:pPr>
              <w:pBdr>
                <w:top w:val="nil"/>
                <w:left w:val="nil"/>
                <w:bottom w:val="nil"/>
                <w:right w:val="nil"/>
                <w:between w:val="nil"/>
                <w:bar w:val="nil"/>
              </w:pBdr>
              <w:spacing w:after="0" w:line="240" w:lineRule="auto"/>
              <w:rPr>
                <w:sz w:val="20"/>
              </w:rPr>
            </w:pPr>
            <w:r w:rsidRPr="007C4908">
              <w:rPr>
                <w:b/>
                <w:sz w:val="20"/>
              </w:rPr>
              <w:t>Revenues</w:t>
            </w:r>
            <w:r w:rsidRPr="007C4908">
              <w:rPr>
                <w:sz w:val="20"/>
              </w:rPr>
              <w:t xml:space="preserve"> raised from dedicated levies on water users at basin, aquifer or sub-national levels.</w:t>
            </w:r>
            <w:r w:rsidRPr="007C4908">
              <w:rPr>
                <w:rStyle w:val="FootnoteReference"/>
                <w:sz w:val="20"/>
              </w:rPr>
              <w:footnoteReference w:id="33"/>
            </w:r>
          </w:p>
        </w:tc>
        <w:tc>
          <w:tcPr>
            <w:tcW w:w="2091" w:type="dxa"/>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71B5DAEB" w14:textId="77777777" w:rsidR="00705370" w:rsidRPr="007C4908" w:rsidRDefault="00705370" w:rsidP="009A4C93">
            <w:pPr>
              <w:pBdr>
                <w:top w:val="nil"/>
                <w:left w:val="nil"/>
                <w:bottom w:val="nil"/>
                <w:right w:val="nil"/>
                <w:between w:val="nil"/>
                <w:bar w:val="nil"/>
              </w:pBdr>
              <w:spacing w:after="0" w:line="240" w:lineRule="auto"/>
              <w:rPr>
                <w:sz w:val="20"/>
              </w:rPr>
            </w:pPr>
            <w:r w:rsidRPr="007C4908">
              <w:rPr>
                <w:b/>
                <w:sz w:val="20"/>
              </w:rPr>
              <w:t>No revenues</w:t>
            </w:r>
            <w:r w:rsidRPr="007C4908">
              <w:rPr>
                <w:sz w:val="20"/>
              </w:rPr>
              <w:t xml:space="preserve"> raised at the </w:t>
            </w:r>
            <w:r w:rsidRPr="007C4908">
              <w:rPr>
                <w:b/>
                <w:sz w:val="20"/>
              </w:rPr>
              <w:t>sub-national</w:t>
            </w:r>
            <w:r w:rsidRPr="007C4908">
              <w:rPr>
                <w:sz w:val="20"/>
              </w:rPr>
              <w:t xml:space="preserve"> level.</w:t>
            </w:r>
          </w:p>
        </w:tc>
        <w:tc>
          <w:tcPr>
            <w:tcW w:w="2552" w:type="dxa"/>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689C5E68" w14:textId="77777777" w:rsidR="00705370" w:rsidRPr="007C4908" w:rsidRDefault="00705370" w:rsidP="009A4C93">
            <w:pPr>
              <w:pBdr>
                <w:top w:val="nil"/>
                <w:left w:val="nil"/>
                <w:bottom w:val="nil"/>
                <w:right w:val="nil"/>
                <w:between w:val="nil"/>
                <w:bar w:val="nil"/>
              </w:pBdr>
              <w:spacing w:after="0" w:line="240" w:lineRule="auto"/>
              <w:rPr>
                <w:sz w:val="20"/>
              </w:rPr>
            </w:pPr>
            <w:r w:rsidRPr="007C4908">
              <w:rPr>
                <w:b/>
                <w:sz w:val="20"/>
              </w:rPr>
              <w:t>Processes in place</w:t>
            </w:r>
            <w:r w:rsidRPr="007C4908">
              <w:rPr>
                <w:sz w:val="20"/>
              </w:rPr>
              <w:t xml:space="preserve"> to raise local revenue but </w:t>
            </w:r>
            <w:r w:rsidRPr="007C4908">
              <w:rPr>
                <w:b/>
                <w:sz w:val="20"/>
              </w:rPr>
              <w:t>not yet implemented</w:t>
            </w:r>
            <w:r w:rsidRPr="007C4908">
              <w:rPr>
                <w:sz w:val="20"/>
              </w:rPr>
              <w:t>.</w:t>
            </w:r>
          </w:p>
        </w:tc>
        <w:tc>
          <w:tcPr>
            <w:tcW w:w="1984"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51DEB17E" w14:textId="77777777" w:rsidR="00705370" w:rsidRPr="007C4908" w:rsidRDefault="00705370" w:rsidP="00933E44">
            <w:pPr>
              <w:pBdr>
                <w:top w:val="nil"/>
                <w:left w:val="nil"/>
                <w:bottom w:val="nil"/>
                <w:right w:val="nil"/>
                <w:between w:val="nil"/>
                <w:bar w:val="nil"/>
              </w:pBdr>
              <w:spacing w:after="0" w:line="240" w:lineRule="auto"/>
              <w:rPr>
                <w:sz w:val="20"/>
              </w:rPr>
            </w:pPr>
            <w:r w:rsidRPr="007C4908">
              <w:rPr>
                <w:sz w:val="20"/>
              </w:rPr>
              <w:t xml:space="preserve">Limited revenues raised from </w:t>
            </w:r>
            <w:r w:rsidRPr="007C4908">
              <w:rPr>
                <w:b/>
                <w:sz w:val="20"/>
              </w:rPr>
              <w:t>charges, but are not</w:t>
            </w:r>
            <w:r w:rsidRPr="007C4908">
              <w:rPr>
                <w:sz w:val="20"/>
              </w:rPr>
              <w:t xml:space="preserve"> used for IWRM activities.</w:t>
            </w:r>
          </w:p>
        </w:tc>
        <w:tc>
          <w:tcPr>
            <w:tcW w:w="1985"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674C1652" w14:textId="77777777" w:rsidR="00705370" w:rsidRPr="007C4908" w:rsidRDefault="00705370" w:rsidP="00933E44">
            <w:pPr>
              <w:pBdr>
                <w:top w:val="nil"/>
                <w:left w:val="nil"/>
                <w:bottom w:val="nil"/>
                <w:right w:val="nil"/>
                <w:between w:val="nil"/>
                <w:bar w:val="nil"/>
              </w:pBdr>
              <w:spacing w:after="0" w:line="240" w:lineRule="auto"/>
              <w:rPr>
                <w:sz w:val="20"/>
              </w:rPr>
            </w:pPr>
            <w:r w:rsidRPr="007C4908">
              <w:rPr>
                <w:sz w:val="20"/>
              </w:rPr>
              <w:t xml:space="preserve">Limited revenues raised from </w:t>
            </w:r>
            <w:r w:rsidRPr="007C4908">
              <w:rPr>
                <w:b/>
                <w:sz w:val="20"/>
              </w:rPr>
              <w:t>charges</w:t>
            </w:r>
            <w:r w:rsidRPr="007C4908">
              <w:rPr>
                <w:sz w:val="20"/>
              </w:rPr>
              <w:t xml:space="preserve"> cover some IWRM activities.</w:t>
            </w:r>
          </w:p>
        </w:tc>
        <w:tc>
          <w:tcPr>
            <w:tcW w:w="2126"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6D01490A" w14:textId="77777777" w:rsidR="00705370" w:rsidRPr="007C4908" w:rsidRDefault="00705370" w:rsidP="00B558DA">
            <w:pPr>
              <w:pBdr>
                <w:top w:val="nil"/>
                <w:left w:val="nil"/>
                <w:bottom w:val="nil"/>
                <w:right w:val="nil"/>
                <w:between w:val="nil"/>
                <w:bar w:val="nil"/>
              </w:pBdr>
              <w:spacing w:after="0" w:line="240" w:lineRule="auto"/>
              <w:rPr>
                <w:sz w:val="20"/>
              </w:rPr>
            </w:pPr>
            <w:r w:rsidRPr="007C4908">
              <w:rPr>
                <w:sz w:val="20"/>
              </w:rPr>
              <w:t>Revenues raised from</w:t>
            </w:r>
            <w:r w:rsidRPr="007C4908">
              <w:rPr>
                <w:b/>
                <w:sz w:val="20"/>
              </w:rPr>
              <w:t xml:space="preserve"> charges</w:t>
            </w:r>
            <w:r w:rsidRPr="007C4908">
              <w:rPr>
                <w:sz w:val="20"/>
              </w:rPr>
              <w:t xml:space="preserve"> cover most IWRM activities.</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655BEB22" w14:textId="5F22BCE5" w:rsidR="00705370" w:rsidRPr="007C4908" w:rsidRDefault="00705370" w:rsidP="00E631FE">
            <w:pPr>
              <w:pBdr>
                <w:top w:val="nil"/>
                <w:left w:val="nil"/>
                <w:bottom w:val="nil"/>
                <w:right w:val="nil"/>
                <w:between w:val="nil"/>
                <w:bar w:val="nil"/>
              </w:pBdr>
              <w:spacing w:after="0" w:line="240" w:lineRule="auto"/>
              <w:rPr>
                <w:sz w:val="20"/>
              </w:rPr>
            </w:pPr>
            <w:r w:rsidRPr="007C4908">
              <w:rPr>
                <w:sz w:val="20"/>
              </w:rPr>
              <w:t xml:space="preserve">Local authorities raise funds </w:t>
            </w:r>
            <w:r w:rsidRPr="007C4908">
              <w:rPr>
                <w:b/>
                <w:sz w:val="20"/>
              </w:rPr>
              <w:t>from multiple sources and fully cover costs</w:t>
            </w:r>
            <w:r w:rsidRPr="007C4908">
              <w:rPr>
                <w:sz w:val="20"/>
              </w:rPr>
              <w:t xml:space="preserve"> of IWRM activities</w:t>
            </w:r>
            <w:r>
              <w:rPr>
                <w:sz w:val="20"/>
              </w:rPr>
              <w:t>.</w:t>
            </w:r>
          </w:p>
        </w:tc>
      </w:tr>
      <w:tr w:rsidR="006E158E" w:rsidRPr="007C4908" w14:paraId="2EF9EC56" w14:textId="77777777" w:rsidTr="00191F39">
        <w:trPr>
          <w:trHeight w:val="194"/>
        </w:trPr>
        <w:tc>
          <w:tcPr>
            <w:tcW w:w="283" w:type="dxa"/>
            <w:vMerge/>
            <w:tcBorders>
              <w:left w:val="single" w:sz="4" w:space="0" w:color="000000"/>
              <w:right w:val="single" w:sz="4" w:space="0" w:color="000000"/>
            </w:tcBorders>
            <w:shd w:val="clear" w:color="auto" w:fill="DBE5F1"/>
            <w:tcMar>
              <w:top w:w="15" w:type="dxa"/>
              <w:left w:w="108" w:type="dxa"/>
              <w:bottom w:w="0" w:type="dxa"/>
              <w:right w:w="108" w:type="dxa"/>
            </w:tcMar>
          </w:tcPr>
          <w:p w14:paraId="63F87666" w14:textId="77777777" w:rsidR="006E158E" w:rsidRPr="007C4908" w:rsidRDefault="006E158E" w:rsidP="00F45980">
            <w:pPr>
              <w:spacing w:after="0" w:line="240" w:lineRule="auto"/>
              <w:rPr>
                <w:color w:val="7F7F7F"/>
                <w:sz w:val="18"/>
                <w:szCs w:val="18"/>
              </w:rPr>
            </w:pPr>
          </w:p>
        </w:tc>
        <w:tc>
          <w:tcPr>
            <w:tcW w:w="710" w:type="dxa"/>
            <w:tcBorders>
              <w:left w:val="single" w:sz="4" w:space="0" w:color="000000"/>
              <w:right w:val="single" w:sz="12" w:space="0" w:color="auto"/>
            </w:tcBorders>
            <w:shd w:val="clear" w:color="auto" w:fill="DBE5F1"/>
          </w:tcPr>
          <w:p w14:paraId="4DE30E3B" w14:textId="74CEA37D" w:rsidR="006E158E" w:rsidRPr="007C4908" w:rsidRDefault="006E158E" w:rsidP="00F45980">
            <w:pPr>
              <w:spacing w:after="0" w:line="240" w:lineRule="auto"/>
              <w:rPr>
                <w:sz w:val="18"/>
                <w:szCs w:val="18"/>
              </w:rPr>
            </w:pPr>
            <w:r w:rsidRPr="007C4908">
              <w:rPr>
                <w:sz w:val="18"/>
                <w:szCs w:val="18"/>
              </w:rPr>
              <w:t>Score or n/a:</w:t>
            </w:r>
          </w:p>
        </w:tc>
        <w:tc>
          <w:tcPr>
            <w:tcW w:w="1027" w:type="dxa"/>
            <w:tcBorders>
              <w:left w:val="single" w:sz="4" w:space="0" w:color="auto"/>
              <w:right w:val="single" w:sz="12" w:space="0" w:color="auto"/>
            </w:tcBorders>
            <w:shd w:val="clear" w:color="auto" w:fill="FFFF00"/>
          </w:tcPr>
          <w:p w14:paraId="1AA5CBD9" w14:textId="3662EA72" w:rsidR="006E158E" w:rsidRPr="00B22CBC" w:rsidRDefault="006E158E" w:rsidP="00F45980">
            <w:pPr>
              <w:spacing w:after="0" w:line="240" w:lineRule="auto"/>
              <w:rPr>
                <w:b/>
                <w:sz w:val="18"/>
                <w:szCs w:val="18"/>
              </w:rPr>
            </w:pPr>
            <w:r w:rsidRPr="00B22CBC">
              <w:rPr>
                <w:b/>
                <w:sz w:val="18"/>
                <w:szCs w:val="18"/>
              </w:rPr>
              <w:t>[Enter score]</w:t>
            </w:r>
          </w:p>
        </w:tc>
        <w:tc>
          <w:tcPr>
            <w:tcW w:w="2091" w:type="dxa"/>
            <w:tcBorders>
              <w:left w:val="single" w:sz="12" w:space="0" w:color="auto"/>
            </w:tcBorders>
            <w:shd w:val="clear" w:color="auto" w:fill="FBFBFB"/>
            <w:tcMar>
              <w:top w:w="15" w:type="dxa"/>
              <w:left w:w="108" w:type="dxa"/>
              <w:bottom w:w="0" w:type="dxa"/>
              <w:right w:w="108" w:type="dxa"/>
            </w:tcMar>
          </w:tcPr>
          <w:p w14:paraId="6589F236" w14:textId="7511B3D9" w:rsidR="006E158E" w:rsidRPr="007C4908" w:rsidRDefault="006E158E" w:rsidP="00F45980">
            <w:pPr>
              <w:spacing w:after="0" w:line="240" w:lineRule="auto"/>
              <w:rPr>
                <w:sz w:val="18"/>
                <w:szCs w:val="18"/>
              </w:rPr>
            </w:pPr>
            <w:r>
              <w:rPr>
                <w:sz w:val="18"/>
                <w:szCs w:val="18"/>
              </w:rPr>
              <w:t>Justification/evidence</w:t>
            </w:r>
          </w:p>
        </w:tc>
        <w:tc>
          <w:tcPr>
            <w:tcW w:w="10915" w:type="dxa"/>
            <w:gridSpan w:val="6"/>
            <w:shd w:val="clear" w:color="auto" w:fill="E7E6E6" w:themeFill="background2"/>
            <w:tcMar>
              <w:top w:w="15" w:type="dxa"/>
              <w:left w:w="108" w:type="dxa"/>
              <w:bottom w:w="0" w:type="dxa"/>
              <w:right w:w="108" w:type="dxa"/>
            </w:tcMar>
          </w:tcPr>
          <w:p w14:paraId="781DEC2A" w14:textId="7F15DE6F" w:rsidR="006E158E" w:rsidRPr="007C4908" w:rsidRDefault="006E158E" w:rsidP="00F45980">
            <w:pPr>
              <w:spacing w:after="0" w:line="240" w:lineRule="auto"/>
              <w:rPr>
                <w:sz w:val="18"/>
                <w:szCs w:val="18"/>
              </w:rPr>
            </w:pPr>
            <w:r w:rsidRPr="007C4908">
              <w:rPr>
                <w:sz w:val="18"/>
                <w:szCs w:val="18"/>
              </w:rPr>
              <w:t>[Enter text here</w:t>
            </w:r>
            <w:r>
              <w:rPr>
                <w:sz w:val="18"/>
                <w:szCs w:val="18"/>
              </w:rPr>
              <w:t>. E.g. reference to types of revenues raised and mechanisms, and adequacy of revenues to meet requirements.</w:t>
            </w:r>
            <w:r w:rsidRPr="007C4908">
              <w:rPr>
                <w:sz w:val="18"/>
                <w:szCs w:val="18"/>
              </w:rPr>
              <w:t>]</w:t>
            </w:r>
          </w:p>
        </w:tc>
      </w:tr>
      <w:tr w:rsidR="00705370" w:rsidRPr="007C4908" w14:paraId="2A0E1B32" w14:textId="77777777" w:rsidTr="00AD086B">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423"/>
        </w:trPr>
        <w:tc>
          <w:tcPr>
            <w:tcW w:w="283" w:type="dxa"/>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44EC7A6E" w14:textId="77777777" w:rsidR="00705370" w:rsidRPr="007C4908" w:rsidRDefault="00705370" w:rsidP="00AE1C17">
            <w:pPr>
              <w:pStyle w:val="BodyA"/>
              <w:spacing w:after="0" w:line="240" w:lineRule="auto"/>
              <w:rPr>
                <w:bCs/>
                <w:sz w:val="20"/>
                <w:szCs w:val="20"/>
                <w:lang w:val="en-GB"/>
              </w:rPr>
            </w:pPr>
            <w:r w:rsidRPr="007C4908">
              <w:rPr>
                <w:bCs/>
                <w:sz w:val="20"/>
                <w:szCs w:val="20"/>
                <w:lang w:val="en-GB"/>
              </w:rPr>
              <w:t>c</w:t>
            </w:r>
          </w:p>
        </w:tc>
        <w:tc>
          <w:tcPr>
            <w:tcW w:w="1737" w:type="dxa"/>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3F21A9F9" w14:textId="77777777" w:rsidR="00705370" w:rsidRPr="007C4908" w:rsidRDefault="00705370" w:rsidP="00AE1C17">
            <w:pPr>
              <w:rPr>
                <w:b/>
                <w:sz w:val="20"/>
              </w:rPr>
            </w:pPr>
            <w:r w:rsidRPr="007C4908">
              <w:rPr>
                <w:b/>
                <w:sz w:val="20"/>
              </w:rPr>
              <w:t>Financing for transboundary</w:t>
            </w:r>
            <w:r w:rsidRPr="007C4908">
              <w:rPr>
                <w:rStyle w:val="FootnoteReference"/>
                <w:b/>
                <w:sz w:val="20"/>
              </w:rPr>
              <w:footnoteReference w:id="34"/>
            </w:r>
            <w:r w:rsidRPr="007C4908">
              <w:rPr>
                <w:b/>
                <w:sz w:val="20"/>
              </w:rPr>
              <w:t xml:space="preserve"> cooperation</w:t>
            </w:r>
            <w:r w:rsidRPr="007C4908">
              <w:rPr>
                <w:rStyle w:val="FootnoteReference"/>
                <w:sz w:val="20"/>
              </w:rPr>
              <w:footnoteReference w:id="35"/>
            </w:r>
          </w:p>
        </w:tc>
        <w:tc>
          <w:tcPr>
            <w:tcW w:w="2091" w:type="dxa"/>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09829166" w14:textId="77777777" w:rsidR="00705370" w:rsidRPr="007C4908" w:rsidRDefault="00705370" w:rsidP="00AE1C17">
            <w:pPr>
              <w:spacing w:after="0"/>
              <w:rPr>
                <w:sz w:val="20"/>
              </w:rPr>
            </w:pPr>
            <w:r w:rsidRPr="007C4908">
              <w:rPr>
                <w:rFonts w:cs="Calibri"/>
                <w:sz w:val="20"/>
                <w:szCs w:val="20"/>
              </w:rPr>
              <w:t xml:space="preserve">No specific funding allocated from the MS budgets nor from other </w:t>
            </w:r>
            <w:r>
              <w:rPr>
                <w:rFonts w:cs="Calibri"/>
                <w:sz w:val="20"/>
                <w:szCs w:val="20"/>
              </w:rPr>
              <w:t xml:space="preserve">regular </w:t>
            </w:r>
            <w:r w:rsidRPr="007C4908">
              <w:rPr>
                <w:rFonts w:cs="Calibri"/>
                <w:sz w:val="20"/>
                <w:szCs w:val="20"/>
              </w:rPr>
              <w:t>sources.</w:t>
            </w:r>
          </w:p>
        </w:tc>
        <w:tc>
          <w:tcPr>
            <w:tcW w:w="2552" w:type="dxa"/>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7110A4A8" w14:textId="2728B8A9" w:rsidR="00705370" w:rsidRPr="007C4908" w:rsidRDefault="00705370" w:rsidP="00AE1C17">
            <w:pPr>
              <w:spacing w:after="0"/>
              <w:rPr>
                <w:sz w:val="20"/>
              </w:rPr>
            </w:pPr>
            <w:r w:rsidRPr="007C4908">
              <w:rPr>
                <w:rFonts w:cs="Calibri"/>
                <w:sz w:val="20"/>
                <w:szCs w:val="20"/>
              </w:rPr>
              <w:t xml:space="preserve">MS agreement on country share of contributions in place and in-kind support for </w:t>
            </w:r>
            <w:r>
              <w:rPr>
                <w:rFonts w:cs="Calibri"/>
                <w:sz w:val="20"/>
                <w:szCs w:val="20"/>
              </w:rPr>
              <w:t>the cooperation</w:t>
            </w:r>
            <w:r w:rsidRPr="007C4908">
              <w:rPr>
                <w:rFonts w:cs="Calibri"/>
                <w:sz w:val="20"/>
                <w:szCs w:val="20"/>
              </w:rPr>
              <w:t xml:space="preserve"> organisation</w:t>
            </w:r>
            <w:r>
              <w:rPr>
                <w:rFonts w:cs="Calibri"/>
                <w:sz w:val="20"/>
                <w:szCs w:val="20"/>
              </w:rPr>
              <w:t xml:space="preserve"> / arrangement</w:t>
            </w:r>
            <w:r w:rsidRPr="007C4908">
              <w:rPr>
                <w:rFonts w:cs="Calibri"/>
                <w:sz w:val="20"/>
                <w:szCs w:val="20"/>
              </w:rPr>
              <w:t xml:space="preserve">. </w:t>
            </w:r>
          </w:p>
        </w:tc>
        <w:tc>
          <w:tcPr>
            <w:tcW w:w="1984"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689C07C" w14:textId="1B6BDC05" w:rsidR="00705370" w:rsidRPr="007C4908" w:rsidRDefault="00705370" w:rsidP="00AE1C17">
            <w:pPr>
              <w:spacing w:after="0"/>
              <w:rPr>
                <w:sz w:val="20"/>
              </w:rPr>
            </w:pPr>
            <w:r>
              <w:rPr>
                <w:sz w:val="20"/>
              </w:rPr>
              <w:t>Funding</w:t>
            </w:r>
            <w:r w:rsidRPr="007C4908">
              <w:rPr>
                <w:sz w:val="20"/>
              </w:rPr>
              <w:t xml:space="preserve"> less than 50% of that </w:t>
            </w:r>
            <w:r>
              <w:rPr>
                <w:sz w:val="20"/>
              </w:rPr>
              <w:t>expected as contributions and by regulation.</w:t>
            </w:r>
          </w:p>
        </w:tc>
        <w:tc>
          <w:tcPr>
            <w:tcW w:w="1985"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0DAA2DD7" w14:textId="6AC5F902" w:rsidR="00705370" w:rsidRPr="007C4908" w:rsidRDefault="00705370" w:rsidP="00AE1C17">
            <w:pPr>
              <w:spacing w:after="0"/>
              <w:rPr>
                <w:sz w:val="20"/>
              </w:rPr>
            </w:pPr>
            <w:r>
              <w:rPr>
                <w:sz w:val="20"/>
              </w:rPr>
              <w:t>Funding</w:t>
            </w:r>
            <w:r w:rsidRPr="007C4908">
              <w:rPr>
                <w:sz w:val="20"/>
              </w:rPr>
              <w:t xml:space="preserve"> less than 75% of that </w:t>
            </w:r>
            <w:r>
              <w:rPr>
                <w:sz w:val="20"/>
              </w:rPr>
              <w:t>expected as contributions and by regulation.</w:t>
            </w:r>
          </w:p>
        </w:tc>
        <w:tc>
          <w:tcPr>
            <w:tcW w:w="2126"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54AD4DF2" w14:textId="7DCDC839" w:rsidR="00705370" w:rsidRPr="007C4908" w:rsidRDefault="00705370" w:rsidP="00AE1C17">
            <w:pPr>
              <w:spacing w:after="0"/>
              <w:rPr>
                <w:sz w:val="20"/>
              </w:rPr>
            </w:pPr>
            <w:r>
              <w:rPr>
                <w:sz w:val="20"/>
              </w:rPr>
              <w:t>Funding</w:t>
            </w:r>
            <w:r w:rsidRPr="007C4908">
              <w:rPr>
                <w:sz w:val="20"/>
              </w:rPr>
              <w:t xml:space="preserve"> more than 75% of that </w:t>
            </w:r>
            <w:r>
              <w:rPr>
                <w:sz w:val="20"/>
              </w:rPr>
              <w:t>expected as contributions and by regulation.</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179429A3" w14:textId="5A872B57" w:rsidR="00705370" w:rsidRPr="007C4908" w:rsidRDefault="00705370" w:rsidP="00AE1C17">
            <w:pPr>
              <w:spacing w:after="0"/>
              <w:rPr>
                <w:sz w:val="20"/>
              </w:rPr>
            </w:pPr>
            <w:r>
              <w:rPr>
                <w:rFonts w:cs="Calibri"/>
                <w:sz w:val="20"/>
                <w:szCs w:val="20"/>
              </w:rPr>
              <w:t>F</w:t>
            </w:r>
            <w:r w:rsidRPr="007C4908">
              <w:rPr>
                <w:rFonts w:cs="Calibri"/>
                <w:sz w:val="20"/>
                <w:szCs w:val="20"/>
              </w:rPr>
              <w:t xml:space="preserve">ull </w:t>
            </w:r>
            <w:r>
              <w:rPr>
                <w:rFonts w:cs="Calibri"/>
                <w:sz w:val="20"/>
                <w:szCs w:val="20"/>
              </w:rPr>
              <w:t xml:space="preserve">funding </w:t>
            </w:r>
            <w:r w:rsidRPr="007C4908">
              <w:rPr>
                <w:sz w:val="20"/>
              </w:rPr>
              <w:t xml:space="preserve">of that </w:t>
            </w:r>
            <w:r>
              <w:rPr>
                <w:sz w:val="20"/>
              </w:rPr>
              <w:t>expected as contributions and by regulation.</w:t>
            </w:r>
          </w:p>
        </w:tc>
      </w:tr>
      <w:tr w:rsidR="006E158E" w:rsidRPr="007C4908" w14:paraId="2909D2DD" w14:textId="323C6F9E" w:rsidTr="00191F39">
        <w:trPr>
          <w:trHeight w:val="194"/>
        </w:trPr>
        <w:tc>
          <w:tcPr>
            <w:tcW w:w="283" w:type="dxa"/>
            <w:vMerge/>
            <w:tcBorders>
              <w:left w:val="single" w:sz="4" w:space="0" w:color="000000"/>
              <w:right w:val="single" w:sz="4" w:space="0" w:color="000000"/>
            </w:tcBorders>
            <w:shd w:val="clear" w:color="auto" w:fill="DBE5F1"/>
            <w:tcMar>
              <w:top w:w="15" w:type="dxa"/>
              <w:left w:w="108" w:type="dxa"/>
              <w:bottom w:w="0" w:type="dxa"/>
              <w:right w:w="108" w:type="dxa"/>
            </w:tcMar>
          </w:tcPr>
          <w:p w14:paraId="7A3623DA" w14:textId="77777777" w:rsidR="006E158E" w:rsidRPr="007C4908" w:rsidRDefault="006E158E" w:rsidP="00ED77D8">
            <w:pPr>
              <w:spacing w:after="0" w:line="240" w:lineRule="auto"/>
              <w:rPr>
                <w:color w:val="7F7F7F"/>
                <w:sz w:val="18"/>
                <w:szCs w:val="18"/>
              </w:rPr>
            </w:pPr>
          </w:p>
        </w:tc>
        <w:tc>
          <w:tcPr>
            <w:tcW w:w="710" w:type="dxa"/>
            <w:tcBorders>
              <w:left w:val="single" w:sz="4" w:space="0" w:color="000000"/>
              <w:right w:val="single" w:sz="12" w:space="0" w:color="auto"/>
            </w:tcBorders>
            <w:shd w:val="clear" w:color="auto" w:fill="DBE5F1"/>
          </w:tcPr>
          <w:p w14:paraId="0A0A6878" w14:textId="3123FE8E" w:rsidR="006E158E" w:rsidRPr="007C4908" w:rsidRDefault="006E158E" w:rsidP="000A45FB">
            <w:pPr>
              <w:spacing w:after="0" w:line="240" w:lineRule="auto"/>
              <w:rPr>
                <w:sz w:val="18"/>
                <w:szCs w:val="18"/>
              </w:rPr>
            </w:pPr>
            <w:r w:rsidRPr="007C4908">
              <w:rPr>
                <w:sz w:val="18"/>
                <w:szCs w:val="18"/>
              </w:rPr>
              <w:t>Score or n/a:</w:t>
            </w:r>
          </w:p>
        </w:tc>
        <w:tc>
          <w:tcPr>
            <w:tcW w:w="1027" w:type="dxa"/>
            <w:tcBorders>
              <w:left w:val="single" w:sz="4" w:space="0" w:color="000000"/>
              <w:right w:val="single" w:sz="12" w:space="0" w:color="auto"/>
            </w:tcBorders>
            <w:shd w:val="clear" w:color="auto" w:fill="FFFF00"/>
          </w:tcPr>
          <w:p w14:paraId="4C568A40" w14:textId="4CE966FA" w:rsidR="006E158E" w:rsidRPr="00B22CBC" w:rsidRDefault="006E158E" w:rsidP="000A45FB">
            <w:pPr>
              <w:spacing w:after="0" w:line="240" w:lineRule="auto"/>
              <w:rPr>
                <w:b/>
                <w:sz w:val="18"/>
                <w:szCs w:val="18"/>
              </w:rPr>
            </w:pPr>
            <w:r w:rsidRPr="00B22CBC">
              <w:rPr>
                <w:b/>
                <w:sz w:val="18"/>
                <w:szCs w:val="18"/>
              </w:rPr>
              <w:t>[Enter score]</w:t>
            </w:r>
          </w:p>
        </w:tc>
        <w:tc>
          <w:tcPr>
            <w:tcW w:w="2091" w:type="dxa"/>
            <w:tcBorders>
              <w:left w:val="single" w:sz="12" w:space="0" w:color="auto"/>
            </w:tcBorders>
            <w:shd w:val="clear" w:color="auto" w:fill="FBFBFB"/>
            <w:tcMar>
              <w:top w:w="15" w:type="dxa"/>
              <w:left w:w="108" w:type="dxa"/>
              <w:bottom w:w="0" w:type="dxa"/>
              <w:right w:w="108" w:type="dxa"/>
            </w:tcMar>
          </w:tcPr>
          <w:p w14:paraId="2F029E1B" w14:textId="759BF5EB" w:rsidR="006E158E" w:rsidRPr="007C4908" w:rsidRDefault="006E158E" w:rsidP="00ED77D8">
            <w:pPr>
              <w:spacing w:after="0" w:line="240" w:lineRule="auto"/>
              <w:rPr>
                <w:sz w:val="18"/>
                <w:szCs w:val="18"/>
              </w:rPr>
            </w:pPr>
            <w:r>
              <w:rPr>
                <w:sz w:val="18"/>
                <w:szCs w:val="18"/>
              </w:rPr>
              <w:t>Justification/evidence</w:t>
            </w:r>
          </w:p>
        </w:tc>
        <w:tc>
          <w:tcPr>
            <w:tcW w:w="10915" w:type="dxa"/>
            <w:gridSpan w:val="6"/>
            <w:shd w:val="clear" w:color="auto" w:fill="E7E6E6" w:themeFill="background2"/>
            <w:tcMar>
              <w:top w:w="15" w:type="dxa"/>
              <w:left w:w="108" w:type="dxa"/>
              <w:bottom w:w="0" w:type="dxa"/>
              <w:right w:w="108" w:type="dxa"/>
            </w:tcMar>
          </w:tcPr>
          <w:p w14:paraId="12783805" w14:textId="75A8671F" w:rsidR="006E158E" w:rsidRPr="007C4908" w:rsidRDefault="006E158E" w:rsidP="00ED77D8">
            <w:pPr>
              <w:spacing w:after="0" w:line="240" w:lineRule="auto"/>
              <w:rPr>
                <w:sz w:val="18"/>
                <w:szCs w:val="18"/>
              </w:rPr>
            </w:pPr>
            <w:r w:rsidRPr="007C4908">
              <w:rPr>
                <w:sz w:val="18"/>
                <w:szCs w:val="18"/>
              </w:rPr>
              <w:t>[Enter text here</w:t>
            </w:r>
            <w:r>
              <w:rPr>
                <w:sz w:val="18"/>
                <w:szCs w:val="18"/>
              </w:rPr>
              <w:t>. E.g. reference to financing arrangements, evidence of contributions.</w:t>
            </w:r>
            <w:r w:rsidRPr="007C4908">
              <w:rPr>
                <w:sz w:val="18"/>
                <w:szCs w:val="18"/>
              </w:rPr>
              <w:t>]</w:t>
            </w:r>
          </w:p>
        </w:tc>
      </w:tr>
      <w:tr w:rsidR="00705370" w:rsidRPr="007C4908" w14:paraId="46792C03" w14:textId="77777777" w:rsidTr="00191F39">
        <w:trPr>
          <w:cantSplit/>
          <w:trHeight w:val="276"/>
        </w:trPr>
        <w:tc>
          <w:tcPr>
            <w:tcW w:w="4111" w:type="dxa"/>
            <w:gridSpan w:val="4"/>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14:paraId="78EB20DA" w14:textId="77777777" w:rsidR="00705370" w:rsidRPr="007C4908" w:rsidRDefault="00705370" w:rsidP="00D505D3">
            <w:pPr>
              <w:spacing w:after="0" w:line="240" w:lineRule="auto"/>
              <w:rPr>
                <w:b/>
                <w:bCs/>
                <w:sz w:val="20"/>
                <w:szCs w:val="20"/>
              </w:rPr>
            </w:pPr>
            <w:r w:rsidRPr="007C4908">
              <w:rPr>
                <w:b/>
                <w:bCs/>
                <w:sz w:val="20"/>
                <w:szCs w:val="20"/>
              </w:rPr>
              <w:t>Average ‘Financing’ score</w:t>
            </w:r>
          </w:p>
        </w:tc>
        <w:tc>
          <w:tcPr>
            <w:tcW w:w="1985" w:type="dxa"/>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14:paraId="6F5850B7" w14:textId="77777777" w:rsidR="00705370" w:rsidRPr="00B22CBC" w:rsidRDefault="00705370" w:rsidP="007D5770">
            <w:pPr>
              <w:tabs>
                <w:tab w:val="left" w:pos="1720"/>
              </w:tabs>
              <w:spacing w:after="0" w:line="240" w:lineRule="auto"/>
              <w:rPr>
                <w:b/>
                <w:bCs/>
                <w:sz w:val="20"/>
                <w:szCs w:val="20"/>
              </w:rPr>
            </w:pPr>
            <w:r w:rsidRPr="00B22CBC">
              <w:rPr>
                <w:b/>
                <w:sz w:val="18"/>
                <w:szCs w:val="18"/>
              </w:rPr>
              <w:t>[Enter score here]</w:t>
            </w:r>
          </w:p>
        </w:tc>
        <w:tc>
          <w:tcPr>
            <w:tcW w:w="8930" w:type="dxa"/>
            <w:gridSpan w:val="5"/>
            <w:tcBorders>
              <w:top w:val="single" w:sz="4" w:space="0" w:color="auto"/>
              <w:left w:val="single" w:sz="4" w:space="0" w:color="auto"/>
              <w:bottom w:val="single" w:sz="4" w:space="0" w:color="auto"/>
              <w:right w:val="single" w:sz="4" w:space="0" w:color="auto"/>
            </w:tcBorders>
            <w:shd w:val="clear" w:color="auto" w:fill="FBFBFB"/>
          </w:tcPr>
          <w:p w14:paraId="2A1D70B2" w14:textId="77777777" w:rsidR="00705370" w:rsidRPr="007C4908" w:rsidRDefault="00705370" w:rsidP="007D5770">
            <w:pPr>
              <w:tabs>
                <w:tab w:val="left" w:pos="1720"/>
              </w:tabs>
              <w:spacing w:after="0" w:line="240" w:lineRule="auto"/>
              <w:ind w:left="142"/>
              <w:rPr>
                <w:b/>
                <w:bCs/>
                <w:sz w:val="20"/>
                <w:szCs w:val="20"/>
              </w:rPr>
            </w:pPr>
            <w:r w:rsidRPr="007F645C">
              <w:rPr>
                <w:bCs/>
                <w:sz w:val="20"/>
                <w:szCs w:val="20"/>
              </w:rPr>
              <w:t>In case of ‘n/a’ for any questions, they should be omitted from the average calculation.</w:t>
            </w:r>
          </w:p>
        </w:tc>
      </w:tr>
    </w:tbl>
    <w:p w14:paraId="116BE8F3" w14:textId="77777777" w:rsidR="00AD086B" w:rsidRDefault="00AD086B" w:rsidP="00AD086B">
      <w:pPr>
        <w:spacing w:after="0" w:line="240" w:lineRule="auto"/>
      </w:pPr>
      <w:r>
        <w:br w:type="page"/>
      </w:r>
    </w:p>
    <w:p w14:paraId="319A56A4" w14:textId="77777777" w:rsidR="00582FF0" w:rsidRDefault="00582FF0" w:rsidP="00ED3B30">
      <w:pPr>
        <w:pStyle w:val="Heading2"/>
      </w:pPr>
      <w:r>
        <w:t>Indicator 6.5.1 score</w:t>
      </w:r>
    </w:p>
    <w:p w14:paraId="08FAAC78" w14:textId="77777777" w:rsidR="00582FF0" w:rsidRDefault="00704C3C" w:rsidP="00582FF0">
      <w:r>
        <w:t xml:space="preserve">Please complete the following table based on scores calculated for the previous four sections. </w:t>
      </w:r>
    </w:p>
    <w:p w14:paraId="13B737BC" w14:textId="77777777" w:rsidR="00704C3C" w:rsidRDefault="00704C3C" w:rsidP="00582FF0">
      <w:r>
        <w:t xml:space="preserve">The indicator 6.5.1 score is the average of each of the section scores.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252"/>
      </w:tblGrid>
      <w:tr w:rsidR="00012445" w:rsidRPr="007C4908" w14:paraId="579E155E" w14:textId="77777777" w:rsidTr="00AD086B">
        <w:trPr>
          <w:trHeight w:hRule="exact" w:val="908"/>
        </w:trPr>
        <w:tc>
          <w:tcPr>
            <w:tcW w:w="4503" w:type="dxa"/>
            <w:shd w:val="clear" w:color="auto" w:fill="auto"/>
          </w:tcPr>
          <w:p w14:paraId="19F4332D" w14:textId="77777777" w:rsidR="00AD086B" w:rsidRDefault="00AD086B" w:rsidP="00AD086B">
            <w:pPr>
              <w:spacing w:after="0" w:line="240" w:lineRule="auto"/>
              <w:jc w:val="center"/>
              <w:rPr>
                <w:b/>
              </w:rPr>
            </w:pPr>
          </w:p>
          <w:p w14:paraId="5FA51B68" w14:textId="0EE028EA" w:rsidR="00BA4A16" w:rsidRDefault="00BA4A16" w:rsidP="00AD086B">
            <w:pPr>
              <w:spacing w:after="0" w:line="240" w:lineRule="auto"/>
              <w:jc w:val="center"/>
              <w:rPr>
                <w:b/>
              </w:rPr>
            </w:pPr>
            <w:r w:rsidRPr="007C4908">
              <w:rPr>
                <w:b/>
              </w:rPr>
              <w:t>Section</w:t>
            </w:r>
          </w:p>
          <w:p w14:paraId="5C194AE8" w14:textId="77777777" w:rsidR="00AD086B" w:rsidRDefault="00AD086B" w:rsidP="00AD086B">
            <w:pPr>
              <w:spacing w:after="0" w:line="240" w:lineRule="auto"/>
              <w:jc w:val="center"/>
              <w:rPr>
                <w:b/>
              </w:rPr>
            </w:pPr>
          </w:p>
          <w:p w14:paraId="76E1ED5A" w14:textId="77777777" w:rsidR="00AD086B" w:rsidRPr="007C4908" w:rsidRDefault="00AD086B" w:rsidP="00AD086B">
            <w:pPr>
              <w:spacing w:after="0" w:line="240" w:lineRule="auto"/>
              <w:jc w:val="center"/>
              <w:rPr>
                <w:b/>
              </w:rPr>
            </w:pPr>
          </w:p>
        </w:tc>
        <w:tc>
          <w:tcPr>
            <w:tcW w:w="4252" w:type="dxa"/>
            <w:shd w:val="clear" w:color="auto" w:fill="auto"/>
          </w:tcPr>
          <w:p w14:paraId="485BF347" w14:textId="77777777" w:rsidR="00AD086B" w:rsidRDefault="00AD086B" w:rsidP="00AD086B">
            <w:pPr>
              <w:spacing w:after="0" w:line="240" w:lineRule="auto"/>
              <w:jc w:val="center"/>
              <w:rPr>
                <w:b/>
              </w:rPr>
            </w:pPr>
          </w:p>
          <w:p w14:paraId="545B8F87" w14:textId="77777777" w:rsidR="00BA4A16" w:rsidRPr="007C4908" w:rsidRDefault="00BA4A16" w:rsidP="00AD086B">
            <w:pPr>
              <w:spacing w:after="0" w:line="240" w:lineRule="auto"/>
              <w:jc w:val="center"/>
              <w:rPr>
                <w:b/>
              </w:rPr>
            </w:pPr>
            <w:r w:rsidRPr="007C4908">
              <w:rPr>
                <w:b/>
              </w:rPr>
              <w:t>Average Score</w:t>
            </w:r>
          </w:p>
        </w:tc>
      </w:tr>
      <w:tr w:rsidR="00012445" w:rsidRPr="007C4908" w14:paraId="6B5A5783" w14:textId="77777777" w:rsidTr="00AD086B">
        <w:trPr>
          <w:trHeight w:hRule="exact" w:val="284"/>
        </w:trPr>
        <w:tc>
          <w:tcPr>
            <w:tcW w:w="4503" w:type="dxa"/>
            <w:shd w:val="clear" w:color="auto" w:fill="auto"/>
          </w:tcPr>
          <w:p w14:paraId="66A6A37E" w14:textId="77777777" w:rsidR="008522C3" w:rsidRPr="007C4908" w:rsidRDefault="008522C3" w:rsidP="007C4908">
            <w:pPr>
              <w:spacing w:after="0" w:line="240" w:lineRule="auto"/>
            </w:pPr>
            <w:r w:rsidRPr="007C4908">
              <w:t>Section 1 Enabling Environment</w:t>
            </w:r>
          </w:p>
        </w:tc>
        <w:tc>
          <w:tcPr>
            <w:tcW w:w="4252" w:type="dxa"/>
            <w:shd w:val="clear" w:color="auto" w:fill="auto"/>
          </w:tcPr>
          <w:p w14:paraId="21DB0BA4" w14:textId="77777777" w:rsidR="008522C3" w:rsidRPr="007C4908" w:rsidRDefault="008522C3" w:rsidP="007C4908">
            <w:pPr>
              <w:spacing w:after="0" w:line="240" w:lineRule="auto"/>
            </w:pPr>
          </w:p>
        </w:tc>
      </w:tr>
      <w:tr w:rsidR="00012445" w:rsidRPr="007C4908" w14:paraId="5BAD68FD" w14:textId="77777777" w:rsidTr="00AD086B">
        <w:trPr>
          <w:trHeight w:hRule="exact" w:val="284"/>
        </w:trPr>
        <w:tc>
          <w:tcPr>
            <w:tcW w:w="4503" w:type="dxa"/>
            <w:shd w:val="clear" w:color="auto" w:fill="auto"/>
          </w:tcPr>
          <w:p w14:paraId="03DC1AA1" w14:textId="1B6F7D34" w:rsidR="008522C3" w:rsidRPr="007C4908" w:rsidRDefault="008522C3" w:rsidP="007C4908">
            <w:pPr>
              <w:spacing w:after="0" w:line="240" w:lineRule="auto"/>
            </w:pPr>
            <w:r w:rsidRPr="007C4908">
              <w:t>Section 2 Institutions</w:t>
            </w:r>
            <w:r w:rsidR="00B93651">
              <w:t xml:space="preserve"> and Participation</w:t>
            </w:r>
          </w:p>
        </w:tc>
        <w:tc>
          <w:tcPr>
            <w:tcW w:w="4252" w:type="dxa"/>
            <w:shd w:val="clear" w:color="auto" w:fill="auto"/>
          </w:tcPr>
          <w:p w14:paraId="2DF64478" w14:textId="77777777" w:rsidR="008522C3" w:rsidRPr="007C4908" w:rsidRDefault="008522C3" w:rsidP="007C4908">
            <w:pPr>
              <w:spacing w:after="0" w:line="240" w:lineRule="auto"/>
            </w:pPr>
          </w:p>
        </w:tc>
      </w:tr>
      <w:tr w:rsidR="00012445" w:rsidRPr="007C4908" w14:paraId="1A58FAF9" w14:textId="77777777" w:rsidTr="00AD086B">
        <w:trPr>
          <w:trHeight w:hRule="exact" w:val="284"/>
        </w:trPr>
        <w:tc>
          <w:tcPr>
            <w:tcW w:w="4503" w:type="dxa"/>
            <w:shd w:val="clear" w:color="auto" w:fill="auto"/>
          </w:tcPr>
          <w:p w14:paraId="26A190FF" w14:textId="77777777" w:rsidR="008522C3" w:rsidRPr="007C4908" w:rsidRDefault="008522C3" w:rsidP="007C4908">
            <w:pPr>
              <w:spacing w:after="0" w:line="240" w:lineRule="auto"/>
            </w:pPr>
            <w:r w:rsidRPr="007C4908">
              <w:t>Section 3 Management Instruments</w:t>
            </w:r>
          </w:p>
        </w:tc>
        <w:tc>
          <w:tcPr>
            <w:tcW w:w="4252" w:type="dxa"/>
            <w:shd w:val="clear" w:color="auto" w:fill="auto"/>
          </w:tcPr>
          <w:p w14:paraId="1F444D5F" w14:textId="77777777" w:rsidR="008522C3" w:rsidRPr="007C4908" w:rsidRDefault="008522C3" w:rsidP="007C4908">
            <w:pPr>
              <w:spacing w:after="0" w:line="240" w:lineRule="auto"/>
            </w:pPr>
          </w:p>
        </w:tc>
      </w:tr>
      <w:tr w:rsidR="00012445" w:rsidRPr="007C4908" w14:paraId="4C01A134" w14:textId="77777777" w:rsidTr="00AD086B">
        <w:trPr>
          <w:trHeight w:hRule="exact" w:val="284"/>
        </w:trPr>
        <w:tc>
          <w:tcPr>
            <w:tcW w:w="4503" w:type="dxa"/>
            <w:shd w:val="clear" w:color="auto" w:fill="auto"/>
          </w:tcPr>
          <w:p w14:paraId="62A0E48B" w14:textId="77777777" w:rsidR="008522C3" w:rsidRPr="007C4908" w:rsidRDefault="008522C3" w:rsidP="007C4908">
            <w:pPr>
              <w:spacing w:after="0" w:line="240" w:lineRule="auto"/>
            </w:pPr>
            <w:r w:rsidRPr="007C4908">
              <w:t>Section 4 Financing</w:t>
            </w:r>
          </w:p>
        </w:tc>
        <w:tc>
          <w:tcPr>
            <w:tcW w:w="4252" w:type="dxa"/>
            <w:shd w:val="clear" w:color="auto" w:fill="auto"/>
          </w:tcPr>
          <w:p w14:paraId="516C8A47" w14:textId="77777777" w:rsidR="008522C3" w:rsidRPr="007C4908" w:rsidRDefault="008522C3" w:rsidP="007C4908">
            <w:pPr>
              <w:spacing w:after="0" w:line="240" w:lineRule="auto"/>
            </w:pPr>
          </w:p>
        </w:tc>
      </w:tr>
      <w:tr w:rsidR="00012445" w:rsidRPr="007C4908" w14:paraId="55593A72" w14:textId="77777777" w:rsidTr="00AD086B">
        <w:trPr>
          <w:trHeight w:hRule="exact" w:val="601"/>
        </w:trPr>
        <w:tc>
          <w:tcPr>
            <w:tcW w:w="4503" w:type="dxa"/>
            <w:shd w:val="clear" w:color="auto" w:fill="auto"/>
          </w:tcPr>
          <w:p w14:paraId="759238CE" w14:textId="77777777" w:rsidR="00012445" w:rsidRDefault="008522C3" w:rsidP="007C4908">
            <w:pPr>
              <w:spacing w:after="0" w:line="240" w:lineRule="auto"/>
              <w:rPr>
                <w:b/>
              </w:rPr>
            </w:pPr>
            <w:r w:rsidRPr="007C4908">
              <w:rPr>
                <w:b/>
              </w:rPr>
              <w:t>Indicator 6.5.1 score</w:t>
            </w:r>
            <w:r w:rsidR="00012445">
              <w:rPr>
                <w:b/>
              </w:rPr>
              <w:t xml:space="preserve"> </w:t>
            </w:r>
          </w:p>
          <w:p w14:paraId="059A2CC7" w14:textId="77777777" w:rsidR="008522C3" w:rsidRPr="007C4908" w:rsidRDefault="00012445" w:rsidP="007C4908">
            <w:pPr>
              <w:spacing w:after="0" w:line="240" w:lineRule="auto"/>
              <w:rPr>
                <w:b/>
              </w:rPr>
            </w:pPr>
            <w:r>
              <w:rPr>
                <w:b/>
              </w:rPr>
              <w:t>= Degree of IWRM implementation (0-100)</w:t>
            </w:r>
          </w:p>
        </w:tc>
        <w:tc>
          <w:tcPr>
            <w:tcW w:w="4252" w:type="dxa"/>
            <w:shd w:val="clear" w:color="auto" w:fill="auto"/>
          </w:tcPr>
          <w:p w14:paraId="06B47E2D" w14:textId="77777777" w:rsidR="008522C3" w:rsidRPr="007C4908" w:rsidRDefault="008522C3" w:rsidP="007C4908">
            <w:pPr>
              <w:spacing w:after="0" w:line="240" w:lineRule="auto"/>
              <w:rPr>
                <w:b/>
              </w:rPr>
            </w:pPr>
          </w:p>
        </w:tc>
      </w:tr>
    </w:tbl>
    <w:p w14:paraId="5B2406CC" w14:textId="640BF1F3" w:rsidR="00582FF0" w:rsidRDefault="00ED3C1B" w:rsidP="00582FF0">
      <w:r>
        <w:t xml:space="preserve">(Please remember: Questions where the score is 0 (zero) </w:t>
      </w:r>
      <w:r w:rsidRPr="00C17EA1">
        <w:rPr>
          <w:u w:val="single"/>
        </w:rPr>
        <w:t>must</w:t>
      </w:r>
      <w:r>
        <w:t xml:space="preserve"> be included. However, questions that are not applicable </w:t>
      </w:r>
      <w:r w:rsidRPr="00C17EA1">
        <w:rPr>
          <w:u w:val="single"/>
        </w:rPr>
        <w:t>must not</w:t>
      </w:r>
      <w:r>
        <w:t xml:space="preserve"> be included.)</w:t>
      </w:r>
    </w:p>
    <w:p w14:paraId="1025A2B8" w14:textId="574406DD" w:rsidR="00BA4A16" w:rsidRPr="00D6667E" w:rsidRDefault="00575773" w:rsidP="00582FF0">
      <w:pPr>
        <w:rPr>
          <w:b/>
        </w:rPr>
      </w:pPr>
      <w:r w:rsidRPr="00D6667E">
        <w:rPr>
          <w:b/>
        </w:rPr>
        <w:t>Interpretation of the score</w:t>
      </w:r>
    </w:p>
    <w:p w14:paraId="12C98019" w14:textId="50C5763F" w:rsidR="00575773" w:rsidRPr="00582FF0" w:rsidRDefault="00575773" w:rsidP="00582FF0">
      <w:r>
        <w:t>The score indicates the ‘degree of implementation of Integrated Water Resources Management’, on a scale of 0 to 100, with 0 signifying no implementation, and 100 signifying complete implementation.</w:t>
      </w:r>
      <w:r w:rsidR="0022344E">
        <w:t xml:space="preserve"> </w:t>
      </w:r>
      <w:r w:rsidR="001B63AF">
        <w:t xml:space="preserve">However, the true value of the questionnaire to countries lies within the scores and </w:t>
      </w:r>
      <w:r w:rsidR="00386C46">
        <w:t xml:space="preserve">justification </w:t>
      </w:r>
      <w:r w:rsidR="001B63AF">
        <w:t>provided for the individual questions, as this helps to identify which actions need to be taken to move towards a greater degree of implementation of IWRM.</w:t>
      </w:r>
    </w:p>
    <w:sectPr w:rsidR="00575773" w:rsidRPr="00582FF0" w:rsidSect="00191F39">
      <w:pgSz w:w="16838" w:h="11906" w:orient="landscape"/>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2E635C" w14:textId="77777777" w:rsidR="00817499" w:rsidRDefault="00817499" w:rsidP="00850D9E">
      <w:pPr>
        <w:spacing w:after="0" w:line="240" w:lineRule="auto"/>
      </w:pPr>
      <w:r>
        <w:separator/>
      </w:r>
    </w:p>
  </w:endnote>
  <w:endnote w:type="continuationSeparator" w:id="0">
    <w:p w14:paraId="22222705" w14:textId="77777777" w:rsidR="00817499" w:rsidRDefault="00817499" w:rsidP="00850D9E">
      <w:pPr>
        <w:spacing w:after="0" w:line="240" w:lineRule="auto"/>
      </w:pPr>
      <w:r>
        <w:continuationSeparator/>
      </w:r>
    </w:p>
  </w:endnote>
  <w:endnote w:type="continuationNotice" w:id="1">
    <w:p w14:paraId="0D8BEBA2" w14:textId="77777777" w:rsidR="00817499" w:rsidRDefault="0081749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3E9330" w14:textId="77777777" w:rsidR="00B22CBC" w:rsidRDefault="00B22CBC"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EA14BFC" w14:textId="77777777" w:rsidR="00B22CBC" w:rsidRDefault="00B22CBC" w:rsidP="005B673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615390" w14:textId="77777777" w:rsidR="00B22CBC" w:rsidRDefault="00B22CBC"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91101">
      <w:rPr>
        <w:rStyle w:val="PageNumber"/>
        <w:noProof/>
      </w:rPr>
      <w:t>18</w:t>
    </w:r>
    <w:r>
      <w:rPr>
        <w:rStyle w:val="PageNumber"/>
      </w:rPr>
      <w:fldChar w:fldCharType="end"/>
    </w:r>
  </w:p>
  <w:p w14:paraId="0FCFB73F" w14:textId="77777777" w:rsidR="00B22CBC" w:rsidRDefault="00B22CBC" w:rsidP="005B673B">
    <w:pPr>
      <w:pStyle w:val="Footer"/>
      <w:ind w:right="360"/>
      <w:jc w:val="right"/>
    </w:pPr>
  </w:p>
  <w:p w14:paraId="2EB5B026" w14:textId="00FD90DA" w:rsidR="00B22CBC" w:rsidRDefault="00B22CBC" w:rsidP="00B1312D">
    <w:pPr>
      <w:pStyle w:val="Header"/>
    </w:pPr>
    <w:r w:rsidRPr="00850D9E">
      <w:t>SDG</w:t>
    </w:r>
    <w:r w:rsidR="00EE3F6E">
      <w:t xml:space="preserve"> Indicator</w:t>
    </w:r>
    <w:r w:rsidRPr="00850D9E">
      <w:t xml:space="preserve"> 6.5.1 </w:t>
    </w:r>
    <w:r w:rsidR="00EE3F6E">
      <w:t>Survey Questionnaire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797B29B" w14:textId="77777777" w:rsidR="00817499" w:rsidRDefault="00817499" w:rsidP="00850D9E">
      <w:pPr>
        <w:spacing w:after="0" w:line="240" w:lineRule="auto"/>
      </w:pPr>
      <w:r>
        <w:separator/>
      </w:r>
    </w:p>
  </w:footnote>
  <w:footnote w:type="continuationSeparator" w:id="0">
    <w:p w14:paraId="6579802A" w14:textId="77777777" w:rsidR="00817499" w:rsidRDefault="00817499" w:rsidP="00850D9E">
      <w:pPr>
        <w:spacing w:after="0" w:line="240" w:lineRule="auto"/>
      </w:pPr>
      <w:r>
        <w:continuationSeparator/>
      </w:r>
    </w:p>
  </w:footnote>
  <w:footnote w:type="continuationNotice" w:id="1">
    <w:p w14:paraId="29E3F0AF" w14:textId="77777777" w:rsidR="00817499" w:rsidRDefault="00817499">
      <w:pPr>
        <w:spacing w:after="0" w:line="240" w:lineRule="auto"/>
      </w:pPr>
    </w:p>
  </w:footnote>
  <w:footnote w:id="2">
    <w:p w14:paraId="59C66366" w14:textId="77777777" w:rsidR="00B1221D" w:rsidRPr="00DB23C9" w:rsidRDefault="00B1221D" w:rsidP="00B1221D">
      <w:pPr>
        <w:pStyle w:val="FootnoteText"/>
      </w:pPr>
      <w:r w:rsidRPr="00DB23C9">
        <w:rPr>
          <w:rStyle w:val="FootnoteReference"/>
        </w:rPr>
        <w:footnoteRef/>
      </w:r>
      <w:r w:rsidRPr="00DB23C9">
        <w:t xml:space="preserve"> </w:t>
      </w:r>
      <w:r>
        <w:t>This is being done as part of the GEMI initiative</w:t>
      </w:r>
      <w:r w:rsidRPr="00DB23C9">
        <w:t>, coordinated by UN-Water, for monitoring and reporting of SDG targets 6.3 - 6.6, 6a and 6b</w:t>
      </w:r>
      <w:r>
        <w:t>. Support is provided in close collaboration with a number of UN-Water members and partners.</w:t>
      </w:r>
    </w:p>
  </w:footnote>
  <w:footnote w:id="3">
    <w:p w14:paraId="5E78BAA3" w14:textId="00D894FC" w:rsidR="00B22CBC" w:rsidRPr="00457494" w:rsidRDefault="00B22CBC">
      <w:pPr>
        <w:pStyle w:val="FootnoteText"/>
      </w:pPr>
      <w:r>
        <w:rPr>
          <w:rStyle w:val="FootnoteReference"/>
        </w:rPr>
        <w:footnoteRef/>
      </w:r>
      <w:r>
        <w:t xml:space="preserve"> </w:t>
      </w:r>
      <w:r>
        <w:rPr>
          <w:lang w:val="en-US"/>
        </w:rPr>
        <w:t xml:space="preserve">For examples of good practices of policies, laws and plans, please see: </w:t>
      </w:r>
      <w:r w:rsidRPr="00457494">
        <w:rPr>
          <w:lang w:val="en-US"/>
        </w:rPr>
        <w:t>GWP (Editor) (2004): Catalyzing Change: A handbook for developing IWRM and water efficiency strategies. Stockholm: Global Water Partnership (GWP)</w:t>
      </w:r>
      <w:r w:rsidR="00491101">
        <w:rPr>
          <w:lang w:val="en-US"/>
        </w:rPr>
        <w:t>.</w:t>
      </w:r>
      <w:bookmarkStart w:id="0" w:name="_GoBack"/>
      <w:bookmarkEnd w:id="0"/>
    </w:p>
  </w:footnote>
  <w:footnote w:id="4">
    <w:p w14:paraId="163C6D91" w14:textId="02504AA4" w:rsidR="00B22CBC" w:rsidRPr="00D6667E" w:rsidRDefault="00B22CBC">
      <w:pPr>
        <w:pStyle w:val="FootnoteText"/>
        <w:rPr>
          <w:lang w:val="en-US"/>
        </w:rPr>
      </w:pPr>
      <w:r>
        <w:rPr>
          <w:rStyle w:val="FootnoteReference"/>
        </w:rPr>
        <w:footnoteRef/>
      </w:r>
      <w:r>
        <w:t xml:space="preserve"> </w:t>
      </w:r>
      <w:r>
        <w:rPr>
          <w:lang w:val="en-US"/>
        </w:rPr>
        <w:t xml:space="preserve">Sub-national includes jurisdictions not at national level, such as: states, provinces, counties, regions, or departments. </w:t>
      </w:r>
    </w:p>
  </w:footnote>
  <w:footnote w:id="5">
    <w:p w14:paraId="74964747" w14:textId="77777777" w:rsidR="00B22CBC" w:rsidRPr="00DB23C9" w:rsidRDefault="00B22CBC" w:rsidP="000959D5">
      <w:pPr>
        <w:pStyle w:val="FootnoteText"/>
        <w:rPr>
          <w:i/>
        </w:rPr>
      </w:pPr>
      <w:r w:rsidRPr="00DB23C9">
        <w:rPr>
          <w:rStyle w:val="FootnoteReference"/>
        </w:rPr>
        <w:footnoteRef/>
      </w:r>
      <w:r w:rsidRPr="00DB23C9">
        <w:t xml:space="preserve"> At the basin</w:t>
      </w:r>
      <w:r>
        <w:t>/aquifer</w:t>
      </w:r>
      <w:r w:rsidRPr="00DB23C9">
        <w:t xml:space="preserve"> level, please include only the most </w:t>
      </w:r>
      <w:r>
        <w:t>important</w:t>
      </w:r>
      <w:r w:rsidRPr="00DB23C9">
        <w:t xml:space="preserve"> river basins, lake basins and aquifers</w:t>
      </w:r>
      <w:r>
        <w:t xml:space="preserve"> for water supply or</w:t>
      </w:r>
      <w:r w:rsidRPr="00DB23C9">
        <w:t xml:space="preserve"> other reasons. This question only refers to these basins</w:t>
      </w:r>
      <w:r>
        <w:t>/aquifers</w:t>
      </w:r>
      <w:r w:rsidRPr="00DB23C9">
        <w:t>. These basins</w:t>
      </w:r>
      <w:r>
        <w:t>/aquifers</w:t>
      </w:r>
      <w:r w:rsidRPr="00DB23C9">
        <w:t xml:space="preserve"> </w:t>
      </w:r>
      <w:r>
        <w:t xml:space="preserve">are </w:t>
      </w:r>
      <w:r w:rsidRPr="00DB23C9">
        <w:t xml:space="preserve">likely </w:t>
      </w:r>
      <w:r>
        <w:t xml:space="preserve">to </w:t>
      </w:r>
      <w:r w:rsidRPr="00DB23C9">
        <w:t xml:space="preserve">cross administrative borders, including state/provincial borders for federal countries. </w:t>
      </w:r>
      <w:r w:rsidRPr="00724A91">
        <w:t xml:space="preserve">The basins may also cross national borders, but this question refers to management of the portions of basins within each country. Question </w:t>
      </w:r>
      <w:r>
        <w:t>1</w:t>
      </w:r>
      <w:r w:rsidRPr="00724A91">
        <w:t>.2</w:t>
      </w:r>
      <w:r>
        <w:t>c</w:t>
      </w:r>
      <w:r w:rsidRPr="00724A91">
        <w:t xml:space="preserve"> refers specifically to transboundary</w:t>
      </w:r>
      <w:r>
        <w:t xml:space="preserve"> arrangements for basins/aquifers shared by countries.</w:t>
      </w:r>
    </w:p>
  </w:footnote>
  <w:footnote w:id="6">
    <w:p w14:paraId="44395525" w14:textId="11B85609" w:rsidR="00B22CBC" w:rsidRPr="00AA7BF8" w:rsidRDefault="00B22CBC">
      <w:pPr>
        <w:pStyle w:val="FootnoteText"/>
        <w:rPr>
          <w:lang w:val="en-US"/>
        </w:rPr>
      </w:pPr>
      <w:r>
        <w:rPr>
          <w:rStyle w:val="FootnoteReference"/>
        </w:rPr>
        <w:footnoteRef/>
      </w:r>
      <w:r>
        <w:t xml:space="preserve"> </w:t>
      </w:r>
      <w:r>
        <w:rPr>
          <w:lang w:val="en-US"/>
        </w:rPr>
        <w:t>An arrangement can be a</w:t>
      </w:r>
      <w:r w:rsidRPr="00FA03C0">
        <w:rPr>
          <w:lang w:val="en-US"/>
        </w:rPr>
        <w:t xml:space="preserve"> </w:t>
      </w:r>
      <w:r>
        <w:rPr>
          <w:lang w:val="en-US"/>
        </w:rPr>
        <w:t>bilateral or multilateral treaty</w:t>
      </w:r>
      <w:r w:rsidRPr="00FA03C0">
        <w:rPr>
          <w:lang w:val="en-US"/>
        </w:rPr>
        <w:t>, convention, agreement or other arrangement (</w:t>
      </w:r>
      <w:r>
        <w:rPr>
          <w:lang w:val="en-US"/>
        </w:rPr>
        <w:t>e.g.</w:t>
      </w:r>
      <w:r w:rsidRPr="00FA03C0">
        <w:rPr>
          <w:lang w:val="en-US"/>
        </w:rPr>
        <w:t xml:space="preserve"> memorandum of understanding) between riparian countries on the management of </w:t>
      </w:r>
      <w:r>
        <w:rPr>
          <w:lang w:val="en-US"/>
        </w:rPr>
        <w:t xml:space="preserve">a </w:t>
      </w:r>
      <w:r w:rsidRPr="00FA03C0">
        <w:rPr>
          <w:lang w:val="en-US"/>
        </w:rPr>
        <w:t xml:space="preserve">transboundary </w:t>
      </w:r>
      <w:r>
        <w:rPr>
          <w:lang w:val="en-US"/>
        </w:rPr>
        <w:t>basin/aquifer</w:t>
      </w:r>
      <w:r w:rsidRPr="00FA03C0">
        <w:rPr>
          <w:lang w:val="en-US"/>
        </w:rPr>
        <w:t xml:space="preserve">. </w:t>
      </w:r>
      <w:r>
        <w:rPr>
          <w:lang w:val="en-US"/>
        </w:rPr>
        <w:t>Refers to international basins/aquifers only. Arrangements</w:t>
      </w:r>
      <w:r w:rsidRPr="00FA03C0">
        <w:rPr>
          <w:lang w:val="en-US"/>
        </w:rPr>
        <w:t xml:space="preserve"> may be interstate, intergovernmental, inter</w:t>
      </w:r>
      <w:r>
        <w:rPr>
          <w:lang w:val="en-US"/>
        </w:rPr>
        <w:t>-</w:t>
      </w:r>
      <w:r w:rsidRPr="00FA03C0">
        <w:rPr>
          <w:lang w:val="en-US"/>
        </w:rPr>
        <w:t>ministerial, interagency or between regional authorities.</w:t>
      </w:r>
    </w:p>
  </w:footnote>
  <w:footnote w:id="7">
    <w:p w14:paraId="66844B13" w14:textId="77777777" w:rsidR="00B22CBC" w:rsidRPr="005B673B" w:rsidRDefault="00B22CBC">
      <w:pPr>
        <w:pStyle w:val="FootnoteText"/>
      </w:pPr>
      <w:r w:rsidRPr="005B673B">
        <w:rPr>
          <w:rStyle w:val="FootnoteReference"/>
        </w:rPr>
        <w:footnoteRef/>
      </w:r>
      <w:r w:rsidRPr="005B673B">
        <w:rPr>
          <w:rStyle w:val="FootnoteReference"/>
        </w:rPr>
        <w:t xml:space="preserve"> </w:t>
      </w:r>
      <w:r w:rsidRPr="005B673B">
        <w:t xml:space="preserve">‘Government authorities’ could be a ministry or ministries, or other organizations/institutions/agencies/bodies with a mandate and funding from government. </w:t>
      </w:r>
    </w:p>
  </w:footnote>
  <w:footnote w:id="8">
    <w:p w14:paraId="7C41018C" w14:textId="0C12CCC6" w:rsidR="00B22CBC" w:rsidRPr="00C5309F" w:rsidRDefault="00B22CBC" w:rsidP="007C4908">
      <w:pPr>
        <w:pStyle w:val="FootnoteText"/>
      </w:pPr>
      <w:r w:rsidRPr="005B673B">
        <w:rPr>
          <w:rStyle w:val="FootnoteReference"/>
        </w:rPr>
        <w:footnoteRef/>
      </w:r>
      <w:r w:rsidRPr="005B673B">
        <w:rPr>
          <w:rStyle w:val="FootnoteReference"/>
        </w:rPr>
        <w:t xml:space="preserve"> </w:t>
      </w:r>
      <w:r w:rsidRPr="005B673B">
        <w:t>‘Capacity for leading implementation’ in this context is that the responsible authorities should be adapted to the complexity of water challenges to be met and have the required knowledge and technical skills, including planning, rule-making, project management, finance, budgeting, data collection and monitoring, risk management and evaluation.</w:t>
      </w:r>
      <w:r>
        <w:t xml:space="preserve"> Beyond having the capacity to lead implementation of the activities listed in the thresholds, authorities must also actually be leading the implementation of these activities. </w:t>
      </w:r>
    </w:p>
  </w:footnote>
  <w:footnote w:id="9">
    <w:p w14:paraId="64E55C68" w14:textId="77777777" w:rsidR="00B22CBC" w:rsidRPr="00FF438D" w:rsidRDefault="00B22CBC" w:rsidP="003C21ED">
      <w:pPr>
        <w:pStyle w:val="FootnoteText"/>
      </w:pPr>
      <w:r>
        <w:rPr>
          <w:rStyle w:val="FootnoteReference"/>
        </w:rPr>
        <w:footnoteRef/>
      </w:r>
      <w:r w:rsidRPr="005B673B">
        <w:rPr>
          <w:rStyle w:val="FootnoteReference"/>
        </w:rPr>
        <w:t xml:space="preserve"> </w:t>
      </w:r>
      <w:r>
        <w:t>R</w:t>
      </w:r>
      <w:r w:rsidRPr="004D6EC6">
        <w:t xml:space="preserve">elates to coordination between the government </w:t>
      </w:r>
      <w:r>
        <w:t>authorities</w:t>
      </w:r>
      <w:r w:rsidRPr="004D6EC6">
        <w:t xml:space="preserve"> responsible for water management and those responsible for other sectors (such as agriculture, energy, climate, environment etc</w:t>
      </w:r>
      <w:r>
        <w:t>.</w:t>
      </w:r>
      <w:r w:rsidRPr="004D6EC6">
        <w:t xml:space="preserve">) that </w:t>
      </w:r>
      <w:r>
        <w:t>are dependent on water, or impact on water.</w:t>
      </w:r>
      <w:r w:rsidRPr="004D6EC6">
        <w:t xml:space="preserve"> </w:t>
      </w:r>
      <w:r>
        <w:t xml:space="preserve">Coordination between </w:t>
      </w:r>
      <w:r w:rsidRPr="004D6EC6">
        <w:t xml:space="preserve">groundwater and surface water development/management </w:t>
      </w:r>
      <w:r>
        <w:t xml:space="preserve">should also be optimised. </w:t>
      </w:r>
      <w:r w:rsidRPr="004D6EC6">
        <w:t>The relevant sectors should be considered according to their importance for the country.</w:t>
      </w:r>
    </w:p>
  </w:footnote>
  <w:footnote w:id="10">
    <w:p w14:paraId="4E16E80F" w14:textId="77777777" w:rsidR="00B22CBC" w:rsidRPr="00DB23C9" w:rsidRDefault="00B22CBC">
      <w:pPr>
        <w:pStyle w:val="FootnoteText"/>
      </w:pPr>
      <w:r w:rsidRPr="00DB23C9">
        <w:rPr>
          <w:rStyle w:val="FootnoteReference"/>
        </w:rPr>
        <w:footnoteRef/>
      </w:r>
      <w:r w:rsidRPr="00DB23C9">
        <w:t xml:space="preserve"> </w:t>
      </w:r>
      <w:r>
        <w:t>Stakeholder</w:t>
      </w:r>
      <w:r w:rsidRPr="00DB23C9">
        <w:t xml:space="preserve"> </w:t>
      </w:r>
      <w:r>
        <w:rPr>
          <w:bCs/>
        </w:rPr>
        <w:t>includes</w:t>
      </w:r>
      <w:r w:rsidRPr="004F4C8D">
        <w:rPr>
          <w:bCs/>
        </w:rPr>
        <w:t xml:space="preserve"> all interested parties who are, or may be, affected by any water resources issue or intervention. </w:t>
      </w:r>
      <w:r>
        <w:rPr>
          <w:bCs/>
        </w:rPr>
        <w:t xml:space="preserve">It </w:t>
      </w:r>
      <w:r>
        <w:t>includes organizations, institutions, academia, civil society and individuals.</w:t>
      </w:r>
    </w:p>
  </w:footnote>
  <w:footnote w:id="11">
    <w:p w14:paraId="5FD15EF7" w14:textId="77777777" w:rsidR="00B22CBC" w:rsidRPr="00DB23C9" w:rsidRDefault="00B22CBC" w:rsidP="002339A3">
      <w:pPr>
        <w:pStyle w:val="FootnoteText"/>
      </w:pPr>
      <w:r w:rsidRPr="00DB23C9">
        <w:rPr>
          <w:rStyle w:val="FootnoteReference"/>
        </w:rPr>
        <w:footnoteRef/>
      </w:r>
      <w:r w:rsidRPr="00DB23C9">
        <w:t xml:space="preserve"> </w:t>
      </w:r>
      <w:r>
        <w:t>Business</w:t>
      </w:r>
      <w:r w:rsidRPr="00DB23C9">
        <w:t xml:space="preserve"> </w:t>
      </w:r>
      <w:r>
        <w:t xml:space="preserve">includes </w:t>
      </w:r>
      <w:r w:rsidRPr="007C4908">
        <w:t>private for-profit groups. It does not include government or civil society.</w:t>
      </w:r>
    </w:p>
  </w:footnote>
  <w:footnote w:id="12">
    <w:p w14:paraId="7E35098F" w14:textId="015BB439" w:rsidR="00B22CBC" w:rsidRPr="00724A91" w:rsidRDefault="00B22CBC" w:rsidP="00724A91">
      <w:pPr>
        <w:pStyle w:val="FootnoteText"/>
      </w:pPr>
      <w:r>
        <w:rPr>
          <w:rStyle w:val="FootnoteReference"/>
        </w:rPr>
        <w:footnoteRef/>
      </w:r>
      <w:r>
        <w:t xml:space="preserve"> </w:t>
      </w:r>
      <w:r w:rsidRPr="007C4908">
        <w:t>Gender-specific objec</w:t>
      </w:r>
      <w:r>
        <w:t xml:space="preserve">tives at national level can include: 1) Presence of </w:t>
      </w:r>
      <w:r w:rsidRPr="00AC0F16">
        <w:t xml:space="preserve">designated ministerial responsibility for </w:t>
      </w:r>
      <w:r w:rsidRPr="00724A91">
        <w:t>gender in relation t</w:t>
      </w:r>
      <w:r>
        <w:t>o water policies</w:t>
      </w:r>
      <w:r w:rsidRPr="00724A91">
        <w:t>. Presence of designated ministerial responsibility for water in the gender-equality ministry or related designated agency for gender</w:t>
      </w:r>
      <w:r>
        <w:t xml:space="preserve">; 2) Gender Parity </w:t>
      </w:r>
      <w:r w:rsidRPr="00724A91">
        <w:t xml:space="preserve">of </w:t>
      </w:r>
      <w:r>
        <w:t>male and female</w:t>
      </w:r>
      <w:r w:rsidRPr="00724A91">
        <w:t xml:space="preserve"> participants in meeting</w:t>
      </w:r>
      <w:r>
        <w:t>s of national decision-making authorities  (counting the number of</w:t>
      </w:r>
      <w:r w:rsidRPr="00724A91">
        <w:t xml:space="preserve"> women and men participating in meetings</w:t>
      </w:r>
      <w:r>
        <w:t>)</w:t>
      </w:r>
      <w:r w:rsidRPr="00724A91">
        <w:t xml:space="preserve">; </w:t>
      </w:r>
      <w:r>
        <w:t xml:space="preserve">and </w:t>
      </w:r>
      <w:r w:rsidRPr="00724A91">
        <w:t>3) The presence of gender-specific objectives and commitments (or gender strategies) in national strategies, national  plans and national laws regarding national water policy.</w:t>
      </w:r>
      <w:r w:rsidRPr="00724A91">
        <w:br/>
        <w:t xml:space="preserve">Source: adapted from WWAP 2015 “Questionnaire for collecting sex-disaggregated water data” </w:t>
      </w:r>
      <w:hyperlink r:id="rId1" w:history="1">
        <w:r w:rsidRPr="00724A91">
          <w:rPr>
            <w:rStyle w:val="Hyperlink"/>
            <w:lang w:val="en-US"/>
          </w:rPr>
          <w:t>http://unesdoc.unesco.org/images/0023/002345/234514E.pdf</w:t>
        </w:r>
      </w:hyperlink>
    </w:p>
  </w:footnote>
  <w:footnote w:id="13">
    <w:p w14:paraId="04ED48A5" w14:textId="77777777" w:rsidR="00B22CBC" w:rsidRPr="001A0E4C" w:rsidRDefault="00B22CBC" w:rsidP="00471DEF">
      <w:pPr>
        <w:pStyle w:val="FootnoteText"/>
        <w:rPr>
          <w:lang w:val="en-US"/>
        </w:rPr>
      </w:pPr>
      <w:r>
        <w:rPr>
          <w:rStyle w:val="FootnoteReference"/>
        </w:rPr>
        <w:footnoteRef/>
      </w:r>
      <w:r>
        <w:t xml:space="preserve"> IWRM c</w:t>
      </w:r>
      <w:r w:rsidRPr="001A0E4C">
        <w:t>apacity</w:t>
      </w:r>
      <w:r>
        <w:t xml:space="preserve"> development</w:t>
      </w:r>
      <w:r w:rsidRPr="007C4908">
        <w:t>: refers to the enhancement of skills, instruments, resources and incentives for people and institutions at all levels, to improve IWRM implementation. Capacity needs assessments are essential for effective and cost-effective capacity development. Capacity development programs should consider gender balance and disadvantaged/minority groups in terms of participation and awareness. Capacity development is relevant for many groups, including: local and central government, water professionals in all areas - both public and private water organisations, civil society, and in regulatory organisations. In this instance, capacity development may also include primary, secondary and tertiary education, and academic research concerning IWRM.</w:t>
      </w:r>
    </w:p>
  </w:footnote>
  <w:footnote w:id="14">
    <w:p w14:paraId="53BCBF5D" w14:textId="77777777" w:rsidR="00B22CBC" w:rsidRPr="00DB23C9" w:rsidRDefault="00B22CBC" w:rsidP="00B41A2A">
      <w:pPr>
        <w:pStyle w:val="FootnoteText"/>
        <w:rPr>
          <w:i/>
        </w:rPr>
      </w:pPr>
      <w:r w:rsidRPr="00724A91">
        <w:rPr>
          <w:rStyle w:val="FootnoteReference"/>
        </w:rPr>
        <w:footnoteRef/>
      </w:r>
      <w:r w:rsidRPr="00724A91">
        <w:t xml:space="preserve"> At the basin/aquifer level, please include only the most important river basins, lake basins and aquifers for water supply or for other reasons. This question only refers to these basins/aquifers. These basins/aquifers likely cross-administrative borders, including state/provincial borders for federal countries. The basins may also cross national borders, but this question refers to management of the portions of basins within each country. Question 2.2e refers specifically to transboundary</w:t>
      </w:r>
      <w:r>
        <w:t xml:space="preserve"> management of basins/aquifers shared by countries. </w:t>
      </w:r>
    </w:p>
  </w:footnote>
  <w:footnote w:id="15">
    <w:p w14:paraId="0B063BEA" w14:textId="77777777" w:rsidR="00B22CBC" w:rsidRPr="00DB23C9" w:rsidRDefault="00B22CBC" w:rsidP="0000795D">
      <w:pPr>
        <w:pStyle w:val="FootnoteText"/>
      </w:pPr>
      <w:r w:rsidRPr="00DB23C9">
        <w:rPr>
          <w:rStyle w:val="FootnoteReference"/>
        </w:rPr>
        <w:footnoteRef/>
      </w:r>
      <w:r w:rsidRPr="00DB23C9">
        <w:t xml:space="preserve"> Could be organization, committee, inter-ministerial mechanism or other means of collaboration for managing water resources at the basin level. </w:t>
      </w:r>
    </w:p>
  </w:footnote>
  <w:footnote w:id="16">
    <w:p w14:paraId="09352D6B" w14:textId="77777777" w:rsidR="00B22CBC" w:rsidRPr="00610391" w:rsidRDefault="00B22CBC" w:rsidP="0086478E">
      <w:pPr>
        <w:pStyle w:val="FootnoteText"/>
      </w:pPr>
      <w:r w:rsidRPr="00DB23C9">
        <w:rPr>
          <w:rStyle w:val="FootnoteReference"/>
        </w:rPr>
        <w:footnoteRef/>
      </w:r>
      <w:r w:rsidRPr="00DB23C9">
        <w:t xml:space="preserve"> </w:t>
      </w:r>
      <w:r>
        <w:t>Stakeholder</w:t>
      </w:r>
      <w:r w:rsidRPr="00DB23C9">
        <w:t xml:space="preserve"> </w:t>
      </w:r>
      <w:r>
        <w:t xml:space="preserve">includes </w:t>
      </w:r>
      <w:r w:rsidRPr="007C4908">
        <w:t xml:space="preserve">all interested parties who are, or may be, affected by any water resources issue or intervention. It </w:t>
      </w:r>
      <w:r>
        <w:t xml:space="preserve">includes </w:t>
      </w:r>
      <w:r w:rsidRPr="007C4908">
        <w:t>organizations, institutions, academia, civil society and individuals.</w:t>
      </w:r>
      <w:r w:rsidRPr="00610391">
        <w:t xml:space="preserve"> </w:t>
      </w:r>
    </w:p>
  </w:footnote>
  <w:footnote w:id="17">
    <w:p w14:paraId="581C1831" w14:textId="77777777" w:rsidR="00B22CBC" w:rsidRPr="00543847" w:rsidRDefault="00B22CBC">
      <w:pPr>
        <w:pStyle w:val="FootnoteText"/>
      </w:pPr>
      <w:r>
        <w:rPr>
          <w:rStyle w:val="FootnoteReference"/>
        </w:rPr>
        <w:footnoteRef/>
      </w:r>
      <w:r>
        <w:t xml:space="preserve"> Examples of ‘local level’</w:t>
      </w:r>
      <w:r w:rsidRPr="007C4908">
        <w:t xml:space="preserve"> include municipal level (e.g. cities, towns and villages), community level, basin/tributary/aquifer/delta level, and water user associations.</w:t>
      </w:r>
      <w:r>
        <w:t xml:space="preserve"> </w:t>
      </w:r>
    </w:p>
  </w:footnote>
  <w:footnote w:id="18">
    <w:p w14:paraId="48D90417" w14:textId="61915BD1" w:rsidR="00B22CBC" w:rsidRPr="00ED3B30" w:rsidRDefault="00B22CBC" w:rsidP="00361ADB">
      <w:pPr>
        <w:pStyle w:val="FootnoteText"/>
        <w:rPr>
          <w:lang w:val="en-US"/>
        </w:rPr>
      </w:pPr>
      <w:r>
        <w:rPr>
          <w:rStyle w:val="FootnoteReference"/>
        </w:rPr>
        <w:footnoteRef/>
      </w:r>
      <w:r>
        <w:t xml:space="preserve"> </w:t>
      </w:r>
      <w:r w:rsidRPr="007C4908">
        <w:t>Gender-specific objectives at sub-national level</w:t>
      </w:r>
      <w:r>
        <w:t xml:space="preserve"> can include</w:t>
      </w:r>
      <w:r w:rsidRPr="007C4908">
        <w:t xml:space="preserve">: </w:t>
      </w:r>
      <w:r>
        <w:t xml:space="preserve">1) Proportion of seats held by male and female in local water authorities’ executive boards; 2) Gender Parity of M/F participation in meetings of sub-national decision-making authorities (counting the number of women and men participating in meetings); </w:t>
      </w:r>
      <w:r w:rsidRPr="008A09FF">
        <w:t>3) The presence of gender strategy in local plans and local implementation policies</w:t>
      </w:r>
      <w:r>
        <w:t>. Source: adapted from WWAP 2015 “Questionnaire for collecting sex-disaggregated water data”</w:t>
      </w:r>
      <w:r>
        <w:br/>
      </w:r>
      <w:hyperlink r:id="rId2" w:history="1">
        <w:r w:rsidRPr="00150CF0">
          <w:rPr>
            <w:rStyle w:val="Hyperlink"/>
            <w:lang w:val="en-US"/>
          </w:rPr>
          <w:t>http://unesdoc.unesco.org/images/0023/002345/234514E.pdf</w:t>
        </w:r>
      </w:hyperlink>
      <w:r>
        <w:rPr>
          <w:lang w:val="en-US"/>
        </w:rPr>
        <w:t xml:space="preserve"> </w:t>
      </w:r>
    </w:p>
  </w:footnote>
  <w:footnote w:id="19">
    <w:p w14:paraId="487EBC99" w14:textId="7186F5D2" w:rsidR="00B22CBC" w:rsidRPr="00DB23C9" w:rsidRDefault="00B22CBC" w:rsidP="00361ADB">
      <w:pPr>
        <w:pStyle w:val="FootnoteText"/>
      </w:pPr>
      <w:r w:rsidRPr="00DB23C9">
        <w:rPr>
          <w:rStyle w:val="FootnoteReference"/>
        </w:rPr>
        <w:footnoteRef/>
      </w:r>
      <w:r w:rsidRPr="00DB23C9">
        <w:t xml:space="preserve"> </w:t>
      </w:r>
      <w:r w:rsidRPr="007C4908">
        <w:t xml:space="preserve">Gender-specific objectives at the transboundary level: </w:t>
      </w:r>
      <w:r>
        <w:t xml:space="preserve"> 1) Presence of a specific gender strategy in transboundary agreements, in other transboundary arrangements, in their implementation plans and in all transboundary water impact assessments; </w:t>
      </w:r>
      <w:r w:rsidRPr="006D52D2">
        <w:t>2)</w:t>
      </w:r>
      <w:r w:rsidRPr="005A10CA">
        <w:t xml:space="preserve"> Gender Parity of </w:t>
      </w:r>
      <w:r>
        <w:t xml:space="preserve">male and female </w:t>
      </w:r>
      <w:r w:rsidRPr="005A10CA">
        <w:t xml:space="preserve">participants in </w:t>
      </w:r>
      <w:r>
        <w:t>meetings of transboundary decision-making authorities</w:t>
      </w:r>
      <w:r w:rsidRPr="005A10CA">
        <w:t xml:space="preserve">  (counting the number of women and men participating in meetings.</w:t>
      </w:r>
      <w:r w:rsidRPr="00C90DAC">
        <w:t xml:space="preserve"> </w:t>
      </w:r>
      <w:r>
        <w:t xml:space="preserve">Source: adapted from WWAP 2015 “Questionnaire for collecting sex-disaggregated water data” </w:t>
      </w:r>
      <w:hyperlink r:id="rId3" w:history="1">
        <w:r w:rsidRPr="00150CF0">
          <w:rPr>
            <w:rStyle w:val="Hyperlink"/>
            <w:lang w:val="en-US"/>
          </w:rPr>
          <w:t>http://unesdoc.unesco.org/images/0023/002345/234514E.pdf</w:t>
        </w:r>
      </w:hyperlink>
    </w:p>
  </w:footnote>
  <w:footnote w:id="20">
    <w:p w14:paraId="4116160B" w14:textId="68D823B2" w:rsidR="00B22CBC" w:rsidRPr="00ED3B30" w:rsidRDefault="00B22CBC">
      <w:pPr>
        <w:pStyle w:val="FootnoteText"/>
        <w:rPr>
          <w:lang w:val="en-US"/>
        </w:rPr>
      </w:pPr>
      <w:r>
        <w:rPr>
          <w:rStyle w:val="FootnoteReference"/>
        </w:rPr>
        <w:footnoteRef/>
      </w:r>
      <w:r>
        <w:t xml:space="preserve"> </w:t>
      </w:r>
      <w:r w:rsidRPr="007C4908">
        <w:t>An organizational framework can include the existence of a joint body, joint mechanism or commission for transboundary cooperation.</w:t>
      </w:r>
      <w:r>
        <w:t xml:space="preserve"> Refers to international basins/aquifers only.</w:t>
      </w:r>
    </w:p>
  </w:footnote>
  <w:footnote w:id="21">
    <w:p w14:paraId="07588362" w14:textId="77777777" w:rsidR="00B22CBC" w:rsidRPr="003021F0" w:rsidRDefault="00B22CBC">
      <w:pPr>
        <w:pStyle w:val="FootnoteText"/>
        <w:rPr>
          <w:lang w:val="en-US"/>
        </w:rPr>
      </w:pPr>
      <w:r>
        <w:rPr>
          <w:rStyle w:val="FootnoteReference"/>
        </w:rPr>
        <w:footnoteRef/>
      </w:r>
      <w:r>
        <w:t xml:space="preserve"> See definition of monitoring in Terminology.  </w:t>
      </w:r>
    </w:p>
  </w:footnote>
  <w:footnote w:id="22">
    <w:p w14:paraId="69B502D7" w14:textId="77777777" w:rsidR="00B22CBC" w:rsidRPr="00E74E12" w:rsidRDefault="00B22CBC">
      <w:pPr>
        <w:pStyle w:val="FootnoteText"/>
        <w:rPr>
          <w:lang w:val="en-US"/>
        </w:rPr>
      </w:pPr>
      <w:r>
        <w:rPr>
          <w:rStyle w:val="FootnoteReference"/>
        </w:rPr>
        <w:footnoteRef/>
      </w:r>
      <w:r>
        <w:t xml:space="preserve"> </w:t>
      </w:r>
      <w:r w:rsidRPr="00E74E12">
        <w:t>Management instruments include demand management measures (e.g. technical measures, financial incentives, education and awareness raising to reduce water use and/or improve water-use efficiency, conservation, recycling and re-use), monitoring water use (including the ability to disaggregate by sector), mechanisms for allocating water between sectors (including environmental considerations).</w:t>
      </w:r>
    </w:p>
  </w:footnote>
  <w:footnote w:id="23">
    <w:p w14:paraId="43E73D6D" w14:textId="50493209" w:rsidR="00B22CBC" w:rsidRPr="00D6667E" w:rsidRDefault="00B22CBC">
      <w:pPr>
        <w:pStyle w:val="FootnoteText"/>
        <w:rPr>
          <w:lang w:val="en-US"/>
        </w:rPr>
      </w:pPr>
      <w:r>
        <w:rPr>
          <w:rStyle w:val="FootnoteReference"/>
        </w:rPr>
        <w:footnoteRef/>
      </w:r>
      <w:r>
        <w:t xml:space="preserve"> </w:t>
      </w:r>
      <w:r>
        <w:rPr>
          <w:lang w:val="en-US"/>
        </w:rPr>
        <w:t xml:space="preserve">Includes regulations, water quality guidelines, economic tools (e.g. taxes and fees), water quality trading programs, water quality monitoring, education, consideration of point and non-point (e.g. agricultural) pollution sources, construction and operation of wastewater treatment plants, watershed management. </w:t>
      </w:r>
    </w:p>
  </w:footnote>
  <w:footnote w:id="24">
    <w:p w14:paraId="603AF3CE" w14:textId="77777777" w:rsidR="00B22CBC" w:rsidRPr="00E74E12" w:rsidRDefault="00B22CBC">
      <w:pPr>
        <w:pStyle w:val="FootnoteText"/>
        <w:rPr>
          <w:lang w:val="en-US"/>
        </w:rPr>
      </w:pPr>
      <w:r>
        <w:rPr>
          <w:rStyle w:val="FootnoteReference"/>
        </w:rPr>
        <w:footnoteRef/>
      </w:r>
      <w:r>
        <w:t xml:space="preserve"> </w:t>
      </w:r>
      <w:r w:rsidRPr="00E74E12">
        <w:t>Water-related ecosystems include rivers, lakes and aquifers, as well as wetlands, forests and mountains. Management of these systems includes tools such as management plans, the assessment of Environmental Water Requirements (EWR), and protection of areas and species. Monitoring includes measuring the extent and quality of the ecosystems over time.</w:t>
      </w:r>
    </w:p>
  </w:footnote>
  <w:footnote w:id="25">
    <w:p w14:paraId="3F7B4845" w14:textId="4A3153AC" w:rsidR="00B22CBC" w:rsidRPr="001220CC" w:rsidRDefault="00B22CBC">
      <w:pPr>
        <w:pStyle w:val="FootnoteText"/>
        <w:rPr>
          <w:lang w:val="en-US"/>
        </w:rPr>
      </w:pPr>
      <w:r>
        <w:rPr>
          <w:rStyle w:val="FootnoteReference"/>
        </w:rPr>
        <w:footnoteRef/>
      </w:r>
      <w:r>
        <w:t xml:space="preserve"> </w:t>
      </w:r>
      <w:r w:rsidRPr="004A4515">
        <w:rPr>
          <w:b/>
        </w:rPr>
        <w:t>Management instruments</w:t>
      </w:r>
      <w:r>
        <w:t xml:space="preserve"> can cover: understanding disaster risk; s</w:t>
      </w:r>
      <w:r w:rsidRPr="00CB05BC">
        <w:t>trengthening disaster risk governance</w:t>
      </w:r>
      <w:r>
        <w:t>; i</w:t>
      </w:r>
      <w:r w:rsidRPr="00CB05BC">
        <w:t>nvesting in disaster risk reduction</w:t>
      </w:r>
      <w:r>
        <w:t>; and e</w:t>
      </w:r>
      <w:r w:rsidRPr="00CB05BC">
        <w:t>nhancing disaster preparedness</w:t>
      </w:r>
      <w:r>
        <w:t xml:space="preserve">. </w:t>
      </w:r>
      <w:r w:rsidRPr="004A4515">
        <w:rPr>
          <w:b/>
        </w:rPr>
        <w:t>Impacts</w:t>
      </w:r>
      <w:r>
        <w:t xml:space="preserve"> include social impacts (such as deaths, missing persons, and number of people affected) and economic impacts (such as economic losses in relation to GDP). </w:t>
      </w:r>
      <w:r w:rsidRPr="004A4515">
        <w:rPr>
          <w:b/>
        </w:rPr>
        <w:t>Water-relat</w:t>
      </w:r>
      <w:r w:rsidRPr="001E16C1">
        <w:rPr>
          <w:b/>
        </w:rPr>
        <w:t>ed</w:t>
      </w:r>
      <w:r w:rsidRPr="004A4515">
        <w:rPr>
          <w:b/>
        </w:rPr>
        <w:t xml:space="preserve"> disasters</w:t>
      </w:r>
      <w:r>
        <w:t xml:space="preserve"> include d</w:t>
      </w:r>
      <w:r w:rsidRPr="002618B8">
        <w:t xml:space="preserve">isasters that can be classified under the following: Hydrological </w:t>
      </w:r>
      <w:r>
        <w:t>(</w:t>
      </w:r>
      <w:r w:rsidRPr="002618B8">
        <w:t>flood, landslide, wave action</w:t>
      </w:r>
      <w:r>
        <w:t>)</w:t>
      </w:r>
      <w:r w:rsidRPr="002618B8">
        <w:t>; Meteorological (convective storm, extratropical storm, extreme temperature, fog, tropical cyclone); and Climatological (drought, glacial lake outburst, wildfire).</w:t>
      </w:r>
    </w:p>
  </w:footnote>
  <w:footnote w:id="26">
    <w:p w14:paraId="5A7265B7" w14:textId="0CD68D34" w:rsidR="00B22CBC" w:rsidRPr="008E63E6" w:rsidRDefault="00B22CBC">
      <w:pPr>
        <w:pStyle w:val="FootnoteText"/>
        <w:rPr>
          <w:lang w:val="en-US"/>
        </w:rPr>
      </w:pPr>
      <w:r>
        <w:rPr>
          <w:rStyle w:val="FootnoteReference"/>
        </w:rPr>
        <w:footnoteRef/>
      </w:r>
      <w:r>
        <w:t xml:space="preserve"> </w:t>
      </w:r>
      <w:r w:rsidRPr="008E63E6">
        <w:t>Basin and aquifer management: involves managing water at the appropriate hydrological scale, using the surface water basin or aquifer as the unit of management. This may involve basin and aquifer development, use and protection plans. It should also promote multi-level cooperation</w:t>
      </w:r>
      <w:r>
        <w:t>, and address potential conflict,</w:t>
      </w:r>
      <w:r w:rsidRPr="008E63E6">
        <w:t xml:space="preserve"> among users, stakeholders and levels of government for the management of water resources.</w:t>
      </w:r>
      <w:r>
        <w:t xml:space="preserve"> To achieve ‘Very high (100)’ basin and aquifer management scores, surface and groundwater management must be integrated. </w:t>
      </w:r>
    </w:p>
  </w:footnote>
  <w:footnote w:id="27">
    <w:p w14:paraId="71B4F332" w14:textId="77777777" w:rsidR="00B22CBC" w:rsidRPr="00BF3964" w:rsidRDefault="00B22CBC">
      <w:pPr>
        <w:pStyle w:val="FootnoteText"/>
        <w:rPr>
          <w:lang w:val="en-US"/>
        </w:rPr>
      </w:pPr>
      <w:r>
        <w:rPr>
          <w:rStyle w:val="FootnoteReference"/>
        </w:rPr>
        <w:footnoteRef/>
      </w:r>
      <w:r>
        <w:t xml:space="preserve"> </w:t>
      </w:r>
      <w:r>
        <w:rPr>
          <w:lang w:val="en-US"/>
        </w:rPr>
        <w:t>See previous footnote on basin management instruments, which also applies to aquifers.</w:t>
      </w:r>
    </w:p>
  </w:footnote>
  <w:footnote w:id="28">
    <w:p w14:paraId="328257E5" w14:textId="70CBAB1B" w:rsidR="00B22CBC" w:rsidRPr="00D6667E" w:rsidRDefault="00B22CBC">
      <w:pPr>
        <w:pStyle w:val="FootnoteText"/>
        <w:rPr>
          <w:lang w:val="en-US"/>
        </w:rPr>
      </w:pPr>
      <w:r>
        <w:rPr>
          <w:rStyle w:val="FootnoteReference"/>
        </w:rPr>
        <w:footnoteRef/>
      </w:r>
      <w:r>
        <w:rPr>
          <w:lang w:val="en-US"/>
        </w:rPr>
        <w:t xml:space="preserve"> Includes more formal data and information sharing arrangements between users, as well as accessibility for the general public, where appropriate. </w:t>
      </w:r>
    </w:p>
  </w:footnote>
  <w:footnote w:id="29">
    <w:p w14:paraId="45E2BD93" w14:textId="0B3F75F9" w:rsidR="00B22CBC" w:rsidRPr="00ED3B30" w:rsidRDefault="00B22CBC">
      <w:pPr>
        <w:pStyle w:val="FootnoteText"/>
        <w:rPr>
          <w:lang w:val="en-US"/>
        </w:rPr>
      </w:pPr>
      <w:r>
        <w:rPr>
          <w:rStyle w:val="FootnoteReference"/>
        </w:rPr>
        <w:footnoteRef/>
      </w:r>
      <w:r>
        <w:rPr>
          <w:b/>
        </w:rPr>
        <w:t xml:space="preserve"> </w:t>
      </w:r>
      <w:r w:rsidRPr="00ED3B30">
        <w:t xml:space="preserve">E.g. </w:t>
      </w:r>
      <w:r w:rsidRPr="00876857">
        <w:t xml:space="preserve">institutional and technical mechanisms in place that allow for exchanging data as agreed upon in agreements between riparians (e.g. regional database or information exchange platform with </w:t>
      </w:r>
      <w:r>
        <w:t>a river basin organization</w:t>
      </w:r>
      <w:r w:rsidRPr="00876857">
        <w:t xml:space="preserve"> including technical requirements for data submission</w:t>
      </w:r>
      <w:r>
        <w:t xml:space="preserve">, institutionalized mechanisms </w:t>
      </w:r>
      <w:r w:rsidRPr="00876857">
        <w:t>for QA and for analysing the data, etc.</w:t>
      </w:r>
      <w:r>
        <w:t>).</w:t>
      </w:r>
    </w:p>
  </w:footnote>
  <w:footnote w:id="30">
    <w:p w14:paraId="268F8659" w14:textId="77777777" w:rsidR="00B22CBC" w:rsidRPr="0091008D" w:rsidRDefault="00B22CBC">
      <w:pPr>
        <w:pStyle w:val="FootnoteText"/>
        <w:rPr>
          <w:lang w:val="en-US"/>
        </w:rPr>
      </w:pPr>
      <w:r>
        <w:rPr>
          <w:rStyle w:val="FootnoteReference"/>
        </w:rPr>
        <w:footnoteRef/>
      </w:r>
      <w:r>
        <w:t xml:space="preserve"> </w:t>
      </w:r>
      <w:r w:rsidRPr="007C4908">
        <w:t>Allocations of funding for water resources may be included in several budget categories or in different investment documents. Respondents are thus encouraged to examine different sources for this information. When assessing the allocations respondents should take account of funds from government budgets and any co-funding (loans or grants) from other sources such as banks or donors.</w:t>
      </w:r>
    </w:p>
  </w:footnote>
  <w:footnote w:id="31">
    <w:p w14:paraId="6B21C4EB" w14:textId="2E52DB92" w:rsidR="00B22CBC" w:rsidRPr="00876857" w:rsidRDefault="00B22CBC">
      <w:pPr>
        <w:pStyle w:val="FootnoteText"/>
        <w:rPr>
          <w:lang w:val="en-US"/>
        </w:rPr>
      </w:pPr>
      <w:r>
        <w:rPr>
          <w:rStyle w:val="FootnoteReference"/>
        </w:rPr>
        <w:footnoteRef/>
      </w:r>
      <w:r>
        <w:t xml:space="preserve"> </w:t>
      </w:r>
      <w:r w:rsidRPr="007C4908">
        <w:t xml:space="preserve">Infrastructure includes ‘hard’ structures such as dams, canals, pumping stations, flood control, treatment works etc as well as soft infrastructure and environmental measures such as catchment management, sustainable drainage systems etc. For this survey do not include infrastructure </w:t>
      </w:r>
      <w:r>
        <w:t xml:space="preserve">for </w:t>
      </w:r>
      <w:r w:rsidRPr="007C4908">
        <w:t>drinking water supply or sanitation services.</w:t>
      </w:r>
    </w:p>
  </w:footnote>
  <w:footnote w:id="32">
    <w:p w14:paraId="098C5B3E" w14:textId="77777777" w:rsidR="00B22CBC" w:rsidRPr="00876857" w:rsidRDefault="00B22CBC">
      <w:pPr>
        <w:pStyle w:val="FootnoteText"/>
        <w:rPr>
          <w:lang w:val="en-US"/>
        </w:rPr>
      </w:pPr>
      <w:r>
        <w:rPr>
          <w:rStyle w:val="FootnoteReference"/>
        </w:rPr>
        <w:footnoteRef/>
      </w:r>
      <w:r>
        <w:t xml:space="preserve"> ‘IWRM elements’</w:t>
      </w:r>
      <w:r w:rsidRPr="0053439F">
        <w:t xml:space="preserve"> refers to all the activities described in sections 1, 2 and 3 of this survey that require funding, e.g. policy, law making and planning, institutional strengthening, coordination, stakeholder participation, capacity building, and management instruments such as research and studies, gender </w:t>
      </w:r>
      <w:r>
        <w:t xml:space="preserve">and </w:t>
      </w:r>
      <w:r w:rsidRPr="0053439F">
        <w:t>environmental assessments, data collection, monitoring etc.</w:t>
      </w:r>
    </w:p>
  </w:footnote>
  <w:footnote w:id="33">
    <w:p w14:paraId="68951457" w14:textId="77777777" w:rsidR="00B22CBC" w:rsidRPr="00DB23C9" w:rsidRDefault="00B22CBC">
      <w:pPr>
        <w:pStyle w:val="FootnoteText"/>
      </w:pPr>
      <w:r w:rsidRPr="00DB23C9">
        <w:rPr>
          <w:rStyle w:val="FootnoteReference"/>
        </w:rPr>
        <w:footnoteRef/>
      </w:r>
      <w:r w:rsidRPr="00DB23C9">
        <w:t xml:space="preserve"> </w:t>
      </w:r>
      <w:r>
        <w:t>For example,</w:t>
      </w:r>
      <w:r w:rsidRPr="00DB23C9">
        <w:t xml:space="preserve"> abstraction &amp; bulk water charges, environmental fees such as pollution charges, </w:t>
      </w:r>
      <w:r>
        <w:t>Payment for Ecosystem Services (PES)</w:t>
      </w:r>
      <w:r w:rsidRPr="00DB23C9">
        <w:t xml:space="preserve"> schemes, and the sale of secondary products and services, significant contributors.</w:t>
      </w:r>
    </w:p>
  </w:footnote>
  <w:footnote w:id="34">
    <w:p w14:paraId="3A3A3E00" w14:textId="77777777" w:rsidR="00B22CBC" w:rsidRPr="001E63A6" w:rsidRDefault="00B22CBC">
      <w:pPr>
        <w:pStyle w:val="FootnoteText"/>
        <w:rPr>
          <w:lang w:val="en-US"/>
        </w:rPr>
      </w:pPr>
      <w:r>
        <w:rPr>
          <w:rStyle w:val="FootnoteReference"/>
        </w:rPr>
        <w:footnoteRef/>
      </w:r>
      <w:r>
        <w:t xml:space="preserve"> </w:t>
      </w:r>
      <w:r w:rsidRPr="007C4908">
        <w:t>Transboundary includes surface and groundwater basins that cross one or more national borders.</w:t>
      </w:r>
    </w:p>
  </w:footnote>
  <w:footnote w:id="35">
    <w:p w14:paraId="67694B28" w14:textId="77777777" w:rsidR="00B22CBC" w:rsidRPr="00A855BE" w:rsidRDefault="00B22CBC">
      <w:pPr>
        <w:pStyle w:val="FootnoteText"/>
        <w:rPr>
          <w:lang w:val="en-US"/>
        </w:rPr>
      </w:pPr>
      <w:r>
        <w:rPr>
          <w:rStyle w:val="FootnoteReference"/>
        </w:rPr>
        <w:footnoteRef/>
      </w:r>
      <w:r>
        <w:t xml:space="preserve"> </w:t>
      </w:r>
      <w:r w:rsidRPr="00A855BE">
        <w:t>In this question “Member States (MS)” refers to riparian countries</w:t>
      </w:r>
      <w:r>
        <w:t xml:space="preserve"> that are parties to the arrangement</w:t>
      </w:r>
      <w:r w:rsidRPr="00A855BE">
        <w:t xml:space="preserve">. “Contributions” refers to the annual share of funds agreed from MS national budgets to support the agreed TB cooperation arrangement. </w:t>
      </w:r>
      <w:r>
        <w:t>Regular f</w:t>
      </w:r>
      <w:r w:rsidRPr="00A855BE">
        <w:t xml:space="preserve">unds </w:t>
      </w:r>
      <w:r>
        <w:t xml:space="preserve">obtained </w:t>
      </w:r>
      <w:r w:rsidRPr="00A855BE">
        <w:t>from for example, water user fees (e.g. hydropower charges)</w:t>
      </w:r>
      <w:r>
        <w:t xml:space="preserve"> and</w:t>
      </w:r>
      <w:r w:rsidRPr="00A855BE">
        <w:t xml:space="preserve"> polluter-pays fees</w:t>
      </w:r>
      <w:r>
        <w:t xml:space="preserve"> on the basis of existing regulation are also taken into account as sustainable funding.  As variable and unsustainable, donor support is not considered. </w:t>
      </w:r>
      <w:r w:rsidRPr="00A855BE">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05287"/>
    <w:multiLevelType w:val="hybridMultilevel"/>
    <w:tmpl w:val="D3B213A2"/>
    <w:lvl w:ilvl="0" w:tplc="34B8C826">
      <w:start w:val="14"/>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DA228BF"/>
    <w:multiLevelType w:val="hybridMultilevel"/>
    <w:tmpl w:val="AAC024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5"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136A7BD6"/>
    <w:multiLevelType w:val="hybridMultilevel"/>
    <w:tmpl w:val="365AA1BC"/>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D476469"/>
    <w:multiLevelType w:val="multilevel"/>
    <w:tmpl w:val="D194D9DC"/>
    <w:lvl w:ilvl="0">
      <w:start w:val="1"/>
      <w:numFmt w:val="decimal"/>
      <w:lvlText w:val="%1."/>
      <w:lvlJc w:val="left"/>
      <w:pPr>
        <w:ind w:left="2061" w:hanging="360"/>
      </w:pPr>
      <w:rPr>
        <w:rFonts w:ascii="Arial" w:hAnsi="Aria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37BE42C7"/>
    <w:multiLevelType w:val="hybridMultilevel"/>
    <w:tmpl w:val="D27A2B3C"/>
    <w:lvl w:ilvl="0" w:tplc="E026BFA0">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4"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5" w15:restartNumberingAfterBreak="0">
    <w:nsid w:val="485D6A86"/>
    <w:multiLevelType w:val="hybridMultilevel"/>
    <w:tmpl w:val="F7263998"/>
    <w:lvl w:ilvl="0" w:tplc="2432182E">
      <w:start w:val="1"/>
      <w:numFmt w:val="decimal"/>
      <w:lvlText w:val="%1."/>
      <w:lvlJc w:val="left"/>
      <w:pPr>
        <w:ind w:left="720" w:hanging="360"/>
      </w:pPr>
      <w:rPr>
        <w:rFonts w:ascii="Cambria" w:eastAsia="SimSun" w:hAnsi="Cambria" w:cs="Times New Roman" w:hint="default"/>
        <w:b/>
        <w:color w:val="4F81BD"/>
        <w:sz w:val="26"/>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6" w15:restartNumberingAfterBreak="0">
    <w:nsid w:val="503D6F2F"/>
    <w:multiLevelType w:val="multilevel"/>
    <w:tmpl w:val="9766BE70"/>
    <w:lvl w:ilvl="0">
      <w:start w:val="1"/>
      <w:numFmt w:val="decimal"/>
      <w:pStyle w:val="Heading1"/>
      <w:lvlText w:val="%1"/>
      <w:lvlJc w:val="left"/>
      <w:pPr>
        <w:ind w:left="432" w:hanging="432"/>
      </w:pPr>
      <w:rPr>
        <w:rFonts w:hint="default"/>
      </w:rPr>
    </w:lvl>
    <w:lvl w:ilvl="1">
      <w:start w:val="1"/>
      <w:numFmt w:val="decimal"/>
      <w:pStyle w:val="Heading2"/>
      <w:lvlText w:val="%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7"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8" w15:restartNumberingAfterBreak="0">
    <w:nsid w:val="58AA3709"/>
    <w:multiLevelType w:val="hybridMultilevel"/>
    <w:tmpl w:val="105E3D68"/>
    <w:lvl w:ilvl="0" w:tplc="1FBCD54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E227D8D"/>
    <w:multiLevelType w:val="hybridMultilevel"/>
    <w:tmpl w:val="DB9C6E06"/>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0"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3D62D6B"/>
    <w:multiLevelType w:val="hybridMultilevel"/>
    <w:tmpl w:val="9ED625FE"/>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4"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72C1C2B"/>
    <w:multiLevelType w:val="hybridMultilevel"/>
    <w:tmpl w:val="9D6EEF04"/>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8"/>
  </w:num>
  <w:num w:numId="2">
    <w:abstractNumId w:val="12"/>
  </w:num>
  <w:num w:numId="3">
    <w:abstractNumId w:val="12"/>
  </w:num>
  <w:num w:numId="4">
    <w:abstractNumId w:val="22"/>
  </w:num>
  <w:num w:numId="5">
    <w:abstractNumId w:val="14"/>
  </w:num>
  <w:num w:numId="6">
    <w:abstractNumId w:val="7"/>
  </w:num>
  <w:num w:numId="7">
    <w:abstractNumId w:val="1"/>
  </w:num>
  <w:num w:numId="8">
    <w:abstractNumId w:val="14"/>
  </w:num>
  <w:num w:numId="9">
    <w:abstractNumId w:val="2"/>
  </w:num>
  <w:num w:numId="10">
    <w:abstractNumId w:val="14"/>
  </w:num>
  <w:num w:numId="11">
    <w:abstractNumId w:val="17"/>
  </w:num>
  <w:num w:numId="12">
    <w:abstractNumId w:val="4"/>
  </w:num>
  <w:num w:numId="13">
    <w:abstractNumId w:val="4"/>
  </w:num>
  <w:num w:numId="14">
    <w:abstractNumId w:val="4"/>
  </w:num>
  <w:num w:numId="15">
    <w:abstractNumId w:val="3"/>
  </w:num>
  <w:num w:numId="16">
    <w:abstractNumId w:val="16"/>
  </w:num>
  <w:num w:numId="17">
    <w:abstractNumId w:val="16"/>
  </w:num>
  <w:num w:numId="18">
    <w:abstractNumId w:val="16"/>
  </w:num>
  <w:num w:numId="19">
    <w:abstractNumId w:val="16"/>
  </w:num>
  <w:num w:numId="20">
    <w:abstractNumId w:val="15"/>
  </w:num>
  <w:num w:numId="21">
    <w:abstractNumId w:val="24"/>
  </w:num>
  <w:num w:numId="22">
    <w:abstractNumId w:val="0"/>
  </w:num>
  <w:num w:numId="23">
    <w:abstractNumId w:val="13"/>
  </w:num>
  <w:num w:numId="24">
    <w:abstractNumId w:val="5"/>
  </w:num>
  <w:num w:numId="25">
    <w:abstractNumId w:val="16"/>
  </w:num>
  <w:num w:numId="26">
    <w:abstractNumId w:val="19"/>
  </w:num>
  <w:num w:numId="27">
    <w:abstractNumId w:val="23"/>
  </w:num>
  <w:num w:numId="28">
    <w:abstractNumId w:val="21"/>
  </w:num>
  <w:num w:numId="29">
    <w:abstractNumId w:val="6"/>
  </w:num>
  <w:num w:numId="30">
    <w:abstractNumId w:val="10"/>
  </w:num>
  <w:num w:numId="31">
    <w:abstractNumId w:val="9"/>
  </w:num>
  <w:num w:numId="32">
    <w:abstractNumId w:val="11"/>
  </w:num>
  <w:num w:numId="33">
    <w:abstractNumId w:val="16"/>
  </w:num>
  <w:num w:numId="34">
    <w:abstractNumId w:val="18"/>
  </w:num>
  <w:num w:numId="35">
    <w:abstractNumId w:val="16"/>
  </w:num>
  <w:num w:numId="36">
    <w:abstractNumId w:val="16"/>
  </w:num>
  <w:num w:numId="37">
    <w:abstractNumId w:val="20"/>
  </w:num>
  <w:num w:numId="3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6C64"/>
    <w:rsid w:val="00000E76"/>
    <w:rsid w:val="00001983"/>
    <w:rsid w:val="00001D84"/>
    <w:rsid w:val="00001F69"/>
    <w:rsid w:val="00002011"/>
    <w:rsid w:val="00003780"/>
    <w:rsid w:val="000046C9"/>
    <w:rsid w:val="00004A41"/>
    <w:rsid w:val="00007195"/>
    <w:rsid w:val="000076BE"/>
    <w:rsid w:val="0000795D"/>
    <w:rsid w:val="000112F8"/>
    <w:rsid w:val="00011E48"/>
    <w:rsid w:val="00011E94"/>
    <w:rsid w:val="00012445"/>
    <w:rsid w:val="00014195"/>
    <w:rsid w:val="00014463"/>
    <w:rsid w:val="000152D4"/>
    <w:rsid w:val="0001603C"/>
    <w:rsid w:val="00016804"/>
    <w:rsid w:val="0001732E"/>
    <w:rsid w:val="000178D0"/>
    <w:rsid w:val="00017F30"/>
    <w:rsid w:val="00020B51"/>
    <w:rsid w:val="00020EDB"/>
    <w:rsid w:val="00020FDE"/>
    <w:rsid w:val="000239AD"/>
    <w:rsid w:val="00023C9F"/>
    <w:rsid w:val="00025138"/>
    <w:rsid w:val="00025334"/>
    <w:rsid w:val="00027A71"/>
    <w:rsid w:val="00031660"/>
    <w:rsid w:val="0003168C"/>
    <w:rsid w:val="00031753"/>
    <w:rsid w:val="000317AE"/>
    <w:rsid w:val="00031A00"/>
    <w:rsid w:val="00031B19"/>
    <w:rsid w:val="000321A0"/>
    <w:rsid w:val="000337F5"/>
    <w:rsid w:val="00033B78"/>
    <w:rsid w:val="00034369"/>
    <w:rsid w:val="00034CD6"/>
    <w:rsid w:val="00034DEC"/>
    <w:rsid w:val="000350A2"/>
    <w:rsid w:val="00035AB5"/>
    <w:rsid w:val="00036499"/>
    <w:rsid w:val="0003686A"/>
    <w:rsid w:val="00037A8E"/>
    <w:rsid w:val="00040A85"/>
    <w:rsid w:val="00040DA3"/>
    <w:rsid w:val="00040F7E"/>
    <w:rsid w:val="00041C1D"/>
    <w:rsid w:val="000426C1"/>
    <w:rsid w:val="00042F1D"/>
    <w:rsid w:val="0004312E"/>
    <w:rsid w:val="00043457"/>
    <w:rsid w:val="00043C45"/>
    <w:rsid w:val="00043E66"/>
    <w:rsid w:val="0004419E"/>
    <w:rsid w:val="00044F91"/>
    <w:rsid w:val="000465D3"/>
    <w:rsid w:val="0004665B"/>
    <w:rsid w:val="000503DD"/>
    <w:rsid w:val="00050A65"/>
    <w:rsid w:val="00050D8B"/>
    <w:rsid w:val="00051212"/>
    <w:rsid w:val="00051865"/>
    <w:rsid w:val="00052304"/>
    <w:rsid w:val="0005256E"/>
    <w:rsid w:val="00053E6B"/>
    <w:rsid w:val="000544F7"/>
    <w:rsid w:val="000546C8"/>
    <w:rsid w:val="00055AFB"/>
    <w:rsid w:val="000565F3"/>
    <w:rsid w:val="00057C2B"/>
    <w:rsid w:val="0006076A"/>
    <w:rsid w:val="0006171A"/>
    <w:rsid w:val="00061982"/>
    <w:rsid w:val="00061D99"/>
    <w:rsid w:val="000630EA"/>
    <w:rsid w:val="00063D93"/>
    <w:rsid w:val="000647D9"/>
    <w:rsid w:val="00067306"/>
    <w:rsid w:val="00067E71"/>
    <w:rsid w:val="00070286"/>
    <w:rsid w:val="0007099B"/>
    <w:rsid w:val="00070B11"/>
    <w:rsid w:val="00071808"/>
    <w:rsid w:val="00072602"/>
    <w:rsid w:val="000726BB"/>
    <w:rsid w:val="00072B13"/>
    <w:rsid w:val="00073833"/>
    <w:rsid w:val="00074F76"/>
    <w:rsid w:val="00076679"/>
    <w:rsid w:val="0007798C"/>
    <w:rsid w:val="00077A9F"/>
    <w:rsid w:val="00080A03"/>
    <w:rsid w:val="00082382"/>
    <w:rsid w:val="000844B2"/>
    <w:rsid w:val="00084530"/>
    <w:rsid w:val="00084E73"/>
    <w:rsid w:val="00085149"/>
    <w:rsid w:val="00085A2A"/>
    <w:rsid w:val="00086A93"/>
    <w:rsid w:val="000876FD"/>
    <w:rsid w:val="00090247"/>
    <w:rsid w:val="00090B3D"/>
    <w:rsid w:val="000916AC"/>
    <w:rsid w:val="00093DE8"/>
    <w:rsid w:val="00093EE9"/>
    <w:rsid w:val="00093EF5"/>
    <w:rsid w:val="000943CD"/>
    <w:rsid w:val="00094D57"/>
    <w:rsid w:val="000959D5"/>
    <w:rsid w:val="000970A4"/>
    <w:rsid w:val="000977EB"/>
    <w:rsid w:val="000A28CB"/>
    <w:rsid w:val="000A36C4"/>
    <w:rsid w:val="000A45FB"/>
    <w:rsid w:val="000A4A32"/>
    <w:rsid w:val="000A53AB"/>
    <w:rsid w:val="000A64FE"/>
    <w:rsid w:val="000A729D"/>
    <w:rsid w:val="000A74D9"/>
    <w:rsid w:val="000B0804"/>
    <w:rsid w:val="000B1C0D"/>
    <w:rsid w:val="000B2319"/>
    <w:rsid w:val="000B2E34"/>
    <w:rsid w:val="000B3B85"/>
    <w:rsid w:val="000B5A19"/>
    <w:rsid w:val="000B5B22"/>
    <w:rsid w:val="000B60AE"/>
    <w:rsid w:val="000C0CEB"/>
    <w:rsid w:val="000C1CBC"/>
    <w:rsid w:val="000C2755"/>
    <w:rsid w:val="000C351D"/>
    <w:rsid w:val="000C39F6"/>
    <w:rsid w:val="000C3C08"/>
    <w:rsid w:val="000C40C0"/>
    <w:rsid w:val="000C43D7"/>
    <w:rsid w:val="000C4F0B"/>
    <w:rsid w:val="000C5A0C"/>
    <w:rsid w:val="000C6532"/>
    <w:rsid w:val="000C6BF8"/>
    <w:rsid w:val="000D0276"/>
    <w:rsid w:val="000D0CF0"/>
    <w:rsid w:val="000D229C"/>
    <w:rsid w:val="000D476D"/>
    <w:rsid w:val="000D47F3"/>
    <w:rsid w:val="000D4817"/>
    <w:rsid w:val="000D4A65"/>
    <w:rsid w:val="000D5124"/>
    <w:rsid w:val="000D57E9"/>
    <w:rsid w:val="000D5F05"/>
    <w:rsid w:val="000E1EB9"/>
    <w:rsid w:val="000E2181"/>
    <w:rsid w:val="000E2AD4"/>
    <w:rsid w:val="000E305D"/>
    <w:rsid w:val="000E33B1"/>
    <w:rsid w:val="000E3BD7"/>
    <w:rsid w:val="000E496D"/>
    <w:rsid w:val="000E4F1C"/>
    <w:rsid w:val="000E6EDD"/>
    <w:rsid w:val="000E7F4C"/>
    <w:rsid w:val="000F2341"/>
    <w:rsid w:val="000F3CDE"/>
    <w:rsid w:val="000F5A55"/>
    <w:rsid w:val="000F61DE"/>
    <w:rsid w:val="000F7120"/>
    <w:rsid w:val="0010048C"/>
    <w:rsid w:val="001006BE"/>
    <w:rsid w:val="001009BB"/>
    <w:rsid w:val="00101652"/>
    <w:rsid w:val="00101925"/>
    <w:rsid w:val="00103BEF"/>
    <w:rsid w:val="00104580"/>
    <w:rsid w:val="00105768"/>
    <w:rsid w:val="00105914"/>
    <w:rsid w:val="00106558"/>
    <w:rsid w:val="0010655A"/>
    <w:rsid w:val="0010720E"/>
    <w:rsid w:val="00110FB7"/>
    <w:rsid w:val="00111020"/>
    <w:rsid w:val="001116ED"/>
    <w:rsid w:val="001118FD"/>
    <w:rsid w:val="00114B95"/>
    <w:rsid w:val="001156AC"/>
    <w:rsid w:val="00115C93"/>
    <w:rsid w:val="001166D0"/>
    <w:rsid w:val="0011703D"/>
    <w:rsid w:val="0011712A"/>
    <w:rsid w:val="00117EAA"/>
    <w:rsid w:val="00120890"/>
    <w:rsid w:val="001218F0"/>
    <w:rsid w:val="00121AEC"/>
    <w:rsid w:val="001220CC"/>
    <w:rsid w:val="00122A37"/>
    <w:rsid w:val="00124301"/>
    <w:rsid w:val="00125FC3"/>
    <w:rsid w:val="00127BD8"/>
    <w:rsid w:val="00131A79"/>
    <w:rsid w:val="00131CFE"/>
    <w:rsid w:val="001324AC"/>
    <w:rsid w:val="00132C15"/>
    <w:rsid w:val="00132E6E"/>
    <w:rsid w:val="00132F10"/>
    <w:rsid w:val="001330F1"/>
    <w:rsid w:val="00133430"/>
    <w:rsid w:val="00135B4C"/>
    <w:rsid w:val="00135FC2"/>
    <w:rsid w:val="00142BEB"/>
    <w:rsid w:val="00142ED5"/>
    <w:rsid w:val="00143988"/>
    <w:rsid w:val="00144955"/>
    <w:rsid w:val="00144A71"/>
    <w:rsid w:val="001456B8"/>
    <w:rsid w:val="001457D2"/>
    <w:rsid w:val="00146543"/>
    <w:rsid w:val="00151910"/>
    <w:rsid w:val="00151F6A"/>
    <w:rsid w:val="00152155"/>
    <w:rsid w:val="00152D8A"/>
    <w:rsid w:val="00153800"/>
    <w:rsid w:val="00153D75"/>
    <w:rsid w:val="0015415C"/>
    <w:rsid w:val="001574D7"/>
    <w:rsid w:val="00157CDF"/>
    <w:rsid w:val="001603FD"/>
    <w:rsid w:val="00161B50"/>
    <w:rsid w:val="00161E4C"/>
    <w:rsid w:val="00161F69"/>
    <w:rsid w:val="001624E7"/>
    <w:rsid w:val="00162743"/>
    <w:rsid w:val="00163D57"/>
    <w:rsid w:val="0016418C"/>
    <w:rsid w:val="0016461B"/>
    <w:rsid w:val="001655EA"/>
    <w:rsid w:val="00165CE4"/>
    <w:rsid w:val="00167E6E"/>
    <w:rsid w:val="00170325"/>
    <w:rsid w:val="001714CA"/>
    <w:rsid w:val="00171DEE"/>
    <w:rsid w:val="0017214B"/>
    <w:rsid w:val="0017346E"/>
    <w:rsid w:val="00173DE9"/>
    <w:rsid w:val="0017428A"/>
    <w:rsid w:val="001742DE"/>
    <w:rsid w:val="00174AB1"/>
    <w:rsid w:val="00175181"/>
    <w:rsid w:val="00175B5B"/>
    <w:rsid w:val="00175D49"/>
    <w:rsid w:val="0017756F"/>
    <w:rsid w:val="00177D49"/>
    <w:rsid w:val="00177ED6"/>
    <w:rsid w:val="0018076C"/>
    <w:rsid w:val="0018125B"/>
    <w:rsid w:val="001819C3"/>
    <w:rsid w:val="00183B35"/>
    <w:rsid w:val="00185EDB"/>
    <w:rsid w:val="0018631E"/>
    <w:rsid w:val="001867DF"/>
    <w:rsid w:val="00190685"/>
    <w:rsid w:val="00191F39"/>
    <w:rsid w:val="00192DEB"/>
    <w:rsid w:val="00193063"/>
    <w:rsid w:val="001949E3"/>
    <w:rsid w:val="00195963"/>
    <w:rsid w:val="00195ED9"/>
    <w:rsid w:val="0019650D"/>
    <w:rsid w:val="00196E36"/>
    <w:rsid w:val="00197DCC"/>
    <w:rsid w:val="001A0E4C"/>
    <w:rsid w:val="001A1ECA"/>
    <w:rsid w:val="001A1FE2"/>
    <w:rsid w:val="001A29C4"/>
    <w:rsid w:val="001A2AD3"/>
    <w:rsid w:val="001A2D66"/>
    <w:rsid w:val="001A320D"/>
    <w:rsid w:val="001A4A8A"/>
    <w:rsid w:val="001A50DD"/>
    <w:rsid w:val="001A6450"/>
    <w:rsid w:val="001A6753"/>
    <w:rsid w:val="001A6FC2"/>
    <w:rsid w:val="001A75AC"/>
    <w:rsid w:val="001A7CCE"/>
    <w:rsid w:val="001B0B25"/>
    <w:rsid w:val="001B1450"/>
    <w:rsid w:val="001B1EFD"/>
    <w:rsid w:val="001B2314"/>
    <w:rsid w:val="001B27BA"/>
    <w:rsid w:val="001B4F09"/>
    <w:rsid w:val="001B5119"/>
    <w:rsid w:val="001B56B6"/>
    <w:rsid w:val="001B63AF"/>
    <w:rsid w:val="001B735D"/>
    <w:rsid w:val="001C0918"/>
    <w:rsid w:val="001C1BC3"/>
    <w:rsid w:val="001C22F9"/>
    <w:rsid w:val="001C30FE"/>
    <w:rsid w:val="001C312B"/>
    <w:rsid w:val="001C42F1"/>
    <w:rsid w:val="001C6CD4"/>
    <w:rsid w:val="001C75D6"/>
    <w:rsid w:val="001D04E4"/>
    <w:rsid w:val="001D060C"/>
    <w:rsid w:val="001D158C"/>
    <w:rsid w:val="001D30D0"/>
    <w:rsid w:val="001D4225"/>
    <w:rsid w:val="001D47CA"/>
    <w:rsid w:val="001D5584"/>
    <w:rsid w:val="001D5775"/>
    <w:rsid w:val="001D5E56"/>
    <w:rsid w:val="001D71F8"/>
    <w:rsid w:val="001D7551"/>
    <w:rsid w:val="001E16C1"/>
    <w:rsid w:val="001E236E"/>
    <w:rsid w:val="001E2B18"/>
    <w:rsid w:val="001E39D0"/>
    <w:rsid w:val="001E39E9"/>
    <w:rsid w:val="001E40E0"/>
    <w:rsid w:val="001E5556"/>
    <w:rsid w:val="001E582B"/>
    <w:rsid w:val="001E6460"/>
    <w:rsid w:val="001E6A1E"/>
    <w:rsid w:val="001E6ACB"/>
    <w:rsid w:val="001F1933"/>
    <w:rsid w:val="001F2792"/>
    <w:rsid w:val="001F3160"/>
    <w:rsid w:val="001F382E"/>
    <w:rsid w:val="001F4C84"/>
    <w:rsid w:val="001F5E34"/>
    <w:rsid w:val="001F7A1D"/>
    <w:rsid w:val="00200523"/>
    <w:rsid w:val="00201CB6"/>
    <w:rsid w:val="00202754"/>
    <w:rsid w:val="00204D67"/>
    <w:rsid w:val="00205335"/>
    <w:rsid w:val="002053C5"/>
    <w:rsid w:val="002056F1"/>
    <w:rsid w:val="00205B59"/>
    <w:rsid w:val="00205EDF"/>
    <w:rsid w:val="00207E58"/>
    <w:rsid w:val="00210E73"/>
    <w:rsid w:val="00213E99"/>
    <w:rsid w:val="0021463F"/>
    <w:rsid w:val="00215911"/>
    <w:rsid w:val="002175DD"/>
    <w:rsid w:val="0021774F"/>
    <w:rsid w:val="00217995"/>
    <w:rsid w:val="002208DF"/>
    <w:rsid w:val="00220C6E"/>
    <w:rsid w:val="0022163C"/>
    <w:rsid w:val="00222A1D"/>
    <w:rsid w:val="0022335A"/>
    <w:rsid w:val="0022344E"/>
    <w:rsid w:val="00223F8B"/>
    <w:rsid w:val="0022424C"/>
    <w:rsid w:val="00225F80"/>
    <w:rsid w:val="00226C21"/>
    <w:rsid w:val="00227243"/>
    <w:rsid w:val="00227720"/>
    <w:rsid w:val="002279A6"/>
    <w:rsid w:val="00232886"/>
    <w:rsid w:val="00232CA7"/>
    <w:rsid w:val="0023327F"/>
    <w:rsid w:val="002339A3"/>
    <w:rsid w:val="00233CFC"/>
    <w:rsid w:val="00234530"/>
    <w:rsid w:val="002345BF"/>
    <w:rsid w:val="00234E8D"/>
    <w:rsid w:val="00235056"/>
    <w:rsid w:val="002361EB"/>
    <w:rsid w:val="0023722B"/>
    <w:rsid w:val="00237272"/>
    <w:rsid w:val="0023734A"/>
    <w:rsid w:val="00240614"/>
    <w:rsid w:val="00240779"/>
    <w:rsid w:val="00240ADE"/>
    <w:rsid w:val="002410AC"/>
    <w:rsid w:val="00241FF7"/>
    <w:rsid w:val="00242385"/>
    <w:rsid w:val="002424C6"/>
    <w:rsid w:val="0024264A"/>
    <w:rsid w:val="00243B02"/>
    <w:rsid w:val="0024404A"/>
    <w:rsid w:val="0024469F"/>
    <w:rsid w:val="00245514"/>
    <w:rsid w:val="002455E1"/>
    <w:rsid w:val="00245A67"/>
    <w:rsid w:val="00247914"/>
    <w:rsid w:val="00252074"/>
    <w:rsid w:val="002533A7"/>
    <w:rsid w:val="00253733"/>
    <w:rsid w:val="00257126"/>
    <w:rsid w:val="002575FA"/>
    <w:rsid w:val="00257C11"/>
    <w:rsid w:val="00260342"/>
    <w:rsid w:val="0026107A"/>
    <w:rsid w:val="002618B8"/>
    <w:rsid w:val="00261EAE"/>
    <w:rsid w:val="002624F5"/>
    <w:rsid w:val="00263C63"/>
    <w:rsid w:val="002647FF"/>
    <w:rsid w:val="00264D35"/>
    <w:rsid w:val="002655E3"/>
    <w:rsid w:val="00265A3D"/>
    <w:rsid w:val="0026606F"/>
    <w:rsid w:val="00266FB5"/>
    <w:rsid w:val="002671EA"/>
    <w:rsid w:val="002674B8"/>
    <w:rsid w:val="00267F45"/>
    <w:rsid w:val="0027086E"/>
    <w:rsid w:val="00270BE8"/>
    <w:rsid w:val="00271B54"/>
    <w:rsid w:val="002720A2"/>
    <w:rsid w:val="002724C6"/>
    <w:rsid w:val="00272CD8"/>
    <w:rsid w:val="0027388F"/>
    <w:rsid w:val="00273932"/>
    <w:rsid w:val="00273E34"/>
    <w:rsid w:val="00273E68"/>
    <w:rsid w:val="00274005"/>
    <w:rsid w:val="002743D4"/>
    <w:rsid w:val="0027547E"/>
    <w:rsid w:val="00275E46"/>
    <w:rsid w:val="002773B8"/>
    <w:rsid w:val="00280F59"/>
    <w:rsid w:val="00282A0E"/>
    <w:rsid w:val="00282E8B"/>
    <w:rsid w:val="00283D27"/>
    <w:rsid w:val="00285C6A"/>
    <w:rsid w:val="00286AE4"/>
    <w:rsid w:val="00287A5A"/>
    <w:rsid w:val="002909B5"/>
    <w:rsid w:val="00291FBD"/>
    <w:rsid w:val="0029299D"/>
    <w:rsid w:val="00295217"/>
    <w:rsid w:val="00295709"/>
    <w:rsid w:val="00296429"/>
    <w:rsid w:val="002968EB"/>
    <w:rsid w:val="00296971"/>
    <w:rsid w:val="00297748"/>
    <w:rsid w:val="002977E8"/>
    <w:rsid w:val="002A0793"/>
    <w:rsid w:val="002A0BC9"/>
    <w:rsid w:val="002A0FC1"/>
    <w:rsid w:val="002A298E"/>
    <w:rsid w:val="002A44B7"/>
    <w:rsid w:val="002A589A"/>
    <w:rsid w:val="002A7163"/>
    <w:rsid w:val="002A7C38"/>
    <w:rsid w:val="002A7C63"/>
    <w:rsid w:val="002A7EC5"/>
    <w:rsid w:val="002B1DE7"/>
    <w:rsid w:val="002B26D5"/>
    <w:rsid w:val="002B3B7A"/>
    <w:rsid w:val="002B66B0"/>
    <w:rsid w:val="002C2014"/>
    <w:rsid w:val="002C2955"/>
    <w:rsid w:val="002C30D7"/>
    <w:rsid w:val="002C3F51"/>
    <w:rsid w:val="002C4627"/>
    <w:rsid w:val="002C5AC3"/>
    <w:rsid w:val="002C7091"/>
    <w:rsid w:val="002C753A"/>
    <w:rsid w:val="002C7ED8"/>
    <w:rsid w:val="002D1485"/>
    <w:rsid w:val="002D2215"/>
    <w:rsid w:val="002D3736"/>
    <w:rsid w:val="002D375F"/>
    <w:rsid w:val="002D556A"/>
    <w:rsid w:val="002D5CAE"/>
    <w:rsid w:val="002D71D9"/>
    <w:rsid w:val="002D7DDC"/>
    <w:rsid w:val="002E0414"/>
    <w:rsid w:val="002E2F58"/>
    <w:rsid w:val="002E4931"/>
    <w:rsid w:val="002E4DD5"/>
    <w:rsid w:val="002E6C2C"/>
    <w:rsid w:val="002E728D"/>
    <w:rsid w:val="002F04E8"/>
    <w:rsid w:val="002F0D5E"/>
    <w:rsid w:val="002F2247"/>
    <w:rsid w:val="002F2641"/>
    <w:rsid w:val="002F281C"/>
    <w:rsid w:val="002F2B44"/>
    <w:rsid w:val="002F2DE3"/>
    <w:rsid w:val="002F3DDE"/>
    <w:rsid w:val="002F4308"/>
    <w:rsid w:val="002F7D94"/>
    <w:rsid w:val="00301228"/>
    <w:rsid w:val="003014E6"/>
    <w:rsid w:val="00301F73"/>
    <w:rsid w:val="003021F0"/>
    <w:rsid w:val="0030266C"/>
    <w:rsid w:val="00304EED"/>
    <w:rsid w:val="003053AF"/>
    <w:rsid w:val="003074B6"/>
    <w:rsid w:val="00310EAB"/>
    <w:rsid w:val="00311A3D"/>
    <w:rsid w:val="003124FD"/>
    <w:rsid w:val="00312578"/>
    <w:rsid w:val="00312A02"/>
    <w:rsid w:val="00313FAC"/>
    <w:rsid w:val="00314BBA"/>
    <w:rsid w:val="00315919"/>
    <w:rsid w:val="00316227"/>
    <w:rsid w:val="00317427"/>
    <w:rsid w:val="00317836"/>
    <w:rsid w:val="00317E79"/>
    <w:rsid w:val="00320694"/>
    <w:rsid w:val="003218C1"/>
    <w:rsid w:val="0032222B"/>
    <w:rsid w:val="00322231"/>
    <w:rsid w:val="00322C4B"/>
    <w:rsid w:val="00325170"/>
    <w:rsid w:val="0032540A"/>
    <w:rsid w:val="003262BD"/>
    <w:rsid w:val="00326415"/>
    <w:rsid w:val="00326ECB"/>
    <w:rsid w:val="0032735D"/>
    <w:rsid w:val="00333541"/>
    <w:rsid w:val="003339E7"/>
    <w:rsid w:val="00334DB1"/>
    <w:rsid w:val="00334EC3"/>
    <w:rsid w:val="00336D40"/>
    <w:rsid w:val="00337889"/>
    <w:rsid w:val="00337956"/>
    <w:rsid w:val="00340250"/>
    <w:rsid w:val="00340793"/>
    <w:rsid w:val="00340A6A"/>
    <w:rsid w:val="00341934"/>
    <w:rsid w:val="00341C1F"/>
    <w:rsid w:val="003423CC"/>
    <w:rsid w:val="003423D9"/>
    <w:rsid w:val="0034272A"/>
    <w:rsid w:val="003427D3"/>
    <w:rsid w:val="00343252"/>
    <w:rsid w:val="00346D82"/>
    <w:rsid w:val="00346FC4"/>
    <w:rsid w:val="003470EC"/>
    <w:rsid w:val="003478C6"/>
    <w:rsid w:val="00347F24"/>
    <w:rsid w:val="003500C0"/>
    <w:rsid w:val="003500FB"/>
    <w:rsid w:val="00350842"/>
    <w:rsid w:val="00350867"/>
    <w:rsid w:val="00350AA1"/>
    <w:rsid w:val="00351AE7"/>
    <w:rsid w:val="00351E40"/>
    <w:rsid w:val="00352D4B"/>
    <w:rsid w:val="00352F94"/>
    <w:rsid w:val="0035301A"/>
    <w:rsid w:val="0035331A"/>
    <w:rsid w:val="00353535"/>
    <w:rsid w:val="00360CC5"/>
    <w:rsid w:val="003616F2"/>
    <w:rsid w:val="00361ADB"/>
    <w:rsid w:val="00361B9F"/>
    <w:rsid w:val="0036202E"/>
    <w:rsid w:val="00362154"/>
    <w:rsid w:val="00362825"/>
    <w:rsid w:val="003629C4"/>
    <w:rsid w:val="003637F8"/>
    <w:rsid w:val="00364938"/>
    <w:rsid w:val="00364E44"/>
    <w:rsid w:val="00366CA9"/>
    <w:rsid w:val="00371260"/>
    <w:rsid w:val="0037284B"/>
    <w:rsid w:val="00372A77"/>
    <w:rsid w:val="00373554"/>
    <w:rsid w:val="0037478F"/>
    <w:rsid w:val="003753AC"/>
    <w:rsid w:val="00375697"/>
    <w:rsid w:val="003756F2"/>
    <w:rsid w:val="0037786B"/>
    <w:rsid w:val="00377A5C"/>
    <w:rsid w:val="00377D27"/>
    <w:rsid w:val="00377E66"/>
    <w:rsid w:val="00381DC9"/>
    <w:rsid w:val="0038225F"/>
    <w:rsid w:val="00386BBA"/>
    <w:rsid w:val="00386C46"/>
    <w:rsid w:val="00386E09"/>
    <w:rsid w:val="0038739B"/>
    <w:rsid w:val="003873DB"/>
    <w:rsid w:val="0038766B"/>
    <w:rsid w:val="003878D7"/>
    <w:rsid w:val="00391AEF"/>
    <w:rsid w:val="0039232D"/>
    <w:rsid w:val="0039316F"/>
    <w:rsid w:val="00394486"/>
    <w:rsid w:val="00394CDA"/>
    <w:rsid w:val="00395704"/>
    <w:rsid w:val="0039640C"/>
    <w:rsid w:val="003964C9"/>
    <w:rsid w:val="00397389"/>
    <w:rsid w:val="00397C17"/>
    <w:rsid w:val="003A0ACD"/>
    <w:rsid w:val="003A1406"/>
    <w:rsid w:val="003A18EF"/>
    <w:rsid w:val="003A3459"/>
    <w:rsid w:val="003A3F32"/>
    <w:rsid w:val="003A5B2B"/>
    <w:rsid w:val="003A778F"/>
    <w:rsid w:val="003A7994"/>
    <w:rsid w:val="003B0A29"/>
    <w:rsid w:val="003B1106"/>
    <w:rsid w:val="003B2B74"/>
    <w:rsid w:val="003B3D51"/>
    <w:rsid w:val="003B3D92"/>
    <w:rsid w:val="003B583A"/>
    <w:rsid w:val="003B5CFC"/>
    <w:rsid w:val="003B5F81"/>
    <w:rsid w:val="003B610F"/>
    <w:rsid w:val="003C09B7"/>
    <w:rsid w:val="003C211D"/>
    <w:rsid w:val="003C21ED"/>
    <w:rsid w:val="003C3E2F"/>
    <w:rsid w:val="003C4478"/>
    <w:rsid w:val="003C48CB"/>
    <w:rsid w:val="003C52E8"/>
    <w:rsid w:val="003C7364"/>
    <w:rsid w:val="003D05E3"/>
    <w:rsid w:val="003D0870"/>
    <w:rsid w:val="003D12FF"/>
    <w:rsid w:val="003D1576"/>
    <w:rsid w:val="003D1F1E"/>
    <w:rsid w:val="003D25F2"/>
    <w:rsid w:val="003D25FF"/>
    <w:rsid w:val="003D3336"/>
    <w:rsid w:val="003D3399"/>
    <w:rsid w:val="003D3526"/>
    <w:rsid w:val="003D391D"/>
    <w:rsid w:val="003D4434"/>
    <w:rsid w:val="003D789C"/>
    <w:rsid w:val="003D79C9"/>
    <w:rsid w:val="003E0A71"/>
    <w:rsid w:val="003E1376"/>
    <w:rsid w:val="003E16DD"/>
    <w:rsid w:val="003E1708"/>
    <w:rsid w:val="003E1CD9"/>
    <w:rsid w:val="003E473C"/>
    <w:rsid w:val="003E61B4"/>
    <w:rsid w:val="003E65EA"/>
    <w:rsid w:val="003E6CFF"/>
    <w:rsid w:val="003E7513"/>
    <w:rsid w:val="003E7D2D"/>
    <w:rsid w:val="003F0447"/>
    <w:rsid w:val="003F0713"/>
    <w:rsid w:val="003F0F45"/>
    <w:rsid w:val="003F2098"/>
    <w:rsid w:val="003F291A"/>
    <w:rsid w:val="003F32C2"/>
    <w:rsid w:val="003F3737"/>
    <w:rsid w:val="003F51F4"/>
    <w:rsid w:val="003F61AE"/>
    <w:rsid w:val="003F6EEA"/>
    <w:rsid w:val="003F724D"/>
    <w:rsid w:val="003F7254"/>
    <w:rsid w:val="003F7C6F"/>
    <w:rsid w:val="004005C1"/>
    <w:rsid w:val="004041E5"/>
    <w:rsid w:val="00404B6D"/>
    <w:rsid w:val="00404DC5"/>
    <w:rsid w:val="00405555"/>
    <w:rsid w:val="0040704E"/>
    <w:rsid w:val="00407674"/>
    <w:rsid w:val="0041299A"/>
    <w:rsid w:val="00413273"/>
    <w:rsid w:val="00414327"/>
    <w:rsid w:val="004148D4"/>
    <w:rsid w:val="00414A11"/>
    <w:rsid w:val="00416633"/>
    <w:rsid w:val="0042031F"/>
    <w:rsid w:val="00422747"/>
    <w:rsid w:val="00422E72"/>
    <w:rsid w:val="00423910"/>
    <w:rsid w:val="00426B00"/>
    <w:rsid w:val="00426E63"/>
    <w:rsid w:val="00431C8C"/>
    <w:rsid w:val="0043204A"/>
    <w:rsid w:val="00432391"/>
    <w:rsid w:val="004326B3"/>
    <w:rsid w:val="004327CB"/>
    <w:rsid w:val="0043392F"/>
    <w:rsid w:val="00434C64"/>
    <w:rsid w:val="004364DA"/>
    <w:rsid w:val="00436BE5"/>
    <w:rsid w:val="004375DD"/>
    <w:rsid w:val="00437C98"/>
    <w:rsid w:val="00440553"/>
    <w:rsid w:val="004408D5"/>
    <w:rsid w:val="00440CBA"/>
    <w:rsid w:val="00441892"/>
    <w:rsid w:val="00441BFF"/>
    <w:rsid w:val="00443748"/>
    <w:rsid w:val="00444CE8"/>
    <w:rsid w:val="00450380"/>
    <w:rsid w:val="00450520"/>
    <w:rsid w:val="00450D7F"/>
    <w:rsid w:val="00450ED3"/>
    <w:rsid w:val="00450FFB"/>
    <w:rsid w:val="00451F0D"/>
    <w:rsid w:val="0045232C"/>
    <w:rsid w:val="004525E3"/>
    <w:rsid w:val="00452DFC"/>
    <w:rsid w:val="00453457"/>
    <w:rsid w:val="00453CFF"/>
    <w:rsid w:val="004545B6"/>
    <w:rsid w:val="004546F6"/>
    <w:rsid w:val="004549D1"/>
    <w:rsid w:val="00454CA5"/>
    <w:rsid w:val="00455EDD"/>
    <w:rsid w:val="00456129"/>
    <w:rsid w:val="00457494"/>
    <w:rsid w:val="00460430"/>
    <w:rsid w:val="00461026"/>
    <w:rsid w:val="00461C8F"/>
    <w:rsid w:val="00462D3E"/>
    <w:rsid w:val="00463B3C"/>
    <w:rsid w:val="004643AC"/>
    <w:rsid w:val="004646B8"/>
    <w:rsid w:val="00464D4D"/>
    <w:rsid w:val="00465078"/>
    <w:rsid w:val="004658DE"/>
    <w:rsid w:val="00465DC1"/>
    <w:rsid w:val="004668C3"/>
    <w:rsid w:val="00467DCB"/>
    <w:rsid w:val="00471DEF"/>
    <w:rsid w:val="00472624"/>
    <w:rsid w:val="00472A31"/>
    <w:rsid w:val="00472BED"/>
    <w:rsid w:val="00472FC9"/>
    <w:rsid w:val="004744D2"/>
    <w:rsid w:val="00475800"/>
    <w:rsid w:val="004765BB"/>
    <w:rsid w:val="00477868"/>
    <w:rsid w:val="004818D1"/>
    <w:rsid w:val="00481C96"/>
    <w:rsid w:val="00481FA4"/>
    <w:rsid w:val="00483CA3"/>
    <w:rsid w:val="00484195"/>
    <w:rsid w:val="00484603"/>
    <w:rsid w:val="0048499D"/>
    <w:rsid w:val="00485919"/>
    <w:rsid w:val="00485A85"/>
    <w:rsid w:val="00487126"/>
    <w:rsid w:val="004876B6"/>
    <w:rsid w:val="00487DDB"/>
    <w:rsid w:val="00487E2F"/>
    <w:rsid w:val="00490985"/>
    <w:rsid w:val="00491101"/>
    <w:rsid w:val="0049137B"/>
    <w:rsid w:val="00491DE8"/>
    <w:rsid w:val="00491E0E"/>
    <w:rsid w:val="00492138"/>
    <w:rsid w:val="004937B2"/>
    <w:rsid w:val="00494C79"/>
    <w:rsid w:val="00495C39"/>
    <w:rsid w:val="004A02B5"/>
    <w:rsid w:val="004A0F98"/>
    <w:rsid w:val="004A1267"/>
    <w:rsid w:val="004A1675"/>
    <w:rsid w:val="004A2106"/>
    <w:rsid w:val="004A4515"/>
    <w:rsid w:val="004A5D2D"/>
    <w:rsid w:val="004A624A"/>
    <w:rsid w:val="004A6829"/>
    <w:rsid w:val="004A69AC"/>
    <w:rsid w:val="004A7268"/>
    <w:rsid w:val="004A7D69"/>
    <w:rsid w:val="004B20B6"/>
    <w:rsid w:val="004B2EF5"/>
    <w:rsid w:val="004B5230"/>
    <w:rsid w:val="004B52DE"/>
    <w:rsid w:val="004B57F1"/>
    <w:rsid w:val="004B590E"/>
    <w:rsid w:val="004B5FE6"/>
    <w:rsid w:val="004B665B"/>
    <w:rsid w:val="004B6CDC"/>
    <w:rsid w:val="004B7685"/>
    <w:rsid w:val="004B7841"/>
    <w:rsid w:val="004B7999"/>
    <w:rsid w:val="004C00D3"/>
    <w:rsid w:val="004C0131"/>
    <w:rsid w:val="004C20CC"/>
    <w:rsid w:val="004C3534"/>
    <w:rsid w:val="004C37DC"/>
    <w:rsid w:val="004C39A4"/>
    <w:rsid w:val="004C608D"/>
    <w:rsid w:val="004D0668"/>
    <w:rsid w:val="004D114C"/>
    <w:rsid w:val="004D158C"/>
    <w:rsid w:val="004D1AC6"/>
    <w:rsid w:val="004D230F"/>
    <w:rsid w:val="004D270B"/>
    <w:rsid w:val="004D2919"/>
    <w:rsid w:val="004D2C8B"/>
    <w:rsid w:val="004D302D"/>
    <w:rsid w:val="004D3803"/>
    <w:rsid w:val="004D3BA2"/>
    <w:rsid w:val="004D4ACA"/>
    <w:rsid w:val="004D546E"/>
    <w:rsid w:val="004D5559"/>
    <w:rsid w:val="004D5D9C"/>
    <w:rsid w:val="004D68E0"/>
    <w:rsid w:val="004D6EC6"/>
    <w:rsid w:val="004E02FC"/>
    <w:rsid w:val="004E0B13"/>
    <w:rsid w:val="004E1E9C"/>
    <w:rsid w:val="004E2248"/>
    <w:rsid w:val="004E33BC"/>
    <w:rsid w:val="004E40F9"/>
    <w:rsid w:val="004E5110"/>
    <w:rsid w:val="004E5357"/>
    <w:rsid w:val="004E5DFD"/>
    <w:rsid w:val="004E6A00"/>
    <w:rsid w:val="004E73E3"/>
    <w:rsid w:val="004E7957"/>
    <w:rsid w:val="004E7ABA"/>
    <w:rsid w:val="004E7D0E"/>
    <w:rsid w:val="004E7E38"/>
    <w:rsid w:val="004F082A"/>
    <w:rsid w:val="004F10A6"/>
    <w:rsid w:val="004F1630"/>
    <w:rsid w:val="004F337E"/>
    <w:rsid w:val="004F34D7"/>
    <w:rsid w:val="004F3A50"/>
    <w:rsid w:val="004F40E4"/>
    <w:rsid w:val="004F47C1"/>
    <w:rsid w:val="004F48FD"/>
    <w:rsid w:val="004F4AD4"/>
    <w:rsid w:val="004F4C8D"/>
    <w:rsid w:val="004F5102"/>
    <w:rsid w:val="004F5E62"/>
    <w:rsid w:val="004F63CF"/>
    <w:rsid w:val="004F6A03"/>
    <w:rsid w:val="004F702E"/>
    <w:rsid w:val="004F74B2"/>
    <w:rsid w:val="004F75A1"/>
    <w:rsid w:val="005006FA"/>
    <w:rsid w:val="00501150"/>
    <w:rsid w:val="00501765"/>
    <w:rsid w:val="00501DA0"/>
    <w:rsid w:val="00504937"/>
    <w:rsid w:val="00505222"/>
    <w:rsid w:val="00505A56"/>
    <w:rsid w:val="00505A61"/>
    <w:rsid w:val="00505D7E"/>
    <w:rsid w:val="005064E1"/>
    <w:rsid w:val="005064FC"/>
    <w:rsid w:val="00507AF4"/>
    <w:rsid w:val="00507D45"/>
    <w:rsid w:val="005102C7"/>
    <w:rsid w:val="005105CD"/>
    <w:rsid w:val="00511EDA"/>
    <w:rsid w:val="00514158"/>
    <w:rsid w:val="00515734"/>
    <w:rsid w:val="00515F13"/>
    <w:rsid w:val="00517004"/>
    <w:rsid w:val="005173F9"/>
    <w:rsid w:val="00517697"/>
    <w:rsid w:val="005209CD"/>
    <w:rsid w:val="0052170F"/>
    <w:rsid w:val="005228C1"/>
    <w:rsid w:val="005232D0"/>
    <w:rsid w:val="005233B0"/>
    <w:rsid w:val="00524721"/>
    <w:rsid w:val="00524857"/>
    <w:rsid w:val="005261B0"/>
    <w:rsid w:val="00526D80"/>
    <w:rsid w:val="00527635"/>
    <w:rsid w:val="00527E8C"/>
    <w:rsid w:val="005301F0"/>
    <w:rsid w:val="0053108A"/>
    <w:rsid w:val="00531C06"/>
    <w:rsid w:val="00531F40"/>
    <w:rsid w:val="005337FD"/>
    <w:rsid w:val="005341C8"/>
    <w:rsid w:val="0053439F"/>
    <w:rsid w:val="0053479A"/>
    <w:rsid w:val="0053697D"/>
    <w:rsid w:val="00537159"/>
    <w:rsid w:val="005378F6"/>
    <w:rsid w:val="00537C4E"/>
    <w:rsid w:val="00541091"/>
    <w:rsid w:val="00542F32"/>
    <w:rsid w:val="005436B0"/>
    <w:rsid w:val="005436CF"/>
    <w:rsid w:val="00544286"/>
    <w:rsid w:val="0054460B"/>
    <w:rsid w:val="005452AF"/>
    <w:rsid w:val="00545489"/>
    <w:rsid w:val="005458C6"/>
    <w:rsid w:val="00547C44"/>
    <w:rsid w:val="00552DB3"/>
    <w:rsid w:val="00552DC2"/>
    <w:rsid w:val="0055334A"/>
    <w:rsid w:val="00553F6F"/>
    <w:rsid w:val="00554859"/>
    <w:rsid w:val="00554A4F"/>
    <w:rsid w:val="00560C2D"/>
    <w:rsid w:val="00561223"/>
    <w:rsid w:val="005642BC"/>
    <w:rsid w:val="0056554E"/>
    <w:rsid w:val="005660C6"/>
    <w:rsid w:val="0056663C"/>
    <w:rsid w:val="00567409"/>
    <w:rsid w:val="005679F2"/>
    <w:rsid w:val="00567A9F"/>
    <w:rsid w:val="005708B8"/>
    <w:rsid w:val="005709D4"/>
    <w:rsid w:val="005710A9"/>
    <w:rsid w:val="00571373"/>
    <w:rsid w:val="00571957"/>
    <w:rsid w:val="00571AA1"/>
    <w:rsid w:val="00571F9A"/>
    <w:rsid w:val="005727F8"/>
    <w:rsid w:val="00572F33"/>
    <w:rsid w:val="00573482"/>
    <w:rsid w:val="00575773"/>
    <w:rsid w:val="00576A9F"/>
    <w:rsid w:val="00576DD9"/>
    <w:rsid w:val="005775F7"/>
    <w:rsid w:val="0057787C"/>
    <w:rsid w:val="0058021C"/>
    <w:rsid w:val="00580569"/>
    <w:rsid w:val="00581EA0"/>
    <w:rsid w:val="00582B3A"/>
    <w:rsid w:val="00582FF0"/>
    <w:rsid w:val="00584478"/>
    <w:rsid w:val="00585C41"/>
    <w:rsid w:val="00586480"/>
    <w:rsid w:val="0058775E"/>
    <w:rsid w:val="005905BE"/>
    <w:rsid w:val="00591928"/>
    <w:rsid w:val="00591D0D"/>
    <w:rsid w:val="00592A79"/>
    <w:rsid w:val="00593D8C"/>
    <w:rsid w:val="00593E4E"/>
    <w:rsid w:val="005943E8"/>
    <w:rsid w:val="0059457B"/>
    <w:rsid w:val="005949FE"/>
    <w:rsid w:val="005951E2"/>
    <w:rsid w:val="00595A6A"/>
    <w:rsid w:val="00595AA0"/>
    <w:rsid w:val="00596471"/>
    <w:rsid w:val="00596744"/>
    <w:rsid w:val="0059769A"/>
    <w:rsid w:val="005A0354"/>
    <w:rsid w:val="005A10CA"/>
    <w:rsid w:val="005A143F"/>
    <w:rsid w:val="005A2C48"/>
    <w:rsid w:val="005A44E5"/>
    <w:rsid w:val="005A4AFD"/>
    <w:rsid w:val="005A5199"/>
    <w:rsid w:val="005A57E1"/>
    <w:rsid w:val="005A5B25"/>
    <w:rsid w:val="005A5E1E"/>
    <w:rsid w:val="005A66F0"/>
    <w:rsid w:val="005A6BA8"/>
    <w:rsid w:val="005B0441"/>
    <w:rsid w:val="005B2516"/>
    <w:rsid w:val="005B296C"/>
    <w:rsid w:val="005B3135"/>
    <w:rsid w:val="005B4294"/>
    <w:rsid w:val="005B4AAF"/>
    <w:rsid w:val="005B5FE8"/>
    <w:rsid w:val="005B673B"/>
    <w:rsid w:val="005B68E5"/>
    <w:rsid w:val="005B7405"/>
    <w:rsid w:val="005C04A2"/>
    <w:rsid w:val="005C068D"/>
    <w:rsid w:val="005C0CAD"/>
    <w:rsid w:val="005C24C6"/>
    <w:rsid w:val="005C3538"/>
    <w:rsid w:val="005C3B5C"/>
    <w:rsid w:val="005C4DEF"/>
    <w:rsid w:val="005C4FA8"/>
    <w:rsid w:val="005C5569"/>
    <w:rsid w:val="005C5ABF"/>
    <w:rsid w:val="005C66BA"/>
    <w:rsid w:val="005C7101"/>
    <w:rsid w:val="005C78A1"/>
    <w:rsid w:val="005C7C66"/>
    <w:rsid w:val="005C7E05"/>
    <w:rsid w:val="005D0B1D"/>
    <w:rsid w:val="005D1DE7"/>
    <w:rsid w:val="005D25C1"/>
    <w:rsid w:val="005D2FB8"/>
    <w:rsid w:val="005D3FC5"/>
    <w:rsid w:val="005D5CEE"/>
    <w:rsid w:val="005D5DBC"/>
    <w:rsid w:val="005D72F4"/>
    <w:rsid w:val="005D7DC3"/>
    <w:rsid w:val="005E092E"/>
    <w:rsid w:val="005E119A"/>
    <w:rsid w:val="005E133C"/>
    <w:rsid w:val="005E1A34"/>
    <w:rsid w:val="005E2096"/>
    <w:rsid w:val="005E2116"/>
    <w:rsid w:val="005E21EE"/>
    <w:rsid w:val="005E295E"/>
    <w:rsid w:val="005E2E58"/>
    <w:rsid w:val="005E2F5E"/>
    <w:rsid w:val="005E30C9"/>
    <w:rsid w:val="005E3168"/>
    <w:rsid w:val="005E3222"/>
    <w:rsid w:val="005E4BBF"/>
    <w:rsid w:val="005E762E"/>
    <w:rsid w:val="005E787A"/>
    <w:rsid w:val="005E7918"/>
    <w:rsid w:val="005F0EB5"/>
    <w:rsid w:val="005F0FF6"/>
    <w:rsid w:val="005F449C"/>
    <w:rsid w:val="005F4E2D"/>
    <w:rsid w:val="005F6AAE"/>
    <w:rsid w:val="005F6B01"/>
    <w:rsid w:val="0060012E"/>
    <w:rsid w:val="0060024A"/>
    <w:rsid w:val="0060097B"/>
    <w:rsid w:val="0060142E"/>
    <w:rsid w:val="006014B1"/>
    <w:rsid w:val="006033C1"/>
    <w:rsid w:val="006039F3"/>
    <w:rsid w:val="00606802"/>
    <w:rsid w:val="00607664"/>
    <w:rsid w:val="006101B1"/>
    <w:rsid w:val="0061030B"/>
    <w:rsid w:val="0061037B"/>
    <w:rsid w:val="00610391"/>
    <w:rsid w:val="00611575"/>
    <w:rsid w:val="00613364"/>
    <w:rsid w:val="006138AF"/>
    <w:rsid w:val="00614074"/>
    <w:rsid w:val="006163E1"/>
    <w:rsid w:val="006164BB"/>
    <w:rsid w:val="00616635"/>
    <w:rsid w:val="00616D56"/>
    <w:rsid w:val="00617A25"/>
    <w:rsid w:val="00617B01"/>
    <w:rsid w:val="00617FFC"/>
    <w:rsid w:val="00621F01"/>
    <w:rsid w:val="00622408"/>
    <w:rsid w:val="006225A9"/>
    <w:rsid w:val="00623928"/>
    <w:rsid w:val="00623B90"/>
    <w:rsid w:val="00623D25"/>
    <w:rsid w:val="00623E6C"/>
    <w:rsid w:val="006259F3"/>
    <w:rsid w:val="00626976"/>
    <w:rsid w:val="00630F7F"/>
    <w:rsid w:val="0063180A"/>
    <w:rsid w:val="00632335"/>
    <w:rsid w:val="006329DF"/>
    <w:rsid w:val="00632F25"/>
    <w:rsid w:val="006332A6"/>
    <w:rsid w:val="006335E5"/>
    <w:rsid w:val="00634824"/>
    <w:rsid w:val="006351BA"/>
    <w:rsid w:val="00635299"/>
    <w:rsid w:val="00635D1C"/>
    <w:rsid w:val="00637256"/>
    <w:rsid w:val="00640B99"/>
    <w:rsid w:val="00640D67"/>
    <w:rsid w:val="00641098"/>
    <w:rsid w:val="00641D89"/>
    <w:rsid w:val="006424E8"/>
    <w:rsid w:val="006425EA"/>
    <w:rsid w:val="00642A73"/>
    <w:rsid w:val="00643AA7"/>
    <w:rsid w:val="00643F40"/>
    <w:rsid w:val="00644466"/>
    <w:rsid w:val="00644867"/>
    <w:rsid w:val="00645954"/>
    <w:rsid w:val="00645C4E"/>
    <w:rsid w:val="006473C1"/>
    <w:rsid w:val="0064747D"/>
    <w:rsid w:val="00647BAC"/>
    <w:rsid w:val="00647DF3"/>
    <w:rsid w:val="00651A8C"/>
    <w:rsid w:val="00651FF4"/>
    <w:rsid w:val="0065202B"/>
    <w:rsid w:val="006524F1"/>
    <w:rsid w:val="00652853"/>
    <w:rsid w:val="00653CC4"/>
    <w:rsid w:val="00653CF9"/>
    <w:rsid w:val="006543C5"/>
    <w:rsid w:val="00654B07"/>
    <w:rsid w:val="00654EC2"/>
    <w:rsid w:val="00654F42"/>
    <w:rsid w:val="00657A30"/>
    <w:rsid w:val="006627F4"/>
    <w:rsid w:val="00662DD9"/>
    <w:rsid w:val="006643F5"/>
    <w:rsid w:val="006653D2"/>
    <w:rsid w:val="00665C69"/>
    <w:rsid w:val="00666AC4"/>
    <w:rsid w:val="00666D61"/>
    <w:rsid w:val="0066703A"/>
    <w:rsid w:val="00667CF9"/>
    <w:rsid w:val="00667F04"/>
    <w:rsid w:val="006701A3"/>
    <w:rsid w:val="0067029E"/>
    <w:rsid w:val="0067034F"/>
    <w:rsid w:val="0067069A"/>
    <w:rsid w:val="006706E8"/>
    <w:rsid w:val="00671242"/>
    <w:rsid w:val="006712E9"/>
    <w:rsid w:val="006721E1"/>
    <w:rsid w:val="0067243E"/>
    <w:rsid w:val="00672651"/>
    <w:rsid w:val="00672B6A"/>
    <w:rsid w:val="0067331B"/>
    <w:rsid w:val="00673C14"/>
    <w:rsid w:val="006745B5"/>
    <w:rsid w:val="00674609"/>
    <w:rsid w:val="00674DF9"/>
    <w:rsid w:val="00674F48"/>
    <w:rsid w:val="0067513B"/>
    <w:rsid w:val="006756C5"/>
    <w:rsid w:val="00676FA7"/>
    <w:rsid w:val="0067759D"/>
    <w:rsid w:val="00682A76"/>
    <w:rsid w:val="00683DE8"/>
    <w:rsid w:val="0068488E"/>
    <w:rsid w:val="00685205"/>
    <w:rsid w:val="00686617"/>
    <w:rsid w:val="00686814"/>
    <w:rsid w:val="0068733E"/>
    <w:rsid w:val="00687F6B"/>
    <w:rsid w:val="00687F99"/>
    <w:rsid w:val="00691826"/>
    <w:rsid w:val="00691CF5"/>
    <w:rsid w:val="006929E7"/>
    <w:rsid w:val="00693648"/>
    <w:rsid w:val="00693B22"/>
    <w:rsid w:val="00694538"/>
    <w:rsid w:val="006954DD"/>
    <w:rsid w:val="0069602B"/>
    <w:rsid w:val="00696E52"/>
    <w:rsid w:val="006A0370"/>
    <w:rsid w:val="006A2D75"/>
    <w:rsid w:val="006A3C8D"/>
    <w:rsid w:val="006A61B7"/>
    <w:rsid w:val="006A74E4"/>
    <w:rsid w:val="006A7533"/>
    <w:rsid w:val="006B0FF0"/>
    <w:rsid w:val="006B155B"/>
    <w:rsid w:val="006B1733"/>
    <w:rsid w:val="006B1A22"/>
    <w:rsid w:val="006B1F0C"/>
    <w:rsid w:val="006B23DD"/>
    <w:rsid w:val="006B2C34"/>
    <w:rsid w:val="006B4307"/>
    <w:rsid w:val="006B701E"/>
    <w:rsid w:val="006B76A9"/>
    <w:rsid w:val="006C05C7"/>
    <w:rsid w:val="006C1016"/>
    <w:rsid w:val="006C144F"/>
    <w:rsid w:val="006C339C"/>
    <w:rsid w:val="006C3F72"/>
    <w:rsid w:val="006C704E"/>
    <w:rsid w:val="006C738F"/>
    <w:rsid w:val="006D09AA"/>
    <w:rsid w:val="006D0AD6"/>
    <w:rsid w:val="006D2F1C"/>
    <w:rsid w:val="006D2F98"/>
    <w:rsid w:val="006D3337"/>
    <w:rsid w:val="006D3861"/>
    <w:rsid w:val="006D46B5"/>
    <w:rsid w:val="006D519A"/>
    <w:rsid w:val="006D5549"/>
    <w:rsid w:val="006D55E9"/>
    <w:rsid w:val="006D5BEF"/>
    <w:rsid w:val="006E030A"/>
    <w:rsid w:val="006E0B35"/>
    <w:rsid w:val="006E10AD"/>
    <w:rsid w:val="006E158E"/>
    <w:rsid w:val="006E17DD"/>
    <w:rsid w:val="006E2C86"/>
    <w:rsid w:val="006E2E05"/>
    <w:rsid w:val="006E4359"/>
    <w:rsid w:val="006E47B6"/>
    <w:rsid w:val="006E4EF3"/>
    <w:rsid w:val="006E5A27"/>
    <w:rsid w:val="006E6361"/>
    <w:rsid w:val="006E6D4A"/>
    <w:rsid w:val="006E798B"/>
    <w:rsid w:val="006F1165"/>
    <w:rsid w:val="006F187D"/>
    <w:rsid w:val="006F2392"/>
    <w:rsid w:val="006F2775"/>
    <w:rsid w:val="006F2E81"/>
    <w:rsid w:val="006F3063"/>
    <w:rsid w:val="006F311B"/>
    <w:rsid w:val="006F34B4"/>
    <w:rsid w:val="006F3A5D"/>
    <w:rsid w:val="006F4007"/>
    <w:rsid w:val="006F4075"/>
    <w:rsid w:val="006F47CF"/>
    <w:rsid w:val="006F5402"/>
    <w:rsid w:val="006F722D"/>
    <w:rsid w:val="006F7238"/>
    <w:rsid w:val="006F7EBE"/>
    <w:rsid w:val="00700498"/>
    <w:rsid w:val="00700A29"/>
    <w:rsid w:val="00700AF6"/>
    <w:rsid w:val="00702BB3"/>
    <w:rsid w:val="007030A5"/>
    <w:rsid w:val="00703127"/>
    <w:rsid w:val="007034A8"/>
    <w:rsid w:val="00704C3C"/>
    <w:rsid w:val="007051B5"/>
    <w:rsid w:val="00705370"/>
    <w:rsid w:val="0070573F"/>
    <w:rsid w:val="00706E8B"/>
    <w:rsid w:val="007079DF"/>
    <w:rsid w:val="007128B8"/>
    <w:rsid w:val="007139FA"/>
    <w:rsid w:val="00714EEE"/>
    <w:rsid w:val="00715A6B"/>
    <w:rsid w:val="00715F1C"/>
    <w:rsid w:val="00715F36"/>
    <w:rsid w:val="00716E1B"/>
    <w:rsid w:val="007178CC"/>
    <w:rsid w:val="0072021E"/>
    <w:rsid w:val="00720AC3"/>
    <w:rsid w:val="0072429C"/>
    <w:rsid w:val="00724A91"/>
    <w:rsid w:val="007250E5"/>
    <w:rsid w:val="0072526C"/>
    <w:rsid w:val="00727247"/>
    <w:rsid w:val="00730A47"/>
    <w:rsid w:val="00731632"/>
    <w:rsid w:val="007317F4"/>
    <w:rsid w:val="007322A8"/>
    <w:rsid w:val="007330DF"/>
    <w:rsid w:val="00733F2A"/>
    <w:rsid w:val="007344AE"/>
    <w:rsid w:val="007356C2"/>
    <w:rsid w:val="00736847"/>
    <w:rsid w:val="00736B30"/>
    <w:rsid w:val="00736F1E"/>
    <w:rsid w:val="007416AD"/>
    <w:rsid w:val="007427B5"/>
    <w:rsid w:val="00743270"/>
    <w:rsid w:val="007445AD"/>
    <w:rsid w:val="00745076"/>
    <w:rsid w:val="0074718B"/>
    <w:rsid w:val="007502E2"/>
    <w:rsid w:val="007502EF"/>
    <w:rsid w:val="00750C0C"/>
    <w:rsid w:val="00752076"/>
    <w:rsid w:val="00752BF3"/>
    <w:rsid w:val="00752F95"/>
    <w:rsid w:val="0075325B"/>
    <w:rsid w:val="00753C7B"/>
    <w:rsid w:val="007551F7"/>
    <w:rsid w:val="00756662"/>
    <w:rsid w:val="00756A6B"/>
    <w:rsid w:val="00757048"/>
    <w:rsid w:val="007577FA"/>
    <w:rsid w:val="0076001B"/>
    <w:rsid w:val="007606AF"/>
    <w:rsid w:val="00761081"/>
    <w:rsid w:val="00761B55"/>
    <w:rsid w:val="00761D35"/>
    <w:rsid w:val="007624BF"/>
    <w:rsid w:val="00762D2E"/>
    <w:rsid w:val="00763124"/>
    <w:rsid w:val="0076349E"/>
    <w:rsid w:val="0076507C"/>
    <w:rsid w:val="007654E0"/>
    <w:rsid w:val="007656FE"/>
    <w:rsid w:val="007661F7"/>
    <w:rsid w:val="007663CD"/>
    <w:rsid w:val="00767424"/>
    <w:rsid w:val="00767D49"/>
    <w:rsid w:val="00770889"/>
    <w:rsid w:val="00771484"/>
    <w:rsid w:val="00771F10"/>
    <w:rsid w:val="00772772"/>
    <w:rsid w:val="00772EFF"/>
    <w:rsid w:val="007746E9"/>
    <w:rsid w:val="0077615B"/>
    <w:rsid w:val="0077655C"/>
    <w:rsid w:val="00776E1F"/>
    <w:rsid w:val="007776FD"/>
    <w:rsid w:val="00777E23"/>
    <w:rsid w:val="00780935"/>
    <w:rsid w:val="00781268"/>
    <w:rsid w:val="00783F59"/>
    <w:rsid w:val="00784545"/>
    <w:rsid w:val="007845F5"/>
    <w:rsid w:val="00784751"/>
    <w:rsid w:val="00785170"/>
    <w:rsid w:val="00785430"/>
    <w:rsid w:val="00785CE9"/>
    <w:rsid w:val="00786F37"/>
    <w:rsid w:val="00787555"/>
    <w:rsid w:val="007912D3"/>
    <w:rsid w:val="00791D27"/>
    <w:rsid w:val="007929DA"/>
    <w:rsid w:val="00792E85"/>
    <w:rsid w:val="00795554"/>
    <w:rsid w:val="007962EC"/>
    <w:rsid w:val="00796A5D"/>
    <w:rsid w:val="00796FB5"/>
    <w:rsid w:val="007A0DA1"/>
    <w:rsid w:val="007A176B"/>
    <w:rsid w:val="007A376B"/>
    <w:rsid w:val="007A37A0"/>
    <w:rsid w:val="007A48E3"/>
    <w:rsid w:val="007A5012"/>
    <w:rsid w:val="007A703A"/>
    <w:rsid w:val="007A71EB"/>
    <w:rsid w:val="007A7F7B"/>
    <w:rsid w:val="007B3274"/>
    <w:rsid w:val="007B4CC1"/>
    <w:rsid w:val="007B5AF1"/>
    <w:rsid w:val="007B7656"/>
    <w:rsid w:val="007B7BC8"/>
    <w:rsid w:val="007C1DDC"/>
    <w:rsid w:val="007C2303"/>
    <w:rsid w:val="007C2958"/>
    <w:rsid w:val="007C2D19"/>
    <w:rsid w:val="007C3FAE"/>
    <w:rsid w:val="007C3FEF"/>
    <w:rsid w:val="007C4908"/>
    <w:rsid w:val="007C54A4"/>
    <w:rsid w:val="007C5D86"/>
    <w:rsid w:val="007C600E"/>
    <w:rsid w:val="007C65C5"/>
    <w:rsid w:val="007C7496"/>
    <w:rsid w:val="007D0C2C"/>
    <w:rsid w:val="007D0FD6"/>
    <w:rsid w:val="007D2AB0"/>
    <w:rsid w:val="007D3745"/>
    <w:rsid w:val="007D38D4"/>
    <w:rsid w:val="007D3C0E"/>
    <w:rsid w:val="007D4725"/>
    <w:rsid w:val="007D5415"/>
    <w:rsid w:val="007D5770"/>
    <w:rsid w:val="007D62F3"/>
    <w:rsid w:val="007D6AD1"/>
    <w:rsid w:val="007D769D"/>
    <w:rsid w:val="007E0A5D"/>
    <w:rsid w:val="007E133F"/>
    <w:rsid w:val="007E1E52"/>
    <w:rsid w:val="007E2B03"/>
    <w:rsid w:val="007E2F94"/>
    <w:rsid w:val="007E3454"/>
    <w:rsid w:val="007E4CC2"/>
    <w:rsid w:val="007E5843"/>
    <w:rsid w:val="007E5C28"/>
    <w:rsid w:val="007E5FFB"/>
    <w:rsid w:val="007E679E"/>
    <w:rsid w:val="007E78CF"/>
    <w:rsid w:val="007F02A3"/>
    <w:rsid w:val="007F1493"/>
    <w:rsid w:val="007F163B"/>
    <w:rsid w:val="007F18EA"/>
    <w:rsid w:val="007F1CA2"/>
    <w:rsid w:val="007F440F"/>
    <w:rsid w:val="007F50B6"/>
    <w:rsid w:val="007F5D8B"/>
    <w:rsid w:val="007F62F2"/>
    <w:rsid w:val="007F645C"/>
    <w:rsid w:val="007F690D"/>
    <w:rsid w:val="007F6AD3"/>
    <w:rsid w:val="007F6EE7"/>
    <w:rsid w:val="007F7A22"/>
    <w:rsid w:val="008000D4"/>
    <w:rsid w:val="00800160"/>
    <w:rsid w:val="008001D0"/>
    <w:rsid w:val="0080064D"/>
    <w:rsid w:val="0080144F"/>
    <w:rsid w:val="00801E11"/>
    <w:rsid w:val="0080452B"/>
    <w:rsid w:val="00805807"/>
    <w:rsid w:val="00805AD1"/>
    <w:rsid w:val="00806027"/>
    <w:rsid w:val="00806531"/>
    <w:rsid w:val="00806853"/>
    <w:rsid w:val="00806D0D"/>
    <w:rsid w:val="00806F7D"/>
    <w:rsid w:val="00811655"/>
    <w:rsid w:val="00811729"/>
    <w:rsid w:val="0081323D"/>
    <w:rsid w:val="00814277"/>
    <w:rsid w:val="008143BC"/>
    <w:rsid w:val="00814C55"/>
    <w:rsid w:val="0081536D"/>
    <w:rsid w:val="00817499"/>
    <w:rsid w:val="00817F40"/>
    <w:rsid w:val="00820CB5"/>
    <w:rsid w:val="00820E8F"/>
    <w:rsid w:val="008213E9"/>
    <w:rsid w:val="00823A52"/>
    <w:rsid w:val="00825022"/>
    <w:rsid w:val="00826D1D"/>
    <w:rsid w:val="00827091"/>
    <w:rsid w:val="008270D1"/>
    <w:rsid w:val="00827CC0"/>
    <w:rsid w:val="00830593"/>
    <w:rsid w:val="00830CF7"/>
    <w:rsid w:val="00830E60"/>
    <w:rsid w:val="008310E2"/>
    <w:rsid w:val="00832AFD"/>
    <w:rsid w:val="008336E1"/>
    <w:rsid w:val="00836359"/>
    <w:rsid w:val="0083690B"/>
    <w:rsid w:val="00836C1C"/>
    <w:rsid w:val="00837968"/>
    <w:rsid w:val="00837DC0"/>
    <w:rsid w:val="00840987"/>
    <w:rsid w:val="0084164D"/>
    <w:rsid w:val="00842B06"/>
    <w:rsid w:val="00843201"/>
    <w:rsid w:val="0084366B"/>
    <w:rsid w:val="00844653"/>
    <w:rsid w:val="008447A2"/>
    <w:rsid w:val="00844E3F"/>
    <w:rsid w:val="00844F74"/>
    <w:rsid w:val="00845AD9"/>
    <w:rsid w:val="00845B32"/>
    <w:rsid w:val="00845B6B"/>
    <w:rsid w:val="00846DA6"/>
    <w:rsid w:val="008478B4"/>
    <w:rsid w:val="00850093"/>
    <w:rsid w:val="00850D9E"/>
    <w:rsid w:val="008512A2"/>
    <w:rsid w:val="00851B69"/>
    <w:rsid w:val="00851BBC"/>
    <w:rsid w:val="008522C3"/>
    <w:rsid w:val="008523D8"/>
    <w:rsid w:val="008545AA"/>
    <w:rsid w:val="00856B24"/>
    <w:rsid w:val="0085763F"/>
    <w:rsid w:val="00857BA7"/>
    <w:rsid w:val="0086134E"/>
    <w:rsid w:val="00861860"/>
    <w:rsid w:val="00861D83"/>
    <w:rsid w:val="00861FA1"/>
    <w:rsid w:val="00862391"/>
    <w:rsid w:val="0086297D"/>
    <w:rsid w:val="00862DD9"/>
    <w:rsid w:val="0086422D"/>
    <w:rsid w:val="0086478E"/>
    <w:rsid w:val="00864BF8"/>
    <w:rsid w:val="008653BE"/>
    <w:rsid w:val="00865728"/>
    <w:rsid w:val="0086683F"/>
    <w:rsid w:val="008706FB"/>
    <w:rsid w:val="00871946"/>
    <w:rsid w:val="008742DE"/>
    <w:rsid w:val="00875843"/>
    <w:rsid w:val="00875A2A"/>
    <w:rsid w:val="008763E6"/>
    <w:rsid w:val="0087669C"/>
    <w:rsid w:val="0087677E"/>
    <w:rsid w:val="00877AA8"/>
    <w:rsid w:val="00880E54"/>
    <w:rsid w:val="00880E96"/>
    <w:rsid w:val="00880EAB"/>
    <w:rsid w:val="008832B5"/>
    <w:rsid w:val="00883D37"/>
    <w:rsid w:val="00884077"/>
    <w:rsid w:val="008851EE"/>
    <w:rsid w:val="00885336"/>
    <w:rsid w:val="00885364"/>
    <w:rsid w:val="008871BB"/>
    <w:rsid w:val="00887C5D"/>
    <w:rsid w:val="00891D25"/>
    <w:rsid w:val="00894692"/>
    <w:rsid w:val="00894976"/>
    <w:rsid w:val="008951B8"/>
    <w:rsid w:val="0089584A"/>
    <w:rsid w:val="00896261"/>
    <w:rsid w:val="00896406"/>
    <w:rsid w:val="008969BB"/>
    <w:rsid w:val="00896C6C"/>
    <w:rsid w:val="00896DEA"/>
    <w:rsid w:val="008972B5"/>
    <w:rsid w:val="008A15CD"/>
    <w:rsid w:val="008A1C0B"/>
    <w:rsid w:val="008A2443"/>
    <w:rsid w:val="008A261D"/>
    <w:rsid w:val="008A308C"/>
    <w:rsid w:val="008A30C9"/>
    <w:rsid w:val="008A37A6"/>
    <w:rsid w:val="008A3E65"/>
    <w:rsid w:val="008A42BC"/>
    <w:rsid w:val="008A437C"/>
    <w:rsid w:val="008A47CF"/>
    <w:rsid w:val="008A4FE8"/>
    <w:rsid w:val="008A5019"/>
    <w:rsid w:val="008A729A"/>
    <w:rsid w:val="008A72A2"/>
    <w:rsid w:val="008A7B38"/>
    <w:rsid w:val="008B014E"/>
    <w:rsid w:val="008B028C"/>
    <w:rsid w:val="008B0948"/>
    <w:rsid w:val="008B1CF3"/>
    <w:rsid w:val="008B28BD"/>
    <w:rsid w:val="008B3B44"/>
    <w:rsid w:val="008B44A7"/>
    <w:rsid w:val="008B4E62"/>
    <w:rsid w:val="008B555E"/>
    <w:rsid w:val="008B5A91"/>
    <w:rsid w:val="008B73C2"/>
    <w:rsid w:val="008C1205"/>
    <w:rsid w:val="008C1A15"/>
    <w:rsid w:val="008C28A6"/>
    <w:rsid w:val="008C291D"/>
    <w:rsid w:val="008C4509"/>
    <w:rsid w:val="008C6CD6"/>
    <w:rsid w:val="008C756F"/>
    <w:rsid w:val="008C7D65"/>
    <w:rsid w:val="008D12A7"/>
    <w:rsid w:val="008D15C2"/>
    <w:rsid w:val="008D1B5F"/>
    <w:rsid w:val="008D1C74"/>
    <w:rsid w:val="008D20E5"/>
    <w:rsid w:val="008D2E19"/>
    <w:rsid w:val="008D41CB"/>
    <w:rsid w:val="008D42AB"/>
    <w:rsid w:val="008D47A4"/>
    <w:rsid w:val="008D530A"/>
    <w:rsid w:val="008D58CF"/>
    <w:rsid w:val="008D6199"/>
    <w:rsid w:val="008D65C0"/>
    <w:rsid w:val="008D6905"/>
    <w:rsid w:val="008D6AFC"/>
    <w:rsid w:val="008D75B2"/>
    <w:rsid w:val="008E10E7"/>
    <w:rsid w:val="008E148E"/>
    <w:rsid w:val="008E2F61"/>
    <w:rsid w:val="008E4288"/>
    <w:rsid w:val="008E63E6"/>
    <w:rsid w:val="008E7056"/>
    <w:rsid w:val="008F00D2"/>
    <w:rsid w:val="008F0D42"/>
    <w:rsid w:val="008F117B"/>
    <w:rsid w:val="008F1187"/>
    <w:rsid w:val="008F2195"/>
    <w:rsid w:val="008F21C8"/>
    <w:rsid w:val="008F2758"/>
    <w:rsid w:val="008F2AEF"/>
    <w:rsid w:val="008F2E67"/>
    <w:rsid w:val="008F4391"/>
    <w:rsid w:val="008F6ED8"/>
    <w:rsid w:val="008F71EC"/>
    <w:rsid w:val="008F7CCD"/>
    <w:rsid w:val="00900596"/>
    <w:rsid w:val="00900CE1"/>
    <w:rsid w:val="00901939"/>
    <w:rsid w:val="00902A62"/>
    <w:rsid w:val="00904F83"/>
    <w:rsid w:val="00906697"/>
    <w:rsid w:val="00906920"/>
    <w:rsid w:val="00906CA7"/>
    <w:rsid w:val="00907570"/>
    <w:rsid w:val="0091008D"/>
    <w:rsid w:val="00913AB1"/>
    <w:rsid w:val="00914311"/>
    <w:rsid w:val="00914626"/>
    <w:rsid w:val="00914AF2"/>
    <w:rsid w:val="00914D21"/>
    <w:rsid w:val="00914DF0"/>
    <w:rsid w:val="00916707"/>
    <w:rsid w:val="00917BB2"/>
    <w:rsid w:val="00920355"/>
    <w:rsid w:val="00920706"/>
    <w:rsid w:val="00921F8D"/>
    <w:rsid w:val="009233D3"/>
    <w:rsid w:val="00923A10"/>
    <w:rsid w:val="0092445F"/>
    <w:rsid w:val="009245E3"/>
    <w:rsid w:val="009250F7"/>
    <w:rsid w:val="009261EB"/>
    <w:rsid w:val="009277E7"/>
    <w:rsid w:val="00927C45"/>
    <w:rsid w:val="00927F8D"/>
    <w:rsid w:val="009307A8"/>
    <w:rsid w:val="00931DEA"/>
    <w:rsid w:val="00933E44"/>
    <w:rsid w:val="00934A3D"/>
    <w:rsid w:val="00934CE6"/>
    <w:rsid w:val="009362CF"/>
    <w:rsid w:val="00936783"/>
    <w:rsid w:val="00936B93"/>
    <w:rsid w:val="00937B47"/>
    <w:rsid w:val="00940149"/>
    <w:rsid w:val="0094026A"/>
    <w:rsid w:val="00940785"/>
    <w:rsid w:val="00941432"/>
    <w:rsid w:val="00941812"/>
    <w:rsid w:val="009421B5"/>
    <w:rsid w:val="009424EB"/>
    <w:rsid w:val="00942EEB"/>
    <w:rsid w:val="0094360F"/>
    <w:rsid w:val="00943A1C"/>
    <w:rsid w:val="00943C48"/>
    <w:rsid w:val="00944703"/>
    <w:rsid w:val="009447AC"/>
    <w:rsid w:val="009447BD"/>
    <w:rsid w:val="009462BC"/>
    <w:rsid w:val="00946934"/>
    <w:rsid w:val="00947029"/>
    <w:rsid w:val="00947127"/>
    <w:rsid w:val="00947161"/>
    <w:rsid w:val="00947E7B"/>
    <w:rsid w:val="00947E7E"/>
    <w:rsid w:val="009504FD"/>
    <w:rsid w:val="00950658"/>
    <w:rsid w:val="009506A3"/>
    <w:rsid w:val="009507D9"/>
    <w:rsid w:val="00951A84"/>
    <w:rsid w:val="009528A6"/>
    <w:rsid w:val="00952D0A"/>
    <w:rsid w:val="00952F64"/>
    <w:rsid w:val="00954114"/>
    <w:rsid w:val="0095443C"/>
    <w:rsid w:val="00954BC7"/>
    <w:rsid w:val="00955811"/>
    <w:rsid w:val="0095775B"/>
    <w:rsid w:val="009606A4"/>
    <w:rsid w:val="0096110A"/>
    <w:rsid w:val="00961623"/>
    <w:rsid w:val="009630B5"/>
    <w:rsid w:val="00970F53"/>
    <w:rsid w:val="00971834"/>
    <w:rsid w:val="00971B67"/>
    <w:rsid w:val="00971D23"/>
    <w:rsid w:val="00972A62"/>
    <w:rsid w:val="00973179"/>
    <w:rsid w:val="00973333"/>
    <w:rsid w:val="0097408C"/>
    <w:rsid w:val="00974CC3"/>
    <w:rsid w:val="00974EE4"/>
    <w:rsid w:val="0097565A"/>
    <w:rsid w:val="0097618E"/>
    <w:rsid w:val="00976DA7"/>
    <w:rsid w:val="00976F86"/>
    <w:rsid w:val="009803F1"/>
    <w:rsid w:val="0098063F"/>
    <w:rsid w:val="00980B4B"/>
    <w:rsid w:val="00981313"/>
    <w:rsid w:val="00982491"/>
    <w:rsid w:val="009824A6"/>
    <w:rsid w:val="009850E1"/>
    <w:rsid w:val="00986C46"/>
    <w:rsid w:val="00992B9C"/>
    <w:rsid w:val="0099381B"/>
    <w:rsid w:val="00993C7A"/>
    <w:rsid w:val="00994262"/>
    <w:rsid w:val="009947F3"/>
    <w:rsid w:val="009971AC"/>
    <w:rsid w:val="009A0E67"/>
    <w:rsid w:val="009A137E"/>
    <w:rsid w:val="009A1722"/>
    <w:rsid w:val="009A194B"/>
    <w:rsid w:val="009A486E"/>
    <w:rsid w:val="009A4B79"/>
    <w:rsid w:val="009A4C93"/>
    <w:rsid w:val="009A5609"/>
    <w:rsid w:val="009A6273"/>
    <w:rsid w:val="009A748A"/>
    <w:rsid w:val="009B009A"/>
    <w:rsid w:val="009B0415"/>
    <w:rsid w:val="009B0F24"/>
    <w:rsid w:val="009B15C2"/>
    <w:rsid w:val="009B1D28"/>
    <w:rsid w:val="009B2A6F"/>
    <w:rsid w:val="009B3390"/>
    <w:rsid w:val="009B6F6D"/>
    <w:rsid w:val="009B7B93"/>
    <w:rsid w:val="009C08E2"/>
    <w:rsid w:val="009C26CC"/>
    <w:rsid w:val="009C3BC1"/>
    <w:rsid w:val="009C3F3C"/>
    <w:rsid w:val="009C5B10"/>
    <w:rsid w:val="009D0282"/>
    <w:rsid w:val="009D2967"/>
    <w:rsid w:val="009D361C"/>
    <w:rsid w:val="009D4964"/>
    <w:rsid w:val="009D57BD"/>
    <w:rsid w:val="009D5C0C"/>
    <w:rsid w:val="009D5CED"/>
    <w:rsid w:val="009D6D03"/>
    <w:rsid w:val="009E04ED"/>
    <w:rsid w:val="009E0F80"/>
    <w:rsid w:val="009E29D1"/>
    <w:rsid w:val="009E2C61"/>
    <w:rsid w:val="009E3BDF"/>
    <w:rsid w:val="009E3CF9"/>
    <w:rsid w:val="009E44A3"/>
    <w:rsid w:val="009E4AC7"/>
    <w:rsid w:val="009E5461"/>
    <w:rsid w:val="009E5823"/>
    <w:rsid w:val="009E7C72"/>
    <w:rsid w:val="009F153F"/>
    <w:rsid w:val="009F23CC"/>
    <w:rsid w:val="009F254D"/>
    <w:rsid w:val="009F2F6D"/>
    <w:rsid w:val="009F4BE4"/>
    <w:rsid w:val="009F543A"/>
    <w:rsid w:val="009F6029"/>
    <w:rsid w:val="009F7245"/>
    <w:rsid w:val="009F73FB"/>
    <w:rsid w:val="009F7CFD"/>
    <w:rsid w:val="00A012D7"/>
    <w:rsid w:val="00A014C7"/>
    <w:rsid w:val="00A02AE2"/>
    <w:rsid w:val="00A02D76"/>
    <w:rsid w:val="00A03028"/>
    <w:rsid w:val="00A030F9"/>
    <w:rsid w:val="00A04387"/>
    <w:rsid w:val="00A05F1E"/>
    <w:rsid w:val="00A05FE1"/>
    <w:rsid w:val="00A0613D"/>
    <w:rsid w:val="00A066B2"/>
    <w:rsid w:val="00A0696B"/>
    <w:rsid w:val="00A07D1C"/>
    <w:rsid w:val="00A1184A"/>
    <w:rsid w:val="00A128BE"/>
    <w:rsid w:val="00A130F9"/>
    <w:rsid w:val="00A13203"/>
    <w:rsid w:val="00A13ACD"/>
    <w:rsid w:val="00A152CA"/>
    <w:rsid w:val="00A15C51"/>
    <w:rsid w:val="00A15FD3"/>
    <w:rsid w:val="00A170D8"/>
    <w:rsid w:val="00A17193"/>
    <w:rsid w:val="00A17ED3"/>
    <w:rsid w:val="00A2066A"/>
    <w:rsid w:val="00A20776"/>
    <w:rsid w:val="00A236B0"/>
    <w:rsid w:val="00A24B21"/>
    <w:rsid w:val="00A2501C"/>
    <w:rsid w:val="00A252B4"/>
    <w:rsid w:val="00A254AA"/>
    <w:rsid w:val="00A259E5"/>
    <w:rsid w:val="00A2648F"/>
    <w:rsid w:val="00A27DA2"/>
    <w:rsid w:val="00A30DAE"/>
    <w:rsid w:val="00A31843"/>
    <w:rsid w:val="00A31CD3"/>
    <w:rsid w:val="00A329B6"/>
    <w:rsid w:val="00A3312B"/>
    <w:rsid w:val="00A3331C"/>
    <w:rsid w:val="00A33864"/>
    <w:rsid w:val="00A34889"/>
    <w:rsid w:val="00A353C7"/>
    <w:rsid w:val="00A3574F"/>
    <w:rsid w:val="00A358E0"/>
    <w:rsid w:val="00A362EB"/>
    <w:rsid w:val="00A4062D"/>
    <w:rsid w:val="00A40942"/>
    <w:rsid w:val="00A40E60"/>
    <w:rsid w:val="00A4152C"/>
    <w:rsid w:val="00A41DE3"/>
    <w:rsid w:val="00A4224C"/>
    <w:rsid w:val="00A4370B"/>
    <w:rsid w:val="00A45ACA"/>
    <w:rsid w:val="00A45C55"/>
    <w:rsid w:val="00A463B5"/>
    <w:rsid w:val="00A46631"/>
    <w:rsid w:val="00A466E1"/>
    <w:rsid w:val="00A47073"/>
    <w:rsid w:val="00A47B21"/>
    <w:rsid w:val="00A50B3E"/>
    <w:rsid w:val="00A51F75"/>
    <w:rsid w:val="00A5218F"/>
    <w:rsid w:val="00A55856"/>
    <w:rsid w:val="00A55ED6"/>
    <w:rsid w:val="00A563F9"/>
    <w:rsid w:val="00A5694D"/>
    <w:rsid w:val="00A5714A"/>
    <w:rsid w:val="00A6191A"/>
    <w:rsid w:val="00A62791"/>
    <w:rsid w:val="00A62AB0"/>
    <w:rsid w:val="00A63869"/>
    <w:rsid w:val="00A638D4"/>
    <w:rsid w:val="00A6639C"/>
    <w:rsid w:val="00A66FF0"/>
    <w:rsid w:val="00A67463"/>
    <w:rsid w:val="00A70400"/>
    <w:rsid w:val="00A7133E"/>
    <w:rsid w:val="00A71549"/>
    <w:rsid w:val="00A7266F"/>
    <w:rsid w:val="00A726EB"/>
    <w:rsid w:val="00A747DD"/>
    <w:rsid w:val="00A75648"/>
    <w:rsid w:val="00A81FB2"/>
    <w:rsid w:val="00A82EC5"/>
    <w:rsid w:val="00A837D9"/>
    <w:rsid w:val="00A855BE"/>
    <w:rsid w:val="00A8577E"/>
    <w:rsid w:val="00A86879"/>
    <w:rsid w:val="00A86A83"/>
    <w:rsid w:val="00A86FD6"/>
    <w:rsid w:val="00A87E86"/>
    <w:rsid w:val="00A904C1"/>
    <w:rsid w:val="00A90A7F"/>
    <w:rsid w:val="00A914F6"/>
    <w:rsid w:val="00A91D72"/>
    <w:rsid w:val="00A92CAF"/>
    <w:rsid w:val="00A9386B"/>
    <w:rsid w:val="00A94281"/>
    <w:rsid w:val="00A94286"/>
    <w:rsid w:val="00A95D4F"/>
    <w:rsid w:val="00A965D0"/>
    <w:rsid w:val="00A968A7"/>
    <w:rsid w:val="00A97D3E"/>
    <w:rsid w:val="00AA15BD"/>
    <w:rsid w:val="00AA46FB"/>
    <w:rsid w:val="00AA47A4"/>
    <w:rsid w:val="00AA4B3E"/>
    <w:rsid w:val="00AA50AF"/>
    <w:rsid w:val="00AA586C"/>
    <w:rsid w:val="00AA5B65"/>
    <w:rsid w:val="00AA6E15"/>
    <w:rsid w:val="00AA7265"/>
    <w:rsid w:val="00AA7BF8"/>
    <w:rsid w:val="00AB00D7"/>
    <w:rsid w:val="00AB0910"/>
    <w:rsid w:val="00AB1B65"/>
    <w:rsid w:val="00AB266C"/>
    <w:rsid w:val="00AB28F7"/>
    <w:rsid w:val="00AB2B8B"/>
    <w:rsid w:val="00AB300D"/>
    <w:rsid w:val="00AB3640"/>
    <w:rsid w:val="00AB49B1"/>
    <w:rsid w:val="00AB60B8"/>
    <w:rsid w:val="00AB686D"/>
    <w:rsid w:val="00AC07F1"/>
    <w:rsid w:val="00AC0CD1"/>
    <w:rsid w:val="00AC0F16"/>
    <w:rsid w:val="00AC1116"/>
    <w:rsid w:val="00AC1D4C"/>
    <w:rsid w:val="00AC2FCD"/>
    <w:rsid w:val="00AC3829"/>
    <w:rsid w:val="00AC3C0A"/>
    <w:rsid w:val="00AC4079"/>
    <w:rsid w:val="00AC43E1"/>
    <w:rsid w:val="00AC500A"/>
    <w:rsid w:val="00AC513A"/>
    <w:rsid w:val="00AC59DD"/>
    <w:rsid w:val="00AC655F"/>
    <w:rsid w:val="00AC6A1B"/>
    <w:rsid w:val="00AC6E96"/>
    <w:rsid w:val="00AC73FC"/>
    <w:rsid w:val="00AC7413"/>
    <w:rsid w:val="00AC7C13"/>
    <w:rsid w:val="00AD014B"/>
    <w:rsid w:val="00AD0304"/>
    <w:rsid w:val="00AD0484"/>
    <w:rsid w:val="00AD086B"/>
    <w:rsid w:val="00AD2DE2"/>
    <w:rsid w:val="00AD4C09"/>
    <w:rsid w:val="00AD4EBF"/>
    <w:rsid w:val="00AD5FB6"/>
    <w:rsid w:val="00AE04F2"/>
    <w:rsid w:val="00AE1648"/>
    <w:rsid w:val="00AE1C17"/>
    <w:rsid w:val="00AE1ED2"/>
    <w:rsid w:val="00AE41ED"/>
    <w:rsid w:val="00AE45A8"/>
    <w:rsid w:val="00AE4E9C"/>
    <w:rsid w:val="00AE7CF6"/>
    <w:rsid w:val="00AF1D36"/>
    <w:rsid w:val="00AF2D26"/>
    <w:rsid w:val="00AF396E"/>
    <w:rsid w:val="00AF46F2"/>
    <w:rsid w:val="00AF4C61"/>
    <w:rsid w:val="00AF5734"/>
    <w:rsid w:val="00B00E13"/>
    <w:rsid w:val="00B01404"/>
    <w:rsid w:val="00B01645"/>
    <w:rsid w:val="00B01B7E"/>
    <w:rsid w:val="00B02C0E"/>
    <w:rsid w:val="00B0313D"/>
    <w:rsid w:val="00B03D17"/>
    <w:rsid w:val="00B05404"/>
    <w:rsid w:val="00B05B1B"/>
    <w:rsid w:val="00B10849"/>
    <w:rsid w:val="00B1221D"/>
    <w:rsid w:val="00B122BE"/>
    <w:rsid w:val="00B12A6D"/>
    <w:rsid w:val="00B1312D"/>
    <w:rsid w:val="00B13F21"/>
    <w:rsid w:val="00B15554"/>
    <w:rsid w:val="00B1597B"/>
    <w:rsid w:val="00B1663E"/>
    <w:rsid w:val="00B1673F"/>
    <w:rsid w:val="00B17FDB"/>
    <w:rsid w:val="00B2124F"/>
    <w:rsid w:val="00B223AE"/>
    <w:rsid w:val="00B22CBC"/>
    <w:rsid w:val="00B240DD"/>
    <w:rsid w:val="00B241FF"/>
    <w:rsid w:val="00B245A8"/>
    <w:rsid w:val="00B25747"/>
    <w:rsid w:val="00B308A9"/>
    <w:rsid w:val="00B30C95"/>
    <w:rsid w:val="00B32054"/>
    <w:rsid w:val="00B3269C"/>
    <w:rsid w:val="00B32E10"/>
    <w:rsid w:val="00B33167"/>
    <w:rsid w:val="00B33BE3"/>
    <w:rsid w:val="00B34768"/>
    <w:rsid w:val="00B34BBB"/>
    <w:rsid w:val="00B4043A"/>
    <w:rsid w:val="00B4051F"/>
    <w:rsid w:val="00B40B59"/>
    <w:rsid w:val="00B41256"/>
    <w:rsid w:val="00B41915"/>
    <w:rsid w:val="00B41A2A"/>
    <w:rsid w:val="00B42C79"/>
    <w:rsid w:val="00B434DA"/>
    <w:rsid w:val="00B439F8"/>
    <w:rsid w:val="00B4455C"/>
    <w:rsid w:val="00B45505"/>
    <w:rsid w:val="00B458AA"/>
    <w:rsid w:val="00B4657C"/>
    <w:rsid w:val="00B47D03"/>
    <w:rsid w:val="00B504E3"/>
    <w:rsid w:val="00B5167E"/>
    <w:rsid w:val="00B51D78"/>
    <w:rsid w:val="00B5233A"/>
    <w:rsid w:val="00B558DA"/>
    <w:rsid w:val="00B55DCD"/>
    <w:rsid w:val="00B56E25"/>
    <w:rsid w:val="00B579F4"/>
    <w:rsid w:val="00B60B9C"/>
    <w:rsid w:val="00B60E7A"/>
    <w:rsid w:val="00B61496"/>
    <w:rsid w:val="00B61B3C"/>
    <w:rsid w:val="00B6207E"/>
    <w:rsid w:val="00B626A3"/>
    <w:rsid w:val="00B637F0"/>
    <w:rsid w:val="00B63A43"/>
    <w:rsid w:val="00B650F1"/>
    <w:rsid w:val="00B659C5"/>
    <w:rsid w:val="00B670AF"/>
    <w:rsid w:val="00B67472"/>
    <w:rsid w:val="00B70142"/>
    <w:rsid w:val="00B7017A"/>
    <w:rsid w:val="00B70ABF"/>
    <w:rsid w:val="00B71359"/>
    <w:rsid w:val="00B71C24"/>
    <w:rsid w:val="00B74B66"/>
    <w:rsid w:val="00B75A21"/>
    <w:rsid w:val="00B75AD7"/>
    <w:rsid w:val="00B763B8"/>
    <w:rsid w:val="00B76CC3"/>
    <w:rsid w:val="00B815C2"/>
    <w:rsid w:val="00B82902"/>
    <w:rsid w:val="00B82BFE"/>
    <w:rsid w:val="00B831DF"/>
    <w:rsid w:val="00B83C07"/>
    <w:rsid w:val="00B8461E"/>
    <w:rsid w:val="00B85A2D"/>
    <w:rsid w:val="00B860A4"/>
    <w:rsid w:val="00B8691B"/>
    <w:rsid w:val="00B87295"/>
    <w:rsid w:val="00B90EB7"/>
    <w:rsid w:val="00B91115"/>
    <w:rsid w:val="00B9145F"/>
    <w:rsid w:val="00B91C6E"/>
    <w:rsid w:val="00B91D55"/>
    <w:rsid w:val="00B92FB3"/>
    <w:rsid w:val="00B93344"/>
    <w:rsid w:val="00B93651"/>
    <w:rsid w:val="00B96BBF"/>
    <w:rsid w:val="00B96C83"/>
    <w:rsid w:val="00B97530"/>
    <w:rsid w:val="00B97B10"/>
    <w:rsid w:val="00BA0CE4"/>
    <w:rsid w:val="00BA0FFD"/>
    <w:rsid w:val="00BA1632"/>
    <w:rsid w:val="00BA1CD0"/>
    <w:rsid w:val="00BA332A"/>
    <w:rsid w:val="00BA3EA7"/>
    <w:rsid w:val="00BA4A16"/>
    <w:rsid w:val="00BA54F8"/>
    <w:rsid w:val="00BA57AD"/>
    <w:rsid w:val="00BA78C8"/>
    <w:rsid w:val="00BA7A79"/>
    <w:rsid w:val="00BB0224"/>
    <w:rsid w:val="00BB05DE"/>
    <w:rsid w:val="00BB19A7"/>
    <w:rsid w:val="00BB2663"/>
    <w:rsid w:val="00BB2C3E"/>
    <w:rsid w:val="00BB4E16"/>
    <w:rsid w:val="00BB723C"/>
    <w:rsid w:val="00BB7865"/>
    <w:rsid w:val="00BC01B0"/>
    <w:rsid w:val="00BC03EC"/>
    <w:rsid w:val="00BC14C5"/>
    <w:rsid w:val="00BC151B"/>
    <w:rsid w:val="00BC18CE"/>
    <w:rsid w:val="00BC1B0B"/>
    <w:rsid w:val="00BC1E59"/>
    <w:rsid w:val="00BC3629"/>
    <w:rsid w:val="00BC36DD"/>
    <w:rsid w:val="00BC3ED8"/>
    <w:rsid w:val="00BC4627"/>
    <w:rsid w:val="00BC6873"/>
    <w:rsid w:val="00BC70C6"/>
    <w:rsid w:val="00BD08E2"/>
    <w:rsid w:val="00BD4263"/>
    <w:rsid w:val="00BD4337"/>
    <w:rsid w:val="00BD46B0"/>
    <w:rsid w:val="00BD47E4"/>
    <w:rsid w:val="00BD56D0"/>
    <w:rsid w:val="00BD7062"/>
    <w:rsid w:val="00BD7B6A"/>
    <w:rsid w:val="00BE071D"/>
    <w:rsid w:val="00BE115A"/>
    <w:rsid w:val="00BE15E5"/>
    <w:rsid w:val="00BE160E"/>
    <w:rsid w:val="00BE1AA3"/>
    <w:rsid w:val="00BE387D"/>
    <w:rsid w:val="00BE3D16"/>
    <w:rsid w:val="00BE419E"/>
    <w:rsid w:val="00BF27F1"/>
    <w:rsid w:val="00BF3836"/>
    <w:rsid w:val="00BF3964"/>
    <w:rsid w:val="00BF5ABD"/>
    <w:rsid w:val="00BF5E9E"/>
    <w:rsid w:val="00BF63D8"/>
    <w:rsid w:val="00C02454"/>
    <w:rsid w:val="00C02933"/>
    <w:rsid w:val="00C0352B"/>
    <w:rsid w:val="00C040C1"/>
    <w:rsid w:val="00C04417"/>
    <w:rsid w:val="00C05E3E"/>
    <w:rsid w:val="00C068E2"/>
    <w:rsid w:val="00C071E0"/>
    <w:rsid w:val="00C078D5"/>
    <w:rsid w:val="00C0793B"/>
    <w:rsid w:val="00C07E77"/>
    <w:rsid w:val="00C1127D"/>
    <w:rsid w:val="00C12BD1"/>
    <w:rsid w:val="00C13023"/>
    <w:rsid w:val="00C137B7"/>
    <w:rsid w:val="00C137C0"/>
    <w:rsid w:val="00C14B3B"/>
    <w:rsid w:val="00C16743"/>
    <w:rsid w:val="00C175F5"/>
    <w:rsid w:val="00C202DF"/>
    <w:rsid w:val="00C210B8"/>
    <w:rsid w:val="00C217E8"/>
    <w:rsid w:val="00C21EC2"/>
    <w:rsid w:val="00C2248E"/>
    <w:rsid w:val="00C224EF"/>
    <w:rsid w:val="00C23654"/>
    <w:rsid w:val="00C2479B"/>
    <w:rsid w:val="00C249E1"/>
    <w:rsid w:val="00C2535C"/>
    <w:rsid w:val="00C27121"/>
    <w:rsid w:val="00C27FEF"/>
    <w:rsid w:val="00C30B0D"/>
    <w:rsid w:val="00C312A8"/>
    <w:rsid w:val="00C32186"/>
    <w:rsid w:val="00C329E8"/>
    <w:rsid w:val="00C33B76"/>
    <w:rsid w:val="00C33DBF"/>
    <w:rsid w:val="00C346C8"/>
    <w:rsid w:val="00C34968"/>
    <w:rsid w:val="00C34D79"/>
    <w:rsid w:val="00C3617C"/>
    <w:rsid w:val="00C37419"/>
    <w:rsid w:val="00C37F30"/>
    <w:rsid w:val="00C40A16"/>
    <w:rsid w:val="00C41137"/>
    <w:rsid w:val="00C419C7"/>
    <w:rsid w:val="00C41B4A"/>
    <w:rsid w:val="00C41D5A"/>
    <w:rsid w:val="00C43AF8"/>
    <w:rsid w:val="00C44344"/>
    <w:rsid w:val="00C44379"/>
    <w:rsid w:val="00C46308"/>
    <w:rsid w:val="00C46A4B"/>
    <w:rsid w:val="00C47510"/>
    <w:rsid w:val="00C47760"/>
    <w:rsid w:val="00C51E90"/>
    <w:rsid w:val="00C5232F"/>
    <w:rsid w:val="00C534F8"/>
    <w:rsid w:val="00C53649"/>
    <w:rsid w:val="00C55670"/>
    <w:rsid w:val="00C55A07"/>
    <w:rsid w:val="00C55EDE"/>
    <w:rsid w:val="00C561AA"/>
    <w:rsid w:val="00C5620F"/>
    <w:rsid w:val="00C56B6F"/>
    <w:rsid w:val="00C56F6B"/>
    <w:rsid w:val="00C57049"/>
    <w:rsid w:val="00C57D9B"/>
    <w:rsid w:val="00C6094C"/>
    <w:rsid w:val="00C611D0"/>
    <w:rsid w:val="00C629FF"/>
    <w:rsid w:val="00C62AAF"/>
    <w:rsid w:val="00C64124"/>
    <w:rsid w:val="00C643C0"/>
    <w:rsid w:val="00C66740"/>
    <w:rsid w:val="00C669A1"/>
    <w:rsid w:val="00C669AF"/>
    <w:rsid w:val="00C66CBC"/>
    <w:rsid w:val="00C6761B"/>
    <w:rsid w:val="00C6768A"/>
    <w:rsid w:val="00C7022E"/>
    <w:rsid w:val="00C70626"/>
    <w:rsid w:val="00C70ADE"/>
    <w:rsid w:val="00C711F0"/>
    <w:rsid w:val="00C71E2C"/>
    <w:rsid w:val="00C74A18"/>
    <w:rsid w:val="00C750B6"/>
    <w:rsid w:val="00C75774"/>
    <w:rsid w:val="00C760A5"/>
    <w:rsid w:val="00C7663D"/>
    <w:rsid w:val="00C76D52"/>
    <w:rsid w:val="00C8299F"/>
    <w:rsid w:val="00C83649"/>
    <w:rsid w:val="00C83A70"/>
    <w:rsid w:val="00C83B54"/>
    <w:rsid w:val="00C83D04"/>
    <w:rsid w:val="00C8400B"/>
    <w:rsid w:val="00C84AE1"/>
    <w:rsid w:val="00C85240"/>
    <w:rsid w:val="00C86636"/>
    <w:rsid w:val="00C907DC"/>
    <w:rsid w:val="00C90DAC"/>
    <w:rsid w:val="00C912BB"/>
    <w:rsid w:val="00C940C2"/>
    <w:rsid w:val="00C945C4"/>
    <w:rsid w:val="00C9482C"/>
    <w:rsid w:val="00C95180"/>
    <w:rsid w:val="00C96170"/>
    <w:rsid w:val="00C96D79"/>
    <w:rsid w:val="00C9713E"/>
    <w:rsid w:val="00CA0916"/>
    <w:rsid w:val="00CA09D1"/>
    <w:rsid w:val="00CA1113"/>
    <w:rsid w:val="00CA1248"/>
    <w:rsid w:val="00CA1389"/>
    <w:rsid w:val="00CA39AE"/>
    <w:rsid w:val="00CA3F14"/>
    <w:rsid w:val="00CA6835"/>
    <w:rsid w:val="00CA69D2"/>
    <w:rsid w:val="00CA7E45"/>
    <w:rsid w:val="00CB05BC"/>
    <w:rsid w:val="00CB0C65"/>
    <w:rsid w:val="00CB114F"/>
    <w:rsid w:val="00CB1F2D"/>
    <w:rsid w:val="00CB233B"/>
    <w:rsid w:val="00CB35D6"/>
    <w:rsid w:val="00CB544E"/>
    <w:rsid w:val="00CB5616"/>
    <w:rsid w:val="00CB57E5"/>
    <w:rsid w:val="00CB6169"/>
    <w:rsid w:val="00CB63EC"/>
    <w:rsid w:val="00CB6567"/>
    <w:rsid w:val="00CB6EFF"/>
    <w:rsid w:val="00CB7283"/>
    <w:rsid w:val="00CC0E1F"/>
    <w:rsid w:val="00CC2860"/>
    <w:rsid w:val="00CC2A6A"/>
    <w:rsid w:val="00CC2AD6"/>
    <w:rsid w:val="00CC3B17"/>
    <w:rsid w:val="00CC43C9"/>
    <w:rsid w:val="00CC4C91"/>
    <w:rsid w:val="00CC57D8"/>
    <w:rsid w:val="00CC6990"/>
    <w:rsid w:val="00CC6F12"/>
    <w:rsid w:val="00CC73FD"/>
    <w:rsid w:val="00CC74DB"/>
    <w:rsid w:val="00CD02E1"/>
    <w:rsid w:val="00CD0AE8"/>
    <w:rsid w:val="00CD0BEA"/>
    <w:rsid w:val="00CD2143"/>
    <w:rsid w:val="00CD25A6"/>
    <w:rsid w:val="00CD288B"/>
    <w:rsid w:val="00CD32BF"/>
    <w:rsid w:val="00CD4D2C"/>
    <w:rsid w:val="00CD53F1"/>
    <w:rsid w:val="00CD677B"/>
    <w:rsid w:val="00CD6787"/>
    <w:rsid w:val="00CD67C5"/>
    <w:rsid w:val="00CD7121"/>
    <w:rsid w:val="00CE0C70"/>
    <w:rsid w:val="00CE144B"/>
    <w:rsid w:val="00CE1494"/>
    <w:rsid w:val="00CE24BE"/>
    <w:rsid w:val="00CE37AF"/>
    <w:rsid w:val="00CE5462"/>
    <w:rsid w:val="00CE7D1E"/>
    <w:rsid w:val="00CE7D61"/>
    <w:rsid w:val="00CF0DE7"/>
    <w:rsid w:val="00CF1841"/>
    <w:rsid w:val="00CF253A"/>
    <w:rsid w:val="00CF3AA1"/>
    <w:rsid w:val="00CF3E9B"/>
    <w:rsid w:val="00CF62AF"/>
    <w:rsid w:val="00CF6301"/>
    <w:rsid w:val="00CF6308"/>
    <w:rsid w:val="00CF7037"/>
    <w:rsid w:val="00CF7240"/>
    <w:rsid w:val="00CF7D70"/>
    <w:rsid w:val="00D04068"/>
    <w:rsid w:val="00D043F9"/>
    <w:rsid w:val="00D04941"/>
    <w:rsid w:val="00D057F4"/>
    <w:rsid w:val="00D060D3"/>
    <w:rsid w:val="00D1175D"/>
    <w:rsid w:val="00D11F31"/>
    <w:rsid w:val="00D12362"/>
    <w:rsid w:val="00D125AB"/>
    <w:rsid w:val="00D149B9"/>
    <w:rsid w:val="00D15A3C"/>
    <w:rsid w:val="00D20054"/>
    <w:rsid w:val="00D20111"/>
    <w:rsid w:val="00D211CD"/>
    <w:rsid w:val="00D212D0"/>
    <w:rsid w:val="00D218E9"/>
    <w:rsid w:val="00D21C8E"/>
    <w:rsid w:val="00D23289"/>
    <w:rsid w:val="00D2594B"/>
    <w:rsid w:val="00D26056"/>
    <w:rsid w:val="00D277B8"/>
    <w:rsid w:val="00D31254"/>
    <w:rsid w:val="00D3139E"/>
    <w:rsid w:val="00D323CF"/>
    <w:rsid w:val="00D328BA"/>
    <w:rsid w:val="00D33A15"/>
    <w:rsid w:val="00D34109"/>
    <w:rsid w:val="00D344FB"/>
    <w:rsid w:val="00D3570B"/>
    <w:rsid w:val="00D35BFC"/>
    <w:rsid w:val="00D35E4D"/>
    <w:rsid w:val="00D371AD"/>
    <w:rsid w:val="00D37B0E"/>
    <w:rsid w:val="00D40591"/>
    <w:rsid w:val="00D40DBF"/>
    <w:rsid w:val="00D415D8"/>
    <w:rsid w:val="00D41912"/>
    <w:rsid w:val="00D427E5"/>
    <w:rsid w:val="00D42D8C"/>
    <w:rsid w:val="00D43728"/>
    <w:rsid w:val="00D43B09"/>
    <w:rsid w:val="00D43E1B"/>
    <w:rsid w:val="00D446FF"/>
    <w:rsid w:val="00D44AD0"/>
    <w:rsid w:val="00D4576A"/>
    <w:rsid w:val="00D4589D"/>
    <w:rsid w:val="00D46058"/>
    <w:rsid w:val="00D472E6"/>
    <w:rsid w:val="00D50548"/>
    <w:rsid w:val="00D505D3"/>
    <w:rsid w:val="00D50A40"/>
    <w:rsid w:val="00D50F2B"/>
    <w:rsid w:val="00D51942"/>
    <w:rsid w:val="00D524C3"/>
    <w:rsid w:val="00D52DF1"/>
    <w:rsid w:val="00D531D2"/>
    <w:rsid w:val="00D537A9"/>
    <w:rsid w:val="00D53C8E"/>
    <w:rsid w:val="00D541AB"/>
    <w:rsid w:val="00D54927"/>
    <w:rsid w:val="00D551D2"/>
    <w:rsid w:val="00D55E1A"/>
    <w:rsid w:val="00D60902"/>
    <w:rsid w:val="00D61BC4"/>
    <w:rsid w:val="00D62057"/>
    <w:rsid w:val="00D6209B"/>
    <w:rsid w:val="00D62A67"/>
    <w:rsid w:val="00D62BD8"/>
    <w:rsid w:val="00D63AE1"/>
    <w:rsid w:val="00D63B55"/>
    <w:rsid w:val="00D63CDC"/>
    <w:rsid w:val="00D64306"/>
    <w:rsid w:val="00D64DEB"/>
    <w:rsid w:val="00D6607F"/>
    <w:rsid w:val="00D6667E"/>
    <w:rsid w:val="00D6689E"/>
    <w:rsid w:val="00D67E1D"/>
    <w:rsid w:val="00D718A2"/>
    <w:rsid w:val="00D72541"/>
    <w:rsid w:val="00D75E08"/>
    <w:rsid w:val="00D77499"/>
    <w:rsid w:val="00D779B3"/>
    <w:rsid w:val="00D801A3"/>
    <w:rsid w:val="00D8113D"/>
    <w:rsid w:val="00D81FAA"/>
    <w:rsid w:val="00D826C6"/>
    <w:rsid w:val="00D83BBF"/>
    <w:rsid w:val="00D86BBB"/>
    <w:rsid w:val="00D86F76"/>
    <w:rsid w:val="00D9114C"/>
    <w:rsid w:val="00D918EE"/>
    <w:rsid w:val="00D9281B"/>
    <w:rsid w:val="00D92AA7"/>
    <w:rsid w:val="00D9338E"/>
    <w:rsid w:val="00D93975"/>
    <w:rsid w:val="00D951A0"/>
    <w:rsid w:val="00D95563"/>
    <w:rsid w:val="00D95906"/>
    <w:rsid w:val="00D95CF9"/>
    <w:rsid w:val="00D95D50"/>
    <w:rsid w:val="00D96403"/>
    <w:rsid w:val="00D9706A"/>
    <w:rsid w:val="00D9719E"/>
    <w:rsid w:val="00DA074B"/>
    <w:rsid w:val="00DA0F23"/>
    <w:rsid w:val="00DA0F69"/>
    <w:rsid w:val="00DA18B3"/>
    <w:rsid w:val="00DA281F"/>
    <w:rsid w:val="00DA2E7F"/>
    <w:rsid w:val="00DA32B8"/>
    <w:rsid w:val="00DA3466"/>
    <w:rsid w:val="00DA54E7"/>
    <w:rsid w:val="00DA5A2D"/>
    <w:rsid w:val="00DA63B3"/>
    <w:rsid w:val="00DA7700"/>
    <w:rsid w:val="00DA7E55"/>
    <w:rsid w:val="00DB0340"/>
    <w:rsid w:val="00DB04C0"/>
    <w:rsid w:val="00DB23C9"/>
    <w:rsid w:val="00DB2A6F"/>
    <w:rsid w:val="00DB4C0B"/>
    <w:rsid w:val="00DC00AD"/>
    <w:rsid w:val="00DC064F"/>
    <w:rsid w:val="00DC0A50"/>
    <w:rsid w:val="00DC1BCB"/>
    <w:rsid w:val="00DC5AC7"/>
    <w:rsid w:val="00DC5DCD"/>
    <w:rsid w:val="00DC6790"/>
    <w:rsid w:val="00DD07B4"/>
    <w:rsid w:val="00DD0B33"/>
    <w:rsid w:val="00DD2758"/>
    <w:rsid w:val="00DD2D3F"/>
    <w:rsid w:val="00DD36A6"/>
    <w:rsid w:val="00DD39E1"/>
    <w:rsid w:val="00DD3E38"/>
    <w:rsid w:val="00DD442D"/>
    <w:rsid w:val="00DD5618"/>
    <w:rsid w:val="00DD58D8"/>
    <w:rsid w:val="00DD6244"/>
    <w:rsid w:val="00DD692F"/>
    <w:rsid w:val="00DD733F"/>
    <w:rsid w:val="00DD745D"/>
    <w:rsid w:val="00DD790B"/>
    <w:rsid w:val="00DE075B"/>
    <w:rsid w:val="00DE2594"/>
    <w:rsid w:val="00DE2DBA"/>
    <w:rsid w:val="00DE3A90"/>
    <w:rsid w:val="00DE3DC6"/>
    <w:rsid w:val="00DE4427"/>
    <w:rsid w:val="00DE5C26"/>
    <w:rsid w:val="00DF09F6"/>
    <w:rsid w:val="00DF0ADE"/>
    <w:rsid w:val="00DF1B60"/>
    <w:rsid w:val="00DF26F3"/>
    <w:rsid w:val="00DF315D"/>
    <w:rsid w:val="00DF383D"/>
    <w:rsid w:val="00DF4A88"/>
    <w:rsid w:val="00DF5D1B"/>
    <w:rsid w:val="00DF5E7D"/>
    <w:rsid w:val="00DF6281"/>
    <w:rsid w:val="00DF6C6B"/>
    <w:rsid w:val="00DF7946"/>
    <w:rsid w:val="00DF7DF7"/>
    <w:rsid w:val="00DF7F86"/>
    <w:rsid w:val="00E0037B"/>
    <w:rsid w:val="00E0091C"/>
    <w:rsid w:val="00E02254"/>
    <w:rsid w:val="00E027AA"/>
    <w:rsid w:val="00E02E8B"/>
    <w:rsid w:val="00E04304"/>
    <w:rsid w:val="00E0439B"/>
    <w:rsid w:val="00E04A83"/>
    <w:rsid w:val="00E04C9F"/>
    <w:rsid w:val="00E04F68"/>
    <w:rsid w:val="00E052C0"/>
    <w:rsid w:val="00E057BA"/>
    <w:rsid w:val="00E11276"/>
    <w:rsid w:val="00E11DA8"/>
    <w:rsid w:val="00E1285C"/>
    <w:rsid w:val="00E13B2A"/>
    <w:rsid w:val="00E14699"/>
    <w:rsid w:val="00E14929"/>
    <w:rsid w:val="00E14CA0"/>
    <w:rsid w:val="00E16C61"/>
    <w:rsid w:val="00E16C69"/>
    <w:rsid w:val="00E1701C"/>
    <w:rsid w:val="00E1798C"/>
    <w:rsid w:val="00E17D4D"/>
    <w:rsid w:val="00E21474"/>
    <w:rsid w:val="00E21CF1"/>
    <w:rsid w:val="00E2310D"/>
    <w:rsid w:val="00E23172"/>
    <w:rsid w:val="00E238BD"/>
    <w:rsid w:val="00E24461"/>
    <w:rsid w:val="00E24A4B"/>
    <w:rsid w:val="00E2646E"/>
    <w:rsid w:val="00E26D83"/>
    <w:rsid w:val="00E27D48"/>
    <w:rsid w:val="00E3404D"/>
    <w:rsid w:val="00E352BF"/>
    <w:rsid w:val="00E356E0"/>
    <w:rsid w:val="00E362C7"/>
    <w:rsid w:val="00E3648C"/>
    <w:rsid w:val="00E36C9A"/>
    <w:rsid w:val="00E37D0C"/>
    <w:rsid w:val="00E40155"/>
    <w:rsid w:val="00E40923"/>
    <w:rsid w:val="00E4100F"/>
    <w:rsid w:val="00E41129"/>
    <w:rsid w:val="00E4417C"/>
    <w:rsid w:val="00E443C2"/>
    <w:rsid w:val="00E45963"/>
    <w:rsid w:val="00E45A10"/>
    <w:rsid w:val="00E46359"/>
    <w:rsid w:val="00E504CA"/>
    <w:rsid w:val="00E50BEA"/>
    <w:rsid w:val="00E513D8"/>
    <w:rsid w:val="00E51E70"/>
    <w:rsid w:val="00E52174"/>
    <w:rsid w:val="00E52430"/>
    <w:rsid w:val="00E52ADC"/>
    <w:rsid w:val="00E5366B"/>
    <w:rsid w:val="00E5418C"/>
    <w:rsid w:val="00E55379"/>
    <w:rsid w:val="00E558AF"/>
    <w:rsid w:val="00E56C08"/>
    <w:rsid w:val="00E56DD2"/>
    <w:rsid w:val="00E573F7"/>
    <w:rsid w:val="00E57A2C"/>
    <w:rsid w:val="00E60D45"/>
    <w:rsid w:val="00E613ED"/>
    <w:rsid w:val="00E614D3"/>
    <w:rsid w:val="00E62436"/>
    <w:rsid w:val="00E62CB0"/>
    <w:rsid w:val="00E631FE"/>
    <w:rsid w:val="00E635F2"/>
    <w:rsid w:val="00E64D33"/>
    <w:rsid w:val="00E65287"/>
    <w:rsid w:val="00E66190"/>
    <w:rsid w:val="00E67305"/>
    <w:rsid w:val="00E679F4"/>
    <w:rsid w:val="00E73539"/>
    <w:rsid w:val="00E74E12"/>
    <w:rsid w:val="00E7519C"/>
    <w:rsid w:val="00E76099"/>
    <w:rsid w:val="00E7645D"/>
    <w:rsid w:val="00E7715C"/>
    <w:rsid w:val="00E77EEA"/>
    <w:rsid w:val="00E808D1"/>
    <w:rsid w:val="00E8228C"/>
    <w:rsid w:val="00E822B3"/>
    <w:rsid w:val="00E8232F"/>
    <w:rsid w:val="00E82732"/>
    <w:rsid w:val="00E84B9E"/>
    <w:rsid w:val="00E854FF"/>
    <w:rsid w:val="00E86645"/>
    <w:rsid w:val="00E875EE"/>
    <w:rsid w:val="00E9010E"/>
    <w:rsid w:val="00E91595"/>
    <w:rsid w:val="00E9174C"/>
    <w:rsid w:val="00E91BCD"/>
    <w:rsid w:val="00E928EE"/>
    <w:rsid w:val="00E935AB"/>
    <w:rsid w:val="00E946FD"/>
    <w:rsid w:val="00E959AF"/>
    <w:rsid w:val="00E96437"/>
    <w:rsid w:val="00E971BA"/>
    <w:rsid w:val="00E979BD"/>
    <w:rsid w:val="00E97E43"/>
    <w:rsid w:val="00EA0644"/>
    <w:rsid w:val="00EA1005"/>
    <w:rsid w:val="00EA4413"/>
    <w:rsid w:val="00EA64B8"/>
    <w:rsid w:val="00EA6A4F"/>
    <w:rsid w:val="00EA7FB4"/>
    <w:rsid w:val="00EB1628"/>
    <w:rsid w:val="00EB230A"/>
    <w:rsid w:val="00EB2742"/>
    <w:rsid w:val="00EB2ABB"/>
    <w:rsid w:val="00EB59E7"/>
    <w:rsid w:val="00EB6369"/>
    <w:rsid w:val="00EB6532"/>
    <w:rsid w:val="00EB6881"/>
    <w:rsid w:val="00EB6F4A"/>
    <w:rsid w:val="00EC0F2C"/>
    <w:rsid w:val="00EC19AA"/>
    <w:rsid w:val="00EC1D9F"/>
    <w:rsid w:val="00EC22FA"/>
    <w:rsid w:val="00EC264E"/>
    <w:rsid w:val="00EC2F37"/>
    <w:rsid w:val="00EC51C2"/>
    <w:rsid w:val="00EC54C2"/>
    <w:rsid w:val="00EC63C7"/>
    <w:rsid w:val="00EC6912"/>
    <w:rsid w:val="00EC6963"/>
    <w:rsid w:val="00EC6CC9"/>
    <w:rsid w:val="00EC7DF6"/>
    <w:rsid w:val="00ED03CF"/>
    <w:rsid w:val="00ED070B"/>
    <w:rsid w:val="00ED0DF3"/>
    <w:rsid w:val="00ED15CD"/>
    <w:rsid w:val="00ED16B6"/>
    <w:rsid w:val="00ED1E58"/>
    <w:rsid w:val="00ED3517"/>
    <w:rsid w:val="00ED3B30"/>
    <w:rsid w:val="00ED3C1B"/>
    <w:rsid w:val="00ED4633"/>
    <w:rsid w:val="00ED4A0A"/>
    <w:rsid w:val="00ED69AB"/>
    <w:rsid w:val="00ED73DC"/>
    <w:rsid w:val="00ED7425"/>
    <w:rsid w:val="00ED7437"/>
    <w:rsid w:val="00ED7767"/>
    <w:rsid w:val="00ED77D8"/>
    <w:rsid w:val="00ED7A30"/>
    <w:rsid w:val="00ED7E20"/>
    <w:rsid w:val="00EE3F6E"/>
    <w:rsid w:val="00EE4B80"/>
    <w:rsid w:val="00EE4C05"/>
    <w:rsid w:val="00EE4F48"/>
    <w:rsid w:val="00EE52A9"/>
    <w:rsid w:val="00EE59AE"/>
    <w:rsid w:val="00EE6BB1"/>
    <w:rsid w:val="00EE7B24"/>
    <w:rsid w:val="00EE7B9E"/>
    <w:rsid w:val="00EE7BF6"/>
    <w:rsid w:val="00EF0454"/>
    <w:rsid w:val="00EF0B68"/>
    <w:rsid w:val="00EF1CA5"/>
    <w:rsid w:val="00EF2B29"/>
    <w:rsid w:val="00EF3B2B"/>
    <w:rsid w:val="00EF3F85"/>
    <w:rsid w:val="00EF4AC1"/>
    <w:rsid w:val="00EF5670"/>
    <w:rsid w:val="00EF59A1"/>
    <w:rsid w:val="00EF7C74"/>
    <w:rsid w:val="00F009A7"/>
    <w:rsid w:val="00F01682"/>
    <w:rsid w:val="00F01F7D"/>
    <w:rsid w:val="00F02271"/>
    <w:rsid w:val="00F0356A"/>
    <w:rsid w:val="00F035B3"/>
    <w:rsid w:val="00F05C73"/>
    <w:rsid w:val="00F05E83"/>
    <w:rsid w:val="00F11279"/>
    <w:rsid w:val="00F1271F"/>
    <w:rsid w:val="00F12E3A"/>
    <w:rsid w:val="00F147DF"/>
    <w:rsid w:val="00F14D7A"/>
    <w:rsid w:val="00F165B0"/>
    <w:rsid w:val="00F204EF"/>
    <w:rsid w:val="00F207C1"/>
    <w:rsid w:val="00F22174"/>
    <w:rsid w:val="00F23070"/>
    <w:rsid w:val="00F236A4"/>
    <w:rsid w:val="00F23B09"/>
    <w:rsid w:val="00F251D2"/>
    <w:rsid w:val="00F2702A"/>
    <w:rsid w:val="00F272B6"/>
    <w:rsid w:val="00F27D4A"/>
    <w:rsid w:val="00F30ED9"/>
    <w:rsid w:val="00F315D2"/>
    <w:rsid w:val="00F3163E"/>
    <w:rsid w:val="00F3167A"/>
    <w:rsid w:val="00F33FFA"/>
    <w:rsid w:val="00F3465E"/>
    <w:rsid w:val="00F35ED3"/>
    <w:rsid w:val="00F364BE"/>
    <w:rsid w:val="00F366F1"/>
    <w:rsid w:val="00F368AE"/>
    <w:rsid w:val="00F36913"/>
    <w:rsid w:val="00F3743D"/>
    <w:rsid w:val="00F3786E"/>
    <w:rsid w:val="00F403DE"/>
    <w:rsid w:val="00F40FD1"/>
    <w:rsid w:val="00F41C91"/>
    <w:rsid w:val="00F42FA7"/>
    <w:rsid w:val="00F442DD"/>
    <w:rsid w:val="00F446B4"/>
    <w:rsid w:val="00F45749"/>
    <w:rsid w:val="00F45980"/>
    <w:rsid w:val="00F45B93"/>
    <w:rsid w:val="00F463F5"/>
    <w:rsid w:val="00F46FE9"/>
    <w:rsid w:val="00F4724A"/>
    <w:rsid w:val="00F47BEC"/>
    <w:rsid w:val="00F5024D"/>
    <w:rsid w:val="00F518B9"/>
    <w:rsid w:val="00F51F82"/>
    <w:rsid w:val="00F5237D"/>
    <w:rsid w:val="00F52BB6"/>
    <w:rsid w:val="00F543B4"/>
    <w:rsid w:val="00F546F0"/>
    <w:rsid w:val="00F55DDD"/>
    <w:rsid w:val="00F56291"/>
    <w:rsid w:val="00F57E44"/>
    <w:rsid w:val="00F61E58"/>
    <w:rsid w:val="00F6467B"/>
    <w:rsid w:val="00F65277"/>
    <w:rsid w:val="00F65D19"/>
    <w:rsid w:val="00F6695E"/>
    <w:rsid w:val="00F6781A"/>
    <w:rsid w:val="00F70782"/>
    <w:rsid w:val="00F7096E"/>
    <w:rsid w:val="00F70F8F"/>
    <w:rsid w:val="00F71A08"/>
    <w:rsid w:val="00F71CD4"/>
    <w:rsid w:val="00F71E1E"/>
    <w:rsid w:val="00F728D0"/>
    <w:rsid w:val="00F73900"/>
    <w:rsid w:val="00F73B74"/>
    <w:rsid w:val="00F74094"/>
    <w:rsid w:val="00F753C5"/>
    <w:rsid w:val="00F75DF9"/>
    <w:rsid w:val="00F76B53"/>
    <w:rsid w:val="00F76B94"/>
    <w:rsid w:val="00F76D7B"/>
    <w:rsid w:val="00F803C1"/>
    <w:rsid w:val="00F80851"/>
    <w:rsid w:val="00F80EA5"/>
    <w:rsid w:val="00F817CE"/>
    <w:rsid w:val="00F8267F"/>
    <w:rsid w:val="00F82ABB"/>
    <w:rsid w:val="00F83ABA"/>
    <w:rsid w:val="00F85892"/>
    <w:rsid w:val="00F87F17"/>
    <w:rsid w:val="00F93D30"/>
    <w:rsid w:val="00F93E47"/>
    <w:rsid w:val="00F93FFE"/>
    <w:rsid w:val="00F94A4B"/>
    <w:rsid w:val="00F95456"/>
    <w:rsid w:val="00F96256"/>
    <w:rsid w:val="00F979BB"/>
    <w:rsid w:val="00FA010F"/>
    <w:rsid w:val="00FA01B9"/>
    <w:rsid w:val="00FA03C0"/>
    <w:rsid w:val="00FA102A"/>
    <w:rsid w:val="00FA62AF"/>
    <w:rsid w:val="00FA62C6"/>
    <w:rsid w:val="00FA64D8"/>
    <w:rsid w:val="00FA6958"/>
    <w:rsid w:val="00FA762D"/>
    <w:rsid w:val="00FB0299"/>
    <w:rsid w:val="00FB1054"/>
    <w:rsid w:val="00FB1F9A"/>
    <w:rsid w:val="00FB223D"/>
    <w:rsid w:val="00FB3286"/>
    <w:rsid w:val="00FB40C1"/>
    <w:rsid w:val="00FB42B8"/>
    <w:rsid w:val="00FB456D"/>
    <w:rsid w:val="00FB4691"/>
    <w:rsid w:val="00FB4A77"/>
    <w:rsid w:val="00FB66F5"/>
    <w:rsid w:val="00FB6B57"/>
    <w:rsid w:val="00FB75D4"/>
    <w:rsid w:val="00FB7DFD"/>
    <w:rsid w:val="00FC21A1"/>
    <w:rsid w:val="00FC4CBB"/>
    <w:rsid w:val="00FC500D"/>
    <w:rsid w:val="00FC6A76"/>
    <w:rsid w:val="00FC6C64"/>
    <w:rsid w:val="00FC6FDF"/>
    <w:rsid w:val="00FD0344"/>
    <w:rsid w:val="00FD158A"/>
    <w:rsid w:val="00FD2229"/>
    <w:rsid w:val="00FD25DF"/>
    <w:rsid w:val="00FD2A20"/>
    <w:rsid w:val="00FD2D2F"/>
    <w:rsid w:val="00FD2E1D"/>
    <w:rsid w:val="00FD3913"/>
    <w:rsid w:val="00FD54B2"/>
    <w:rsid w:val="00FD59A4"/>
    <w:rsid w:val="00FD6E3F"/>
    <w:rsid w:val="00FD7C9D"/>
    <w:rsid w:val="00FD7FD6"/>
    <w:rsid w:val="00FE05EB"/>
    <w:rsid w:val="00FE0E09"/>
    <w:rsid w:val="00FE1373"/>
    <w:rsid w:val="00FE1A04"/>
    <w:rsid w:val="00FE2122"/>
    <w:rsid w:val="00FE2389"/>
    <w:rsid w:val="00FE2EE2"/>
    <w:rsid w:val="00FE5FA3"/>
    <w:rsid w:val="00FE62F8"/>
    <w:rsid w:val="00FE63B6"/>
    <w:rsid w:val="00FE6574"/>
    <w:rsid w:val="00FE7930"/>
    <w:rsid w:val="00FE7CF7"/>
    <w:rsid w:val="00FF1A45"/>
    <w:rsid w:val="00FF1EB1"/>
    <w:rsid w:val="00FF2299"/>
    <w:rsid w:val="00FF2711"/>
    <w:rsid w:val="00FF368B"/>
    <w:rsid w:val="00FF452B"/>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20A9AD6"/>
  <w15:docId w15:val="{9F7ABEEA-5D4D-44C6-B2A4-1CC74EAED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6"/>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6"/>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semiHidden/>
    <w:unhideWhenUsed/>
    <w:qFormat/>
    <w:rsid w:val="008B1CF3"/>
    <w:pPr>
      <w:keepNext/>
      <w:keepLines/>
      <w:numPr>
        <w:ilvl w:val="2"/>
        <w:numId w:val="16"/>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6"/>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6"/>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6"/>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6"/>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6"/>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6"/>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3"/>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 w:val="20"/>
      <w:lang w:val="en-GB"/>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rPr>
  </w:style>
  <w:style w:type="paragraph" w:customStyle="1" w:styleId="TWAPBullet">
    <w:name w:val="TWAPBullet"/>
    <w:basedOn w:val="Normal"/>
    <w:rsid w:val="008B1CF3"/>
    <w:pPr>
      <w:numPr>
        <w:numId w:val="4"/>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10"/>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6"/>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rPr>
  </w:style>
  <w:style w:type="paragraph" w:customStyle="1" w:styleId="TWAP-Heading2">
    <w:name w:val="TWAP-Heading 2"/>
    <w:basedOn w:val="Heading2"/>
    <w:autoRedefine/>
    <w:rsid w:val="008B1CF3"/>
    <w:pPr>
      <w:numPr>
        <w:numId w:val="7"/>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10"/>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semiHidden/>
    <w:rsid w:val="008B1CF3"/>
    <w:rPr>
      <w:rFonts w:ascii="Cambria" w:eastAsia="SimSun" w:hAnsi="Cambria"/>
      <w:b/>
      <w:bCs/>
      <w:color w:val="4F81BD"/>
      <w:sz w:val="22"/>
      <w:szCs w:val="22"/>
      <w:lang w:val="en-GB"/>
    </w:rPr>
  </w:style>
  <w:style w:type="paragraph" w:customStyle="1" w:styleId="TWAPheading2Corbel">
    <w:name w:val="TWAPheading2Corbel"/>
    <w:basedOn w:val="Heading2"/>
    <w:rsid w:val="008B1CF3"/>
    <w:pPr>
      <w:numPr>
        <w:numId w:val="9"/>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10"/>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rsid w:val="008B1CF3"/>
    <w:pPr>
      <w:numPr>
        <w:numId w:val="11"/>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14"/>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rPr>
  </w:style>
  <w:style w:type="character" w:customStyle="1" w:styleId="Heading8Char">
    <w:name w:val="Heading 8 Char"/>
    <w:link w:val="Heading8"/>
    <w:uiPriority w:val="9"/>
    <w:semiHidden/>
    <w:rsid w:val="0080452B"/>
    <w:rPr>
      <w:rFonts w:ascii="Cambria" w:eastAsia="SimSun" w:hAnsi="Cambria"/>
      <w:color w:val="404040"/>
      <w:lang w:val="en-GB"/>
    </w:rPr>
  </w:style>
  <w:style w:type="character" w:customStyle="1" w:styleId="Heading9Char">
    <w:name w:val="Heading 9 Char"/>
    <w:link w:val="Heading9"/>
    <w:uiPriority w:val="9"/>
    <w:semiHidden/>
    <w:rsid w:val="0080452B"/>
    <w:rPr>
      <w:rFonts w:ascii="Cambria" w:eastAsia="SimSun" w:hAnsi="Cambria"/>
      <w:i/>
      <w:iCs/>
      <w:color w:val="404040"/>
      <w:lang w:val="en-GB"/>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wrmdataportal.unepdhi.org/docs/ENG_Step_by_step_methodology_6_5_1.doc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yperlink" Target="mailto:Iwrm.Sdg6survey@unep.org" TargetMode="External"/><Relationship Id="rId4" Type="http://schemas.openxmlformats.org/officeDocument/2006/relationships/settings" Target="settings.xml"/><Relationship Id="rId9" Type="http://schemas.openxmlformats.org/officeDocument/2006/relationships/hyperlink" Target="https://www.surveymonkey.com/r/LGLWVNH"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unesdoc.unesco.org/images/0023/002345/234514E.pdf" TargetMode="External"/><Relationship Id="rId2" Type="http://schemas.openxmlformats.org/officeDocument/2006/relationships/hyperlink" Target="http://unesdoc.unesco.org/images/0023/002345/234514E.pdf" TargetMode="External"/><Relationship Id="rId1" Type="http://schemas.openxmlformats.org/officeDocument/2006/relationships/hyperlink" Target="http://unesdoc.unesco.org/images/0023/002345/234514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D753D4D8-9E4B-410E-B3A9-D8D6B1D8C804}">
  <ds:schemaRefs>
    <ds:schemaRef ds:uri="http://schemas.openxmlformats.org/officeDocument/2006/bibliography"/>
  </ds:schemaRefs>
</ds:datastoreItem>
</file>

<file path=customXml/itemProps2.xml><?xml version="1.0" encoding="utf-8"?>
<ds:datastoreItem xmlns:ds="http://schemas.openxmlformats.org/officeDocument/2006/customXml" ds:itemID="{E8E424A8-F033-4E90-B939-8E7F316013D8}"/>
</file>

<file path=customXml/itemProps3.xml><?xml version="1.0" encoding="utf-8"?>
<ds:datastoreItem xmlns:ds="http://schemas.openxmlformats.org/officeDocument/2006/customXml" ds:itemID="{6E77334C-A54A-4E84-81E7-C1198C5E6B7F}"/>
</file>

<file path=customXml/itemProps4.xml><?xml version="1.0" encoding="utf-8"?>
<ds:datastoreItem xmlns:ds="http://schemas.openxmlformats.org/officeDocument/2006/customXml" ds:itemID="{FF2FEE11-6E04-418E-9070-7B01DF45B6E1}"/>
</file>

<file path=docProps/app.xml><?xml version="1.0" encoding="utf-8"?>
<Properties xmlns="http://schemas.openxmlformats.org/officeDocument/2006/extended-properties" xmlns:vt="http://schemas.openxmlformats.org/officeDocument/2006/docPropsVTypes">
  <Template>Normal.dotm</Template>
  <TotalTime>21</TotalTime>
  <Pages>23</Pages>
  <Words>7437</Words>
  <Characters>42392</Characters>
  <Application>Microsoft Office Word</Application>
  <DocSecurity>0</DocSecurity>
  <Lines>353</Lines>
  <Paragraphs>99</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DHI Group</Company>
  <LinksUpToDate>false</LinksUpToDate>
  <CharactersWithSpaces>49730</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Glennie</dc:creator>
  <cp:keywords/>
  <cp:lastModifiedBy>Maija Bertule</cp:lastModifiedBy>
  <cp:revision>18</cp:revision>
  <cp:lastPrinted>2017-01-17T12:14:00Z</cp:lastPrinted>
  <dcterms:created xsi:type="dcterms:W3CDTF">2017-03-20T12:04:00Z</dcterms:created>
  <dcterms:modified xsi:type="dcterms:W3CDTF">2017-03-21T08:14:00Z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