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77524A7" w14:textId="40A204E6" w:rsidR="00334405" w:rsidRPr="00876734" w:rsidRDefault="00D8776B" w:rsidP="00C61203">
      <w:pPr>
        <w:pStyle w:val="Title"/>
        <w:spacing w:before="0"/>
        <w:jc w:val="center"/>
        <w:rPr>
          <w:lang w:val="ru-RU"/>
        </w:rPr>
      </w:pPr>
      <w:r w:rsidRPr="00876734">
        <w:rPr>
          <w:lang w:val="ru-RU"/>
        </w:rPr>
        <w:t>Пошаговая методология мониторинга</w:t>
      </w:r>
      <w:r w:rsidR="00571806" w:rsidRPr="00876734">
        <w:rPr>
          <w:lang w:val="ru-RU"/>
        </w:rPr>
        <w:t xml:space="preserve"> для</w:t>
      </w:r>
      <w:r w:rsidRPr="00876734">
        <w:rPr>
          <w:lang w:val="ru-RU"/>
        </w:rPr>
        <w:t xml:space="preserve"> показателя ЦУР </w:t>
      </w:r>
      <w:r w:rsidR="00AC3EAC" w:rsidRPr="00876734">
        <w:rPr>
          <w:lang w:val="ru-RU"/>
        </w:rPr>
        <w:t>6.</w:t>
      </w:r>
      <w:r w:rsidR="008A089E" w:rsidRPr="00876734">
        <w:rPr>
          <w:lang w:val="ru-RU"/>
        </w:rPr>
        <w:t>5.1</w:t>
      </w:r>
    </w:p>
    <w:p w14:paraId="077524A8" w14:textId="77777777" w:rsidR="00334405" w:rsidRPr="00876734" w:rsidRDefault="00D8776B" w:rsidP="006E6637">
      <w:pPr>
        <w:pStyle w:val="Subtitle"/>
        <w:spacing w:after="400"/>
        <w:rPr>
          <w:smallCaps w:val="0"/>
          <w:color w:val="auto"/>
          <w:spacing w:val="0"/>
          <w:sz w:val="30"/>
          <w:szCs w:val="30"/>
          <w:lang w:val="ru-RU"/>
        </w:rPr>
      </w:pPr>
      <w:r w:rsidRPr="00876734">
        <w:rPr>
          <w:smallCaps w:val="0"/>
          <w:color w:val="auto"/>
          <w:spacing w:val="0"/>
          <w:sz w:val="30"/>
          <w:szCs w:val="30"/>
          <w:lang w:val="ru-RU"/>
        </w:rPr>
        <w:t xml:space="preserve">Степень осуществления комплексного управления водными ресурсами </w:t>
      </w:r>
      <w:r w:rsidR="00296E7C" w:rsidRPr="00876734">
        <w:rPr>
          <w:smallCaps w:val="0"/>
          <w:color w:val="auto"/>
          <w:spacing w:val="0"/>
          <w:sz w:val="30"/>
          <w:szCs w:val="30"/>
          <w:lang w:val="ru-RU"/>
        </w:rPr>
        <w:t>(0-100)</w:t>
      </w:r>
      <w:r w:rsidR="00046482" w:rsidRPr="00876734">
        <w:rPr>
          <w:rStyle w:val="FootnoteReference"/>
          <w:lang w:val="ru-RU"/>
        </w:rPr>
        <w:footnoteReference w:id="1"/>
      </w:r>
    </w:p>
    <w:p w14:paraId="14F31572" w14:textId="77777777" w:rsidR="00DE748B" w:rsidRPr="00876734" w:rsidRDefault="00DE748B" w:rsidP="00DE748B">
      <w:pPr>
        <w:pStyle w:val="Heading1"/>
        <w:numPr>
          <w:ilvl w:val="0"/>
          <w:numId w:val="0"/>
        </w:numPr>
        <w:ind w:left="720" w:hanging="720"/>
        <w:rPr>
          <w:lang w:val="ru-RU"/>
        </w:rPr>
      </w:pPr>
      <w:r w:rsidRPr="00876734">
        <w:rPr>
          <w:lang w:val="ru-RU"/>
        </w:rPr>
        <w:t>1.</w:t>
      </w:r>
      <w:r w:rsidRPr="00876734">
        <w:rPr>
          <w:lang w:val="ru-RU"/>
        </w:rPr>
        <w:tab/>
      </w:r>
      <w:r w:rsidR="00D8776B" w:rsidRPr="00876734">
        <w:rPr>
          <w:lang w:val="ru-RU"/>
        </w:rPr>
        <w:t>Введение</w:t>
      </w:r>
    </w:p>
    <w:p w14:paraId="74860793" w14:textId="0B12DEC2" w:rsidR="00DE748B" w:rsidRPr="00876734" w:rsidRDefault="000B04B1" w:rsidP="00181B7A">
      <w:pPr>
        <w:autoSpaceDE w:val="0"/>
        <w:autoSpaceDN w:val="0"/>
        <w:adjustRightInd w:val="0"/>
        <w:rPr>
          <w:lang w:val="ru-RU"/>
        </w:rPr>
      </w:pPr>
      <w:r w:rsidRPr="00876734">
        <w:rPr>
          <w:lang w:val="ru-RU"/>
        </w:rPr>
        <w:t xml:space="preserve">Данная методология </w:t>
      </w:r>
      <w:r w:rsidR="00181B7A" w:rsidRPr="00876734">
        <w:rPr>
          <w:lang w:val="ru-RU"/>
        </w:rPr>
        <w:t xml:space="preserve">мониторинга </w:t>
      </w:r>
      <w:r w:rsidRPr="00876734">
        <w:rPr>
          <w:lang w:val="ru-RU"/>
        </w:rPr>
        <w:t xml:space="preserve">служит руководством для национальных правительств по мониторингу прогресса в осуществлении комплексного управления водными ресурсами (КУВР), целевой задачи </w:t>
      </w:r>
      <w:r w:rsidR="00F02208" w:rsidRPr="00876734">
        <w:rPr>
          <w:lang w:val="ru-RU"/>
        </w:rPr>
        <w:t xml:space="preserve">6.5 </w:t>
      </w:r>
      <w:r w:rsidRPr="00876734">
        <w:rPr>
          <w:lang w:val="ru-RU"/>
        </w:rPr>
        <w:t xml:space="preserve">Цели в области устойчивого развития </w:t>
      </w:r>
      <w:r w:rsidR="00F02208" w:rsidRPr="00876734">
        <w:rPr>
          <w:lang w:val="ru-RU"/>
        </w:rPr>
        <w:t xml:space="preserve">6 </w:t>
      </w:r>
      <w:r w:rsidRPr="00876734">
        <w:rPr>
          <w:lang w:val="ru-RU"/>
        </w:rPr>
        <w:t xml:space="preserve">по </w:t>
      </w:r>
      <w:r w:rsidR="00181B7A" w:rsidRPr="00876734">
        <w:rPr>
          <w:lang w:val="ru-RU"/>
        </w:rPr>
        <w:t xml:space="preserve">водными ресурсам </w:t>
      </w:r>
      <w:r w:rsidRPr="00876734">
        <w:rPr>
          <w:lang w:val="ru-RU"/>
        </w:rPr>
        <w:t xml:space="preserve">и санитарии </w:t>
      </w:r>
      <w:r w:rsidR="00F02208" w:rsidRPr="00876734">
        <w:rPr>
          <w:lang w:val="ru-RU"/>
        </w:rPr>
        <w:t>(</w:t>
      </w:r>
      <w:r w:rsidRPr="00876734">
        <w:rPr>
          <w:lang w:val="ru-RU"/>
        </w:rPr>
        <w:t>ЦУР</w:t>
      </w:r>
      <w:r w:rsidR="00F02208" w:rsidRPr="00876734">
        <w:rPr>
          <w:lang w:val="ru-RU"/>
        </w:rPr>
        <w:t xml:space="preserve"> 6). </w:t>
      </w:r>
      <w:r w:rsidRPr="00876734">
        <w:rPr>
          <w:lang w:val="ru-RU"/>
        </w:rPr>
        <w:t xml:space="preserve">Она основана на </w:t>
      </w:r>
      <w:r w:rsidR="00003F09" w:rsidRPr="00876734">
        <w:rPr>
          <w:lang w:val="ru-RU"/>
        </w:rPr>
        <w:t xml:space="preserve">вопроснике по самооценке, заполняемом каждые три года. </w:t>
      </w:r>
    </w:p>
    <w:p w14:paraId="5384B386" w14:textId="58B89DDD" w:rsidR="00DE748B" w:rsidRPr="00876734" w:rsidRDefault="00003F09" w:rsidP="00B02AE9">
      <w:pPr>
        <w:rPr>
          <w:lang w:val="ru-RU"/>
        </w:rPr>
      </w:pPr>
      <w:r w:rsidRPr="00876734">
        <w:rPr>
          <w:lang w:val="ru-RU"/>
        </w:rPr>
        <w:t>Методология стремится использовать осуществляемую странами деятельность по мониторингу и опираться на нее, давая возможность странам начать</w:t>
      </w:r>
      <w:r w:rsidR="00E457D9" w:rsidRPr="00876734">
        <w:rPr>
          <w:lang w:val="ru-RU"/>
        </w:rPr>
        <w:t xml:space="preserve"> деятельность по </w:t>
      </w:r>
      <w:r w:rsidRPr="00876734">
        <w:rPr>
          <w:lang w:val="ru-RU"/>
        </w:rPr>
        <w:t>мониторинг</w:t>
      </w:r>
      <w:r w:rsidR="00E457D9" w:rsidRPr="00876734">
        <w:rPr>
          <w:lang w:val="ru-RU"/>
        </w:rPr>
        <w:t>у на уровне</w:t>
      </w:r>
      <w:r w:rsidRPr="00876734">
        <w:rPr>
          <w:lang w:val="ru-RU"/>
        </w:rPr>
        <w:t xml:space="preserve">, </w:t>
      </w:r>
      <w:r w:rsidR="00E457D9" w:rsidRPr="00876734">
        <w:rPr>
          <w:lang w:val="ru-RU"/>
        </w:rPr>
        <w:t xml:space="preserve">соответствующем </w:t>
      </w:r>
      <w:r w:rsidRPr="00876734">
        <w:rPr>
          <w:lang w:val="ru-RU"/>
        </w:rPr>
        <w:t>их национальны</w:t>
      </w:r>
      <w:r w:rsidR="00E457D9" w:rsidRPr="00876734">
        <w:rPr>
          <w:lang w:val="ru-RU"/>
        </w:rPr>
        <w:t>м</w:t>
      </w:r>
      <w:r w:rsidRPr="00876734">
        <w:rPr>
          <w:lang w:val="ru-RU"/>
        </w:rPr>
        <w:t xml:space="preserve"> возможност</w:t>
      </w:r>
      <w:r w:rsidR="00E457D9" w:rsidRPr="00876734">
        <w:rPr>
          <w:lang w:val="ru-RU"/>
        </w:rPr>
        <w:t>ям</w:t>
      </w:r>
      <w:r w:rsidR="007459D8" w:rsidRPr="00876734">
        <w:rPr>
          <w:lang w:val="ru-RU"/>
        </w:rPr>
        <w:t xml:space="preserve"> и имеющи</w:t>
      </w:r>
      <w:r w:rsidR="00E457D9" w:rsidRPr="00876734">
        <w:rPr>
          <w:lang w:val="ru-RU"/>
        </w:rPr>
        <w:t>м</w:t>
      </w:r>
      <w:r w:rsidR="007459D8" w:rsidRPr="00876734">
        <w:rPr>
          <w:lang w:val="ru-RU"/>
        </w:rPr>
        <w:t>ся ресурс</w:t>
      </w:r>
      <w:r w:rsidR="00E457D9" w:rsidRPr="00876734">
        <w:rPr>
          <w:lang w:val="ru-RU"/>
        </w:rPr>
        <w:t>ам</w:t>
      </w:r>
      <w:r w:rsidRPr="00876734">
        <w:rPr>
          <w:lang w:val="ru-RU"/>
        </w:rPr>
        <w:t>,</w:t>
      </w:r>
      <w:r w:rsidR="00E457D9" w:rsidRPr="00876734">
        <w:rPr>
          <w:lang w:val="ru-RU"/>
        </w:rPr>
        <w:t xml:space="preserve"> а</w:t>
      </w:r>
      <w:r w:rsidRPr="00876734">
        <w:rPr>
          <w:lang w:val="ru-RU"/>
        </w:rPr>
        <w:t xml:space="preserve"> </w:t>
      </w:r>
      <w:r w:rsidR="007459D8" w:rsidRPr="00876734">
        <w:rPr>
          <w:lang w:val="ru-RU"/>
        </w:rPr>
        <w:t>затем поступательно двигаться вперед.</w:t>
      </w:r>
    </w:p>
    <w:p w14:paraId="7175247A" w14:textId="4A2010A0" w:rsidR="00DE748B" w:rsidRPr="00876734" w:rsidRDefault="007459D8" w:rsidP="00B02AE9">
      <w:pPr>
        <w:rPr>
          <w:lang w:val="ru-RU"/>
        </w:rPr>
      </w:pPr>
      <w:r w:rsidRPr="00876734">
        <w:rPr>
          <w:lang w:val="ru-RU"/>
        </w:rPr>
        <w:t xml:space="preserve">Вопросник </w:t>
      </w:r>
      <w:r w:rsidR="00E457D9" w:rsidRPr="00876734">
        <w:rPr>
          <w:lang w:val="ru-RU"/>
        </w:rPr>
        <w:t xml:space="preserve">доступен </w:t>
      </w:r>
      <w:r w:rsidR="00D40E5C">
        <w:rPr>
          <w:lang w:val="ru-RU"/>
        </w:rPr>
        <w:t xml:space="preserve">по адресу </w:t>
      </w:r>
      <w:hyperlink r:id="rId11" w:history="1">
        <w:r w:rsidR="00D40E5C" w:rsidRPr="00037D0D">
          <w:rPr>
            <w:rStyle w:val="Hyperlink"/>
            <w:lang w:val="ru-RU"/>
          </w:rPr>
          <w:t>http://iwrmdataportal.unepdhi.org/iwrmmonitoring.html</w:t>
        </w:r>
      </w:hyperlink>
      <w:r w:rsidR="005A7616" w:rsidRPr="00876734">
        <w:rPr>
          <w:lang w:val="ru-RU"/>
        </w:rPr>
        <w:t xml:space="preserve">. </w:t>
      </w:r>
      <w:r w:rsidRPr="00876734">
        <w:rPr>
          <w:lang w:val="ru-RU"/>
        </w:rPr>
        <w:t xml:space="preserve">Подробная информация о процедуре возврата вопросника и получении помощи в случае возникновения вопросов содержится в </w:t>
      </w:r>
      <w:r w:rsidR="00DE748B" w:rsidRPr="00876734">
        <w:rPr>
          <w:lang w:val="ru-RU"/>
        </w:rPr>
        <w:t>разделах 5</w:t>
      </w:r>
      <w:r w:rsidR="005A7616" w:rsidRPr="00876734">
        <w:rPr>
          <w:lang w:val="ru-RU"/>
        </w:rPr>
        <w:t xml:space="preserve"> </w:t>
      </w:r>
      <w:r w:rsidRPr="00876734">
        <w:rPr>
          <w:lang w:val="ru-RU"/>
        </w:rPr>
        <w:t>и</w:t>
      </w:r>
      <w:r w:rsidR="005A7616" w:rsidRPr="00876734">
        <w:rPr>
          <w:lang w:val="ru-RU"/>
        </w:rPr>
        <w:t xml:space="preserve"> 6.</w:t>
      </w:r>
    </w:p>
    <w:p w14:paraId="061779BA" w14:textId="77777777" w:rsidR="00DE748B" w:rsidRPr="00876734" w:rsidRDefault="00DE748B" w:rsidP="00B02AE9">
      <w:pPr>
        <w:pStyle w:val="Heading2"/>
        <w:numPr>
          <w:ilvl w:val="0"/>
          <w:numId w:val="0"/>
        </w:numPr>
        <w:ind w:left="709" w:hanging="709"/>
        <w:rPr>
          <w:lang w:val="ru-RU"/>
        </w:rPr>
      </w:pPr>
      <w:r w:rsidRPr="00876734">
        <w:rPr>
          <w:lang w:val="ru-RU"/>
        </w:rPr>
        <w:t>1.1</w:t>
      </w:r>
      <w:r w:rsidRPr="00876734">
        <w:rPr>
          <w:lang w:val="ru-RU"/>
        </w:rPr>
        <w:tab/>
      </w:r>
      <w:r w:rsidR="00140388" w:rsidRPr="00876734">
        <w:rPr>
          <w:lang w:val="ru-RU"/>
        </w:rPr>
        <w:t>основные сведения о показателе и вопроснике</w:t>
      </w:r>
    </w:p>
    <w:p w14:paraId="6304DEA8" w14:textId="77777777" w:rsidR="00DE748B" w:rsidRPr="00876734" w:rsidRDefault="00561B33" w:rsidP="008A7F15">
      <w:pPr>
        <w:rPr>
          <w:lang w:val="ru-RU"/>
        </w:rPr>
      </w:pPr>
      <w:r w:rsidRPr="00876734">
        <w:rPr>
          <w:b/>
          <w:lang w:val="ru-RU"/>
        </w:rPr>
        <w:t>Целевая задача</w:t>
      </w:r>
      <w:r w:rsidR="008A7F15" w:rsidRPr="00876734">
        <w:rPr>
          <w:b/>
          <w:lang w:val="ru-RU"/>
        </w:rPr>
        <w:t xml:space="preserve"> 6.5</w:t>
      </w:r>
      <w:r w:rsidR="008A7F15" w:rsidRPr="00876734">
        <w:rPr>
          <w:lang w:val="ru-RU"/>
        </w:rPr>
        <w:t xml:space="preserve"> </w:t>
      </w:r>
      <w:r w:rsidR="008A7F15" w:rsidRPr="00876734">
        <w:rPr>
          <w:lang w:val="ru-RU"/>
        </w:rPr>
        <w:tab/>
      </w:r>
      <w:r w:rsidRPr="00876734">
        <w:rPr>
          <w:lang w:val="ru-RU"/>
        </w:rPr>
        <w:t>К</w:t>
      </w:r>
      <w:r w:rsidR="008A7F15" w:rsidRPr="00876734">
        <w:rPr>
          <w:lang w:val="ru-RU"/>
        </w:rPr>
        <w:t xml:space="preserve"> 2030</w:t>
      </w:r>
      <w:r w:rsidRPr="00876734">
        <w:rPr>
          <w:lang w:val="ru-RU"/>
        </w:rPr>
        <w:t> г.</w:t>
      </w:r>
      <w:r w:rsidR="008A7F15" w:rsidRPr="00876734">
        <w:rPr>
          <w:lang w:val="ru-RU"/>
        </w:rPr>
        <w:t xml:space="preserve"> </w:t>
      </w:r>
      <w:r w:rsidRPr="00876734">
        <w:rPr>
          <w:lang w:val="ru-RU"/>
        </w:rPr>
        <w:t>внедрить комплексное управление водными ресурсами на всех уровнях, в том числе посредством трансграничного сотрудничества в соответствующих случаях.</w:t>
      </w:r>
    </w:p>
    <w:p w14:paraId="077524AF" w14:textId="22BB1229" w:rsidR="00AC3EAC" w:rsidRPr="00876734" w:rsidRDefault="006E2DF1" w:rsidP="00876734">
      <w:pPr>
        <w:rPr>
          <w:lang w:val="ru-RU"/>
        </w:rPr>
      </w:pPr>
      <w:r w:rsidRPr="00876734">
        <w:rPr>
          <w:b/>
          <w:lang w:val="ru-RU"/>
        </w:rPr>
        <w:t>П</w:t>
      </w:r>
      <w:r w:rsidR="00561B33" w:rsidRPr="00876734">
        <w:rPr>
          <w:b/>
          <w:lang w:val="ru-RU"/>
        </w:rPr>
        <w:t>оказатель</w:t>
      </w:r>
      <w:r w:rsidR="00D85088" w:rsidRPr="00876734">
        <w:rPr>
          <w:b/>
          <w:lang w:val="ru-RU"/>
        </w:rPr>
        <w:t xml:space="preserve"> 6.5.1</w:t>
      </w:r>
      <w:r w:rsidR="00D85088" w:rsidRPr="00876734">
        <w:rPr>
          <w:lang w:val="ru-RU"/>
        </w:rPr>
        <w:t xml:space="preserve"> </w:t>
      </w:r>
      <w:r w:rsidR="008A7F15" w:rsidRPr="00876734">
        <w:rPr>
          <w:lang w:val="ru-RU"/>
        </w:rPr>
        <w:tab/>
      </w:r>
      <w:r w:rsidR="00561B33" w:rsidRPr="00876734">
        <w:rPr>
          <w:lang w:val="ru-RU"/>
        </w:rPr>
        <w:t xml:space="preserve">Степень осуществления комплексного управления водными ресурсами (КУВР) </w:t>
      </w:r>
      <w:r w:rsidR="00872255" w:rsidRPr="00876734">
        <w:rPr>
          <w:lang w:val="ru-RU"/>
        </w:rPr>
        <w:t>(0</w:t>
      </w:r>
      <w:r w:rsidR="00876734">
        <w:rPr>
          <w:lang w:val="ru-RU"/>
        </w:rPr>
        <w:noBreakHyphen/>
      </w:r>
      <w:r w:rsidR="00872255" w:rsidRPr="00876734">
        <w:rPr>
          <w:lang w:val="ru-RU"/>
        </w:rPr>
        <w:t>100)</w:t>
      </w:r>
      <w:r w:rsidR="00D85088" w:rsidRPr="00876734">
        <w:rPr>
          <w:lang w:val="ru-RU"/>
        </w:rPr>
        <w:t>.</w:t>
      </w:r>
    </w:p>
    <w:p w14:paraId="1A941F65" w14:textId="77777777" w:rsidR="00DE748B" w:rsidRPr="00876734" w:rsidRDefault="00561B33" w:rsidP="00AC3EAC">
      <w:pPr>
        <w:rPr>
          <w:lang w:val="ru-RU"/>
        </w:rPr>
      </w:pPr>
      <w:r w:rsidRPr="00876734">
        <w:rPr>
          <w:lang w:val="ru-RU"/>
        </w:rPr>
        <w:t>Показатель определяется по результатам вопросника по комплексному управлению водными ресурсами (КУВР), состоящего их четырех разделов</w:t>
      </w:r>
      <w:r w:rsidR="007C1274" w:rsidRPr="00876734">
        <w:rPr>
          <w:lang w:val="ru-RU"/>
        </w:rPr>
        <w:t>:</w:t>
      </w:r>
    </w:p>
    <w:p w14:paraId="72709DC7" w14:textId="7DB472B4" w:rsidR="00DE748B" w:rsidRPr="00876734" w:rsidRDefault="004E5659" w:rsidP="00B02AE9">
      <w:pPr>
        <w:spacing w:before="60" w:after="0"/>
        <w:ind w:left="340"/>
        <w:rPr>
          <w:lang w:val="ru-RU"/>
        </w:rPr>
      </w:pPr>
      <w:r w:rsidRPr="00876734">
        <w:rPr>
          <w:b/>
          <w:lang w:val="ru-RU"/>
        </w:rPr>
        <w:t>1.</w:t>
      </w:r>
      <w:r w:rsidR="00876734">
        <w:rPr>
          <w:b/>
          <w:lang w:val="ru-RU"/>
        </w:rPr>
        <w:t xml:space="preserve"> </w:t>
      </w:r>
      <w:r w:rsidR="00927F95" w:rsidRPr="00876734">
        <w:rPr>
          <w:b/>
          <w:lang w:val="ru-RU"/>
        </w:rPr>
        <w:t>Благоприятные условия</w:t>
      </w:r>
      <w:r w:rsidRPr="00876734">
        <w:rPr>
          <w:b/>
          <w:lang w:val="ru-RU"/>
        </w:rPr>
        <w:t>:</w:t>
      </w:r>
      <w:r w:rsidRPr="00876734">
        <w:rPr>
          <w:lang w:val="ru-RU"/>
        </w:rPr>
        <w:t xml:space="preserve"> </w:t>
      </w:r>
      <w:r w:rsidR="00927F95" w:rsidRPr="00876734">
        <w:rPr>
          <w:lang w:val="ru-RU"/>
        </w:rPr>
        <w:t xml:space="preserve">создание условий, способствующих поддержанию внедрения КУВР, которые включают наиболее типичные </w:t>
      </w:r>
      <w:r w:rsidR="006C6745" w:rsidRPr="00876734">
        <w:rPr>
          <w:lang w:val="ru-RU"/>
        </w:rPr>
        <w:t>политические</w:t>
      </w:r>
      <w:r w:rsidR="00DE748B" w:rsidRPr="00876734">
        <w:rPr>
          <w:lang w:val="ru-RU"/>
        </w:rPr>
        <w:t xml:space="preserve"> и</w:t>
      </w:r>
      <w:r w:rsidR="006C6745" w:rsidRPr="00876734">
        <w:rPr>
          <w:lang w:val="ru-RU"/>
        </w:rPr>
        <w:t xml:space="preserve"> законодательные </w:t>
      </w:r>
      <w:r w:rsidR="00927F95" w:rsidRPr="00876734">
        <w:rPr>
          <w:lang w:val="ru-RU"/>
        </w:rPr>
        <w:t>инструменты</w:t>
      </w:r>
      <w:r w:rsidR="00DE748B" w:rsidRPr="00876734">
        <w:rPr>
          <w:lang w:val="ru-RU"/>
        </w:rPr>
        <w:t>, а также</w:t>
      </w:r>
      <w:r w:rsidR="006C6745" w:rsidRPr="00876734">
        <w:rPr>
          <w:lang w:val="ru-RU"/>
        </w:rPr>
        <w:t xml:space="preserve"> инструменты </w:t>
      </w:r>
      <w:r w:rsidR="00927F95" w:rsidRPr="00876734">
        <w:rPr>
          <w:lang w:val="ru-RU"/>
        </w:rPr>
        <w:t xml:space="preserve">стратегического планирования </w:t>
      </w:r>
      <w:r w:rsidR="006C6745" w:rsidRPr="00876734">
        <w:rPr>
          <w:lang w:val="ru-RU"/>
        </w:rPr>
        <w:t>для КУВР.</w:t>
      </w:r>
    </w:p>
    <w:p w14:paraId="75FD8B01" w14:textId="77777777" w:rsidR="00DE748B" w:rsidRPr="00876734" w:rsidRDefault="004E5659" w:rsidP="004E5659">
      <w:pPr>
        <w:spacing w:before="60" w:after="0"/>
        <w:ind w:left="340"/>
        <w:rPr>
          <w:b/>
          <w:lang w:val="ru-RU"/>
        </w:rPr>
      </w:pPr>
      <w:r w:rsidRPr="00876734">
        <w:rPr>
          <w:b/>
          <w:lang w:val="ru-RU"/>
        </w:rPr>
        <w:t xml:space="preserve">2. </w:t>
      </w:r>
      <w:r w:rsidR="006C6745" w:rsidRPr="00876734">
        <w:rPr>
          <w:b/>
          <w:lang w:val="ru-RU"/>
        </w:rPr>
        <w:t>Учреждения и участие</w:t>
      </w:r>
      <w:r w:rsidRPr="00876734">
        <w:rPr>
          <w:b/>
          <w:lang w:val="ru-RU"/>
        </w:rPr>
        <w:t xml:space="preserve">: </w:t>
      </w:r>
      <w:r w:rsidR="006C6745" w:rsidRPr="00876734">
        <w:rPr>
          <w:lang w:val="ru-RU"/>
        </w:rPr>
        <w:t>весь спектр и роли политических, социальных, экономических и административных учреждений и других групп заинтересованных сторон, способствующих поддержанию внедрения КУВР.</w:t>
      </w:r>
    </w:p>
    <w:p w14:paraId="6A2D69A2" w14:textId="01F04B4B" w:rsidR="00DE748B" w:rsidRPr="00876734" w:rsidRDefault="004E5659" w:rsidP="00B02AE9">
      <w:pPr>
        <w:spacing w:before="60" w:after="0"/>
        <w:ind w:left="340"/>
        <w:rPr>
          <w:lang w:val="ru-RU"/>
        </w:rPr>
      </w:pPr>
      <w:r w:rsidRPr="00876734">
        <w:rPr>
          <w:b/>
          <w:lang w:val="ru-RU"/>
        </w:rPr>
        <w:lastRenderedPageBreak/>
        <w:t xml:space="preserve">3. </w:t>
      </w:r>
      <w:r w:rsidR="006C6745" w:rsidRPr="00876734">
        <w:rPr>
          <w:b/>
          <w:lang w:val="ru-RU"/>
        </w:rPr>
        <w:t>Инструменты управления</w:t>
      </w:r>
      <w:r w:rsidRPr="00876734">
        <w:rPr>
          <w:b/>
          <w:lang w:val="ru-RU"/>
        </w:rPr>
        <w:t xml:space="preserve">: </w:t>
      </w:r>
      <w:r w:rsidR="006C6745" w:rsidRPr="00876734">
        <w:rPr>
          <w:lang w:val="ru-RU"/>
        </w:rPr>
        <w:t xml:space="preserve">инструменты и виды деятельности, которые позволят лицам, принимающим решения, и пользователям делать </w:t>
      </w:r>
      <w:r w:rsidR="00DE748B" w:rsidRPr="00876734">
        <w:rPr>
          <w:lang w:val="ru-RU"/>
        </w:rPr>
        <w:t xml:space="preserve">рациональный и обоснованный </w:t>
      </w:r>
      <w:r w:rsidR="006C6745" w:rsidRPr="00876734">
        <w:rPr>
          <w:lang w:val="ru-RU"/>
        </w:rPr>
        <w:t xml:space="preserve">выбор среди альтернативных действий. </w:t>
      </w:r>
    </w:p>
    <w:p w14:paraId="36ACFC2C" w14:textId="77777777" w:rsidR="00DE748B" w:rsidRPr="00876734" w:rsidRDefault="004E5659" w:rsidP="004E5659">
      <w:pPr>
        <w:spacing w:before="60" w:after="120"/>
        <w:ind w:left="340"/>
        <w:rPr>
          <w:lang w:val="ru-RU"/>
        </w:rPr>
      </w:pPr>
      <w:r w:rsidRPr="00876734">
        <w:rPr>
          <w:b/>
          <w:lang w:val="ru-RU"/>
        </w:rPr>
        <w:t xml:space="preserve">4. </w:t>
      </w:r>
      <w:r w:rsidR="006C6745" w:rsidRPr="00876734">
        <w:rPr>
          <w:b/>
          <w:lang w:val="ru-RU"/>
        </w:rPr>
        <w:t>Финансирование</w:t>
      </w:r>
      <w:r w:rsidRPr="00876734">
        <w:rPr>
          <w:b/>
          <w:lang w:val="ru-RU"/>
        </w:rPr>
        <w:t>:</w:t>
      </w:r>
      <w:r w:rsidRPr="00876734">
        <w:rPr>
          <w:lang w:val="ru-RU"/>
        </w:rPr>
        <w:t xml:space="preserve"> </w:t>
      </w:r>
      <w:r w:rsidR="006C6745" w:rsidRPr="00876734">
        <w:rPr>
          <w:lang w:val="ru-RU"/>
        </w:rPr>
        <w:t xml:space="preserve">составление бюджета и </w:t>
      </w:r>
      <w:r w:rsidR="00AF79A2" w:rsidRPr="00876734">
        <w:rPr>
          <w:lang w:val="ru-RU"/>
        </w:rPr>
        <w:t xml:space="preserve">доступное из различных источников </w:t>
      </w:r>
      <w:r w:rsidR="006C6745" w:rsidRPr="00876734">
        <w:rPr>
          <w:lang w:val="ru-RU"/>
        </w:rPr>
        <w:t>финансирование</w:t>
      </w:r>
      <w:r w:rsidR="00AF79A2" w:rsidRPr="00876734">
        <w:rPr>
          <w:lang w:val="ru-RU"/>
        </w:rPr>
        <w:t xml:space="preserve">, которое используется для развития водных ресурсов и управления ими. </w:t>
      </w:r>
    </w:p>
    <w:p w14:paraId="782BC400" w14:textId="117FE702" w:rsidR="00DE748B" w:rsidRPr="00876734" w:rsidRDefault="00AF79A2" w:rsidP="00B02AE9">
      <w:pPr>
        <w:rPr>
          <w:lang w:val="ru-RU"/>
        </w:rPr>
      </w:pPr>
      <w:r w:rsidRPr="00876734">
        <w:rPr>
          <w:lang w:val="ru-RU"/>
        </w:rPr>
        <w:t>Каждый раздел состоит из двух подразделов</w:t>
      </w:r>
      <w:r w:rsidR="00DE748B" w:rsidRPr="00876734">
        <w:rPr>
          <w:lang w:val="ru-RU"/>
        </w:rPr>
        <w:t xml:space="preserve">: </w:t>
      </w:r>
      <w:r w:rsidRPr="00876734">
        <w:rPr>
          <w:lang w:val="ru-RU"/>
        </w:rPr>
        <w:t xml:space="preserve">первый охватывает национальный уровень, а второй </w:t>
      </w:r>
      <w:r w:rsidR="00DE748B" w:rsidRPr="00876734">
        <w:rPr>
          <w:lang w:val="ru-RU"/>
        </w:rPr>
        <w:t>—</w:t>
      </w:r>
      <w:r w:rsidRPr="00876734">
        <w:rPr>
          <w:lang w:val="ru-RU"/>
        </w:rPr>
        <w:t xml:space="preserve"> </w:t>
      </w:r>
      <w:r w:rsidR="00140388" w:rsidRPr="00876734">
        <w:rPr>
          <w:lang w:val="ru-RU"/>
        </w:rPr>
        <w:t>«</w:t>
      </w:r>
      <w:r w:rsidRPr="00876734">
        <w:rPr>
          <w:lang w:val="ru-RU"/>
        </w:rPr>
        <w:t>все уровни</w:t>
      </w:r>
      <w:r w:rsidR="00140388" w:rsidRPr="00876734">
        <w:rPr>
          <w:lang w:val="ru-RU"/>
        </w:rPr>
        <w:t>»</w:t>
      </w:r>
      <w:r w:rsidRPr="00876734">
        <w:rPr>
          <w:lang w:val="ru-RU"/>
        </w:rPr>
        <w:t>, включая субнациональный, уровень бассейна/водоносного горизонта и трансграничный уровень в соответствующих случаях.</w:t>
      </w:r>
    </w:p>
    <w:p w14:paraId="3FA2A5E2" w14:textId="77777777" w:rsidR="00DE748B" w:rsidRPr="00876734" w:rsidRDefault="00DE748B" w:rsidP="00B02AE9">
      <w:pPr>
        <w:pStyle w:val="Heading2"/>
        <w:numPr>
          <w:ilvl w:val="0"/>
          <w:numId w:val="0"/>
        </w:numPr>
        <w:ind w:left="709" w:hanging="709"/>
        <w:rPr>
          <w:lang w:val="ru-RU"/>
        </w:rPr>
      </w:pPr>
      <w:r w:rsidRPr="00876734">
        <w:rPr>
          <w:lang w:val="ru-RU"/>
        </w:rPr>
        <w:t>1.2</w:t>
      </w:r>
      <w:r w:rsidRPr="00876734">
        <w:rPr>
          <w:lang w:val="ru-RU"/>
        </w:rPr>
        <w:tab/>
      </w:r>
      <w:r w:rsidR="00E75647" w:rsidRPr="00876734">
        <w:rPr>
          <w:lang w:val="ru-RU"/>
        </w:rPr>
        <w:t>Целевые уровни показателя</w:t>
      </w:r>
    </w:p>
    <w:p w14:paraId="1076101D" w14:textId="5CED18A0" w:rsidR="00DE748B" w:rsidRPr="00876734" w:rsidRDefault="00B00A83" w:rsidP="00876734">
      <w:pPr>
        <w:rPr>
          <w:rFonts w:eastAsia="Times New Roman"/>
          <w:color w:val="000000"/>
          <w:lang w:val="ru-RU"/>
        </w:rPr>
      </w:pPr>
      <w:r w:rsidRPr="00876734">
        <w:rPr>
          <w:rFonts w:eastAsia="Times New Roman"/>
          <w:color w:val="000000"/>
          <w:lang w:val="ru-RU"/>
        </w:rPr>
        <w:t>Для о</w:t>
      </w:r>
      <w:r w:rsidR="0094067F" w:rsidRPr="00876734">
        <w:rPr>
          <w:rFonts w:eastAsia="Times New Roman"/>
          <w:color w:val="000000"/>
          <w:lang w:val="ru-RU"/>
        </w:rPr>
        <w:t>твет</w:t>
      </w:r>
      <w:r w:rsidRPr="00876734">
        <w:rPr>
          <w:rFonts w:eastAsia="Times New Roman"/>
          <w:color w:val="000000"/>
          <w:lang w:val="ru-RU"/>
        </w:rPr>
        <w:t>а на каждый вопрос могут быть выбраны баллы</w:t>
      </w:r>
      <w:r w:rsidR="0094067F" w:rsidRPr="00876734">
        <w:rPr>
          <w:rFonts w:eastAsia="Times New Roman"/>
          <w:color w:val="000000"/>
          <w:lang w:val="ru-RU"/>
        </w:rPr>
        <w:t xml:space="preserve"> от 0 до 10</w:t>
      </w:r>
      <w:r w:rsidR="00DE748B" w:rsidRPr="00876734">
        <w:rPr>
          <w:rFonts w:eastAsia="Times New Roman"/>
          <w:color w:val="000000"/>
          <w:lang w:val="ru-RU"/>
        </w:rPr>
        <w:t>0</w:t>
      </w:r>
      <w:r w:rsidR="00876734">
        <w:rPr>
          <w:rFonts w:eastAsia="Times New Roman"/>
          <w:color w:val="000000"/>
          <w:lang w:val="ru-RU"/>
        </w:rPr>
        <w:t xml:space="preserve"> </w:t>
      </w:r>
      <w:r w:rsidR="00DE748B" w:rsidRPr="00876734">
        <w:rPr>
          <w:rFonts w:eastAsia="Times New Roman"/>
          <w:color w:val="000000"/>
          <w:lang w:val="ru-RU"/>
        </w:rPr>
        <w:t xml:space="preserve">с </w:t>
      </w:r>
      <w:r w:rsidR="0094067F" w:rsidRPr="00876734">
        <w:rPr>
          <w:rFonts w:eastAsia="Times New Roman"/>
          <w:color w:val="000000"/>
          <w:lang w:val="ru-RU"/>
        </w:rPr>
        <w:t xml:space="preserve">шагом </w:t>
      </w:r>
      <w:r w:rsidR="00DE748B" w:rsidRPr="00876734">
        <w:rPr>
          <w:rFonts w:eastAsia="Times New Roman"/>
          <w:color w:val="000000"/>
          <w:lang w:val="ru-RU"/>
        </w:rPr>
        <w:t xml:space="preserve">в </w:t>
      </w:r>
      <w:r w:rsidR="0094067F" w:rsidRPr="00876734">
        <w:rPr>
          <w:rFonts w:eastAsia="Times New Roman"/>
          <w:color w:val="000000"/>
          <w:lang w:val="ru-RU"/>
        </w:rPr>
        <w:t>10</w:t>
      </w:r>
      <w:r w:rsidR="00DE748B" w:rsidRPr="00876734">
        <w:rPr>
          <w:rFonts w:eastAsia="Times New Roman"/>
          <w:color w:val="000000"/>
          <w:lang w:val="ru-RU"/>
        </w:rPr>
        <w:t xml:space="preserve"> баллов</w:t>
      </w:r>
      <w:r w:rsidR="0094067F" w:rsidRPr="00876734">
        <w:rPr>
          <w:rFonts w:eastAsia="Times New Roman"/>
          <w:color w:val="000000"/>
          <w:lang w:val="ru-RU"/>
        </w:rPr>
        <w:t xml:space="preserve">. Выбор количества баллов опирается на описательный текст для шести пороговых показателей, отдельных по каждому вопросу. Пороговые показатели даны для 0, 20, 40, 60, 80 и </w:t>
      </w:r>
      <w:r w:rsidR="00DB3AD5" w:rsidRPr="00876734">
        <w:rPr>
          <w:rFonts w:eastAsia="Times New Roman"/>
          <w:color w:val="000000"/>
          <w:lang w:val="ru-RU"/>
        </w:rPr>
        <w:t>100</w:t>
      </w:r>
      <w:r w:rsidR="0094067F" w:rsidRPr="00876734">
        <w:rPr>
          <w:rFonts w:eastAsia="Times New Roman"/>
          <w:color w:val="000000"/>
          <w:lang w:val="ru-RU"/>
        </w:rPr>
        <w:t xml:space="preserve"> баллов</w:t>
      </w:r>
      <w:r w:rsidR="00E12A8F" w:rsidRPr="00876734">
        <w:rPr>
          <w:rFonts w:eastAsia="Times New Roman"/>
          <w:color w:val="000000"/>
          <w:lang w:val="ru-RU"/>
        </w:rPr>
        <w:t xml:space="preserve">, </w:t>
      </w:r>
      <w:r w:rsidR="0094067F" w:rsidRPr="00876734">
        <w:rPr>
          <w:rFonts w:eastAsia="Times New Roman"/>
          <w:color w:val="000000"/>
          <w:lang w:val="ru-RU"/>
        </w:rPr>
        <w:t xml:space="preserve">однако если респондент сочтет, что </w:t>
      </w:r>
      <w:r w:rsidR="00B90BAD" w:rsidRPr="00876734">
        <w:rPr>
          <w:rFonts w:eastAsia="Times New Roman"/>
          <w:color w:val="000000"/>
          <w:lang w:val="ru-RU"/>
        </w:rPr>
        <w:t>национальная ситуация оценивается количеством баллов, находящимся в промежутке между этими пороговыми показателями, может быть выбрано приращение в 10 баллов между пороговыми показателями. Таким образом, потенциальное количество баллов, которое может быть выбрано для ответа на каждый вопрос</w:t>
      </w:r>
      <w:r w:rsidR="00DE748B" w:rsidRPr="00876734">
        <w:rPr>
          <w:rFonts w:eastAsia="Times New Roman"/>
          <w:color w:val="000000"/>
          <w:lang w:val="ru-RU"/>
        </w:rPr>
        <w:t> —</w:t>
      </w:r>
      <w:r w:rsidR="00B90BAD" w:rsidRPr="00876734">
        <w:rPr>
          <w:rFonts w:eastAsia="Times New Roman"/>
          <w:color w:val="000000"/>
          <w:lang w:val="ru-RU"/>
        </w:rPr>
        <w:t xml:space="preserve"> </w:t>
      </w:r>
      <w:r w:rsidR="00D12ABF" w:rsidRPr="00876734">
        <w:rPr>
          <w:rFonts w:eastAsia="Times New Roman"/>
          <w:color w:val="000000"/>
          <w:lang w:val="ru-RU"/>
        </w:rPr>
        <w:t>0, 10,</w:t>
      </w:r>
      <w:r w:rsidR="00B90BAD" w:rsidRPr="00876734">
        <w:rPr>
          <w:rFonts w:eastAsia="Times New Roman"/>
          <w:color w:val="000000"/>
          <w:lang w:val="ru-RU"/>
        </w:rPr>
        <w:t xml:space="preserve"> 20, 30, 40, 50, 60, 70, 80, 90 и</w:t>
      </w:r>
      <w:r w:rsidR="00D12ABF" w:rsidRPr="00876734">
        <w:rPr>
          <w:rFonts w:eastAsia="Times New Roman"/>
          <w:color w:val="000000"/>
          <w:lang w:val="ru-RU"/>
        </w:rPr>
        <w:t xml:space="preserve"> 100.</w:t>
      </w:r>
    </w:p>
    <w:p w14:paraId="7EFF0B75" w14:textId="5C843DB2" w:rsidR="00DE748B" w:rsidRPr="00876734" w:rsidRDefault="00AE560C" w:rsidP="00876734">
      <w:pPr>
        <w:rPr>
          <w:u w:val="single"/>
          <w:lang w:val="ru-RU"/>
        </w:rPr>
      </w:pPr>
      <w:r w:rsidRPr="00876734">
        <w:rPr>
          <w:lang w:val="ru-RU"/>
        </w:rPr>
        <w:t xml:space="preserve">Баллы ответов </w:t>
      </w:r>
      <w:r w:rsidR="00140388" w:rsidRPr="00876734">
        <w:rPr>
          <w:lang w:val="ru-RU"/>
        </w:rPr>
        <w:t>в</w:t>
      </w:r>
      <w:r w:rsidRPr="00876734">
        <w:rPr>
          <w:lang w:val="ru-RU"/>
        </w:rPr>
        <w:t xml:space="preserve"> </w:t>
      </w:r>
      <w:r w:rsidR="00140388" w:rsidRPr="00876734">
        <w:rPr>
          <w:lang w:val="ru-RU"/>
        </w:rPr>
        <w:t>каждом</w:t>
      </w:r>
      <w:r w:rsidRPr="00876734">
        <w:rPr>
          <w:lang w:val="ru-RU"/>
        </w:rPr>
        <w:t xml:space="preserve"> </w:t>
      </w:r>
      <w:r w:rsidR="00140388" w:rsidRPr="00876734">
        <w:rPr>
          <w:lang w:val="ru-RU"/>
        </w:rPr>
        <w:t>разделе</w:t>
      </w:r>
      <w:r w:rsidRPr="00876734">
        <w:rPr>
          <w:lang w:val="ru-RU"/>
        </w:rPr>
        <w:t xml:space="preserve"> осредняются для получения среднего балла по разделу.</w:t>
      </w:r>
      <w:r w:rsidR="00156283" w:rsidRPr="00876734">
        <w:rPr>
          <w:lang w:val="ru-RU"/>
        </w:rPr>
        <w:t xml:space="preserve"> </w:t>
      </w:r>
      <w:r w:rsidRPr="00876734">
        <w:rPr>
          <w:lang w:val="ru-RU"/>
        </w:rPr>
        <w:t xml:space="preserve">Средние баллы по всем четырем разделам затем также осредняются для получения балла по показателю по шкале от 0 до 100, что представляет собой степень осуществления КУВР. </w:t>
      </w:r>
      <w:r w:rsidR="001E6C23" w:rsidRPr="00876734">
        <w:rPr>
          <w:lang w:val="ru-RU"/>
        </w:rPr>
        <w:t>Хотя</w:t>
      </w:r>
      <w:r w:rsidRPr="00876734">
        <w:rPr>
          <w:lang w:val="ru-RU"/>
        </w:rPr>
        <w:t xml:space="preserve"> конечный целевой уровень по всем странам </w:t>
      </w:r>
      <w:r w:rsidR="009B7C1F" w:rsidRPr="00876734">
        <w:rPr>
          <w:lang w:val="ru-RU"/>
        </w:rPr>
        <w:t xml:space="preserve">составляет </w:t>
      </w:r>
      <w:r w:rsidRPr="00876734">
        <w:rPr>
          <w:lang w:val="ru-RU"/>
        </w:rPr>
        <w:t>100 балл</w:t>
      </w:r>
      <w:r w:rsidR="009B7C1F" w:rsidRPr="00876734">
        <w:rPr>
          <w:lang w:val="ru-RU"/>
        </w:rPr>
        <w:t>ов</w:t>
      </w:r>
      <w:r w:rsidRPr="00876734">
        <w:rPr>
          <w:lang w:val="ru-RU"/>
        </w:rPr>
        <w:t xml:space="preserve">, </w:t>
      </w:r>
      <w:r w:rsidR="009B7C1F" w:rsidRPr="00876734">
        <w:rPr>
          <w:lang w:val="ru-RU"/>
        </w:rPr>
        <w:t xml:space="preserve">что соответствует </w:t>
      </w:r>
      <w:r w:rsidRPr="00876734">
        <w:rPr>
          <w:lang w:val="ru-RU"/>
        </w:rPr>
        <w:t>полно</w:t>
      </w:r>
      <w:r w:rsidR="009B7C1F" w:rsidRPr="00876734">
        <w:rPr>
          <w:lang w:val="ru-RU"/>
        </w:rPr>
        <w:t>му</w:t>
      </w:r>
      <w:r w:rsidRPr="00876734">
        <w:rPr>
          <w:lang w:val="ru-RU"/>
        </w:rPr>
        <w:t xml:space="preserve"> осуществлени</w:t>
      </w:r>
      <w:r w:rsidR="00876734">
        <w:rPr>
          <w:lang w:val="ru-RU"/>
        </w:rPr>
        <w:t>ю</w:t>
      </w:r>
      <w:r w:rsidRPr="00876734">
        <w:rPr>
          <w:lang w:val="ru-RU"/>
        </w:rPr>
        <w:t xml:space="preserve"> КУВР, </w:t>
      </w:r>
      <w:r w:rsidR="001E6C23" w:rsidRPr="00876734">
        <w:rPr>
          <w:u w:val="single"/>
          <w:lang w:val="ru-RU"/>
        </w:rPr>
        <w:t>следует прин</w:t>
      </w:r>
      <w:r w:rsidR="00DE748B" w:rsidRPr="00876734">
        <w:rPr>
          <w:rFonts w:eastAsia="SimSun"/>
          <w:u w:val="single"/>
          <w:lang w:val="ru-RU" w:eastAsia="zh-CN"/>
        </w:rPr>
        <w:t>има</w:t>
      </w:r>
      <w:r w:rsidR="001E6C23" w:rsidRPr="00876734">
        <w:rPr>
          <w:u w:val="single"/>
          <w:lang w:val="ru-RU"/>
        </w:rPr>
        <w:t>ть во внимание, что страны находятся на разных этапах развития и эти баллы могут довольно значительно отличаться</w:t>
      </w:r>
      <w:r w:rsidR="001E6C23" w:rsidRPr="00876734">
        <w:rPr>
          <w:lang w:val="ru-RU"/>
        </w:rPr>
        <w:t>.</w:t>
      </w:r>
    </w:p>
    <w:p w14:paraId="3169B7F9" w14:textId="77777777" w:rsidR="00DE748B" w:rsidRPr="00876734" w:rsidRDefault="001E6C23" w:rsidP="004476F7">
      <w:pPr>
        <w:rPr>
          <w:lang w:val="ru-RU"/>
        </w:rPr>
      </w:pPr>
      <w:r w:rsidRPr="00876734">
        <w:rPr>
          <w:lang w:val="ru-RU"/>
        </w:rPr>
        <w:t xml:space="preserve">Одно из главных преимуществ этого вопросника для стран заключается в возможности разделения данных по компонентам и видам вопросов, что может быть использовано странами для предоставления быстрой оценки того, какие аспекты КУВР осуществляются успешно, а в отношении каких нужно приложить дополнительные усилия. </w:t>
      </w:r>
      <w:r w:rsidR="00B46B3A" w:rsidRPr="00876734">
        <w:rPr>
          <w:u w:val="single"/>
          <w:lang w:val="ru-RU"/>
        </w:rPr>
        <w:t>Общий балл</w:t>
      </w:r>
      <w:r w:rsidR="00B46B3A" w:rsidRPr="00876734">
        <w:rPr>
          <w:lang w:val="ru-RU"/>
        </w:rPr>
        <w:t xml:space="preserve"> может быть интерпретирован следующим образом на основе степени осуществления КУВР</w:t>
      </w:r>
      <w:r w:rsidR="007D4C93" w:rsidRPr="00876734">
        <w:rPr>
          <w:lang w:val="ru-RU"/>
        </w:rPr>
        <w:t xml:space="preserve">. </w:t>
      </w:r>
      <w:r w:rsidR="00B46B3A" w:rsidRPr="00876734">
        <w:rPr>
          <w:b/>
          <w:lang w:val="ru-RU"/>
        </w:rPr>
        <w:t xml:space="preserve">Однако в вопроснике </w:t>
      </w:r>
      <w:r w:rsidR="00C151D3" w:rsidRPr="00876734">
        <w:rPr>
          <w:b/>
          <w:lang w:val="ru-RU"/>
        </w:rPr>
        <w:t xml:space="preserve">также </w:t>
      </w:r>
      <w:r w:rsidR="00B46B3A" w:rsidRPr="00876734">
        <w:rPr>
          <w:b/>
          <w:lang w:val="ru-RU"/>
        </w:rPr>
        <w:t>представлена более конкретная интерпретация по каждому вопросу</w:t>
      </w:r>
      <w:r w:rsidR="00B46B3A" w:rsidRPr="00876734">
        <w:rPr>
          <w:lang w:val="ru-RU"/>
        </w:rPr>
        <w:t>.</w:t>
      </w:r>
    </w:p>
    <w:p w14:paraId="4EE88EF2" w14:textId="0976BFA5" w:rsidR="00DE748B" w:rsidRPr="00876734" w:rsidRDefault="00DE748B" w:rsidP="00213192">
      <w:pPr>
        <w:ind w:left="720" w:hanging="360"/>
        <w:rPr>
          <w:lang w:val="ru-RU"/>
        </w:rPr>
      </w:pPr>
      <w:r w:rsidRPr="00876734">
        <w:rPr>
          <w:rFonts w:ascii="Symbol" w:hAnsi="Symbol"/>
          <w:lang w:val="ru-RU"/>
        </w:rPr>
        <w:t></w:t>
      </w:r>
      <w:r w:rsidRPr="00876734">
        <w:rPr>
          <w:rFonts w:ascii="Symbol" w:hAnsi="Symbol"/>
          <w:lang w:val="ru-RU"/>
        </w:rPr>
        <w:tab/>
      </w:r>
      <w:r w:rsidR="009630A6" w:rsidRPr="00876734">
        <w:rPr>
          <w:lang w:val="ru-RU"/>
        </w:rPr>
        <w:t>0</w:t>
      </w:r>
      <w:r w:rsidRPr="00876734">
        <w:rPr>
          <w:lang w:val="ru-RU"/>
        </w:rPr>
        <w:t> </w:t>
      </w:r>
      <w:r w:rsidR="00213192">
        <w:rPr>
          <w:lang w:val="ru-RU"/>
        </w:rPr>
        <w:t>–</w:t>
      </w:r>
      <w:r w:rsidR="00182A88" w:rsidRPr="00876734">
        <w:rPr>
          <w:lang w:val="ru-RU"/>
        </w:rPr>
        <w:t xml:space="preserve"> </w:t>
      </w:r>
      <w:r w:rsidR="00557EB9" w:rsidRPr="00876734">
        <w:rPr>
          <w:lang w:val="ru-RU"/>
        </w:rPr>
        <w:t xml:space="preserve">&lt;=10 </w:t>
      </w:r>
      <w:r w:rsidR="009630A6" w:rsidRPr="00876734">
        <w:rPr>
          <w:lang w:val="ru-RU"/>
        </w:rPr>
        <w:t xml:space="preserve">: </w:t>
      </w:r>
      <w:r w:rsidR="00B46B3A" w:rsidRPr="00876734">
        <w:rPr>
          <w:lang w:val="ru-RU"/>
        </w:rPr>
        <w:t>очень низкая</w:t>
      </w:r>
      <w:r w:rsidR="004F1517" w:rsidRPr="00876734">
        <w:rPr>
          <w:lang w:val="ru-RU"/>
        </w:rPr>
        <w:t xml:space="preserve">: </w:t>
      </w:r>
      <w:r w:rsidR="00B46B3A" w:rsidRPr="00876734">
        <w:rPr>
          <w:lang w:val="ru-RU"/>
        </w:rPr>
        <w:t xml:space="preserve">разработка элементов КУВР в </w:t>
      </w:r>
      <w:r w:rsidR="009B7C1F" w:rsidRPr="00876734">
        <w:rPr>
          <w:lang w:val="ru-RU"/>
        </w:rPr>
        <w:t xml:space="preserve">целом </w:t>
      </w:r>
      <w:r w:rsidR="00B46B3A" w:rsidRPr="00876734">
        <w:rPr>
          <w:lang w:val="ru-RU"/>
        </w:rPr>
        <w:t>не начата или замедлилась.</w:t>
      </w:r>
    </w:p>
    <w:p w14:paraId="5ECDD87F" w14:textId="75986D42" w:rsidR="00DE748B" w:rsidRPr="00876734" w:rsidRDefault="00DE748B" w:rsidP="00B02AE9">
      <w:pPr>
        <w:ind w:left="720" w:hanging="360"/>
        <w:rPr>
          <w:lang w:val="ru-RU"/>
        </w:rPr>
      </w:pPr>
      <w:r w:rsidRPr="00876734">
        <w:rPr>
          <w:rFonts w:ascii="Symbol" w:hAnsi="Symbol"/>
          <w:lang w:val="ru-RU"/>
        </w:rPr>
        <w:t></w:t>
      </w:r>
      <w:r w:rsidRPr="00876734">
        <w:rPr>
          <w:rFonts w:ascii="Symbol" w:hAnsi="Symbol"/>
          <w:lang w:val="ru-RU"/>
        </w:rPr>
        <w:tab/>
      </w:r>
      <w:r w:rsidR="00F25007" w:rsidRPr="00876734">
        <w:rPr>
          <w:lang w:val="ru-RU"/>
        </w:rPr>
        <w:t>&gt;10</w:t>
      </w:r>
      <w:r w:rsidRPr="00876734">
        <w:rPr>
          <w:lang w:val="ru-RU"/>
        </w:rPr>
        <w:t> </w:t>
      </w:r>
      <w:r w:rsidR="00213192">
        <w:rPr>
          <w:lang w:val="ru-RU"/>
        </w:rPr>
        <w:t>–</w:t>
      </w:r>
      <w:r w:rsidR="00F25007" w:rsidRPr="00876734">
        <w:rPr>
          <w:lang w:val="ru-RU"/>
        </w:rPr>
        <w:t xml:space="preserve"> &lt;=30</w:t>
      </w:r>
      <w:r w:rsidR="00557EB9" w:rsidRPr="00876734">
        <w:rPr>
          <w:lang w:val="ru-RU"/>
        </w:rPr>
        <w:t xml:space="preserve"> </w:t>
      </w:r>
      <w:r w:rsidR="00F25007" w:rsidRPr="00876734">
        <w:rPr>
          <w:lang w:val="ru-RU"/>
        </w:rPr>
        <w:t xml:space="preserve">: </w:t>
      </w:r>
      <w:r w:rsidR="00B46B3A" w:rsidRPr="00876734">
        <w:rPr>
          <w:lang w:val="ru-RU"/>
        </w:rPr>
        <w:t>низкая</w:t>
      </w:r>
      <w:r w:rsidR="00F25007" w:rsidRPr="00876734">
        <w:rPr>
          <w:lang w:val="ru-RU"/>
        </w:rPr>
        <w:t xml:space="preserve">: </w:t>
      </w:r>
      <w:r w:rsidR="00B46B3A" w:rsidRPr="00876734">
        <w:rPr>
          <w:lang w:val="ru-RU"/>
        </w:rPr>
        <w:t xml:space="preserve">осуществление элементов КУВР в целом начато, но </w:t>
      </w:r>
      <w:r w:rsidR="00C151D3" w:rsidRPr="00876734">
        <w:rPr>
          <w:lang w:val="ru-RU"/>
        </w:rPr>
        <w:t>в ограниченном масштабе по стране и с потенциально низким уровнем привлечения и участия групп заинтересованных сторон.</w:t>
      </w:r>
    </w:p>
    <w:p w14:paraId="45C449A2" w14:textId="7F704D00" w:rsidR="00DE748B" w:rsidRPr="00876734" w:rsidRDefault="00DE748B" w:rsidP="009B7C1F">
      <w:pPr>
        <w:ind w:left="720" w:hanging="360"/>
        <w:rPr>
          <w:lang w:val="ru-RU"/>
        </w:rPr>
      </w:pPr>
      <w:r w:rsidRPr="00876734">
        <w:rPr>
          <w:rFonts w:ascii="Symbol" w:hAnsi="Symbol"/>
          <w:lang w:val="ru-RU"/>
        </w:rPr>
        <w:t></w:t>
      </w:r>
      <w:r w:rsidRPr="00876734">
        <w:rPr>
          <w:rFonts w:ascii="Symbol" w:hAnsi="Symbol"/>
          <w:lang w:val="ru-RU"/>
        </w:rPr>
        <w:tab/>
      </w:r>
      <w:r w:rsidR="00F25007" w:rsidRPr="00876734">
        <w:rPr>
          <w:lang w:val="ru-RU"/>
        </w:rPr>
        <w:t>&gt;30</w:t>
      </w:r>
      <w:r w:rsidRPr="00876734">
        <w:rPr>
          <w:lang w:val="ru-RU"/>
        </w:rPr>
        <w:t> </w:t>
      </w:r>
      <w:r w:rsidR="00213192">
        <w:rPr>
          <w:lang w:val="ru-RU"/>
        </w:rPr>
        <w:t>–</w:t>
      </w:r>
      <w:r w:rsidR="00F25007" w:rsidRPr="00876734">
        <w:rPr>
          <w:lang w:val="ru-RU"/>
        </w:rPr>
        <w:t xml:space="preserve"> &lt;=50</w:t>
      </w:r>
      <w:r w:rsidR="00557EB9" w:rsidRPr="00876734">
        <w:rPr>
          <w:lang w:val="ru-RU"/>
        </w:rPr>
        <w:t xml:space="preserve"> </w:t>
      </w:r>
      <w:r w:rsidR="00F25007" w:rsidRPr="00876734">
        <w:rPr>
          <w:lang w:val="ru-RU"/>
        </w:rPr>
        <w:t xml:space="preserve">: </w:t>
      </w:r>
      <w:r w:rsidR="00C151D3" w:rsidRPr="00876734">
        <w:rPr>
          <w:lang w:val="ru-RU"/>
        </w:rPr>
        <w:t>умеренно низкая</w:t>
      </w:r>
      <w:r w:rsidR="00F25007" w:rsidRPr="00876734">
        <w:rPr>
          <w:lang w:val="ru-RU"/>
        </w:rPr>
        <w:t xml:space="preserve">: </w:t>
      </w:r>
      <w:r w:rsidR="00C151D3" w:rsidRPr="00876734">
        <w:rPr>
          <w:lang w:val="ru-RU"/>
        </w:rPr>
        <w:t xml:space="preserve">элементы КУВР </w:t>
      </w:r>
      <w:r w:rsidR="00DB0EFB" w:rsidRPr="00876734">
        <w:rPr>
          <w:lang w:val="ru-RU"/>
        </w:rPr>
        <w:t>в целом утверждены и осуществляются.</w:t>
      </w:r>
    </w:p>
    <w:p w14:paraId="21E4EECB" w14:textId="29775536" w:rsidR="00DE748B" w:rsidRPr="00876734" w:rsidRDefault="00DE748B">
      <w:pPr>
        <w:ind w:left="720" w:hanging="360"/>
        <w:rPr>
          <w:lang w:val="ru-RU"/>
        </w:rPr>
      </w:pPr>
      <w:r w:rsidRPr="00876734">
        <w:rPr>
          <w:rFonts w:ascii="Symbol" w:hAnsi="Symbol"/>
          <w:lang w:val="ru-RU"/>
        </w:rPr>
        <w:t></w:t>
      </w:r>
      <w:r w:rsidRPr="00876734">
        <w:rPr>
          <w:rFonts w:ascii="Symbol" w:hAnsi="Symbol"/>
          <w:lang w:val="ru-RU"/>
        </w:rPr>
        <w:tab/>
      </w:r>
      <w:r w:rsidR="00F25007" w:rsidRPr="00876734">
        <w:rPr>
          <w:lang w:val="ru-RU"/>
        </w:rPr>
        <w:t>&gt;50</w:t>
      </w:r>
      <w:r w:rsidRPr="00876734">
        <w:rPr>
          <w:lang w:val="ru-RU"/>
        </w:rPr>
        <w:t> </w:t>
      </w:r>
      <w:r w:rsidR="00213192">
        <w:rPr>
          <w:lang w:val="ru-RU"/>
        </w:rPr>
        <w:t>–</w:t>
      </w:r>
      <w:r w:rsidR="00182A88" w:rsidRPr="00876734">
        <w:rPr>
          <w:lang w:val="ru-RU"/>
        </w:rPr>
        <w:t xml:space="preserve"> </w:t>
      </w:r>
      <w:r w:rsidR="00F25007" w:rsidRPr="00876734">
        <w:rPr>
          <w:lang w:val="ru-RU"/>
        </w:rPr>
        <w:t>&lt;=70</w:t>
      </w:r>
      <w:r w:rsidR="00557EB9" w:rsidRPr="00876734">
        <w:rPr>
          <w:lang w:val="ru-RU"/>
        </w:rPr>
        <w:t xml:space="preserve"> </w:t>
      </w:r>
      <w:r w:rsidR="00F25007" w:rsidRPr="00876734">
        <w:rPr>
          <w:lang w:val="ru-RU"/>
        </w:rPr>
        <w:t xml:space="preserve">: </w:t>
      </w:r>
      <w:r w:rsidR="00DB0EFB" w:rsidRPr="00876734">
        <w:rPr>
          <w:lang w:val="ru-RU"/>
        </w:rPr>
        <w:t>умеренно высокая</w:t>
      </w:r>
      <w:r w:rsidR="00F25007" w:rsidRPr="00876734">
        <w:rPr>
          <w:lang w:val="ru-RU"/>
        </w:rPr>
        <w:t>:</w:t>
      </w:r>
      <w:r w:rsidR="0028722E" w:rsidRPr="00876734">
        <w:rPr>
          <w:lang w:val="ru-RU"/>
        </w:rPr>
        <w:t xml:space="preserve"> </w:t>
      </w:r>
      <w:r w:rsidR="00DB0EFB" w:rsidRPr="00876734">
        <w:rPr>
          <w:lang w:val="ru-RU"/>
        </w:rPr>
        <w:t xml:space="preserve">возможности для осуществления элементов КУВР в целом </w:t>
      </w:r>
      <w:r w:rsidR="009B7C1F" w:rsidRPr="00876734">
        <w:rPr>
          <w:lang w:val="ru-RU"/>
        </w:rPr>
        <w:t>являются надлежащими</w:t>
      </w:r>
      <w:r w:rsidR="00DB0EFB" w:rsidRPr="00876734">
        <w:rPr>
          <w:lang w:val="ru-RU"/>
        </w:rPr>
        <w:t xml:space="preserve">, и осуществление </w:t>
      </w:r>
      <w:r w:rsidR="009B7C1F" w:rsidRPr="00876734">
        <w:rPr>
          <w:lang w:val="ru-RU"/>
        </w:rPr>
        <w:t xml:space="preserve">в целом </w:t>
      </w:r>
      <w:r w:rsidR="00DB0EFB" w:rsidRPr="00876734">
        <w:rPr>
          <w:lang w:val="ru-RU"/>
        </w:rPr>
        <w:t>идет в рамках долгосрочных программ.</w:t>
      </w:r>
    </w:p>
    <w:p w14:paraId="1788A6EF" w14:textId="506D2109" w:rsidR="00DE748B" w:rsidRPr="00876734" w:rsidRDefault="00DE748B" w:rsidP="00B02AE9">
      <w:pPr>
        <w:ind w:left="720" w:hanging="360"/>
        <w:rPr>
          <w:lang w:val="ru-RU"/>
        </w:rPr>
      </w:pPr>
      <w:r w:rsidRPr="00876734">
        <w:rPr>
          <w:rFonts w:ascii="Symbol" w:hAnsi="Symbol"/>
          <w:lang w:val="ru-RU"/>
        </w:rPr>
        <w:t></w:t>
      </w:r>
      <w:r w:rsidRPr="00876734">
        <w:rPr>
          <w:rFonts w:ascii="Symbol" w:hAnsi="Symbol"/>
          <w:lang w:val="ru-RU"/>
        </w:rPr>
        <w:tab/>
      </w:r>
      <w:r w:rsidR="00F25007" w:rsidRPr="00876734">
        <w:rPr>
          <w:lang w:val="ru-RU"/>
        </w:rPr>
        <w:t>&gt;70</w:t>
      </w:r>
      <w:r w:rsidRPr="00876734">
        <w:rPr>
          <w:lang w:val="ru-RU"/>
        </w:rPr>
        <w:t> </w:t>
      </w:r>
      <w:r w:rsidR="00213192">
        <w:rPr>
          <w:lang w:val="ru-RU"/>
        </w:rPr>
        <w:t>–</w:t>
      </w:r>
      <w:r w:rsidR="00F25007" w:rsidRPr="00876734">
        <w:rPr>
          <w:lang w:val="ru-RU"/>
        </w:rPr>
        <w:t xml:space="preserve"> &lt;=90</w:t>
      </w:r>
      <w:r w:rsidR="00557EB9" w:rsidRPr="00876734">
        <w:rPr>
          <w:lang w:val="ru-RU"/>
        </w:rPr>
        <w:t xml:space="preserve"> </w:t>
      </w:r>
      <w:r w:rsidR="00F25007" w:rsidRPr="00876734">
        <w:rPr>
          <w:lang w:val="ru-RU"/>
        </w:rPr>
        <w:t xml:space="preserve">: </w:t>
      </w:r>
      <w:r w:rsidR="00024341" w:rsidRPr="00876734">
        <w:rPr>
          <w:lang w:val="ru-RU"/>
        </w:rPr>
        <w:t>высокая</w:t>
      </w:r>
      <w:r w:rsidR="00F25007" w:rsidRPr="00876734">
        <w:rPr>
          <w:lang w:val="ru-RU"/>
        </w:rPr>
        <w:t>:</w:t>
      </w:r>
      <w:r w:rsidR="00B81A7C" w:rsidRPr="00876734">
        <w:rPr>
          <w:lang w:val="ru-RU"/>
        </w:rPr>
        <w:t xml:space="preserve"> </w:t>
      </w:r>
      <w:r w:rsidR="00024341" w:rsidRPr="00876734">
        <w:rPr>
          <w:lang w:val="ru-RU"/>
        </w:rPr>
        <w:t>задачи, поставленные в  планах и программах по КУВР, в целом выполняются, а географическое покрытие и уровень участия заинтересованных сторон</w:t>
      </w:r>
      <w:r w:rsidR="00740FC7" w:rsidRPr="00876734">
        <w:rPr>
          <w:lang w:val="ru-RU"/>
        </w:rPr>
        <w:t xml:space="preserve"> в целом хороший.</w:t>
      </w:r>
    </w:p>
    <w:p w14:paraId="6A8C9313" w14:textId="4899ECDF" w:rsidR="00DE748B" w:rsidRPr="00876734" w:rsidRDefault="00DE748B" w:rsidP="00B02AE9">
      <w:pPr>
        <w:ind w:left="720" w:hanging="360"/>
        <w:rPr>
          <w:lang w:val="ru-RU"/>
        </w:rPr>
      </w:pPr>
      <w:r w:rsidRPr="00876734">
        <w:rPr>
          <w:rFonts w:ascii="Symbol" w:hAnsi="Symbol"/>
          <w:lang w:val="ru-RU"/>
        </w:rPr>
        <w:lastRenderedPageBreak/>
        <w:t></w:t>
      </w:r>
      <w:r w:rsidRPr="00876734">
        <w:rPr>
          <w:rFonts w:ascii="Symbol" w:hAnsi="Symbol"/>
          <w:lang w:val="ru-RU"/>
        </w:rPr>
        <w:tab/>
      </w:r>
      <w:r w:rsidR="00F25007" w:rsidRPr="00876734">
        <w:rPr>
          <w:lang w:val="ru-RU"/>
        </w:rPr>
        <w:t>&gt;90</w:t>
      </w:r>
      <w:r w:rsidRPr="00876734">
        <w:rPr>
          <w:lang w:val="ru-RU"/>
        </w:rPr>
        <w:t> </w:t>
      </w:r>
      <w:r w:rsidR="00213192">
        <w:rPr>
          <w:lang w:val="ru-RU"/>
        </w:rPr>
        <w:t>–</w:t>
      </w:r>
      <w:r w:rsidR="00F25007" w:rsidRPr="00876734">
        <w:rPr>
          <w:lang w:val="ru-RU"/>
        </w:rPr>
        <w:t xml:space="preserve"> &lt;=100</w:t>
      </w:r>
      <w:r w:rsidR="00151EDC" w:rsidRPr="00876734">
        <w:rPr>
          <w:lang w:val="ru-RU"/>
        </w:rPr>
        <w:t xml:space="preserve"> </w:t>
      </w:r>
      <w:r w:rsidR="00F25007" w:rsidRPr="00876734">
        <w:rPr>
          <w:lang w:val="ru-RU"/>
        </w:rPr>
        <w:t xml:space="preserve">: </w:t>
      </w:r>
      <w:r w:rsidR="00740FC7" w:rsidRPr="00876734">
        <w:rPr>
          <w:lang w:val="ru-RU"/>
        </w:rPr>
        <w:t>очень высокая</w:t>
      </w:r>
      <w:r w:rsidR="00F25007" w:rsidRPr="00876734">
        <w:rPr>
          <w:lang w:val="ru-RU"/>
        </w:rPr>
        <w:t>:</w:t>
      </w:r>
      <w:r w:rsidR="00626D1E" w:rsidRPr="00876734">
        <w:rPr>
          <w:lang w:val="ru-RU"/>
        </w:rPr>
        <w:t xml:space="preserve"> </w:t>
      </w:r>
      <w:r w:rsidR="00161106" w:rsidRPr="00876734">
        <w:rPr>
          <w:lang w:val="ru-RU"/>
        </w:rPr>
        <w:t xml:space="preserve">подавляющее большинство элементов КУВР полностью </w:t>
      </w:r>
      <w:r w:rsidR="00E411DC" w:rsidRPr="00876734">
        <w:rPr>
          <w:lang w:val="ru-RU"/>
        </w:rPr>
        <w:t>внедрено</w:t>
      </w:r>
      <w:r w:rsidR="00161106" w:rsidRPr="00876734">
        <w:rPr>
          <w:lang w:val="ru-RU"/>
        </w:rPr>
        <w:t xml:space="preserve">, задачи последовательно выполнены, а планы и программы периодически </w:t>
      </w:r>
      <w:r w:rsidR="00E411DC" w:rsidRPr="00876734">
        <w:rPr>
          <w:lang w:val="ru-RU"/>
        </w:rPr>
        <w:t>оцениваются и пересматриваются.</w:t>
      </w:r>
    </w:p>
    <w:p w14:paraId="67DDDE41" w14:textId="77777777" w:rsidR="00DE748B" w:rsidRPr="00876734" w:rsidRDefault="00E411DC" w:rsidP="004476F7">
      <w:pPr>
        <w:rPr>
          <w:lang w:val="ru-RU"/>
        </w:rPr>
      </w:pPr>
      <w:r w:rsidRPr="00876734">
        <w:rPr>
          <w:lang w:val="ru-RU"/>
        </w:rPr>
        <w:t xml:space="preserve">В </w:t>
      </w:r>
      <w:r w:rsidR="00DE748B" w:rsidRPr="00876734">
        <w:rPr>
          <w:lang w:val="ru-RU"/>
        </w:rPr>
        <w:t>разделе 4</w:t>
      </w:r>
      <w:r w:rsidR="001405D5" w:rsidRPr="00876734">
        <w:rPr>
          <w:lang w:val="ru-RU"/>
        </w:rPr>
        <w:t xml:space="preserve"> </w:t>
      </w:r>
      <w:r w:rsidRPr="00876734">
        <w:rPr>
          <w:lang w:val="ru-RU"/>
        </w:rPr>
        <w:t>приведена более подробная информация о расчете показателя.</w:t>
      </w:r>
    </w:p>
    <w:p w14:paraId="4C79B2E9" w14:textId="77777777" w:rsidR="00DE748B" w:rsidRPr="00876734" w:rsidRDefault="00DE748B" w:rsidP="00B02AE9">
      <w:pPr>
        <w:pStyle w:val="Heading1"/>
        <w:numPr>
          <w:ilvl w:val="0"/>
          <w:numId w:val="0"/>
        </w:numPr>
        <w:ind w:left="720" w:hanging="720"/>
        <w:rPr>
          <w:lang w:val="ru-RU"/>
        </w:rPr>
      </w:pPr>
      <w:r w:rsidRPr="00876734">
        <w:rPr>
          <w:lang w:val="ru-RU"/>
        </w:rPr>
        <w:t>2.</w:t>
      </w:r>
      <w:r w:rsidRPr="00876734">
        <w:rPr>
          <w:lang w:val="ru-RU"/>
        </w:rPr>
        <w:tab/>
      </w:r>
      <w:r w:rsidR="00E411DC" w:rsidRPr="00876734">
        <w:rPr>
          <w:lang w:val="ru-RU"/>
        </w:rPr>
        <w:t>Предлагаемая методология мониторинга</w:t>
      </w:r>
    </w:p>
    <w:p w14:paraId="45969090" w14:textId="77777777" w:rsidR="00DE748B" w:rsidRPr="00876734" w:rsidRDefault="00DE748B" w:rsidP="00B02AE9">
      <w:pPr>
        <w:pStyle w:val="Heading2"/>
        <w:numPr>
          <w:ilvl w:val="0"/>
          <w:numId w:val="0"/>
        </w:numPr>
        <w:ind w:left="709" w:hanging="709"/>
        <w:rPr>
          <w:lang w:val="ru-RU"/>
        </w:rPr>
      </w:pPr>
      <w:r w:rsidRPr="00876734">
        <w:rPr>
          <w:lang w:val="ru-RU"/>
        </w:rPr>
        <w:t>2.1</w:t>
      </w:r>
      <w:r w:rsidRPr="00876734">
        <w:rPr>
          <w:lang w:val="ru-RU"/>
        </w:rPr>
        <w:tab/>
      </w:r>
      <w:r w:rsidR="00E411DC" w:rsidRPr="00876734">
        <w:rPr>
          <w:lang w:val="ru-RU"/>
        </w:rPr>
        <w:t>Концепция мониторинга и определения</w:t>
      </w:r>
    </w:p>
    <w:p w14:paraId="4DCEB715" w14:textId="21BCDDF4" w:rsidR="00DE748B" w:rsidRPr="00876734" w:rsidRDefault="00147F40">
      <w:pPr>
        <w:rPr>
          <w:lang w:val="ru-RU"/>
        </w:rPr>
      </w:pPr>
      <w:r w:rsidRPr="00876734">
        <w:rPr>
          <w:lang w:val="ru-RU"/>
        </w:rPr>
        <w:t>КУВР</w:t>
      </w:r>
      <w:r w:rsidR="00DE748B" w:rsidRPr="00876734">
        <w:rPr>
          <w:lang w:val="ru-RU"/>
        </w:rPr>
        <w:t> —</w:t>
      </w:r>
      <w:r w:rsidRPr="00876734">
        <w:rPr>
          <w:lang w:val="ru-RU"/>
        </w:rPr>
        <w:t xml:space="preserve"> это процесс, который способствует скоординированному освоению </w:t>
      </w:r>
      <w:r w:rsidR="00140388" w:rsidRPr="00876734">
        <w:rPr>
          <w:lang w:val="ru-RU"/>
        </w:rPr>
        <w:t>водны</w:t>
      </w:r>
      <w:r w:rsidR="00B02AE9" w:rsidRPr="00876734">
        <w:rPr>
          <w:lang w:val="ru-RU"/>
        </w:rPr>
        <w:t>х</w:t>
      </w:r>
      <w:r w:rsidR="00140388" w:rsidRPr="00876734">
        <w:rPr>
          <w:lang w:val="ru-RU"/>
        </w:rPr>
        <w:t>, земельны</w:t>
      </w:r>
      <w:r w:rsidR="00B02AE9" w:rsidRPr="00876734">
        <w:rPr>
          <w:lang w:val="ru-RU"/>
        </w:rPr>
        <w:t>х</w:t>
      </w:r>
      <w:r w:rsidR="00140388" w:rsidRPr="00876734">
        <w:rPr>
          <w:lang w:val="ru-RU"/>
        </w:rPr>
        <w:t xml:space="preserve"> и связанны</w:t>
      </w:r>
      <w:r w:rsidR="00B02AE9" w:rsidRPr="00876734">
        <w:rPr>
          <w:lang w:val="ru-RU"/>
        </w:rPr>
        <w:t>х</w:t>
      </w:r>
      <w:r w:rsidR="00140388" w:rsidRPr="00876734">
        <w:rPr>
          <w:lang w:val="ru-RU"/>
        </w:rPr>
        <w:t xml:space="preserve"> с ними ресурс</w:t>
      </w:r>
      <w:r w:rsidR="00B02AE9" w:rsidRPr="00876734">
        <w:rPr>
          <w:lang w:val="ru-RU"/>
        </w:rPr>
        <w:t>ов и управлению ими</w:t>
      </w:r>
      <w:r w:rsidRPr="00876734">
        <w:rPr>
          <w:lang w:val="ru-RU"/>
        </w:rPr>
        <w:t xml:space="preserve"> в целях извлечения на равно</w:t>
      </w:r>
      <w:r w:rsidR="00B02AE9" w:rsidRPr="00876734">
        <w:rPr>
          <w:lang w:val="ru-RU"/>
        </w:rPr>
        <w:t>правной</w:t>
      </w:r>
      <w:r w:rsidRPr="00876734">
        <w:rPr>
          <w:lang w:val="ru-RU"/>
        </w:rPr>
        <w:t xml:space="preserve"> основе вытекающей из этого максимальной пользы с точки зрения экономического и социального благосостояния, без ущерба для устойчивости важнейших экосистем</w:t>
      </w:r>
      <w:r w:rsidR="00247AE3" w:rsidRPr="00876734">
        <w:rPr>
          <w:lang w:val="ru-RU"/>
        </w:rPr>
        <w:t xml:space="preserve">. </w:t>
      </w:r>
      <w:r w:rsidR="00BE4273" w:rsidRPr="00876734">
        <w:rPr>
          <w:lang w:val="ru-RU"/>
        </w:rPr>
        <w:t>КУВР</w:t>
      </w:r>
      <w:r w:rsidR="00DE748B" w:rsidRPr="00876734">
        <w:rPr>
          <w:lang w:val="ru-RU"/>
        </w:rPr>
        <w:t> —</w:t>
      </w:r>
      <w:r w:rsidR="00BE4273" w:rsidRPr="00876734">
        <w:rPr>
          <w:lang w:val="ru-RU"/>
        </w:rPr>
        <w:t xml:space="preserve"> не самоцель, а средство </w:t>
      </w:r>
      <w:r w:rsidR="0026415D" w:rsidRPr="00876734">
        <w:rPr>
          <w:lang w:val="ru-RU"/>
        </w:rPr>
        <w:t xml:space="preserve">достижения </w:t>
      </w:r>
      <w:r w:rsidR="00BE4273" w:rsidRPr="00876734">
        <w:rPr>
          <w:lang w:val="ru-RU"/>
        </w:rPr>
        <w:t>трех ключевых аспектов устойчивого развития</w:t>
      </w:r>
      <w:r w:rsidR="00247AE3" w:rsidRPr="00876734">
        <w:rPr>
          <w:lang w:val="ru-RU"/>
        </w:rPr>
        <w:t>:</w:t>
      </w:r>
    </w:p>
    <w:p w14:paraId="077524C4" w14:textId="3C34B9F5" w:rsidR="00247AE3" w:rsidRPr="00876734" w:rsidRDefault="00DE748B" w:rsidP="00876734">
      <w:pPr>
        <w:ind w:left="720" w:hanging="360"/>
        <w:rPr>
          <w:lang w:val="ru-RU"/>
        </w:rPr>
      </w:pPr>
      <w:r w:rsidRPr="00876734">
        <w:rPr>
          <w:rFonts w:ascii="Symbol" w:hAnsi="Symbol"/>
          <w:lang w:val="ru-RU"/>
        </w:rPr>
        <w:t></w:t>
      </w:r>
      <w:r w:rsidRPr="00876734">
        <w:rPr>
          <w:rFonts w:ascii="Symbol" w:hAnsi="Symbol"/>
          <w:lang w:val="ru-RU"/>
        </w:rPr>
        <w:tab/>
      </w:r>
      <w:r w:rsidR="008F5F26" w:rsidRPr="00876734">
        <w:rPr>
          <w:lang w:val="ru-RU"/>
        </w:rPr>
        <w:t>э</w:t>
      </w:r>
      <w:r w:rsidR="0026415D" w:rsidRPr="00876734">
        <w:rPr>
          <w:lang w:val="ru-RU"/>
        </w:rPr>
        <w:t xml:space="preserve">кономической эффективности </w:t>
      </w:r>
      <w:r w:rsidR="008F5F26" w:rsidRPr="00876734">
        <w:rPr>
          <w:lang w:val="ru-RU"/>
        </w:rPr>
        <w:t>использования водных ресурсов оптимальным образом</w:t>
      </w:r>
      <w:r w:rsidR="00247AE3" w:rsidRPr="00876734">
        <w:rPr>
          <w:lang w:val="ru-RU"/>
        </w:rPr>
        <w:t>;</w:t>
      </w:r>
    </w:p>
    <w:p w14:paraId="077524C5" w14:textId="74395EFA" w:rsidR="00247AE3" w:rsidRPr="00876734" w:rsidRDefault="00DE748B" w:rsidP="00876734">
      <w:pPr>
        <w:ind w:left="720" w:hanging="360"/>
        <w:rPr>
          <w:lang w:val="ru-RU"/>
        </w:rPr>
      </w:pPr>
      <w:r w:rsidRPr="00876734">
        <w:rPr>
          <w:rFonts w:ascii="Symbol" w:hAnsi="Symbol"/>
          <w:lang w:val="ru-RU"/>
        </w:rPr>
        <w:t></w:t>
      </w:r>
      <w:r w:rsidRPr="00876734">
        <w:rPr>
          <w:rFonts w:ascii="Symbol" w:hAnsi="Symbol"/>
          <w:lang w:val="ru-RU"/>
        </w:rPr>
        <w:tab/>
      </w:r>
      <w:r w:rsidR="008F5F26" w:rsidRPr="00876734">
        <w:rPr>
          <w:lang w:val="ru-RU"/>
        </w:rPr>
        <w:t>социального равенства при распределении водных ресурсов между социальными и экономическими группами</w:t>
      </w:r>
      <w:r w:rsidR="00247AE3" w:rsidRPr="00876734">
        <w:rPr>
          <w:lang w:val="ru-RU"/>
        </w:rPr>
        <w:t>;</w:t>
      </w:r>
    </w:p>
    <w:p w14:paraId="0D36DF03" w14:textId="77777777" w:rsidR="00DE748B" w:rsidRPr="00876734" w:rsidRDefault="00DE748B" w:rsidP="00B02AE9">
      <w:pPr>
        <w:ind w:left="720" w:hanging="360"/>
        <w:rPr>
          <w:lang w:val="ru-RU"/>
        </w:rPr>
      </w:pPr>
      <w:r w:rsidRPr="00876734">
        <w:rPr>
          <w:rFonts w:ascii="Symbol" w:hAnsi="Symbol"/>
          <w:lang w:val="ru-RU"/>
        </w:rPr>
        <w:t></w:t>
      </w:r>
      <w:r w:rsidRPr="00876734">
        <w:rPr>
          <w:rFonts w:ascii="Symbol" w:hAnsi="Symbol"/>
          <w:lang w:val="ru-RU"/>
        </w:rPr>
        <w:tab/>
      </w:r>
      <w:r w:rsidR="008F5F26" w:rsidRPr="00876734">
        <w:rPr>
          <w:lang w:val="ru-RU"/>
        </w:rPr>
        <w:t xml:space="preserve">экологической устойчивости </w:t>
      </w:r>
      <w:r w:rsidR="000A687B" w:rsidRPr="00876734">
        <w:rPr>
          <w:lang w:val="ru-RU"/>
        </w:rPr>
        <w:t>для защиты базы водных ресурсов, а также связанных с ними экосистем.</w:t>
      </w:r>
    </w:p>
    <w:p w14:paraId="24F8005A" w14:textId="45D0677D" w:rsidR="00DE748B" w:rsidRPr="00876734" w:rsidRDefault="000A687B" w:rsidP="00AC3EAC">
      <w:pPr>
        <w:rPr>
          <w:lang w:val="ru-RU"/>
        </w:rPr>
      </w:pPr>
      <w:r w:rsidRPr="00876734">
        <w:rPr>
          <w:lang w:val="ru-RU"/>
        </w:rPr>
        <w:t xml:space="preserve">Вопросник используется для получения информации о прогрессе в реализации цели КУВР. Длина вопросника </w:t>
      </w:r>
      <w:r w:rsidR="00A617CA" w:rsidRPr="00876734">
        <w:rPr>
          <w:lang w:val="ru-RU"/>
        </w:rPr>
        <w:t xml:space="preserve">уравновешена </w:t>
      </w:r>
      <w:r w:rsidRPr="00876734">
        <w:rPr>
          <w:lang w:val="ru-RU"/>
        </w:rPr>
        <w:t xml:space="preserve">с количеством информации, необходимой для освещения главных аспектов КУВР. </w:t>
      </w:r>
      <w:r w:rsidR="004E28AC" w:rsidRPr="00876734">
        <w:rPr>
          <w:lang w:val="ru-RU"/>
        </w:rPr>
        <w:t>Странам предлагается предоставить по каждому вопросу дополнительную информацию, которая может помочь другим лучше п</w:t>
      </w:r>
      <w:r w:rsidR="00F50345" w:rsidRPr="00876734">
        <w:rPr>
          <w:lang w:val="ru-RU"/>
        </w:rPr>
        <w:t>онять выбор количества баллов. Во</w:t>
      </w:r>
      <w:r w:rsidR="004E28AC" w:rsidRPr="00876734">
        <w:rPr>
          <w:lang w:val="ru-RU"/>
        </w:rPr>
        <w:t>просник должен рассылаться каждые три года.</w:t>
      </w:r>
    </w:p>
    <w:p w14:paraId="077524C8" w14:textId="0D1620E1" w:rsidR="00AC3EAC" w:rsidRPr="00876734" w:rsidRDefault="00DE748B" w:rsidP="00876734">
      <w:pPr>
        <w:pStyle w:val="Heading2"/>
        <w:numPr>
          <w:ilvl w:val="0"/>
          <w:numId w:val="0"/>
        </w:numPr>
        <w:ind w:left="709" w:hanging="709"/>
        <w:rPr>
          <w:lang w:val="ru-RU"/>
        </w:rPr>
      </w:pPr>
      <w:r w:rsidRPr="00876734">
        <w:rPr>
          <w:lang w:val="ru-RU"/>
        </w:rPr>
        <w:t>2.2</w:t>
      </w:r>
      <w:r w:rsidRPr="00876734">
        <w:rPr>
          <w:lang w:val="ru-RU"/>
        </w:rPr>
        <w:tab/>
      </w:r>
      <w:r w:rsidR="004E28AC" w:rsidRPr="00876734">
        <w:rPr>
          <w:lang w:val="ru-RU"/>
        </w:rPr>
        <w:t>Рекомендации по процессу мониторинга и отчетности в странах</w:t>
      </w:r>
    </w:p>
    <w:p w14:paraId="7803FBE8" w14:textId="659B9428" w:rsidR="00DE748B" w:rsidRPr="00876734" w:rsidRDefault="004E28AC">
      <w:pPr>
        <w:spacing w:after="0"/>
        <w:jc w:val="both"/>
        <w:rPr>
          <w:rFonts w:eastAsia="Times New Roman" w:cs="Times New Roman"/>
          <w:lang w:val="ru-RU"/>
        </w:rPr>
      </w:pPr>
      <w:r w:rsidRPr="00876734">
        <w:rPr>
          <w:rFonts w:eastAsia="Times New Roman" w:cs="Times New Roman"/>
          <w:lang w:val="ru-RU"/>
        </w:rPr>
        <w:t xml:space="preserve">Мониторинг прогресса в достижении </w:t>
      </w:r>
      <w:r w:rsidR="00F7125C" w:rsidRPr="00876734">
        <w:rPr>
          <w:rFonts w:eastAsia="Times New Roman" w:cs="Times New Roman"/>
          <w:lang w:val="ru-RU"/>
        </w:rPr>
        <w:t>целевой задачи</w:t>
      </w:r>
      <w:r w:rsidRPr="00876734">
        <w:rPr>
          <w:rFonts w:eastAsia="Times New Roman" w:cs="Times New Roman"/>
          <w:lang w:val="ru-RU"/>
        </w:rPr>
        <w:t xml:space="preserve"> ЦУР 6.5 </w:t>
      </w:r>
      <w:r w:rsidR="00F7125C" w:rsidRPr="00876734">
        <w:rPr>
          <w:rFonts w:eastAsia="Times New Roman" w:cs="Times New Roman"/>
          <w:lang w:val="ru-RU"/>
        </w:rPr>
        <w:t>входит в сферу ответственности национальных правительств при поддержке со стороны Организации Объединенных Наций.</w:t>
      </w:r>
      <w:r w:rsidR="00A617CA" w:rsidRPr="00876734">
        <w:rPr>
          <w:rFonts w:eastAsia="Times New Roman" w:cs="Times New Roman"/>
          <w:lang w:val="ru-RU"/>
        </w:rPr>
        <w:t xml:space="preserve"> </w:t>
      </w:r>
      <w:r w:rsidR="00FD2E8B" w:rsidRPr="00876734">
        <w:rPr>
          <w:rFonts w:eastAsia="Times New Roman" w:cs="Times New Roman"/>
          <w:lang w:val="ru-RU"/>
        </w:rPr>
        <w:t>Программа ООН по окружающей среде (</w:t>
      </w:r>
      <w:r w:rsidR="007204FF" w:rsidRPr="00876734">
        <w:rPr>
          <w:rFonts w:eastAsia="Times New Roman" w:cs="Times New Roman"/>
          <w:lang w:val="ru-RU"/>
        </w:rPr>
        <w:t>«</w:t>
      </w:r>
      <w:r w:rsidR="007E7808" w:rsidRPr="00876734">
        <w:rPr>
          <w:rFonts w:eastAsia="Times New Roman" w:cs="Times New Roman"/>
          <w:lang w:val="ru-RU"/>
        </w:rPr>
        <w:t>ООН-Окружающая среда</w:t>
      </w:r>
      <w:r w:rsidR="007204FF" w:rsidRPr="00876734">
        <w:rPr>
          <w:rFonts w:eastAsia="Times New Roman" w:cs="Times New Roman"/>
          <w:lang w:val="ru-RU"/>
        </w:rPr>
        <w:t>»</w:t>
      </w:r>
      <w:r w:rsidR="00FD2E8B" w:rsidRPr="00876734">
        <w:rPr>
          <w:rFonts w:eastAsia="Times New Roman" w:cs="Times New Roman"/>
          <w:lang w:val="ru-RU"/>
        </w:rPr>
        <w:t>)</w:t>
      </w:r>
      <w:r w:rsidR="007E7808" w:rsidRPr="00876734">
        <w:rPr>
          <w:rFonts w:eastAsia="Times New Roman" w:cs="Times New Roman"/>
          <w:lang w:val="ru-RU"/>
        </w:rPr>
        <w:t xml:space="preserve"> </w:t>
      </w:r>
      <w:r w:rsidR="00A91FEA" w:rsidRPr="00876734">
        <w:rPr>
          <w:rFonts w:eastAsia="Times New Roman" w:cs="Times New Roman"/>
          <w:lang w:val="ru-RU"/>
        </w:rPr>
        <w:t xml:space="preserve">была назначена </w:t>
      </w:r>
      <w:r w:rsidR="005E0AF5" w:rsidRPr="00876734">
        <w:rPr>
          <w:rFonts w:eastAsia="Times New Roman" w:cs="Times New Roman"/>
          <w:lang w:val="ru-RU"/>
        </w:rPr>
        <w:t>учреждением системы ООН, несущим ответственность за поддержку национальных и глобальных процессов мониторинга и отчетности</w:t>
      </w:r>
      <w:r w:rsidR="00A617CA" w:rsidRPr="00876734">
        <w:rPr>
          <w:rFonts w:eastAsia="Times New Roman" w:cs="Times New Roman"/>
          <w:lang w:val="ru-RU"/>
        </w:rPr>
        <w:t xml:space="preserve"> по показателю 6.</w:t>
      </w:r>
      <w:r w:rsidR="00DE748B" w:rsidRPr="00876734">
        <w:rPr>
          <w:rFonts w:eastAsia="Times New Roman" w:cs="Times New Roman"/>
          <w:lang w:val="ru-RU"/>
        </w:rPr>
        <w:t>5.1. П</w:t>
      </w:r>
      <w:r w:rsidR="005E0AF5" w:rsidRPr="00876734">
        <w:rPr>
          <w:rFonts w:eastAsia="Times New Roman" w:cs="Times New Roman"/>
          <w:lang w:val="ru-RU"/>
        </w:rPr>
        <w:t>осле диалога со странами был согласован следующий процесс:</w:t>
      </w:r>
    </w:p>
    <w:p w14:paraId="049E9B2D" w14:textId="308FA9BC" w:rsidR="00DE748B" w:rsidRPr="00876734" w:rsidRDefault="00DE748B" w:rsidP="00B02AE9">
      <w:pPr>
        <w:spacing w:after="0"/>
        <w:ind w:left="360" w:hanging="360"/>
        <w:jc w:val="both"/>
        <w:rPr>
          <w:rFonts w:eastAsia="Times New Roman" w:cs="Times New Roman"/>
          <w:lang w:val="ru-RU"/>
        </w:rPr>
      </w:pPr>
      <w:r w:rsidRPr="00876734">
        <w:rPr>
          <w:rFonts w:eastAsia="Times New Roman" w:cs="Times New Roman"/>
          <w:lang w:val="ru-RU"/>
        </w:rPr>
        <w:t>1.</w:t>
      </w:r>
      <w:r w:rsidRPr="00876734">
        <w:rPr>
          <w:rFonts w:eastAsia="Times New Roman" w:cs="Times New Roman"/>
          <w:lang w:val="ru-RU"/>
        </w:rPr>
        <w:tab/>
      </w:r>
      <w:r w:rsidR="007204FF" w:rsidRPr="00876734">
        <w:rPr>
          <w:rFonts w:eastAsia="Times New Roman" w:cs="Times New Roman"/>
          <w:lang w:val="ru-RU"/>
        </w:rPr>
        <w:t>«</w:t>
      </w:r>
      <w:r w:rsidR="00215E2F" w:rsidRPr="00876734">
        <w:rPr>
          <w:rFonts w:eastAsia="Times New Roman" w:cs="Times New Roman"/>
          <w:lang w:val="ru-RU"/>
        </w:rPr>
        <w:t>ООН-Окружающая</w:t>
      </w:r>
      <w:r w:rsidR="005E0AF5" w:rsidRPr="00876734">
        <w:rPr>
          <w:rFonts w:eastAsia="Times New Roman" w:cs="Times New Roman"/>
          <w:lang w:val="ru-RU"/>
        </w:rPr>
        <w:t xml:space="preserve"> </w:t>
      </w:r>
      <w:r w:rsidR="00215E2F" w:rsidRPr="00876734">
        <w:rPr>
          <w:rFonts w:eastAsia="Times New Roman" w:cs="Times New Roman"/>
          <w:lang w:val="ru-RU"/>
        </w:rPr>
        <w:t>среда</w:t>
      </w:r>
      <w:r w:rsidR="007204FF" w:rsidRPr="00876734">
        <w:rPr>
          <w:rFonts w:eastAsia="Times New Roman" w:cs="Times New Roman"/>
          <w:lang w:val="ru-RU"/>
        </w:rPr>
        <w:t>»</w:t>
      </w:r>
      <w:r w:rsidR="00215E2F" w:rsidRPr="00876734">
        <w:rPr>
          <w:rFonts w:eastAsia="Times New Roman" w:cs="Times New Roman"/>
          <w:lang w:val="ru-RU"/>
        </w:rPr>
        <w:t xml:space="preserve"> </w:t>
      </w:r>
      <w:r w:rsidR="000C5306" w:rsidRPr="00876734">
        <w:rPr>
          <w:rFonts w:eastAsia="Times New Roman" w:cs="Times New Roman"/>
          <w:lang w:val="ru-RU"/>
        </w:rPr>
        <w:t>обр</w:t>
      </w:r>
      <w:bookmarkStart w:id="1" w:name="MyBookmark"/>
      <w:bookmarkEnd w:id="1"/>
      <w:r w:rsidR="000C5306" w:rsidRPr="00876734">
        <w:rPr>
          <w:rFonts w:eastAsia="Times New Roman" w:cs="Times New Roman"/>
          <w:lang w:val="ru-RU"/>
        </w:rPr>
        <w:t>ащается в</w:t>
      </w:r>
      <w:r w:rsidR="005E0AF5" w:rsidRPr="00876734">
        <w:rPr>
          <w:rFonts w:eastAsia="Times New Roman" w:cs="Times New Roman"/>
          <w:lang w:val="ru-RU"/>
        </w:rPr>
        <w:t xml:space="preserve"> </w:t>
      </w:r>
      <w:r w:rsidR="000C5306" w:rsidRPr="00876734">
        <w:rPr>
          <w:rFonts w:eastAsia="Times New Roman" w:cs="Times New Roman"/>
          <w:lang w:val="ru-RU"/>
        </w:rPr>
        <w:t xml:space="preserve">министерство национального правительства с просьбой о содействии в назначении </w:t>
      </w:r>
      <w:r w:rsidR="001D1FCB" w:rsidRPr="00876734">
        <w:rPr>
          <w:rFonts w:eastAsia="Times New Roman" w:cs="Times New Roman"/>
          <w:lang w:val="ru-RU"/>
        </w:rPr>
        <w:t xml:space="preserve">лица, </w:t>
      </w:r>
      <w:r w:rsidR="000C5306" w:rsidRPr="00876734">
        <w:rPr>
          <w:rFonts w:eastAsia="Times New Roman" w:cs="Times New Roman"/>
          <w:lang w:val="ru-RU"/>
        </w:rPr>
        <w:t xml:space="preserve">ответственного за надзор над процессом обзора КУВР, заполнением вопросника и представлением отчета в центральную базу данных. </w:t>
      </w:r>
      <w:r w:rsidR="007F5E50" w:rsidRPr="00876734">
        <w:rPr>
          <w:rFonts w:eastAsia="Times New Roman" w:cs="Times New Roman"/>
          <w:lang w:val="ru-RU"/>
        </w:rPr>
        <w:t>Отдельное лицо из соответствующего министерства назначается национальным координатором по КУВР.</w:t>
      </w:r>
    </w:p>
    <w:p w14:paraId="57AA7045" w14:textId="4635E03F" w:rsidR="00DE748B" w:rsidRPr="00876734" w:rsidRDefault="00DE748B">
      <w:pPr>
        <w:spacing w:after="0"/>
        <w:ind w:left="360" w:hanging="360"/>
        <w:jc w:val="both"/>
        <w:rPr>
          <w:rFonts w:eastAsia="Times New Roman" w:cs="Times New Roman"/>
          <w:lang w:val="ru-RU"/>
        </w:rPr>
      </w:pPr>
      <w:r w:rsidRPr="00876734">
        <w:rPr>
          <w:rFonts w:eastAsia="Times New Roman" w:cs="Times New Roman"/>
          <w:lang w:val="ru-RU"/>
        </w:rPr>
        <w:t>2.</w:t>
      </w:r>
      <w:r w:rsidRPr="00876734">
        <w:rPr>
          <w:rFonts w:eastAsia="Times New Roman" w:cs="Times New Roman"/>
          <w:lang w:val="ru-RU"/>
        </w:rPr>
        <w:tab/>
      </w:r>
      <w:r w:rsidR="007F5E50" w:rsidRPr="00876734">
        <w:rPr>
          <w:rFonts w:eastAsia="Times New Roman" w:cs="Times New Roman"/>
          <w:lang w:val="ru-RU"/>
        </w:rPr>
        <w:t xml:space="preserve">Координатор по КУВР несет </w:t>
      </w:r>
      <w:r w:rsidR="004B6ACF" w:rsidRPr="00876734">
        <w:rPr>
          <w:rFonts w:eastAsia="Times New Roman" w:cs="Times New Roman"/>
          <w:lang w:val="ru-RU"/>
        </w:rPr>
        <w:t>ответственность за</w:t>
      </w:r>
      <w:r w:rsidR="007F5E50" w:rsidRPr="00876734">
        <w:rPr>
          <w:rFonts w:eastAsia="Times New Roman" w:cs="Times New Roman"/>
          <w:lang w:val="ru-RU"/>
        </w:rPr>
        <w:t xml:space="preserve"> управлени</w:t>
      </w:r>
      <w:r w:rsidR="004B6ACF" w:rsidRPr="00876734">
        <w:rPr>
          <w:rFonts w:eastAsia="Times New Roman" w:cs="Times New Roman"/>
          <w:lang w:val="ru-RU"/>
        </w:rPr>
        <w:t>е</w:t>
      </w:r>
      <w:r w:rsidR="007F5E50" w:rsidRPr="00876734">
        <w:rPr>
          <w:rFonts w:eastAsia="Times New Roman" w:cs="Times New Roman"/>
          <w:lang w:val="ru-RU"/>
        </w:rPr>
        <w:t xml:space="preserve"> процессом заполнения одного вопросника, отражающего текущий статус осуществления КУВР в стране. Вопросник должен заполняться на основе </w:t>
      </w:r>
      <w:r w:rsidR="007575AB" w:rsidRPr="00876734">
        <w:rPr>
          <w:rFonts w:eastAsia="Times New Roman" w:cs="Times New Roman"/>
          <w:lang w:val="ru-RU"/>
        </w:rPr>
        <w:t>консультаций, которые страна сочтет необходимыми провести. Национальный координатор по КУВР сам принимает решение в отношении выбора наиболее подходящего процесса, исходя из имеющихся ресурсов и временных ограничений. При разработке процесса следует учитывать следующие аспекты</w:t>
      </w:r>
      <w:r w:rsidR="005F583B" w:rsidRPr="00876734">
        <w:rPr>
          <w:rFonts w:eastAsia="Times New Roman" w:cs="Times New Roman"/>
          <w:lang w:val="ru-RU"/>
        </w:rPr>
        <w:t>:</w:t>
      </w:r>
    </w:p>
    <w:p w14:paraId="1E68E881" w14:textId="77777777" w:rsidR="00DE748B" w:rsidRPr="00876734" w:rsidRDefault="00DE748B" w:rsidP="00B02AE9">
      <w:pPr>
        <w:spacing w:after="0"/>
        <w:ind w:left="720" w:hanging="360"/>
        <w:jc w:val="both"/>
        <w:rPr>
          <w:rFonts w:eastAsia="Times New Roman" w:cs="Times New Roman"/>
          <w:b/>
          <w:lang w:val="ru-RU"/>
        </w:rPr>
      </w:pPr>
      <w:r w:rsidRPr="00876734">
        <w:rPr>
          <w:rFonts w:ascii="Symbol" w:eastAsia="Times New Roman" w:hAnsi="Symbol" w:cs="Times New Roman"/>
          <w:lang w:val="ru-RU"/>
        </w:rPr>
        <w:t></w:t>
      </w:r>
      <w:r w:rsidRPr="00876734">
        <w:rPr>
          <w:rFonts w:ascii="Symbol" w:eastAsia="Times New Roman" w:hAnsi="Symbol" w:cs="Times New Roman"/>
          <w:lang w:val="ru-RU"/>
        </w:rPr>
        <w:tab/>
      </w:r>
      <w:r w:rsidR="007575AB" w:rsidRPr="00876734">
        <w:rPr>
          <w:rFonts w:eastAsia="Times New Roman" w:cs="Times New Roman"/>
          <w:b/>
          <w:lang w:val="ru-RU"/>
        </w:rPr>
        <w:t>Группы заинтересованных сторон</w:t>
      </w:r>
      <w:r w:rsidR="005F583B" w:rsidRPr="00876734">
        <w:rPr>
          <w:rFonts w:eastAsia="Times New Roman" w:cs="Times New Roman"/>
          <w:b/>
          <w:lang w:val="ru-RU"/>
        </w:rPr>
        <w:t>:</w:t>
      </w:r>
    </w:p>
    <w:p w14:paraId="27447539" w14:textId="3DA8E931" w:rsidR="00DE748B" w:rsidRPr="00876734" w:rsidRDefault="00DE748B" w:rsidP="00D240DE">
      <w:pPr>
        <w:spacing w:after="0"/>
        <w:ind w:left="1440" w:hanging="360"/>
        <w:jc w:val="both"/>
        <w:rPr>
          <w:rFonts w:eastAsia="Times New Roman" w:cs="Times New Roman"/>
          <w:lang w:val="ru-RU"/>
        </w:rPr>
      </w:pPr>
      <w:r w:rsidRPr="00876734">
        <w:rPr>
          <w:rFonts w:ascii="Courier New" w:eastAsia="Times New Roman" w:hAnsi="Courier New" w:cs="Times New Roman"/>
          <w:lang w:val="ru-RU"/>
        </w:rPr>
        <w:t>o</w:t>
      </w:r>
      <w:r w:rsidRPr="00876734">
        <w:rPr>
          <w:rFonts w:ascii="Courier New" w:eastAsia="Times New Roman" w:hAnsi="Courier New" w:cs="Times New Roman"/>
          <w:lang w:val="ru-RU"/>
        </w:rPr>
        <w:tab/>
      </w:r>
      <w:r w:rsidR="007575AB" w:rsidRPr="00876734">
        <w:rPr>
          <w:rFonts w:eastAsia="Times New Roman" w:cs="Times New Roman"/>
          <w:lang w:val="ru-RU"/>
        </w:rPr>
        <w:t>Правительство</w:t>
      </w:r>
      <w:r w:rsidR="005F583B" w:rsidRPr="00876734">
        <w:rPr>
          <w:rFonts w:eastAsia="Times New Roman" w:cs="Times New Roman"/>
          <w:lang w:val="ru-RU"/>
        </w:rPr>
        <w:t xml:space="preserve">: </w:t>
      </w:r>
      <w:r w:rsidR="007575AB" w:rsidRPr="00876734">
        <w:rPr>
          <w:rFonts w:eastAsia="Times New Roman" w:cs="Times New Roman"/>
          <w:lang w:val="ru-RU"/>
        </w:rPr>
        <w:t>представители основного</w:t>
      </w:r>
      <w:r w:rsidR="004B6ACF" w:rsidRPr="00876734">
        <w:rPr>
          <w:rFonts w:eastAsia="Times New Roman" w:cs="Times New Roman"/>
          <w:lang w:val="ru-RU"/>
        </w:rPr>
        <w:t>(ых)</w:t>
      </w:r>
      <w:r w:rsidR="007575AB" w:rsidRPr="00876734">
        <w:rPr>
          <w:rFonts w:eastAsia="Times New Roman" w:cs="Times New Roman"/>
          <w:lang w:val="ru-RU"/>
        </w:rPr>
        <w:t xml:space="preserve"> министерства</w:t>
      </w:r>
      <w:r w:rsidR="004B6ACF" w:rsidRPr="00876734">
        <w:rPr>
          <w:rFonts w:eastAsia="Times New Roman" w:cs="Times New Roman"/>
          <w:lang w:val="ru-RU"/>
        </w:rPr>
        <w:t>(</w:t>
      </w:r>
      <w:r w:rsidR="007575AB" w:rsidRPr="00876734">
        <w:rPr>
          <w:rFonts w:eastAsia="Times New Roman" w:cs="Times New Roman"/>
          <w:lang w:val="ru-RU"/>
        </w:rPr>
        <w:t>министерств</w:t>
      </w:r>
      <w:r w:rsidR="004B6ACF" w:rsidRPr="00876734">
        <w:rPr>
          <w:rFonts w:eastAsia="Times New Roman" w:cs="Times New Roman"/>
          <w:lang w:val="ru-RU"/>
        </w:rPr>
        <w:t>)</w:t>
      </w:r>
      <w:r w:rsidR="00B86C17" w:rsidRPr="00876734">
        <w:rPr>
          <w:rFonts w:eastAsia="Times New Roman" w:cs="Times New Roman"/>
          <w:lang w:val="ru-RU"/>
        </w:rPr>
        <w:t>,</w:t>
      </w:r>
      <w:r w:rsidR="007575AB" w:rsidRPr="00876734">
        <w:rPr>
          <w:rFonts w:eastAsia="Times New Roman" w:cs="Times New Roman"/>
          <w:lang w:val="ru-RU"/>
        </w:rPr>
        <w:t xml:space="preserve"> отвечающ</w:t>
      </w:r>
      <w:r w:rsidR="004B6ACF" w:rsidRPr="00876734">
        <w:rPr>
          <w:rFonts w:eastAsia="Times New Roman" w:cs="Times New Roman"/>
          <w:lang w:val="ru-RU"/>
        </w:rPr>
        <w:t>его(их)</w:t>
      </w:r>
      <w:r w:rsidR="007575AB" w:rsidRPr="00876734">
        <w:rPr>
          <w:rFonts w:eastAsia="Times New Roman" w:cs="Times New Roman"/>
          <w:lang w:val="ru-RU"/>
        </w:rPr>
        <w:t xml:space="preserve"> за водные ресурсы, а также </w:t>
      </w:r>
      <w:r w:rsidR="00B86C17" w:rsidRPr="00876734">
        <w:rPr>
          <w:rFonts w:eastAsia="Times New Roman" w:cs="Times New Roman"/>
          <w:lang w:val="ru-RU"/>
        </w:rPr>
        <w:t xml:space="preserve">других министерств, </w:t>
      </w:r>
      <w:r w:rsidR="00A617CA" w:rsidRPr="00876734">
        <w:rPr>
          <w:rFonts w:eastAsia="Times New Roman" w:cs="Times New Roman"/>
          <w:lang w:val="ru-RU"/>
        </w:rPr>
        <w:t>связанных с</w:t>
      </w:r>
      <w:r w:rsidR="00B86C17" w:rsidRPr="00876734">
        <w:rPr>
          <w:rFonts w:eastAsia="Times New Roman" w:cs="Times New Roman"/>
          <w:lang w:val="ru-RU"/>
        </w:rPr>
        <w:t xml:space="preserve"> водными ресурсами (например, сельского хозяйства, энергетики, окружающей среды, туризма, городского планирования, финансов).</w:t>
      </w:r>
    </w:p>
    <w:p w14:paraId="439EBA0E" w14:textId="77777777" w:rsidR="00DE748B" w:rsidRPr="00876734" w:rsidRDefault="00DE748B" w:rsidP="00B02AE9">
      <w:pPr>
        <w:spacing w:after="0"/>
        <w:ind w:left="1440" w:hanging="360"/>
        <w:jc w:val="both"/>
        <w:rPr>
          <w:rFonts w:eastAsia="Times New Roman" w:cs="Times New Roman"/>
          <w:lang w:val="ru-RU"/>
        </w:rPr>
      </w:pPr>
      <w:r w:rsidRPr="00876734">
        <w:rPr>
          <w:rFonts w:ascii="Courier New" w:eastAsia="Times New Roman" w:hAnsi="Courier New" w:cs="Times New Roman"/>
          <w:lang w:val="ru-RU"/>
        </w:rPr>
        <w:t>o</w:t>
      </w:r>
      <w:r w:rsidRPr="00876734">
        <w:rPr>
          <w:rFonts w:ascii="Courier New" w:eastAsia="Times New Roman" w:hAnsi="Courier New" w:cs="Times New Roman"/>
          <w:lang w:val="ru-RU"/>
        </w:rPr>
        <w:tab/>
      </w:r>
      <w:r w:rsidR="004D1DD6" w:rsidRPr="00876734">
        <w:rPr>
          <w:rFonts w:eastAsia="Times New Roman" w:cs="Times New Roman"/>
          <w:lang w:val="ru-RU"/>
        </w:rPr>
        <w:t>Уровень бассейнов и водоносных горизонтов</w:t>
      </w:r>
      <w:r w:rsidR="00867BF1" w:rsidRPr="00876734">
        <w:rPr>
          <w:rFonts w:eastAsia="Times New Roman" w:cs="Times New Roman"/>
          <w:lang w:val="ru-RU"/>
        </w:rPr>
        <w:t xml:space="preserve">: </w:t>
      </w:r>
      <w:r w:rsidR="004D1DD6" w:rsidRPr="00876734">
        <w:rPr>
          <w:rFonts w:eastAsia="Times New Roman" w:cs="Times New Roman"/>
          <w:lang w:val="ru-RU"/>
        </w:rPr>
        <w:t>например, организации, отвечающие за управление водными ресурсами в бассейнах рек, озер или на водоносном горизонте.</w:t>
      </w:r>
    </w:p>
    <w:p w14:paraId="35FD7871" w14:textId="77777777" w:rsidR="00DE748B" w:rsidRPr="00876734" w:rsidRDefault="00DE748B" w:rsidP="00B02AE9">
      <w:pPr>
        <w:spacing w:after="0"/>
        <w:ind w:left="1440" w:hanging="360"/>
        <w:jc w:val="both"/>
        <w:rPr>
          <w:rFonts w:eastAsia="Times New Roman" w:cs="Times New Roman"/>
          <w:lang w:val="ru-RU"/>
        </w:rPr>
      </w:pPr>
      <w:r w:rsidRPr="00876734">
        <w:rPr>
          <w:rFonts w:ascii="Courier New" w:eastAsia="Times New Roman" w:hAnsi="Courier New" w:cs="Times New Roman"/>
          <w:lang w:val="ru-RU"/>
        </w:rPr>
        <w:t>o</w:t>
      </w:r>
      <w:r w:rsidRPr="00876734">
        <w:rPr>
          <w:rFonts w:ascii="Courier New" w:eastAsia="Times New Roman" w:hAnsi="Courier New" w:cs="Times New Roman"/>
          <w:lang w:val="ru-RU"/>
        </w:rPr>
        <w:tab/>
      </w:r>
      <w:r w:rsidR="004D1DD6" w:rsidRPr="00876734">
        <w:rPr>
          <w:rFonts w:eastAsia="Times New Roman" w:cs="Times New Roman"/>
          <w:lang w:val="ru-RU"/>
        </w:rPr>
        <w:t>Другие заинтересованные стороны</w:t>
      </w:r>
      <w:r w:rsidR="00867BF1" w:rsidRPr="00876734">
        <w:rPr>
          <w:rFonts w:eastAsia="Times New Roman" w:cs="Times New Roman"/>
          <w:lang w:val="ru-RU"/>
        </w:rPr>
        <w:t xml:space="preserve">: </w:t>
      </w:r>
      <w:r w:rsidR="004D1DD6" w:rsidRPr="00876734">
        <w:rPr>
          <w:rFonts w:eastAsia="Times New Roman" w:cs="Times New Roman"/>
          <w:lang w:val="ru-RU"/>
        </w:rPr>
        <w:t xml:space="preserve">группы </w:t>
      </w:r>
      <w:r w:rsidR="00BE44C4" w:rsidRPr="00876734">
        <w:rPr>
          <w:rFonts w:eastAsia="Times New Roman" w:cs="Times New Roman"/>
          <w:lang w:val="ru-RU"/>
        </w:rPr>
        <w:t xml:space="preserve">сообществ, ассоциации водопользователей, частный сектор, научные круги, НПО, природоохранные организации и </w:t>
      </w:r>
      <w:r w:rsidR="003C2B84" w:rsidRPr="00876734">
        <w:rPr>
          <w:rFonts w:eastAsia="Times New Roman" w:cs="Times New Roman"/>
          <w:lang w:val="ru-RU"/>
        </w:rPr>
        <w:t>специалисты-практики по управлению водными ресурсами.</w:t>
      </w:r>
    </w:p>
    <w:p w14:paraId="6BF5F766" w14:textId="64E0BEB1" w:rsidR="00DE748B" w:rsidRPr="00876734" w:rsidRDefault="00DE748B">
      <w:pPr>
        <w:spacing w:after="0"/>
        <w:ind w:left="720" w:hanging="360"/>
        <w:jc w:val="both"/>
        <w:rPr>
          <w:rFonts w:eastAsia="Times New Roman" w:cs="Times New Roman"/>
          <w:lang w:val="ru-RU"/>
        </w:rPr>
      </w:pPr>
      <w:r w:rsidRPr="00876734">
        <w:rPr>
          <w:rFonts w:ascii="Symbol" w:eastAsia="Times New Roman" w:hAnsi="Symbol" w:cs="Times New Roman"/>
          <w:lang w:val="ru-RU"/>
        </w:rPr>
        <w:t></w:t>
      </w:r>
      <w:r w:rsidRPr="00876734">
        <w:rPr>
          <w:rFonts w:ascii="Symbol" w:eastAsia="Times New Roman" w:hAnsi="Symbol" w:cs="Times New Roman"/>
          <w:lang w:val="ru-RU"/>
        </w:rPr>
        <w:tab/>
      </w:r>
      <w:r w:rsidR="003C2B84" w:rsidRPr="00876734">
        <w:rPr>
          <w:rFonts w:eastAsia="Times New Roman" w:cs="Times New Roman"/>
          <w:b/>
          <w:lang w:val="ru-RU"/>
        </w:rPr>
        <w:t>Процесс привлечения</w:t>
      </w:r>
      <w:r w:rsidR="009D488F" w:rsidRPr="00876734">
        <w:rPr>
          <w:rFonts w:eastAsia="Times New Roman" w:cs="Times New Roman"/>
          <w:b/>
          <w:lang w:val="ru-RU"/>
        </w:rPr>
        <w:t>:</w:t>
      </w:r>
      <w:r w:rsidR="00395836" w:rsidRPr="00876734">
        <w:rPr>
          <w:rFonts w:eastAsia="Times New Roman" w:cs="Times New Roman"/>
          <w:lang w:val="ru-RU"/>
        </w:rPr>
        <w:t xml:space="preserve"> </w:t>
      </w:r>
      <w:r w:rsidR="003C2B84" w:rsidRPr="00876734">
        <w:rPr>
          <w:rFonts w:eastAsia="Times New Roman" w:cs="Times New Roman"/>
          <w:lang w:val="ru-RU"/>
        </w:rPr>
        <w:t>тематические семинары в сочетании с обменом электронными письмами, телефонными звонками и другими совещаниями, вероятно, дадут самые надежные результаты. Необходимо учитывать количество семинаров, место их проведения внутри страны и представленность заинтересованных сторон (в том числе соображения гендерного равенства и представленность меньшинств/групп населения</w:t>
      </w:r>
      <w:r w:rsidR="004B6ACF" w:rsidRPr="00876734">
        <w:rPr>
          <w:rFonts w:eastAsia="Times New Roman" w:cs="Times New Roman"/>
          <w:lang w:val="ru-RU"/>
        </w:rPr>
        <w:t>, находящихся  в неблагоприятном положении</w:t>
      </w:r>
      <w:r w:rsidR="003C2B84" w:rsidRPr="00876734">
        <w:rPr>
          <w:rFonts w:eastAsia="Times New Roman" w:cs="Times New Roman"/>
          <w:lang w:val="ru-RU"/>
        </w:rPr>
        <w:t>).</w:t>
      </w:r>
    </w:p>
    <w:p w14:paraId="47D615F4" w14:textId="2DD4EE83" w:rsidR="00DE748B" w:rsidRPr="00876734" w:rsidRDefault="00DE748B">
      <w:pPr>
        <w:spacing w:after="0"/>
        <w:ind w:left="720" w:hanging="360"/>
        <w:jc w:val="both"/>
        <w:rPr>
          <w:rFonts w:eastAsia="Times New Roman" w:cs="Times New Roman"/>
          <w:lang w:val="ru-RU"/>
        </w:rPr>
      </w:pPr>
      <w:r w:rsidRPr="00876734">
        <w:rPr>
          <w:rFonts w:ascii="Symbol" w:eastAsia="Times New Roman" w:hAnsi="Symbol" w:cs="Times New Roman"/>
          <w:lang w:val="ru-RU"/>
        </w:rPr>
        <w:t></w:t>
      </w:r>
      <w:r w:rsidRPr="00876734">
        <w:rPr>
          <w:rFonts w:ascii="Symbol" w:eastAsia="Times New Roman" w:hAnsi="Symbol" w:cs="Times New Roman"/>
          <w:lang w:val="ru-RU"/>
        </w:rPr>
        <w:tab/>
      </w:r>
      <w:r w:rsidR="003C2B84" w:rsidRPr="00876734">
        <w:rPr>
          <w:rFonts w:eastAsia="Times New Roman" w:cs="Times New Roman"/>
          <w:b/>
          <w:lang w:val="ru-RU"/>
        </w:rPr>
        <w:t xml:space="preserve">Подготовка </w:t>
      </w:r>
      <w:r w:rsidR="00B73C57" w:rsidRPr="00876734">
        <w:rPr>
          <w:rFonts w:eastAsia="Times New Roman" w:cs="Times New Roman"/>
          <w:b/>
          <w:lang w:val="ru-RU"/>
        </w:rPr>
        <w:t>ответов</w:t>
      </w:r>
      <w:r w:rsidR="00D533AC" w:rsidRPr="00876734">
        <w:rPr>
          <w:rFonts w:eastAsia="Times New Roman" w:cs="Times New Roman"/>
          <w:b/>
          <w:lang w:val="ru-RU"/>
        </w:rPr>
        <w:t>:</w:t>
      </w:r>
      <w:r w:rsidR="00D533AC" w:rsidRPr="00876734">
        <w:rPr>
          <w:rFonts w:eastAsia="Times New Roman" w:cs="Times New Roman"/>
          <w:lang w:val="ru-RU"/>
        </w:rPr>
        <w:t xml:space="preserve"> </w:t>
      </w:r>
      <w:r w:rsidR="003C2B84" w:rsidRPr="00876734">
        <w:rPr>
          <w:rFonts w:eastAsia="Times New Roman" w:cs="Times New Roman"/>
          <w:lang w:val="ru-RU"/>
        </w:rPr>
        <w:t>в зависимости от процесса</w:t>
      </w:r>
      <w:r w:rsidR="00AC6623" w:rsidRPr="00876734">
        <w:rPr>
          <w:rFonts w:eastAsia="Times New Roman" w:cs="Times New Roman"/>
          <w:lang w:val="ru-RU"/>
        </w:rPr>
        <w:t xml:space="preserve"> привлечения </w:t>
      </w:r>
      <w:r w:rsidR="00B73C57" w:rsidRPr="00876734">
        <w:rPr>
          <w:rFonts w:eastAsia="Times New Roman" w:cs="Times New Roman"/>
          <w:lang w:val="ru-RU"/>
        </w:rPr>
        <w:t xml:space="preserve">ответы </w:t>
      </w:r>
      <w:r w:rsidR="00C41442" w:rsidRPr="00876734">
        <w:rPr>
          <w:rFonts w:eastAsia="Times New Roman" w:cs="Times New Roman"/>
          <w:lang w:val="ru-RU"/>
        </w:rPr>
        <w:t xml:space="preserve">могут </w:t>
      </w:r>
      <w:r w:rsidR="00B73C57" w:rsidRPr="00876734">
        <w:rPr>
          <w:rFonts w:eastAsia="Times New Roman" w:cs="Times New Roman"/>
          <w:lang w:val="ru-RU"/>
        </w:rPr>
        <w:t>даваться</w:t>
      </w:r>
      <w:r w:rsidR="00C41442" w:rsidRPr="00876734">
        <w:rPr>
          <w:rFonts w:eastAsia="Times New Roman" w:cs="Times New Roman"/>
          <w:lang w:val="ru-RU"/>
        </w:rPr>
        <w:t xml:space="preserve"> последовательно, параллельно или в сочетании этих двух подходов. При последовательном подходе могут </w:t>
      </w:r>
      <w:r w:rsidR="00B73C57" w:rsidRPr="00876734">
        <w:rPr>
          <w:rFonts w:eastAsia="Times New Roman" w:cs="Times New Roman"/>
          <w:lang w:val="ru-RU"/>
        </w:rPr>
        <w:t>заполняться</w:t>
      </w:r>
      <w:r w:rsidR="00C41442" w:rsidRPr="00876734">
        <w:rPr>
          <w:rFonts w:eastAsia="Times New Roman" w:cs="Times New Roman"/>
          <w:lang w:val="ru-RU"/>
        </w:rPr>
        <w:t xml:space="preserve"> последовательные проекты вопросника при участии различных групп заинтересованных сторон. Например, первый проект может </w:t>
      </w:r>
      <w:r w:rsidR="00B73C57" w:rsidRPr="00876734">
        <w:rPr>
          <w:rFonts w:eastAsia="Times New Roman" w:cs="Times New Roman"/>
          <w:lang w:val="ru-RU"/>
        </w:rPr>
        <w:t xml:space="preserve">заполняться </w:t>
      </w:r>
      <w:r w:rsidR="00C22E55" w:rsidRPr="00876734">
        <w:rPr>
          <w:rFonts w:eastAsia="Times New Roman" w:cs="Times New Roman"/>
          <w:lang w:val="ru-RU"/>
        </w:rPr>
        <w:t>несколькими ключевыми правительственными учреждениями, второй</w:t>
      </w:r>
      <w:r w:rsidRPr="00876734">
        <w:rPr>
          <w:rFonts w:eastAsia="Times New Roman" w:cs="Times New Roman"/>
          <w:lang w:val="ru-RU"/>
        </w:rPr>
        <w:t> —</w:t>
      </w:r>
      <w:r w:rsidR="00C22E55" w:rsidRPr="00876734">
        <w:rPr>
          <w:rFonts w:eastAsia="Times New Roman" w:cs="Times New Roman"/>
          <w:lang w:val="ru-RU"/>
        </w:rPr>
        <w:t xml:space="preserve"> более широкой группой правительственных учреждений, а третий</w:t>
      </w:r>
      <w:r w:rsidRPr="00876734">
        <w:rPr>
          <w:rFonts w:eastAsia="Times New Roman" w:cs="Times New Roman"/>
          <w:lang w:val="ru-RU"/>
        </w:rPr>
        <w:t> —</w:t>
      </w:r>
      <w:r w:rsidR="00C22E55" w:rsidRPr="00876734">
        <w:rPr>
          <w:rFonts w:eastAsia="Times New Roman" w:cs="Times New Roman"/>
          <w:lang w:val="ru-RU"/>
        </w:rPr>
        <w:t xml:space="preserve"> другими группами заинтересованных сторон. При параллельном подходе различным группам заинтересованных сторон предлагается заполнить бланк вопросника. Различные </w:t>
      </w:r>
      <w:r w:rsidR="003B3E4A" w:rsidRPr="00876734">
        <w:rPr>
          <w:rFonts w:eastAsia="Times New Roman" w:cs="Times New Roman"/>
          <w:lang w:val="ru-RU"/>
        </w:rPr>
        <w:t>ответы следует объединить в один окончательный. Это может быть сделано на одном или более тематических семинарах, а консенсус достигнут в процессе обсуждения.</w:t>
      </w:r>
    </w:p>
    <w:p w14:paraId="70DF256E" w14:textId="45762735" w:rsidR="00DE748B" w:rsidRPr="00876734" w:rsidRDefault="00DE748B" w:rsidP="00B02AE9">
      <w:pPr>
        <w:spacing w:after="0"/>
        <w:ind w:left="720" w:hanging="360"/>
        <w:jc w:val="both"/>
        <w:rPr>
          <w:rFonts w:eastAsia="Times New Roman" w:cs="Times New Roman"/>
          <w:lang w:val="ru-RU"/>
        </w:rPr>
      </w:pPr>
      <w:r w:rsidRPr="00876734">
        <w:rPr>
          <w:rFonts w:ascii="Symbol" w:eastAsia="Times New Roman" w:hAnsi="Symbol" w:cs="Times New Roman"/>
          <w:lang w:val="ru-RU"/>
        </w:rPr>
        <w:t></w:t>
      </w:r>
      <w:r w:rsidRPr="00876734">
        <w:rPr>
          <w:rFonts w:ascii="Symbol" w:eastAsia="Times New Roman" w:hAnsi="Symbol" w:cs="Times New Roman"/>
          <w:lang w:val="ru-RU"/>
        </w:rPr>
        <w:tab/>
      </w:r>
      <w:r w:rsidR="00AE7D37" w:rsidRPr="00876734">
        <w:rPr>
          <w:rFonts w:eastAsia="Times New Roman" w:cs="Times New Roman"/>
          <w:b/>
          <w:lang w:val="ru-RU"/>
        </w:rPr>
        <w:t xml:space="preserve">Механизмы привлечения </w:t>
      </w:r>
      <w:r w:rsidR="00AE7D37" w:rsidRPr="00876734">
        <w:rPr>
          <w:rFonts w:eastAsia="Times New Roman" w:cs="Times New Roman"/>
          <w:b/>
          <w:u w:val="single"/>
          <w:lang w:val="ru-RU"/>
        </w:rPr>
        <w:t>внутри страны</w:t>
      </w:r>
      <w:r w:rsidR="006E5E63" w:rsidRPr="00876734">
        <w:rPr>
          <w:rFonts w:eastAsia="Times New Roman" w:cs="Times New Roman"/>
          <w:b/>
          <w:lang w:val="ru-RU"/>
        </w:rPr>
        <w:t>:</w:t>
      </w:r>
      <w:r w:rsidR="00F6275F" w:rsidRPr="00876734">
        <w:rPr>
          <w:rFonts w:eastAsia="Times New Roman" w:cs="Times New Roman"/>
          <w:lang w:val="ru-RU"/>
        </w:rPr>
        <w:t xml:space="preserve"> </w:t>
      </w:r>
      <w:r w:rsidR="007204FF" w:rsidRPr="00876734">
        <w:rPr>
          <w:rFonts w:eastAsia="Times New Roman" w:cs="Times New Roman"/>
          <w:lang w:val="ru-RU"/>
        </w:rPr>
        <w:t>«</w:t>
      </w:r>
      <w:r w:rsidR="00215E2F" w:rsidRPr="00876734">
        <w:rPr>
          <w:rFonts w:eastAsia="Times New Roman" w:cs="Times New Roman"/>
          <w:lang w:val="ru-RU"/>
        </w:rPr>
        <w:t>ООН-Окружающая</w:t>
      </w:r>
      <w:r w:rsidR="007204FF" w:rsidRPr="00876734">
        <w:rPr>
          <w:rFonts w:eastAsia="Times New Roman" w:cs="Times New Roman"/>
          <w:lang w:val="ru-RU"/>
        </w:rPr>
        <w:t>»</w:t>
      </w:r>
      <w:r w:rsidR="00AE7D37" w:rsidRPr="00876734">
        <w:rPr>
          <w:rFonts w:eastAsia="Times New Roman" w:cs="Times New Roman"/>
          <w:lang w:val="ru-RU"/>
        </w:rPr>
        <w:t xml:space="preserve"> </w:t>
      </w:r>
      <w:r w:rsidR="00215E2F" w:rsidRPr="00876734">
        <w:rPr>
          <w:rFonts w:eastAsia="Times New Roman" w:cs="Times New Roman"/>
          <w:lang w:val="ru-RU"/>
        </w:rPr>
        <w:t xml:space="preserve">среда </w:t>
      </w:r>
      <w:r w:rsidR="00AE7D37" w:rsidRPr="00876734">
        <w:rPr>
          <w:rFonts w:eastAsia="Times New Roman" w:cs="Times New Roman"/>
          <w:lang w:val="ru-RU"/>
        </w:rPr>
        <w:t>рассылает вопросник координаторам по КУВР в двух форматах (одинакового содержания):</w:t>
      </w:r>
    </w:p>
    <w:p w14:paraId="077524D4" w14:textId="7B1507F4" w:rsidR="006E5E63" w:rsidRPr="00876734" w:rsidRDefault="00DE748B" w:rsidP="00876734">
      <w:pPr>
        <w:ind w:left="1440" w:hanging="360"/>
        <w:rPr>
          <w:rFonts w:eastAsia="Times New Roman" w:cs="Times New Roman"/>
          <w:lang w:val="ru-RU"/>
        </w:rPr>
      </w:pPr>
      <w:r w:rsidRPr="00876734">
        <w:rPr>
          <w:rFonts w:ascii="Courier New" w:eastAsia="Times New Roman" w:hAnsi="Courier New" w:cs="Times New Roman"/>
          <w:lang w:val="ru-RU"/>
        </w:rPr>
        <w:t>o</w:t>
      </w:r>
      <w:r w:rsidRPr="00876734">
        <w:rPr>
          <w:rFonts w:ascii="Courier New" w:eastAsia="Times New Roman" w:hAnsi="Courier New" w:cs="Times New Roman"/>
          <w:lang w:val="ru-RU"/>
        </w:rPr>
        <w:tab/>
      </w:r>
      <w:r w:rsidR="00AE7D37" w:rsidRPr="00876734">
        <w:rPr>
          <w:rFonts w:eastAsia="Times New Roman" w:cs="Times New Roman"/>
          <w:lang w:val="ru-RU"/>
        </w:rPr>
        <w:t xml:space="preserve">в формате </w:t>
      </w:r>
      <w:r w:rsidR="006E5E63" w:rsidRPr="00876734">
        <w:rPr>
          <w:rFonts w:eastAsia="Times New Roman" w:cs="Times New Roman"/>
          <w:lang w:val="ru-RU"/>
        </w:rPr>
        <w:t>Microsoft Word</w:t>
      </w:r>
    </w:p>
    <w:p w14:paraId="4DEFB36B" w14:textId="497A4A81" w:rsidR="00DE748B" w:rsidRPr="00876734" w:rsidRDefault="00DE748B" w:rsidP="00D240DE">
      <w:pPr>
        <w:ind w:left="1440" w:hanging="360"/>
        <w:rPr>
          <w:rFonts w:eastAsia="Times New Roman" w:cs="Times New Roman"/>
          <w:lang w:val="ru-RU"/>
        </w:rPr>
      </w:pPr>
      <w:r w:rsidRPr="00876734">
        <w:rPr>
          <w:rFonts w:ascii="Courier New" w:eastAsia="Times New Roman" w:hAnsi="Courier New" w:cs="Times New Roman"/>
          <w:lang w:val="ru-RU"/>
        </w:rPr>
        <w:t>o</w:t>
      </w:r>
      <w:r w:rsidRPr="00876734">
        <w:rPr>
          <w:rFonts w:ascii="Courier New" w:eastAsia="Times New Roman" w:hAnsi="Courier New" w:cs="Times New Roman"/>
          <w:lang w:val="ru-RU"/>
        </w:rPr>
        <w:tab/>
      </w:r>
      <w:r w:rsidR="004B6ACF" w:rsidRPr="00876734">
        <w:rPr>
          <w:rFonts w:eastAsia="Times New Roman" w:cs="Times New Roman"/>
          <w:lang w:val="ru-RU"/>
        </w:rPr>
        <w:t>в формате о</w:t>
      </w:r>
      <w:r w:rsidR="00AE7D37" w:rsidRPr="00876734">
        <w:rPr>
          <w:rFonts w:eastAsia="Times New Roman" w:cs="Times New Roman"/>
          <w:lang w:val="ru-RU"/>
        </w:rPr>
        <w:t>нлайнов</w:t>
      </w:r>
      <w:r w:rsidR="004B6ACF" w:rsidRPr="00876734">
        <w:rPr>
          <w:rFonts w:eastAsia="Times New Roman" w:cs="Times New Roman"/>
          <w:lang w:val="ru-RU"/>
        </w:rPr>
        <w:t>ого</w:t>
      </w:r>
      <w:r w:rsidR="00AE7D37" w:rsidRPr="00876734">
        <w:rPr>
          <w:rFonts w:eastAsia="Times New Roman" w:cs="Times New Roman"/>
          <w:lang w:val="ru-RU"/>
        </w:rPr>
        <w:t xml:space="preserve"> вопросник</w:t>
      </w:r>
      <w:r w:rsidR="004B6ACF" w:rsidRPr="00876734">
        <w:rPr>
          <w:rFonts w:eastAsia="Times New Roman" w:cs="Times New Roman"/>
          <w:lang w:val="ru-RU"/>
        </w:rPr>
        <w:t>а</w:t>
      </w:r>
      <w:r w:rsidR="00AE7D37" w:rsidRPr="00876734">
        <w:rPr>
          <w:rFonts w:eastAsia="Times New Roman" w:cs="Times New Roman"/>
          <w:lang w:val="ru-RU"/>
        </w:rPr>
        <w:t xml:space="preserve"> в </w:t>
      </w:r>
      <w:r w:rsidR="006E5E63" w:rsidRPr="00876734">
        <w:rPr>
          <w:rFonts w:eastAsia="Times New Roman" w:cs="Times New Roman"/>
          <w:lang w:val="ru-RU"/>
        </w:rPr>
        <w:t>SurveyMonkey</w:t>
      </w:r>
      <w:r w:rsidR="00FB2B05" w:rsidRPr="00876734">
        <w:rPr>
          <w:rFonts w:eastAsia="Times New Roman" w:cs="Times New Roman"/>
          <w:lang w:val="ru-RU"/>
        </w:rPr>
        <w:t>, доступн</w:t>
      </w:r>
      <w:r w:rsidR="004B6ACF" w:rsidRPr="00876734">
        <w:rPr>
          <w:rFonts w:eastAsia="Times New Roman" w:cs="Times New Roman"/>
          <w:lang w:val="ru-RU"/>
        </w:rPr>
        <w:t>ого</w:t>
      </w:r>
      <w:r w:rsidR="00FB2B05" w:rsidRPr="00876734">
        <w:rPr>
          <w:rFonts w:eastAsia="Times New Roman" w:cs="Times New Roman"/>
          <w:lang w:val="ru-RU"/>
        </w:rPr>
        <w:t xml:space="preserve"> по запросу при наличии ресурсов </w:t>
      </w:r>
      <w:r w:rsidR="00E6520E">
        <w:rPr>
          <w:rFonts w:eastAsia="Times New Roman" w:cs="Times New Roman"/>
          <w:lang w:val="ru-RU"/>
        </w:rPr>
        <w:t>(см. Раздел 6</w:t>
      </w:r>
      <w:r w:rsidR="00FB2B05" w:rsidRPr="00876734">
        <w:rPr>
          <w:rFonts w:eastAsia="Times New Roman" w:cs="Times New Roman"/>
          <w:lang w:val="ru-RU"/>
        </w:rPr>
        <w:t xml:space="preserve"> Служба поддержки)</w:t>
      </w:r>
      <w:r w:rsidR="00881A9F" w:rsidRPr="00876734">
        <w:rPr>
          <w:rFonts w:eastAsia="Times New Roman" w:cs="Times New Roman"/>
          <w:lang w:val="ru-RU"/>
        </w:rPr>
        <w:t xml:space="preserve">. SurveyMonkey </w:t>
      </w:r>
      <w:r w:rsidR="00FB2B05" w:rsidRPr="00876734">
        <w:rPr>
          <w:rFonts w:eastAsia="Times New Roman" w:cs="Times New Roman"/>
          <w:lang w:val="ru-RU"/>
        </w:rPr>
        <w:t>позволя</w:t>
      </w:r>
      <w:r w:rsidR="00B14316">
        <w:rPr>
          <w:rFonts w:eastAsia="Times New Roman" w:cs="Times New Roman"/>
          <w:lang w:val="ru-RU"/>
        </w:rPr>
        <w:t>е</w:t>
      </w:r>
      <w:r w:rsidR="00FB2B05" w:rsidRPr="00876734">
        <w:rPr>
          <w:rFonts w:eastAsia="Times New Roman" w:cs="Times New Roman"/>
          <w:lang w:val="ru-RU"/>
        </w:rPr>
        <w:t xml:space="preserve">т ответить на вопросник широкому кругу заинтересованных сторон, а также помогает провести анализ разброса ответов. Опыт </w:t>
      </w:r>
      <w:r w:rsidR="00FD4773" w:rsidRPr="00876734">
        <w:rPr>
          <w:rFonts w:eastAsia="Times New Roman" w:cs="Times New Roman"/>
          <w:lang w:val="ru-RU"/>
        </w:rPr>
        <w:t xml:space="preserve">работы с </w:t>
      </w:r>
      <w:r w:rsidR="00FB2B05" w:rsidRPr="00876734">
        <w:rPr>
          <w:rFonts w:eastAsia="Times New Roman" w:cs="Times New Roman"/>
          <w:lang w:val="ru-RU"/>
        </w:rPr>
        <w:t>SurveyMonkey мог бы быть полезен.</w:t>
      </w:r>
    </w:p>
    <w:p w14:paraId="73AC5B5D" w14:textId="4BC5082A" w:rsidR="00DE748B" w:rsidRPr="00876734" w:rsidRDefault="002C392C" w:rsidP="00FD1938">
      <w:pPr>
        <w:pStyle w:val="ListParagraph"/>
        <w:ind w:left="709"/>
        <w:rPr>
          <w:rFonts w:eastAsia="Times New Roman" w:cs="Times New Roman"/>
          <w:lang w:val="ru-RU"/>
        </w:rPr>
      </w:pPr>
      <w:r w:rsidRPr="00876734">
        <w:rPr>
          <w:rFonts w:eastAsia="Times New Roman" w:cs="Times New Roman"/>
          <w:lang w:val="ru-RU"/>
        </w:rPr>
        <w:t xml:space="preserve">Координатор по КУВР отвечает за работу с различными результатами заполнения вопросника и </w:t>
      </w:r>
      <w:r w:rsidR="00FD4773" w:rsidRPr="00876734">
        <w:rPr>
          <w:rFonts w:eastAsia="Times New Roman" w:cs="Times New Roman"/>
          <w:lang w:val="ru-RU"/>
        </w:rPr>
        <w:t xml:space="preserve">за </w:t>
      </w:r>
      <w:r w:rsidRPr="00876734">
        <w:rPr>
          <w:rFonts w:eastAsia="Times New Roman" w:cs="Times New Roman"/>
          <w:lang w:val="ru-RU"/>
        </w:rPr>
        <w:t xml:space="preserve">получение окончательного результата (в зависимости от процессов привлечения и подготовки ответов </w:t>
      </w:r>
      <w:r w:rsidR="00DE748B" w:rsidRPr="00876734">
        <w:rPr>
          <w:rFonts w:eastAsia="Times New Roman" w:cs="Times New Roman"/>
          <w:lang w:val="ru-RU"/>
        </w:rPr>
        <w:t>(см. </w:t>
      </w:r>
      <w:r w:rsidRPr="00876734">
        <w:rPr>
          <w:rFonts w:eastAsia="Times New Roman" w:cs="Times New Roman"/>
          <w:lang w:val="ru-RU"/>
        </w:rPr>
        <w:t xml:space="preserve">выше)). </w:t>
      </w:r>
      <w:r w:rsidR="00CC5DF0" w:rsidRPr="00876734">
        <w:rPr>
          <w:rFonts w:eastAsia="Times New Roman" w:cs="Times New Roman"/>
          <w:lang w:val="ru-RU"/>
        </w:rPr>
        <w:t xml:space="preserve">Знание </w:t>
      </w:r>
      <w:r w:rsidR="007204FF" w:rsidRPr="00876734">
        <w:rPr>
          <w:rFonts w:eastAsia="Times New Roman" w:cs="Times New Roman"/>
          <w:lang w:val="ru-RU"/>
        </w:rPr>
        <w:t xml:space="preserve">программы </w:t>
      </w:r>
      <w:r w:rsidR="008541FD" w:rsidRPr="00876734">
        <w:rPr>
          <w:rFonts w:eastAsia="Times New Roman" w:cs="Times New Roman"/>
          <w:lang w:val="ru-RU"/>
        </w:rPr>
        <w:t xml:space="preserve">Microsoft Excel </w:t>
      </w:r>
      <w:r w:rsidR="00CC5DF0" w:rsidRPr="00876734">
        <w:rPr>
          <w:rFonts w:eastAsia="Times New Roman" w:cs="Times New Roman"/>
          <w:lang w:val="ru-RU"/>
        </w:rPr>
        <w:t>будет являться преимуществом, поскольку она может быть использована для анализа всего диапазона ответов на каждый вопрос, а также каждого раздела и общего количества баллов. В случае широкого разброса ответов может потребоваться больше времени для анализа различных ответов и достижения консенсуса в отношении окончательного результата.</w:t>
      </w:r>
    </w:p>
    <w:p w14:paraId="68DE4E54" w14:textId="3FDE9857" w:rsidR="00DE748B" w:rsidRPr="00876734" w:rsidRDefault="00DE748B">
      <w:pPr>
        <w:spacing w:after="0"/>
        <w:ind w:left="720" w:hanging="360"/>
        <w:jc w:val="both"/>
        <w:rPr>
          <w:rFonts w:eastAsia="Times New Roman" w:cs="Times New Roman"/>
          <w:lang w:val="ru-RU"/>
        </w:rPr>
      </w:pPr>
      <w:r w:rsidRPr="00876734">
        <w:rPr>
          <w:rFonts w:ascii="Symbol" w:hAnsi="Symbol"/>
          <w:lang w:val="ru-RU"/>
        </w:rPr>
        <w:t></w:t>
      </w:r>
      <w:r w:rsidRPr="00876734">
        <w:rPr>
          <w:rFonts w:ascii="Symbol" w:hAnsi="Symbol"/>
          <w:lang w:val="ru-RU"/>
        </w:rPr>
        <w:tab/>
      </w:r>
      <w:r w:rsidR="00CC5DF0" w:rsidRPr="00876734">
        <w:rPr>
          <w:rFonts w:eastAsia="Times New Roman" w:cs="Times New Roman"/>
          <w:b/>
          <w:lang w:val="ru-RU"/>
        </w:rPr>
        <w:t>Язык</w:t>
      </w:r>
      <w:r w:rsidR="002609E8" w:rsidRPr="00876734">
        <w:rPr>
          <w:rFonts w:eastAsia="Times New Roman" w:cs="Times New Roman"/>
          <w:b/>
          <w:lang w:val="ru-RU"/>
        </w:rPr>
        <w:t>:</w:t>
      </w:r>
      <w:r w:rsidR="00F22AE1" w:rsidRPr="00876734">
        <w:rPr>
          <w:rFonts w:eastAsia="Times New Roman" w:cs="Times New Roman"/>
          <w:lang w:val="ru-RU"/>
        </w:rPr>
        <w:t xml:space="preserve"> </w:t>
      </w:r>
      <w:r w:rsidR="00CC5DF0" w:rsidRPr="00876734">
        <w:rPr>
          <w:rFonts w:eastAsia="Times New Roman" w:cs="Times New Roman"/>
          <w:lang w:val="ru-RU"/>
        </w:rPr>
        <w:t xml:space="preserve">данное пошаговое руководство и вопросник доступны </w:t>
      </w:r>
      <w:r w:rsidR="007204FF" w:rsidRPr="00876734">
        <w:rPr>
          <w:rFonts w:eastAsia="Times New Roman" w:cs="Times New Roman"/>
          <w:lang w:val="ru-RU"/>
        </w:rPr>
        <w:t>в «</w:t>
      </w:r>
      <w:r w:rsidR="00215E2F" w:rsidRPr="00876734">
        <w:rPr>
          <w:rFonts w:eastAsia="Times New Roman" w:cs="Times New Roman"/>
          <w:lang w:val="ru-RU"/>
        </w:rPr>
        <w:t>ООН-Окружающая среда</w:t>
      </w:r>
      <w:r w:rsidR="007204FF" w:rsidRPr="00876734">
        <w:rPr>
          <w:rFonts w:eastAsia="Times New Roman" w:cs="Times New Roman"/>
          <w:lang w:val="ru-RU"/>
        </w:rPr>
        <w:t>»</w:t>
      </w:r>
      <w:r w:rsidR="00215E2F" w:rsidRPr="00876734">
        <w:rPr>
          <w:rFonts w:eastAsia="Times New Roman" w:cs="Times New Roman"/>
          <w:lang w:val="ru-RU"/>
        </w:rPr>
        <w:t xml:space="preserve"> на шести официальных языках ООН (английском, арабском, испанском, китайском, русском и французском). </w:t>
      </w:r>
    </w:p>
    <w:p w14:paraId="077524D8" w14:textId="3639F7A5" w:rsidR="00590700" w:rsidRPr="00876734" w:rsidRDefault="004C7BCD" w:rsidP="00FD1938">
      <w:pPr>
        <w:rPr>
          <w:rFonts w:eastAsia="Times New Roman" w:cs="Times New Roman"/>
          <w:lang w:val="ru-RU"/>
        </w:rPr>
      </w:pPr>
      <w:r>
        <w:rPr>
          <w:lang w:val="ru-RU" w:eastAsia="zh-CN" w:bidi="ar-SA"/>
        </w:rPr>
      </w:r>
      <w:r>
        <w:rPr>
          <w:lang w:val="ru-RU" w:eastAsia="zh-CN" w:bidi="ar-SA"/>
        </w:rPr>
        <w:pict w14:anchorId="07752511"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width:459pt;height:246.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filled="f" strokecolor="black [3213]">
            <v:textbox>
              <w:txbxContent>
                <w:p w14:paraId="0775252F" w14:textId="77777777" w:rsidR="00A23FBD" w:rsidRPr="00955403" w:rsidRDefault="00A23FBD" w:rsidP="000B5851">
                  <w:pPr>
                    <w:rPr>
                      <w:b/>
                      <w:lang w:val="ru-RU"/>
                    </w:rPr>
                  </w:pPr>
                  <w:r>
                    <w:rPr>
                      <w:b/>
                      <w:lang w:val="ru-RU"/>
                    </w:rPr>
                    <w:t>Вставка</w:t>
                  </w:r>
                  <w:r w:rsidRPr="00955403">
                    <w:rPr>
                      <w:b/>
                      <w:lang w:val="ru-RU"/>
                    </w:rPr>
                    <w:t xml:space="preserve"> 1: </w:t>
                  </w:r>
                  <w:r>
                    <w:rPr>
                      <w:b/>
                      <w:lang w:val="ru-RU"/>
                    </w:rPr>
                    <w:t>Вдохновляющий</w:t>
                  </w:r>
                  <w:r w:rsidRPr="00955403">
                    <w:rPr>
                      <w:b/>
                      <w:lang w:val="ru-RU"/>
                    </w:rPr>
                    <w:t xml:space="preserve"> </w:t>
                  </w:r>
                  <w:r>
                    <w:rPr>
                      <w:b/>
                      <w:lang w:val="ru-RU"/>
                    </w:rPr>
                    <w:t>опыт</w:t>
                  </w:r>
                  <w:r w:rsidRPr="00955403">
                    <w:rPr>
                      <w:b/>
                      <w:lang w:val="ru-RU"/>
                    </w:rPr>
                    <w:t xml:space="preserve"> </w:t>
                  </w:r>
                  <w:r>
                    <w:rPr>
                      <w:b/>
                      <w:lang w:val="ru-RU"/>
                    </w:rPr>
                    <w:t>Уганды</w:t>
                  </w:r>
                  <w:r w:rsidRPr="00955403">
                    <w:rPr>
                      <w:b/>
                      <w:lang w:val="ru-RU"/>
                    </w:rPr>
                    <w:t xml:space="preserve"> </w:t>
                  </w:r>
                  <w:r>
                    <w:rPr>
                      <w:b/>
                      <w:lang w:val="ru-RU"/>
                    </w:rPr>
                    <w:t xml:space="preserve">при проведении пилотного проекта </w:t>
                  </w:r>
                </w:p>
                <w:p w14:paraId="07752530" w14:textId="77777777" w:rsidR="00A23FBD" w:rsidRPr="000915A0" w:rsidRDefault="00A23FBD" w:rsidP="000B5851">
                  <w:pPr>
                    <w:rPr>
                      <w:bCs/>
                      <w:lang w:val="ru-RU"/>
                    </w:rPr>
                  </w:pPr>
                  <w:r>
                    <w:rPr>
                      <w:lang w:val="ru-RU"/>
                    </w:rPr>
                    <w:t>Координацию</w:t>
                  </w:r>
                  <w:r w:rsidRPr="005130A2">
                    <w:rPr>
                      <w:lang w:val="ru-RU"/>
                    </w:rPr>
                    <w:t xml:space="preserve"> </w:t>
                  </w:r>
                  <w:r>
                    <w:rPr>
                      <w:lang w:val="ru-RU"/>
                    </w:rPr>
                    <w:t>национального</w:t>
                  </w:r>
                  <w:r w:rsidRPr="005130A2">
                    <w:rPr>
                      <w:lang w:val="ru-RU"/>
                    </w:rPr>
                    <w:t xml:space="preserve"> </w:t>
                  </w:r>
                  <w:r>
                    <w:rPr>
                      <w:lang w:val="ru-RU"/>
                    </w:rPr>
                    <w:t>процесса</w:t>
                  </w:r>
                  <w:r w:rsidRPr="005130A2">
                    <w:rPr>
                      <w:lang w:val="ru-RU"/>
                    </w:rPr>
                    <w:t xml:space="preserve"> </w:t>
                  </w:r>
                  <w:r>
                    <w:rPr>
                      <w:lang w:val="ru-RU"/>
                    </w:rPr>
                    <w:t>осуществлял</w:t>
                  </w:r>
                  <w:r w:rsidRPr="005130A2">
                    <w:rPr>
                      <w:lang w:val="ru-RU"/>
                    </w:rPr>
                    <w:t xml:space="preserve"> </w:t>
                  </w:r>
                  <w:r>
                    <w:rPr>
                      <w:lang w:val="ru-RU"/>
                    </w:rPr>
                    <w:t>Директорат</w:t>
                  </w:r>
                  <w:r w:rsidRPr="005130A2">
                    <w:rPr>
                      <w:lang w:val="ru-RU"/>
                    </w:rPr>
                    <w:t xml:space="preserve"> </w:t>
                  </w:r>
                  <w:r>
                    <w:rPr>
                      <w:lang w:val="ru-RU"/>
                    </w:rPr>
                    <w:t>по</w:t>
                  </w:r>
                  <w:r w:rsidRPr="005130A2">
                    <w:rPr>
                      <w:lang w:val="ru-RU"/>
                    </w:rPr>
                    <w:t xml:space="preserve"> </w:t>
                  </w:r>
                  <w:r>
                    <w:rPr>
                      <w:lang w:val="ru-RU"/>
                    </w:rPr>
                    <w:t>вопросам</w:t>
                  </w:r>
                  <w:r w:rsidRPr="005130A2">
                    <w:rPr>
                      <w:lang w:val="ru-RU"/>
                    </w:rPr>
                    <w:t xml:space="preserve"> </w:t>
                  </w:r>
                  <w:r>
                    <w:rPr>
                      <w:lang w:val="ru-RU"/>
                    </w:rPr>
                    <w:t>управления</w:t>
                  </w:r>
                  <w:r w:rsidRPr="005130A2">
                    <w:rPr>
                      <w:lang w:val="ru-RU"/>
                    </w:rPr>
                    <w:t xml:space="preserve"> </w:t>
                  </w:r>
                  <w:r>
                    <w:rPr>
                      <w:lang w:val="ru-RU"/>
                    </w:rPr>
                    <w:t>водными</w:t>
                  </w:r>
                  <w:r w:rsidRPr="005130A2">
                    <w:rPr>
                      <w:lang w:val="ru-RU"/>
                    </w:rPr>
                    <w:t xml:space="preserve"> </w:t>
                  </w:r>
                  <w:r>
                    <w:rPr>
                      <w:lang w:val="ru-RU"/>
                    </w:rPr>
                    <w:t>ресурсами</w:t>
                  </w:r>
                  <w:r w:rsidRPr="005130A2">
                    <w:rPr>
                      <w:lang w:val="ru-RU"/>
                    </w:rPr>
                    <w:t xml:space="preserve"> </w:t>
                  </w:r>
                  <w:r>
                    <w:rPr>
                      <w:lang w:val="ru-RU"/>
                    </w:rPr>
                    <w:t xml:space="preserve">Министерства водных ресурсов и окружающей среды. </w:t>
                  </w:r>
                </w:p>
                <w:p w14:paraId="07752531" w14:textId="77777777" w:rsidR="00A23FBD" w:rsidRPr="00955403" w:rsidRDefault="00A23FBD" w:rsidP="000B5851">
                  <w:pPr>
                    <w:rPr>
                      <w:bCs/>
                      <w:lang w:val="ru-RU"/>
                    </w:rPr>
                  </w:pPr>
                  <w:r>
                    <w:rPr>
                      <w:bCs/>
                      <w:lang w:val="ru-RU"/>
                    </w:rPr>
                    <w:t>Этап</w:t>
                  </w:r>
                  <w:r w:rsidRPr="000915A0">
                    <w:rPr>
                      <w:bCs/>
                      <w:lang w:val="ru-RU"/>
                    </w:rPr>
                    <w:t xml:space="preserve"> 1: </w:t>
                  </w:r>
                  <w:r>
                    <w:rPr>
                      <w:bCs/>
                      <w:lang w:val="ru-RU"/>
                    </w:rPr>
                    <w:t xml:space="preserve">учреждена целевая группа с участием представителей широкого диапазона секторов и заинтересованных сторон. </w:t>
                  </w:r>
                </w:p>
                <w:p w14:paraId="07752532" w14:textId="66307C4D" w:rsidR="00A23FBD" w:rsidRPr="00955403" w:rsidRDefault="00A23FBD" w:rsidP="007204FF">
                  <w:pPr>
                    <w:rPr>
                      <w:bCs/>
                      <w:lang w:val="ru-RU"/>
                    </w:rPr>
                  </w:pPr>
                  <w:r>
                    <w:rPr>
                      <w:bCs/>
                      <w:lang w:val="ru-RU"/>
                    </w:rPr>
                    <w:t>Этап</w:t>
                  </w:r>
                  <w:r w:rsidRPr="000915A0">
                    <w:rPr>
                      <w:bCs/>
                      <w:lang w:val="ru-RU"/>
                    </w:rPr>
                    <w:t xml:space="preserve"> 2: </w:t>
                  </w:r>
                  <w:r>
                    <w:rPr>
                      <w:bCs/>
                      <w:lang w:val="ru-RU"/>
                    </w:rPr>
                    <w:t xml:space="preserve">заполнение вопросника рядом заинтересованных сторон при проведении официальных и неофициальных консультаций </w:t>
                  </w:r>
                  <w:r w:rsidR="007204FF">
                    <w:rPr>
                      <w:bCs/>
                      <w:lang w:val="ru-RU"/>
                    </w:rPr>
                    <w:t xml:space="preserve">с использованием </w:t>
                  </w:r>
                  <w:r>
                    <w:rPr>
                      <w:bCs/>
                      <w:lang w:val="ru-RU"/>
                    </w:rPr>
                    <w:t>электронн</w:t>
                  </w:r>
                  <w:r w:rsidR="007204FF">
                    <w:rPr>
                      <w:bCs/>
                      <w:lang w:val="ru-RU"/>
                    </w:rPr>
                    <w:t>ой почты</w:t>
                  </w:r>
                  <w:r>
                    <w:rPr>
                      <w:bCs/>
                      <w:lang w:val="ru-RU"/>
                    </w:rPr>
                    <w:t>, телефонн</w:t>
                  </w:r>
                  <w:r w:rsidR="007204FF">
                    <w:rPr>
                      <w:bCs/>
                      <w:lang w:val="ru-RU"/>
                    </w:rPr>
                    <w:t>ой связи</w:t>
                  </w:r>
                  <w:r>
                    <w:rPr>
                      <w:bCs/>
                      <w:lang w:val="ru-RU"/>
                    </w:rPr>
                    <w:t xml:space="preserve">, а также </w:t>
                  </w:r>
                  <w:r w:rsidR="007204FF">
                    <w:rPr>
                      <w:bCs/>
                      <w:lang w:val="ru-RU"/>
                    </w:rPr>
                    <w:t xml:space="preserve">посредством заполнения </w:t>
                  </w:r>
                  <w:r>
                    <w:rPr>
                      <w:bCs/>
                      <w:lang w:val="ru-RU"/>
                    </w:rPr>
                    <w:t xml:space="preserve">от руки. </w:t>
                  </w:r>
                </w:p>
                <w:p w14:paraId="07752533" w14:textId="77777777" w:rsidR="00A23FBD" w:rsidRPr="00955403" w:rsidRDefault="00A23FBD" w:rsidP="000B5851">
                  <w:pPr>
                    <w:rPr>
                      <w:bCs/>
                      <w:lang w:val="ru-RU"/>
                    </w:rPr>
                  </w:pPr>
                  <w:r>
                    <w:rPr>
                      <w:bCs/>
                      <w:lang w:val="ru-RU"/>
                    </w:rPr>
                    <w:t>Этап</w:t>
                  </w:r>
                  <w:r w:rsidRPr="000915A0">
                    <w:rPr>
                      <w:bCs/>
                      <w:lang w:val="ru-RU"/>
                    </w:rPr>
                    <w:t xml:space="preserve"> 3: </w:t>
                  </w:r>
                  <w:r>
                    <w:rPr>
                      <w:bCs/>
                      <w:lang w:val="ru-RU"/>
                    </w:rPr>
                    <w:t>результаты</w:t>
                  </w:r>
                  <w:r w:rsidRPr="000915A0">
                    <w:rPr>
                      <w:bCs/>
                      <w:lang w:val="ru-RU"/>
                    </w:rPr>
                    <w:t xml:space="preserve"> </w:t>
                  </w:r>
                  <w:r>
                    <w:rPr>
                      <w:bCs/>
                      <w:lang w:val="ru-RU"/>
                    </w:rPr>
                    <w:t>заполнения</w:t>
                  </w:r>
                  <w:r w:rsidRPr="000915A0">
                    <w:rPr>
                      <w:bCs/>
                      <w:lang w:val="ru-RU"/>
                    </w:rPr>
                    <w:t xml:space="preserve"> </w:t>
                  </w:r>
                  <w:r>
                    <w:rPr>
                      <w:bCs/>
                      <w:lang w:val="ru-RU"/>
                    </w:rPr>
                    <w:t>различных</w:t>
                  </w:r>
                  <w:r w:rsidRPr="000915A0">
                    <w:rPr>
                      <w:bCs/>
                      <w:lang w:val="ru-RU"/>
                    </w:rPr>
                    <w:t xml:space="preserve"> </w:t>
                  </w:r>
                  <w:r>
                    <w:rPr>
                      <w:bCs/>
                      <w:lang w:val="ru-RU"/>
                    </w:rPr>
                    <w:t>вопросников</w:t>
                  </w:r>
                  <w:r w:rsidRPr="000915A0">
                    <w:rPr>
                      <w:bCs/>
                      <w:lang w:val="ru-RU"/>
                    </w:rPr>
                    <w:t xml:space="preserve"> </w:t>
                  </w:r>
                  <w:r>
                    <w:rPr>
                      <w:bCs/>
                      <w:lang w:val="ru-RU"/>
                    </w:rPr>
                    <w:t>собраны</w:t>
                  </w:r>
                  <w:r w:rsidRPr="000915A0">
                    <w:rPr>
                      <w:bCs/>
                      <w:lang w:val="ru-RU"/>
                    </w:rPr>
                    <w:t xml:space="preserve"> </w:t>
                  </w:r>
                  <w:r>
                    <w:rPr>
                      <w:bCs/>
                      <w:lang w:val="ru-RU"/>
                    </w:rPr>
                    <w:t>и</w:t>
                  </w:r>
                  <w:r w:rsidRPr="000915A0">
                    <w:rPr>
                      <w:bCs/>
                      <w:lang w:val="ru-RU"/>
                    </w:rPr>
                    <w:t xml:space="preserve"> </w:t>
                  </w:r>
                  <w:r>
                    <w:rPr>
                      <w:bCs/>
                      <w:lang w:val="ru-RU"/>
                    </w:rPr>
                    <w:t>проанализированы</w:t>
                  </w:r>
                  <w:r w:rsidRPr="000915A0">
                    <w:rPr>
                      <w:bCs/>
                      <w:lang w:val="ru-RU"/>
                    </w:rPr>
                    <w:t xml:space="preserve"> </w:t>
                  </w:r>
                  <w:r>
                    <w:rPr>
                      <w:bCs/>
                      <w:lang w:val="ru-RU"/>
                    </w:rPr>
                    <w:t>целевой</w:t>
                  </w:r>
                  <w:r w:rsidRPr="000915A0">
                    <w:rPr>
                      <w:bCs/>
                      <w:lang w:val="ru-RU"/>
                    </w:rPr>
                    <w:t xml:space="preserve"> </w:t>
                  </w:r>
                  <w:r>
                    <w:rPr>
                      <w:bCs/>
                      <w:lang w:val="ru-RU"/>
                    </w:rPr>
                    <w:t>группой</w:t>
                  </w:r>
                  <w:r w:rsidRPr="000915A0">
                    <w:rPr>
                      <w:bCs/>
                      <w:lang w:val="ru-RU"/>
                    </w:rPr>
                    <w:t xml:space="preserve">, </w:t>
                  </w:r>
                  <w:r>
                    <w:rPr>
                      <w:bCs/>
                      <w:lang w:val="ru-RU"/>
                    </w:rPr>
                    <w:t xml:space="preserve">включая весь спектр ответов на отдельные вопросы. </w:t>
                  </w:r>
                </w:p>
                <w:p w14:paraId="07752534" w14:textId="77777777" w:rsidR="00A23FBD" w:rsidRPr="000915A0" w:rsidRDefault="00A23FBD" w:rsidP="000B5851">
                  <w:pPr>
                    <w:rPr>
                      <w:lang w:val="ru-RU"/>
                    </w:rPr>
                  </w:pPr>
                  <w:r>
                    <w:rPr>
                      <w:bCs/>
                      <w:lang w:val="ru-RU"/>
                    </w:rPr>
                    <w:t>Этап</w:t>
                  </w:r>
                  <w:r w:rsidRPr="000915A0">
                    <w:rPr>
                      <w:bCs/>
                      <w:lang w:val="ru-RU"/>
                    </w:rPr>
                    <w:t xml:space="preserve"> 4: </w:t>
                  </w:r>
                  <w:r>
                    <w:rPr>
                      <w:bCs/>
                      <w:lang w:val="ru-RU"/>
                    </w:rPr>
                    <w:t>проведен</w:t>
                  </w:r>
                  <w:r w:rsidRPr="000915A0">
                    <w:rPr>
                      <w:bCs/>
                      <w:lang w:val="ru-RU"/>
                    </w:rPr>
                    <w:t xml:space="preserve"> </w:t>
                  </w:r>
                  <w:r>
                    <w:rPr>
                      <w:bCs/>
                      <w:lang w:val="ru-RU"/>
                    </w:rPr>
                    <w:t>масштабный</w:t>
                  </w:r>
                  <w:r w:rsidRPr="000915A0">
                    <w:rPr>
                      <w:bCs/>
                      <w:lang w:val="ru-RU"/>
                    </w:rPr>
                    <w:t xml:space="preserve"> </w:t>
                  </w:r>
                  <w:r>
                    <w:rPr>
                      <w:bCs/>
                      <w:lang w:val="ru-RU"/>
                    </w:rPr>
                    <w:t>семинар</w:t>
                  </w:r>
                  <w:r w:rsidRPr="000915A0">
                    <w:rPr>
                      <w:bCs/>
                      <w:lang w:val="ru-RU"/>
                    </w:rPr>
                    <w:t xml:space="preserve"> </w:t>
                  </w:r>
                  <w:r>
                    <w:rPr>
                      <w:bCs/>
                      <w:lang w:val="ru-RU"/>
                    </w:rPr>
                    <w:t>с</w:t>
                  </w:r>
                  <w:r w:rsidRPr="000915A0">
                    <w:rPr>
                      <w:bCs/>
                      <w:lang w:val="ru-RU"/>
                    </w:rPr>
                    <w:t xml:space="preserve"> </w:t>
                  </w:r>
                  <w:r>
                    <w:rPr>
                      <w:bCs/>
                      <w:lang w:val="ru-RU"/>
                    </w:rPr>
                    <w:t>участием</w:t>
                  </w:r>
                  <w:r w:rsidRPr="000915A0">
                    <w:rPr>
                      <w:bCs/>
                      <w:lang w:val="ru-RU"/>
                    </w:rPr>
                    <w:t xml:space="preserve"> </w:t>
                  </w:r>
                  <w:r>
                    <w:rPr>
                      <w:bCs/>
                      <w:lang w:val="ru-RU"/>
                    </w:rPr>
                    <w:t>большого</w:t>
                  </w:r>
                  <w:r w:rsidRPr="000915A0">
                    <w:rPr>
                      <w:bCs/>
                      <w:lang w:val="ru-RU"/>
                    </w:rPr>
                    <w:t xml:space="preserve"> </w:t>
                  </w:r>
                  <w:r>
                    <w:rPr>
                      <w:bCs/>
                      <w:lang w:val="ru-RU"/>
                    </w:rPr>
                    <w:t>числа</w:t>
                  </w:r>
                  <w:r w:rsidRPr="000915A0">
                    <w:rPr>
                      <w:bCs/>
                      <w:lang w:val="ru-RU"/>
                    </w:rPr>
                    <w:t xml:space="preserve"> </w:t>
                  </w:r>
                  <w:r>
                    <w:rPr>
                      <w:bCs/>
                      <w:lang w:val="ru-RU"/>
                    </w:rPr>
                    <w:t>заинтересованных</w:t>
                  </w:r>
                  <w:r w:rsidRPr="000915A0">
                    <w:rPr>
                      <w:bCs/>
                      <w:lang w:val="ru-RU"/>
                    </w:rPr>
                    <w:t xml:space="preserve"> </w:t>
                  </w:r>
                  <w:r>
                    <w:rPr>
                      <w:bCs/>
                      <w:lang w:val="ru-RU"/>
                    </w:rPr>
                    <w:t>сторон</w:t>
                  </w:r>
                  <w:r w:rsidRPr="000915A0">
                    <w:rPr>
                      <w:bCs/>
                      <w:lang w:val="ru-RU"/>
                    </w:rPr>
                    <w:t xml:space="preserve"> </w:t>
                  </w:r>
                  <w:r>
                    <w:rPr>
                      <w:bCs/>
                      <w:lang w:val="ru-RU"/>
                    </w:rPr>
                    <w:t>для</w:t>
                  </w:r>
                  <w:r w:rsidRPr="000915A0">
                    <w:rPr>
                      <w:bCs/>
                      <w:lang w:val="ru-RU"/>
                    </w:rPr>
                    <w:t xml:space="preserve"> </w:t>
                  </w:r>
                  <w:r>
                    <w:rPr>
                      <w:bCs/>
                      <w:lang w:val="ru-RU"/>
                    </w:rPr>
                    <w:t>обсуждения</w:t>
                  </w:r>
                  <w:r w:rsidRPr="000915A0">
                    <w:rPr>
                      <w:bCs/>
                      <w:lang w:val="ru-RU"/>
                    </w:rPr>
                    <w:t xml:space="preserve"> </w:t>
                  </w:r>
                  <w:r>
                    <w:rPr>
                      <w:bCs/>
                      <w:lang w:val="ru-RU"/>
                    </w:rPr>
                    <w:t>результатов</w:t>
                  </w:r>
                  <w:r w:rsidRPr="000915A0">
                    <w:rPr>
                      <w:bCs/>
                      <w:lang w:val="ru-RU"/>
                    </w:rPr>
                    <w:t xml:space="preserve"> </w:t>
                  </w:r>
                  <w:r>
                    <w:rPr>
                      <w:bCs/>
                      <w:lang w:val="ru-RU"/>
                    </w:rPr>
                    <w:t>и</w:t>
                  </w:r>
                  <w:r w:rsidRPr="000915A0">
                    <w:rPr>
                      <w:bCs/>
                      <w:lang w:val="ru-RU"/>
                    </w:rPr>
                    <w:t xml:space="preserve"> </w:t>
                  </w:r>
                  <w:r>
                    <w:rPr>
                      <w:bCs/>
                      <w:lang w:val="ru-RU"/>
                    </w:rPr>
                    <w:t>достижения</w:t>
                  </w:r>
                  <w:r w:rsidRPr="000915A0">
                    <w:rPr>
                      <w:bCs/>
                      <w:lang w:val="ru-RU"/>
                    </w:rPr>
                    <w:t xml:space="preserve"> </w:t>
                  </w:r>
                  <w:r>
                    <w:rPr>
                      <w:bCs/>
                      <w:lang w:val="ru-RU"/>
                    </w:rPr>
                    <w:t>консенсуса</w:t>
                  </w:r>
                  <w:r w:rsidRPr="000915A0">
                    <w:rPr>
                      <w:bCs/>
                      <w:lang w:val="ru-RU"/>
                    </w:rPr>
                    <w:t xml:space="preserve"> </w:t>
                  </w:r>
                  <w:r>
                    <w:rPr>
                      <w:bCs/>
                      <w:lang w:val="ru-RU"/>
                    </w:rPr>
                    <w:t>по</w:t>
                  </w:r>
                  <w:r w:rsidRPr="000915A0">
                    <w:rPr>
                      <w:bCs/>
                      <w:lang w:val="ru-RU"/>
                    </w:rPr>
                    <w:t xml:space="preserve"> </w:t>
                  </w:r>
                  <w:r>
                    <w:rPr>
                      <w:bCs/>
                      <w:lang w:val="ru-RU"/>
                    </w:rPr>
                    <w:t>окончательному</w:t>
                  </w:r>
                  <w:r w:rsidRPr="000915A0">
                    <w:rPr>
                      <w:bCs/>
                      <w:lang w:val="ru-RU"/>
                    </w:rPr>
                    <w:t xml:space="preserve"> </w:t>
                  </w:r>
                  <w:r>
                    <w:rPr>
                      <w:bCs/>
                      <w:lang w:val="ru-RU"/>
                    </w:rPr>
                    <w:t xml:space="preserve">результату. </w:t>
                  </w:r>
                </w:p>
              </w:txbxContent>
            </v:textbox>
            <w10:anchorlock/>
          </v:shape>
        </w:pict>
      </w:r>
    </w:p>
    <w:p w14:paraId="077524D9" w14:textId="77777777" w:rsidR="00802CBE" w:rsidRPr="00876734" w:rsidRDefault="00802CBE" w:rsidP="006E6637">
      <w:pPr>
        <w:pStyle w:val="ListParagraph"/>
        <w:rPr>
          <w:color w:val="000000"/>
          <w:lang w:val="ru-RU"/>
        </w:rPr>
      </w:pPr>
    </w:p>
    <w:p w14:paraId="661B948F" w14:textId="151ABCF9" w:rsidR="00DE748B" w:rsidRPr="00876734" w:rsidRDefault="00DE748B" w:rsidP="00B02AE9">
      <w:pPr>
        <w:pStyle w:val="Heading2"/>
        <w:numPr>
          <w:ilvl w:val="0"/>
          <w:numId w:val="0"/>
        </w:numPr>
        <w:ind w:left="709" w:hanging="709"/>
        <w:rPr>
          <w:lang w:val="ru-RU"/>
        </w:rPr>
      </w:pPr>
      <w:r w:rsidRPr="00876734">
        <w:rPr>
          <w:lang w:val="ru-RU"/>
        </w:rPr>
        <w:t>2.3</w:t>
      </w:r>
      <w:r w:rsidRPr="00876734">
        <w:rPr>
          <w:lang w:val="ru-RU"/>
        </w:rPr>
        <w:tab/>
      </w:r>
      <w:r w:rsidR="000915A0" w:rsidRPr="00876734">
        <w:rPr>
          <w:lang w:val="ru-RU"/>
        </w:rPr>
        <w:t>Рекомендации по пространственному и временно</w:t>
      </w:r>
      <w:r w:rsidR="007204FF" w:rsidRPr="00876734">
        <w:rPr>
          <w:rFonts w:ascii="Calibri" w:hAnsi="Calibri"/>
          <w:lang w:val="ru-RU"/>
        </w:rPr>
        <w:t>́</w:t>
      </w:r>
      <w:r w:rsidR="000915A0" w:rsidRPr="00876734">
        <w:rPr>
          <w:lang w:val="ru-RU"/>
        </w:rPr>
        <w:t>му охвату</w:t>
      </w:r>
    </w:p>
    <w:p w14:paraId="04C00BC5" w14:textId="7CEB7CFB" w:rsidR="00DE748B" w:rsidRPr="00876734" w:rsidRDefault="000915A0" w:rsidP="00E13A9D">
      <w:pPr>
        <w:rPr>
          <w:lang w:val="ru-RU"/>
        </w:rPr>
      </w:pPr>
      <w:r w:rsidRPr="00876734">
        <w:rPr>
          <w:b/>
          <w:lang w:val="ru-RU"/>
        </w:rPr>
        <w:t>Пространственный охват</w:t>
      </w:r>
      <w:r w:rsidR="006B7732" w:rsidRPr="00876734">
        <w:rPr>
          <w:lang w:val="ru-RU"/>
        </w:rPr>
        <w:t>:</w:t>
      </w:r>
      <w:r w:rsidR="003B7CE6" w:rsidRPr="00876734">
        <w:rPr>
          <w:lang w:val="ru-RU"/>
        </w:rPr>
        <w:t xml:space="preserve"> </w:t>
      </w:r>
      <w:r w:rsidRPr="00876734">
        <w:rPr>
          <w:lang w:val="ru-RU"/>
        </w:rPr>
        <w:t xml:space="preserve">каждый раздел вопросника </w:t>
      </w:r>
      <w:r w:rsidR="00F50345" w:rsidRPr="00876734">
        <w:rPr>
          <w:lang w:val="ru-RU"/>
        </w:rPr>
        <w:t>состоит из двух подразделов, первый охватывает национальный уровень, а второй</w:t>
      </w:r>
      <w:r w:rsidR="00DE748B" w:rsidRPr="00876734">
        <w:rPr>
          <w:lang w:val="ru-RU"/>
        </w:rPr>
        <w:t> —</w:t>
      </w:r>
      <w:r w:rsidR="00F50345" w:rsidRPr="00876734">
        <w:rPr>
          <w:lang w:val="ru-RU"/>
        </w:rPr>
        <w:t xml:space="preserve"> другие уровни, включая субнациональный, уровень бассейна/водоносного горизонта и трансграничный уровень в соответствующих случаях. </w:t>
      </w:r>
      <w:r w:rsidR="0068202F" w:rsidRPr="00876734">
        <w:rPr>
          <w:lang w:val="ru-RU"/>
        </w:rPr>
        <w:t xml:space="preserve">Пространственный охват вопросов национального уровня относительно прост. Он усложняется </w:t>
      </w:r>
      <w:r w:rsidR="00083D99" w:rsidRPr="00876734">
        <w:rPr>
          <w:lang w:val="ru-RU"/>
        </w:rPr>
        <w:t>в случае федеральных государств, где ответственность за управление водными ресурсами может разделяться между национальными властями и провинциями или штатами. Тем не менее, вопросы национального уровня также относятся и к федеральным государствам. Два дополнительных вопроса введен</w:t>
      </w:r>
      <w:r w:rsidR="00E13A9D">
        <w:rPr>
          <w:lang w:val="ru-RU"/>
        </w:rPr>
        <w:t>ы</w:t>
      </w:r>
      <w:r w:rsidR="00083D99" w:rsidRPr="00876734">
        <w:rPr>
          <w:lang w:val="ru-RU"/>
        </w:rPr>
        <w:t xml:space="preserve"> исключительно для федеральных государств.</w:t>
      </w:r>
    </w:p>
    <w:p w14:paraId="74F6B8D9" w14:textId="77777777" w:rsidR="00DE748B" w:rsidRPr="00876734" w:rsidRDefault="004716F3" w:rsidP="00AC3EAC">
      <w:pPr>
        <w:rPr>
          <w:lang w:val="ru-RU"/>
        </w:rPr>
      </w:pPr>
      <w:r w:rsidRPr="00876734">
        <w:rPr>
          <w:lang w:val="ru-RU"/>
        </w:rPr>
        <w:t>Ответы на вопросы категории «на всех уровнях» крайне важны для представления полной картины осуществления КУВР. Вопросы категории «на всех уровнях» охватывают как степень осуществления, так и различные административные или географические уровни. В тексте содержится руководство для каждого из шести пороговых показателей по каждому вопросу.</w:t>
      </w:r>
    </w:p>
    <w:p w14:paraId="7DADAD6A" w14:textId="52FACC1C" w:rsidR="00DE748B" w:rsidRPr="00876734" w:rsidRDefault="00E8174E" w:rsidP="00AC3EAC">
      <w:pPr>
        <w:rPr>
          <w:lang w:val="ru-RU"/>
        </w:rPr>
      </w:pPr>
      <w:r w:rsidRPr="00876734">
        <w:rPr>
          <w:b/>
          <w:lang w:val="ru-RU"/>
        </w:rPr>
        <w:t>Временно</w:t>
      </w:r>
      <w:r w:rsidR="00E13A9D">
        <w:rPr>
          <w:b/>
          <w:lang w:val="ru-RU"/>
        </w:rPr>
        <w:t>́</w:t>
      </w:r>
      <w:r w:rsidRPr="00876734">
        <w:rPr>
          <w:b/>
          <w:lang w:val="ru-RU"/>
        </w:rPr>
        <w:t>й охват</w:t>
      </w:r>
      <w:r w:rsidR="009D75AF" w:rsidRPr="00876734">
        <w:rPr>
          <w:b/>
          <w:lang w:val="ru-RU"/>
        </w:rPr>
        <w:t>:</w:t>
      </w:r>
      <w:r w:rsidR="009D75AF" w:rsidRPr="00876734">
        <w:rPr>
          <w:lang w:val="ru-RU"/>
        </w:rPr>
        <w:t xml:space="preserve"> </w:t>
      </w:r>
      <w:r w:rsidRPr="00876734">
        <w:rPr>
          <w:lang w:val="ru-RU"/>
        </w:rPr>
        <w:t xml:space="preserve">предлагается </w:t>
      </w:r>
      <w:r w:rsidR="00AF06FD" w:rsidRPr="00876734">
        <w:rPr>
          <w:lang w:val="ru-RU"/>
        </w:rPr>
        <w:t>трехлетний цикл отчетности.</w:t>
      </w:r>
    </w:p>
    <w:p w14:paraId="077524DE" w14:textId="381E4E46" w:rsidR="00DF186F" w:rsidRPr="00876734" w:rsidRDefault="00DF186F" w:rsidP="00AC3EAC">
      <w:pPr>
        <w:rPr>
          <w:lang w:val="ru-RU"/>
        </w:rPr>
      </w:pPr>
    </w:p>
    <w:p w14:paraId="077524DF" w14:textId="77777777" w:rsidR="00DF186F" w:rsidRPr="00876734" w:rsidRDefault="00DF186F" w:rsidP="00AC3EAC">
      <w:pPr>
        <w:rPr>
          <w:lang w:val="ru-RU"/>
        </w:rPr>
      </w:pPr>
    </w:p>
    <w:p w14:paraId="077524E0" w14:textId="77777777" w:rsidR="00DF186F" w:rsidRPr="00876734" w:rsidRDefault="00DF186F" w:rsidP="00AC3EAC">
      <w:pPr>
        <w:rPr>
          <w:lang w:val="ru-RU"/>
        </w:rPr>
      </w:pPr>
    </w:p>
    <w:p w14:paraId="38255CD5" w14:textId="77777777" w:rsidR="00DE748B" w:rsidRPr="00876734" w:rsidRDefault="00DE748B" w:rsidP="00B02AE9">
      <w:pPr>
        <w:pStyle w:val="Heading1"/>
        <w:numPr>
          <w:ilvl w:val="0"/>
          <w:numId w:val="0"/>
        </w:numPr>
        <w:ind w:left="720" w:hanging="720"/>
        <w:rPr>
          <w:lang w:val="ru-RU"/>
        </w:rPr>
      </w:pPr>
      <w:r w:rsidRPr="00876734">
        <w:rPr>
          <w:lang w:val="ru-RU"/>
        </w:rPr>
        <w:t>3.</w:t>
      </w:r>
      <w:r w:rsidRPr="00876734">
        <w:rPr>
          <w:lang w:val="ru-RU"/>
        </w:rPr>
        <w:tab/>
      </w:r>
      <w:r w:rsidR="00AF06FD" w:rsidRPr="00876734">
        <w:rPr>
          <w:lang w:val="ru-RU"/>
        </w:rPr>
        <w:t>Источники и сбор данных</w:t>
      </w:r>
    </w:p>
    <w:p w14:paraId="6C3735C4" w14:textId="2D8CB6CD" w:rsidR="00DE748B" w:rsidRPr="00876734" w:rsidRDefault="00DE748B" w:rsidP="00B02AE9">
      <w:pPr>
        <w:pStyle w:val="Heading2"/>
        <w:numPr>
          <w:ilvl w:val="0"/>
          <w:numId w:val="0"/>
        </w:numPr>
        <w:ind w:left="709" w:hanging="709"/>
        <w:rPr>
          <w:lang w:val="ru-RU"/>
        </w:rPr>
      </w:pPr>
      <w:r w:rsidRPr="00876734">
        <w:rPr>
          <w:lang w:val="ru-RU"/>
        </w:rPr>
        <w:t>3.1</w:t>
      </w:r>
      <w:r w:rsidRPr="00876734">
        <w:rPr>
          <w:lang w:val="ru-RU"/>
        </w:rPr>
        <w:tab/>
      </w:r>
      <w:r w:rsidR="00AF06FD" w:rsidRPr="00876734">
        <w:rPr>
          <w:lang w:val="ru-RU"/>
        </w:rPr>
        <w:t>Источники данных</w:t>
      </w:r>
      <w:r w:rsidRPr="00876734">
        <w:rPr>
          <w:lang w:val="ru-RU"/>
        </w:rPr>
        <w:t> —</w:t>
      </w:r>
      <w:r w:rsidR="001539CF" w:rsidRPr="00876734">
        <w:rPr>
          <w:lang w:val="ru-RU"/>
        </w:rPr>
        <w:t xml:space="preserve"> </w:t>
      </w:r>
      <w:r w:rsidR="00AF06FD" w:rsidRPr="00876734">
        <w:rPr>
          <w:lang w:val="ru-RU"/>
        </w:rPr>
        <w:t>краткосрочных и долгосрочных</w:t>
      </w:r>
    </w:p>
    <w:p w14:paraId="0593844C" w14:textId="77777777" w:rsidR="00DE748B" w:rsidRPr="00876734" w:rsidRDefault="00955403" w:rsidP="001539CF">
      <w:pPr>
        <w:rPr>
          <w:lang w:val="ru-RU"/>
        </w:rPr>
      </w:pPr>
      <w:r w:rsidRPr="00876734">
        <w:rPr>
          <w:lang w:val="ru-RU"/>
        </w:rPr>
        <w:t>Ожидается, что информация, необходимая для заполнения вопросника, имеется у представителей органов власти и ряда других заинтересованных сторон,</w:t>
      </w:r>
      <w:r w:rsidR="006C56B3" w:rsidRPr="00876734">
        <w:rPr>
          <w:lang w:val="ru-RU"/>
        </w:rPr>
        <w:t xml:space="preserve"> с учетом специфики отдельных стран. Респондентам настоятельно рекомендуется добавлять обоснование выставленных баллов в отведенных для этого после каждого вопроса местах. Это значительно повысит надежность и объективность ответов на вопросник. Это поможет различным группам заинтересованных сторон </w:t>
      </w:r>
      <w:r w:rsidR="005E2708" w:rsidRPr="00876734">
        <w:rPr>
          <w:lang w:val="ru-RU"/>
        </w:rPr>
        <w:t>в стране достичь консенсуса при ответах на каждый вопрос; поможет странам проанализировать, что необходимо для достижения следующего порогового показателя; будет содействовать в отслеживании странами прогресса во врем</w:t>
      </w:r>
      <w:r w:rsidR="004716F3" w:rsidRPr="00876734">
        <w:rPr>
          <w:lang w:val="ru-RU"/>
        </w:rPr>
        <w:t>ени и позволит унифицировать</w:t>
      </w:r>
      <w:r w:rsidR="005E2708" w:rsidRPr="00876734">
        <w:rPr>
          <w:lang w:val="ru-RU"/>
        </w:rPr>
        <w:t xml:space="preserve"> степень осуществления в различных странах.</w:t>
      </w:r>
    </w:p>
    <w:p w14:paraId="4B2DC06A" w14:textId="76E21B6B" w:rsidR="00DE748B" w:rsidRPr="00876734" w:rsidRDefault="005E2708" w:rsidP="00E13A9D">
      <w:pPr>
        <w:spacing w:after="0"/>
        <w:rPr>
          <w:lang w:val="ru-RU"/>
        </w:rPr>
      </w:pPr>
      <w:r w:rsidRPr="00876734">
        <w:rPr>
          <w:lang w:val="ru-RU"/>
        </w:rPr>
        <w:t xml:space="preserve">Странам также предлагается представлять дополнительную соответствующую информацию или ссылки на дополнительную документацию в местах, отведенных после каждого вопроса. Обратите внимание, что при выборе </w:t>
      </w:r>
      <w:r w:rsidR="00AD6638" w:rsidRPr="00876734">
        <w:rPr>
          <w:lang w:val="ru-RU"/>
        </w:rPr>
        <w:t>«очень высокая» или «н/п» (не</w:t>
      </w:r>
      <w:r w:rsidR="00D66A3D" w:rsidRPr="00876734">
        <w:rPr>
          <w:lang w:val="ru-RU"/>
        </w:rPr>
        <w:t xml:space="preserve"> </w:t>
      </w:r>
      <w:r w:rsidR="00AD6638" w:rsidRPr="00876734">
        <w:rPr>
          <w:lang w:val="ru-RU"/>
        </w:rPr>
        <w:t xml:space="preserve">применимо) при ответе на какой-либо из вопросов респондентов просят представить краткое </w:t>
      </w:r>
      <w:r w:rsidR="007E6098" w:rsidRPr="00876734">
        <w:rPr>
          <w:lang w:val="ru-RU"/>
        </w:rPr>
        <w:t xml:space="preserve">обоснование </w:t>
      </w:r>
      <w:r w:rsidR="00AD6638" w:rsidRPr="00876734">
        <w:rPr>
          <w:lang w:val="ru-RU"/>
        </w:rPr>
        <w:t>тако</w:t>
      </w:r>
      <w:r w:rsidR="007E6098" w:rsidRPr="00876734">
        <w:rPr>
          <w:lang w:val="ru-RU"/>
        </w:rPr>
        <w:t>го</w:t>
      </w:r>
      <w:r w:rsidR="00AD6638" w:rsidRPr="00876734">
        <w:rPr>
          <w:lang w:val="ru-RU"/>
        </w:rPr>
        <w:t xml:space="preserve"> ответ</w:t>
      </w:r>
      <w:r w:rsidR="007E6098" w:rsidRPr="00876734">
        <w:rPr>
          <w:lang w:val="ru-RU"/>
        </w:rPr>
        <w:t>а</w:t>
      </w:r>
      <w:r w:rsidR="00AD6638" w:rsidRPr="00876734">
        <w:rPr>
          <w:lang w:val="ru-RU"/>
        </w:rPr>
        <w:t xml:space="preserve">. Результаты вопросника и соответствующие </w:t>
      </w:r>
      <w:r w:rsidR="007E6098" w:rsidRPr="00876734">
        <w:rPr>
          <w:lang w:val="ru-RU"/>
        </w:rPr>
        <w:t xml:space="preserve">обоснования </w:t>
      </w:r>
      <w:r w:rsidR="00AD6638" w:rsidRPr="00876734">
        <w:rPr>
          <w:lang w:val="ru-RU"/>
        </w:rPr>
        <w:t xml:space="preserve">будут собраны координатором по КУВР </w:t>
      </w:r>
      <w:r w:rsidR="00DE748B" w:rsidRPr="00876734">
        <w:rPr>
          <w:lang w:val="ru-RU"/>
        </w:rPr>
        <w:t>(см. раздел 2</w:t>
      </w:r>
      <w:r w:rsidR="00AD6638" w:rsidRPr="00876734">
        <w:rPr>
          <w:lang w:val="ru-RU"/>
        </w:rPr>
        <w:t xml:space="preserve">.2 выше) и будут также доступны для стран через централизованную систему отчетности. Эта справочная информация будет очень </w:t>
      </w:r>
      <w:r w:rsidR="00D66A3D" w:rsidRPr="00876734">
        <w:rPr>
          <w:lang w:val="ru-RU"/>
        </w:rPr>
        <w:t>важна</w:t>
      </w:r>
      <w:r w:rsidR="00AD6638" w:rsidRPr="00876734">
        <w:rPr>
          <w:lang w:val="ru-RU"/>
        </w:rPr>
        <w:t xml:space="preserve"> в будущем при </w:t>
      </w:r>
      <w:r w:rsidR="00FD46CE" w:rsidRPr="00876734">
        <w:rPr>
          <w:lang w:val="ru-RU"/>
        </w:rPr>
        <w:t>повторном проведении</w:t>
      </w:r>
      <w:r w:rsidR="00AD6638" w:rsidRPr="00876734">
        <w:rPr>
          <w:lang w:val="ru-RU"/>
        </w:rPr>
        <w:t xml:space="preserve"> мониторинга.</w:t>
      </w:r>
    </w:p>
    <w:p w14:paraId="077524E5" w14:textId="074708EA" w:rsidR="00DF186F" w:rsidRPr="00876734" w:rsidRDefault="00DF186F" w:rsidP="00767204">
      <w:pPr>
        <w:spacing w:before="0" w:after="0" w:line="240" w:lineRule="auto"/>
        <w:rPr>
          <w:lang w:val="ru-RU"/>
        </w:rPr>
      </w:pPr>
    </w:p>
    <w:p w14:paraId="46B68D26" w14:textId="77777777" w:rsidR="00DE748B" w:rsidRPr="00876734" w:rsidRDefault="00DE748B" w:rsidP="00B02AE9">
      <w:pPr>
        <w:pStyle w:val="Heading1"/>
        <w:numPr>
          <w:ilvl w:val="0"/>
          <w:numId w:val="0"/>
        </w:numPr>
        <w:ind w:left="720" w:hanging="720"/>
        <w:rPr>
          <w:lang w:val="ru-RU"/>
        </w:rPr>
      </w:pPr>
      <w:r w:rsidRPr="00876734">
        <w:rPr>
          <w:lang w:val="ru-RU"/>
        </w:rPr>
        <w:t>4.</w:t>
      </w:r>
      <w:r w:rsidRPr="00876734">
        <w:rPr>
          <w:lang w:val="ru-RU"/>
        </w:rPr>
        <w:tab/>
      </w:r>
      <w:r w:rsidR="00AD6638" w:rsidRPr="00876734">
        <w:rPr>
          <w:lang w:val="ru-RU"/>
        </w:rPr>
        <w:t>Расчет показателя</w:t>
      </w:r>
    </w:p>
    <w:p w14:paraId="077524E7" w14:textId="29A2FD27" w:rsidR="00AB2845" w:rsidRPr="00876734" w:rsidRDefault="00AD6638" w:rsidP="00F4161F">
      <w:pPr>
        <w:rPr>
          <w:lang w:val="ru-RU"/>
        </w:rPr>
      </w:pPr>
      <w:r w:rsidRPr="00876734">
        <w:rPr>
          <w:lang w:val="ru-RU"/>
        </w:rPr>
        <w:t>Ответ на каждый вопрос дается в виде баллов от 0 до 10</w:t>
      </w:r>
      <w:r w:rsidR="00DE748B" w:rsidRPr="00876734">
        <w:rPr>
          <w:lang w:val="ru-RU"/>
        </w:rPr>
        <w:t>0</w:t>
      </w:r>
      <w:r w:rsidR="00F4161F">
        <w:rPr>
          <w:lang w:val="ru-RU"/>
        </w:rPr>
        <w:t xml:space="preserve"> </w:t>
      </w:r>
      <w:r w:rsidR="00DE748B" w:rsidRPr="00876734">
        <w:rPr>
          <w:lang w:val="ru-RU"/>
        </w:rPr>
        <w:t xml:space="preserve">с </w:t>
      </w:r>
      <w:r w:rsidRPr="00876734">
        <w:rPr>
          <w:lang w:val="ru-RU"/>
        </w:rPr>
        <w:t xml:space="preserve">шагом </w:t>
      </w:r>
      <w:r w:rsidR="00DE748B" w:rsidRPr="00876734">
        <w:rPr>
          <w:lang w:val="ru-RU"/>
        </w:rPr>
        <w:t xml:space="preserve">в </w:t>
      </w:r>
      <w:r w:rsidRPr="00876734">
        <w:rPr>
          <w:lang w:val="ru-RU"/>
        </w:rPr>
        <w:t>10</w:t>
      </w:r>
      <w:r w:rsidR="00DE748B" w:rsidRPr="00876734">
        <w:rPr>
          <w:lang w:val="ru-RU"/>
        </w:rPr>
        <w:t xml:space="preserve"> баллов</w:t>
      </w:r>
      <w:r w:rsidRPr="00876734">
        <w:rPr>
          <w:lang w:val="ru-RU"/>
        </w:rPr>
        <w:t xml:space="preserve">. Баллы осредняются для получения </w:t>
      </w:r>
      <w:r w:rsidR="00A82E7F" w:rsidRPr="00876734">
        <w:rPr>
          <w:lang w:val="ru-RU"/>
        </w:rPr>
        <w:t xml:space="preserve">суммы </w:t>
      </w:r>
      <w:r w:rsidR="00EC7AFC" w:rsidRPr="00876734">
        <w:rPr>
          <w:lang w:val="ru-RU"/>
        </w:rPr>
        <w:t xml:space="preserve">баллов по каждому из четырех разделов. </w:t>
      </w:r>
      <w:r w:rsidR="00A82E7F" w:rsidRPr="00876734">
        <w:rPr>
          <w:lang w:val="ru-RU"/>
        </w:rPr>
        <w:t>Ответ «не</w:t>
      </w:r>
      <w:r w:rsidR="00FD46CE" w:rsidRPr="00876734">
        <w:rPr>
          <w:lang w:val="ru-RU"/>
        </w:rPr>
        <w:t xml:space="preserve"> </w:t>
      </w:r>
      <w:r w:rsidR="00A82E7F" w:rsidRPr="00876734">
        <w:rPr>
          <w:lang w:val="ru-RU"/>
        </w:rPr>
        <w:t xml:space="preserve">применимо» (н/п) не включается в расчет. Четыре суммы баллов по каждому разделу затем осредняются для получения балла по показателю для страны. Осредненные величины следует округлять до ближайшего целого.  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9350"/>
      </w:tblGrid>
      <w:tr w:rsidR="00CD3643" w:rsidRPr="00376C0B" w14:paraId="077524EA" w14:textId="77777777" w:rsidTr="00E13A9D">
        <w:trPr>
          <w:jc w:val="center"/>
        </w:trPr>
        <w:tc>
          <w:tcPr>
            <w:tcW w:w="9350" w:type="dxa"/>
            <w:tcBorders>
              <w:bottom w:val="single" w:sz="4" w:space="0" w:color="auto"/>
            </w:tcBorders>
          </w:tcPr>
          <w:p w14:paraId="077524E8" w14:textId="77777777" w:rsidR="00CD3643" w:rsidRPr="00876734" w:rsidRDefault="00CB7435" w:rsidP="00FD1938">
            <w:pPr>
              <w:spacing w:before="0"/>
              <w:jc w:val="center"/>
              <w:rPr>
                <w:b/>
                <w:lang w:val="ru-RU"/>
              </w:rPr>
            </w:pPr>
            <w:r w:rsidRPr="00876734">
              <w:rPr>
                <w:b/>
                <w:lang w:val="ru-RU"/>
              </w:rPr>
              <w:t>Простые этапы расчета показателя степени осуществления КУВР</w:t>
            </w:r>
          </w:p>
          <w:p w14:paraId="077524E9" w14:textId="77777777" w:rsidR="00CD3643" w:rsidRPr="00876734" w:rsidRDefault="00CD3643" w:rsidP="00A06189">
            <w:pPr>
              <w:spacing w:before="0"/>
              <w:rPr>
                <w:b/>
                <w:lang w:val="ru-RU"/>
              </w:rPr>
            </w:pPr>
          </w:p>
        </w:tc>
      </w:tr>
      <w:tr w:rsidR="007C71D2" w:rsidRPr="00376C0B" w14:paraId="077524F7" w14:textId="77777777" w:rsidTr="00E13A9D">
        <w:trPr>
          <w:jc w:val="center"/>
        </w:trPr>
        <w:tc>
          <w:tcPr>
            <w:tcW w:w="9350" w:type="dxa"/>
            <w:tcBorders>
              <w:bottom w:val="single" w:sz="4" w:space="0" w:color="auto"/>
            </w:tcBorders>
          </w:tcPr>
          <w:p w14:paraId="077524EB" w14:textId="77777777" w:rsidR="007C71D2" w:rsidRPr="00876734" w:rsidRDefault="00CB7435" w:rsidP="00A06189">
            <w:pPr>
              <w:spacing w:before="0"/>
              <w:rPr>
                <w:b/>
                <w:lang w:val="ru-RU"/>
              </w:rPr>
            </w:pPr>
            <w:r w:rsidRPr="00876734">
              <w:rPr>
                <w:b/>
                <w:lang w:val="ru-RU"/>
              </w:rPr>
              <w:t>Этапы</w:t>
            </w:r>
            <w:r w:rsidR="007C71D2" w:rsidRPr="00876734">
              <w:rPr>
                <w:b/>
                <w:lang w:val="ru-RU"/>
              </w:rPr>
              <w:t>:</w:t>
            </w:r>
          </w:p>
          <w:p w14:paraId="077524EC" w14:textId="77777777" w:rsidR="007C71D2" w:rsidRPr="00876734" w:rsidRDefault="007C71D2" w:rsidP="00A06189">
            <w:pPr>
              <w:spacing w:before="0"/>
              <w:rPr>
                <w:lang w:val="ru-RU"/>
              </w:rPr>
            </w:pPr>
          </w:p>
          <w:p w14:paraId="077524ED" w14:textId="2EA1518B" w:rsidR="007C71D2" w:rsidRPr="00876734" w:rsidRDefault="007C71D2" w:rsidP="00A06189">
            <w:pPr>
              <w:spacing w:before="0"/>
              <w:rPr>
                <w:lang w:val="ru-RU"/>
              </w:rPr>
            </w:pPr>
            <w:r w:rsidRPr="00876734">
              <w:rPr>
                <w:b/>
                <w:lang w:val="ru-RU"/>
              </w:rPr>
              <w:t xml:space="preserve">1) </w:t>
            </w:r>
            <w:r w:rsidR="00CB7435" w:rsidRPr="00876734">
              <w:rPr>
                <w:b/>
                <w:lang w:val="ru-RU"/>
              </w:rPr>
              <w:t xml:space="preserve">Рассчитайте </w:t>
            </w:r>
            <w:r w:rsidR="00CB7435" w:rsidRPr="00876734">
              <w:rPr>
                <w:b/>
                <w:u w:val="single"/>
                <w:lang w:val="ru-RU"/>
              </w:rPr>
              <w:t xml:space="preserve">средний балл по </w:t>
            </w:r>
            <w:r w:rsidR="00DE748B" w:rsidRPr="00876734">
              <w:rPr>
                <w:b/>
                <w:u w:val="single"/>
                <w:lang w:val="ru-RU"/>
              </w:rPr>
              <w:t>разделу 1</w:t>
            </w:r>
            <w:r w:rsidRPr="00876734">
              <w:rPr>
                <w:lang w:val="ru-RU"/>
              </w:rPr>
              <w:t xml:space="preserve"> (</w:t>
            </w:r>
            <w:r w:rsidR="00CB7435" w:rsidRPr="00876734">
              <w:rPr>
                <w:lang w:val="ru-RU"/>
              </w:rPr>
              <w:t xml:space="preserve">общий балл по </w:t>
            </w:r>
            <w:r w:rsidR="00DE748B" w:rsidRPr="00876734">
              <w:rPr>
                <w:lang w:val="ru-RU"/>
              </w:rPr>
              <w:t>разделу 1</w:t>
            </w:r>
            <w:r w:rsidR="00CB7435" w:rsidRPr="00876734">
              <w:rPr>
                <w:lang w:val="ru-RU"/>
              </w:rPr>
              <w:t xml:space="preserve">, деленный на количество вопросов в </w:t>
            </w:r>
            <w:r w:rsidR="00DE748B" w:rsidRPr="00876734">
              <w:rPr>
                <w:lang w:val="ru-RU"/>
              </w:rPr>
              <w:t>разделе 1) </w:t>
            </w:r>
          </w:p>
          <w:p w14:paraId="077524EE" w14:textId="28243FB3" w:rsidR="007C71D2" w:rsidRPr="00876734" w:rsidRDefault="007C71D2" w:rsidP="00A06189">
            <w:pPr>
              <w:spacing w:before="0"/>
              <w:rPr>
                <w:lang w:val="ru-RU"/>
              </w:rPr>
            </w:pPr>
            <w:r w:rsidRPr="00876734">
              <w:rPr>
                <w:b/>
                <w:lang w:val="ru-RU"/>
              </w:rPr>
              <w:t xml:space="preserve">2) </w:t>
            </w:r>
            <w:r w:rsidR="00CB7435" w:rsidRPr="00876734">
              <w:rPr>
                <w:b/>
                <w:lang w:val="ru-RU"/>
              </w:rPr>
              <w:t xml:space="preserve">Рассчитайте </w:t>
            </w:r>
            <w:r w:rsidR="00CB7435" w:rsidRPr="00876734">
              <w:rPr>
                <w:b/>
                <w:u w:val="single"/>
                <w:lang w:val="ru-RU"/>
              </w:rPr>
              <w:t xml:space="preserve">средний балл по </w:t>
            </w:r>
            <w:r w:rsidR="00DE748B" w:rsidRPr="00876734">
              <w:rPr>
                <w:b/>
                <w:u w:val="single"/>
                <w:lang w:val="ru-RU"/>
              </w:rPr>
              <w:t>разделу 2</w:t>
            </w:r>
            <w:r w:rsidRPr="00876734">
              <w:rPr>
                <w:lang w:val="ru-RU"/>
              </w:rPr>
              <w:t xml:space="preserve"> (</w:t>
            </w:r>
            <w:r w:rsidR="00CB7435" w:rsidRPr="00876734">
              <w:rPr>
                <w:lang w:val="ru-RU"/>
              </w:rPr>
              <w:t xml:space="preserve">общий балл по </w:t>
            </w:r>
            <w:r w:rsidR="00DE748B" w:rsidRPr="00876734">
              <w:rPr>
                <w:lang w:val="ru-RU"/>
              </w:rPr>
              <w:t>разделу 2</w:t>
            </w:r>
            <w:r w:rsidR="00CB7435" w:rsidRPr="00876734">
              <w:rPr>
                <w:lang w:val="ru-RU"/>
              </w:rPr>
              <w:t xml:space="preserve">, деленный на количество вопросов в </w:t>
            </w:r>
            <w:r w:rsidR="00DE748B" w:rsidRPr="00876734">
              <w:rPr>
                <w:lang w:val="ru-RU"/>
              </w:rPr>
              <w:t>разделе 2</w:t>
            </w:r>
            <w:r w:rsidR="00CB7435" w:rsidRPr="00876734">
              <w:rPr>
                <w:lang w:val="ru-RU"/>
              </w:rPr>
              <w:t>)</w:t>
            </w:r>
          </w:p>
          <w:p w14:paraId="077524EF" w14:textId="46D4EA24" w:rsidR="007C71D2" w:rsidRPr="00876734" w:rsidRDefault="007C71D2" w:rsidP="00CD3643">
            <w:pPr>
              <w:spacing w:before="0"/>
              <w:rPr>
                <w:lang w:val="ru-RU"/>
              </w:rPr>
            </w:pPr>
            <w:r w:rsidRPr="00876734">
              <w:rPr>
                <w:b/>
                <w:lang w:val="ru-RU"/>
              </w:rPr>
              <w:t xml:space="preserve">3) </w:t>
            </w:r>
            <w:r w:rsidR="00CB7435" w:rsidRPr="00876734">
              <w:rPr>
                <w:b/>
                <w:lang w:val="ru-RU"/>
              </w:rPr>
              <w:t xml:space="preserve">Рассчитайте </w:t>
            </w:r>
            <w:r w:rsidR="00CB7435" w:rsidRPr="00876734">
              <w:rPr>
                <w:b/>
                <w:u w:val="single"/>
                <w:lang w:val="ru-RU"/>
              </w:rPr>
              <w:t xml:space="preserve">средний балл по </w:t>
            </w:r>
            <w:r w:rsidR="00DE748B" w:rsidRPr="00876734">
              <w:rPr>
                <w:b/>
                <w:u w:val="single"/>
                <w:lang w:val="ru-RU"/>
              </w:rPr>
              <w:t>разделу 3</w:t>
            </w:r>
            <w:r w:rsidRPr="00876734">
              <w:rPr>
                <w:lang w:val="ru-RU"/>
              </w:rPr>
              <w:t xml:space="preserve"> (</w:t>
            </w:r>
            <w:r w:rsidR="00CB7435" w:rsidRPr="00876734">
              <w:rPr>
                <w:lang w:val="ru-RU"/>
              </w:rPr>
              <w:t xml:space="preserve">общий балл по </w:t>
            </w:r>
            <w:r w:rsidR="00DE748B" w:rsidRPr="00876734">
              <w:rPr>
                <w:lang w:val="ru-RU"/>
              </w:rPr>
              <w:t>разделу 3</w:t>
            </w:r>
            <w:r w:rsidR="00CB7435" w:rsidRPr="00876734">
              <w:rPr>
                <w:lang w:val="ru-RU"/>
              </w:rPr>
              <w:t xml:space="preserve">, деленный на количество вопросов в </w:t>
            </w:r>
            <w:r w:rsidR="00DE748B" w:rsidRPr="00876734">
              <w:rPr>
                <w:lang w:val="ru-RU"/>
              </w:rPr>
              <w:t>разделе 3</w:t>
            </w:r>
            <w:r w:rsidRPr="00876734">
              <w:rPr>
                <w:lang w:val="ru-RU"/>
              </w:rPr>
              <w:t>)</w:t>
            </w:r>
          </w:p>
          <w:p w14:paraId="077524F0" w14:textId="78E87497" w:rsidR="007C71D2" w:rsidRPr="00876734" w:rsidRDefault="007C71D2" w:rsidP="00CD3643">
            <w:pPr>
              <w:spacing w:before="0"/>
              <w:rPr>
                <w:lang w:val="ru-RU"/>
              </w:rPr>
            </w:pPr>
            <w:r w:rsidRPr="00876734">
              <w:rPr>
                <w:b/>
                <w:lang w:val="ru-RU"/>
              </w:rPr>
              <w:t xml:space="preserve">4) </w:t>
            </w:r>
            <w:r w:rsidR="00CB7435" w:rsidRPr="00876734">
              <w:rPr>
                <w:b/>
                <w:lang w:val="ru-RU"/>
              </w:rPr>
              <w:t xml:space="preserve">Рассчитайте </w:t>
            </w:r>
            <w:r w:rsidR="00CB7435" w:rsidRPr="00876734">
              <w:rPr>
                <w:b/>
                <w:u w:val="single"/>
                <w:lang w:val="ru-RU"/>
              </w:rPr>
              <w:t xml:space="preserve">средний балл по </w:t>
            </w:r>
            <w:r w:rsidR="00DE748B" w:rsidRPr="00876734">
              <w:rPr>
                <w:b/>
                <w:u w:val="single"/>
                <w:lang w:val="ru-RU"/>
              </w:rPr>
              <w:t>разделу 4</w:t>
            </w:r>
            <w:r w:rsidRPr="00876734">
              <w:rPr>
                <w:lang w:val="ru-RU"/>
              </w:rPr>
              <w:t xml:space="preserve"> (</w:t>
            </w:r>
            <w:r w:rsidR="00CB7435" w:rsidRPr="00876734">
              <w:rPr>
                <w:lang w:val="ru-RU"/>
              </w:rPr>
              <w:t xml:space="preserve">общий балл по </w:t>
            </w:r>
            <w:r w:rsidR="00DE748B" w:rsidRPr="00876734">
              <w:rPr>
                <w:lang w:val="ru-RU"/>
              </w:rPr>
              <w:t>разделу 4</w:t>
            </w:r>
            <w:r w:rsidR="00CB7435" w:rsidRPr="00876734">
              <w:rPr>
                <w:lang w:val="ru-RU"/>
              </w:rPr>
              <w:t xml:space="preserve">, деленный на количество вопросов в </w:t>
            </w:r>
            <w:r w:rsidR="00DE748B" w:rsidRPr="00876734">
              <w:rPr>
                <w:lang w:val="ru-RU"/>
              </w:rPr>
              <w:t>разделе 4</w:t>
            </w:r>
            <w:r w:rsidRPr="00876734">
              <w:rPr>
                <w:lang w:val="ru-RU"/>
              </w:rPr>
              <w:t>)</w:t>
            </w:r>
          </w:p>
          <w:p w14:paraId="077524F1" w14:textId="296EFD28" w:rsidR="007C71D2" w:rsidRPr="00876734" w:rsidRDefault="007C71D2" w:rsidP="00CD3643">
            <w:pPr>
              <w:spacing w:before="0"/>
              <w:rPr>
                <w:lang w:val="ru-RU"/>
              </w:rPr>
            </w:pPr>
            <w:r w:rsidRPr="00876734">
              <w:rPr>
                <w:b/>
                <w:lang w:val="ru-RU"/>
              </w:rPr>
              <w:t xml:space="preserve">5) </w:t>
            </w:r>
            <w:r w:rsidR="00CB7435" w:rsidRPr="00876734">
              <w:rPr>
                <w:b/>
                <w:lang w:val="ru-RU"/>
              </w:rPr>
              <w:t xml:space="preserve">Рассчитайте </w:t>
            </w:r>
            <w:r w:rsidR="00CB7435" w:rsidRPr="00876734">
              <w:rPr>
                <w:b/>
                <w:u w:val="single"/>
                <w:lang w:val="ru-RU"/>
              </w:rPr>
              <w:t>общий средний балл</w:t>
            </w:r>
            <w:r w:rsidR="00CB7435" w:rsidRPr="00876734">
              <w:rPr>
                <w:b/>
                <w:lang w:val="ru-RU"/>
              </w:rPr>
              <w:t xml:space="preserve"> </w:t>
            </w:r>
            <w:r w:rsidRPr="00876734">
              <w:rPr>
                <w:lang w:val="ru-RU"/>
              </w:rPr>
              <w:t>(</w:t>
            </w:r>
            <w:r w:rsidR="00CB7435" w:rsidRPr="00876734">
              <w:rPr>
                <w:lang w:val="ru-RU"/>
              </w:rPr>
              <w:t xml:space="preserve">это делается сложением результатов выполнения этапов </w:t>
            </w:r>
            <w:r w:rsidRPr="00876734">
              <w:rPr>
                <w:lang w:val="ru-RU"/>
              </w:rPr>
              <w:t xml:space="preserve">1, 2, 3 </w:t>
            </w:r>
            <w:r w:rsidR="00CB7435" w:rsidRPr="00876734">
              <w:rPr>
                <w:lang w:val="ru-RU"/>
              </w:rPr>
              <w:t>и</w:t>
            </w:r>
            <w:r w:rsidRPr="00876734">
              <w:rPr>
                <w:lang w:val="ru-RU"/>
              </w:rPr>
              <w:t xml:space="preserve"> 4 </w:t>
            </w:r>
            <w:r w:rsidR="00CB7435" w:rsidRPr="00876734">
              <w:rPr>
                <w:lang w:val="ru-RU"/>
              </w:rPr>
              <w:t>и делением полученного числа на</w:t>
            </w:r>
            <w:r w:rsidR="00DE748B" w:rsidRPr="00876734">
              <w:rPr>
                <w:lang w:val="ru-RU"/>
              </w:rPr>
              <w:t xml:space="preserve"> 4) </w:t>
            </w:r>
          </w:p>
          <w:p w14:paraId="077524F2" w14:textId="77777777" w:rsidR="007C71D2" w:rsidRPr="00876734" w:rsidRDefault="007C71D2" w:rsidP="00FD1938">
            <w:pPr>
              <w:spacing w:before="0"/>
              <w:jc w:val="center"/>
              <w:rPr>
                <w:lang w:val="ru-RU"/>
              </w:rPr>
            </w:pPr>
          </w:p>
          <w:p w14:paraId="077524F3" w14:textId="7718F58D" w:rsidR="007C71D2" w:rsidRPr="00876734" w:rsidRDefault="00A06130" w:rsidP="00FD1938">
            <w:pPr>
              <w:spacing w:before="0"/>
              <w:jc w:val="center"/>
              <w:rPr>
                <w:b/>
                <w:u w:val="single"/>
                <w:lang w:val="ru-RU"/>
              </w:rPr>
            </w:pPr>
            <w:r w:rsidRPr="00876734">
              <w:rPr>
                <w:b/>
                <w:u w:val="single"/>
                <w:lang w:val="ru-RU"/>
              </w:rPr>
              <w:t>Общий средний балл</w:t>
            </w:r>
            <w:r w:rsidR="00DE748B" w:rsidRPr="00876734">
              <w:rPr>
                <w:b/>
                <w:u w:val="single"/>
                <w:lang w:val="ru-RU"/>
              </w:rPr>
              <w:t> = </w:t>
            </w:r>
            <w:r w:rsidRPr="00876734">
              <w:rPr>
                <w:b/>
                <w:u w:val="single"/>
                <w:lang w:val="ru-RU"/>
              </w:rPr>
              <w:t>Степень национального осуществления КУВР</w:t>
            </w:r>
          </w:p>
          <w:p w14:paraId="077524F4" w14:textId="77777777" w:rsidR="007C71D2" w:rsidRPr="00E13A9D" w:rsidRDefault="007C71D2" w:rsidP="00FA13E0">
            <w:pPr>
              <w:spacing w:before="0"/>
              <w:rPr>
                <w:lang w:val="ru-RU"/>
              </w:rPr>
            </w:pPr>
          </w:p>
          <w:p w14:paraId="077524F6" w14:textId="21ED9806" w:rsidR="00FA13E0" w:rsidRPr="00876734" w:rsidRDefault="007E6098" w:rsidP="00767204">
            <w:pPr>
              <w:spacing w:before="0" w:after="240"/>
              <w:rPr>
                <w:lang w:val="ru-RU"/>
              </w:rPr>
            </w:pPr>
            <w:r w:rsidRPr="00E13A9D">
              <w:rPr>
                <w:lang w:val="ru-RU"/>
              </w:rPr>
              <w:t xml:space="preserve">Просьба </w:t>
            </w:r>
            <w:r w:rsidR="00FD2E8B" w:rsidRPr="00E13A9D">
              <w:rPr>
                <w:lang w:val="ru-RU"/>
              </w:rPr>
              <w:t>учитывать следующее</w:t>
            </w:r>
            <w:r w:rsidR="00FA13E0" w:rsidRPr="00E13A9D">
              <w:rPr>
                <w:lang w:val="ru-RU"/>
              </w:rPr>
              <w:t xml:space="preserve">: </w:t>
            </w:r>
            <w:r w:rsidR="00A06130" w:rsidRPr="00E13A9D">
              <w:rPr>
                <w:lang w:val="ru-RU"/>
              </w:rPr>
              <w:t xml:space="preserve">вопросы, получившие 0 (ноль) баллов, </w:t>
            </w:r>
            <w:r w:rsidR="00FD2E8B" w:rsidRPr="00E13A9D">
              <w:rPr>
                <w:u w:val="single"/>
                <w:lang w:val="ru-RU"/>
              </w:rPr>
              <w:t>должны</w:t>
            </w:r>
            <w:r w:rsidR="00FD2E8B" w:rsidRPr="00E13A9D">
              <w:rPr>
                <w:lang w:val="ru-RU"/>
              </w:rPr>
              <w:t xml:space="preserve"> </w:t>
            </w:r>
            <w:r w:rsidR="00A06130" w:rsidRPr="00E13A9D">
              <w:rPr>
                <w:lang w:val="ru-RU"/>
              </w:rPr>
              <w:t>включать</w:t>
            </w:r>
            <w:r w:rsidR="00FD2E8B" w:rsidRPr="00E13A9D">
              <w:rPr>
                <w:lang w:val="ru-RU"/>
              </w:rPr>
              <w:t>ся</w:t>
            </w:r>
            <w:r w:rsidR="00A06130" w:rsidRPr="00E13A9D">
              <w:rPr>
                <w:lang w:val="ru-RU"/>
              </w:rPr>
              <w:t xml:space="preserve"> в расчет. Однако вопросы, которые не</w:t>
            </w:r>
            <w:r w:rsidR="00FD2E8B" w:rsidRPr="00E13A9D">
              <w:rPr>
                <w:lang w:val="ru-RU"/>
              </w:rPr>
              <w:t xml:space="preserve"> </w:t>
            </w:r>
            <w:r w:rsidR="00A06130" w:rsidRPr="00E13A9D">
              <w:rPr>
                <w:lang w:val="ru-RU"/>
              </w:rPr>
              <w:t>применим</w:t>
            </w:r>
            <w:r w:rsidR="00FD2E8B" w:rsidRPr="00E13A9D">
              <w:rPr>
                <w:lang w:val="ru-RU"/>
              </w:rPr>
              <w:t>ы</w:t>
            </w:r>
            <w:r w:rsidR="00A06130" w:rsidRPr="00E13A9D">
              <w:rPr>
                <w:lang w:val="ru-RU"/>
              </w:rPr>
              <w:t xml:space="preserve">, </w:t>
            </w:r>
            <w:r w:rsidR="00FD2E8B" w:rsidRPr="00E13A9D">
              <w:rPr>
                <w:u w:val="single"/>
                <w:lang w:val="ru-RU"/>
              </w:rPr>
              <w:t>не должны</w:t>
            </w:r>
            <w:r w:rsidR="00FD2E8B" w:rsidRPr="00E13A9D">
              <w:rPr>
                <w:lang w:val="ru-RU"/>
              </w:rPr>
              <w:t xml:space="preserve"> включаться в</w:t>
            </w:r>
            <w:r w:rsidR="00A06130" w:rsidRPr="00E13A9D">
              <w:rPr>
                <w:lang w:val="ru-RU"/>
              </w:rPr>
              <w:t xml:space="preserve"> расчет.</w:t>
            </w:r>
          </w:p>
        </w:tc>
      </w:tr>
    </w:tbl>
    <w:p w14:paraId="4DA7D2F6" w14:textId="77777777" w:rsidR="00E13A9D" w:rsidRPr="00876734" w:rsidRDefault="00E13A9D" w:rsidP="00E13A9D">
      <w:pPr>
        <w:pStyle w:val="Heading1"/>
        <w:numPr>
          <w:ilvl w:val="0"/>
          <w:numId w:val="0"/>
        </w:numPr>
        <w:ind w:left="720" w:hanging="720"/>
        <w:rPr>
          <w:lang w:val="ru-RU"/>
        </w:rPr>
      </w:pPr>
      <w:r w:rsidRPr="00876734">
        <w:rPr>
          <w:lang w:val="ru-RU"/>
        </w:rPr>
        <w:t>5.</w:t>
      </w:r>
      <w:r w:rsidRPr="00876734">
        <w:rPr>
          <w:lang w:val="ru-RU"/>
        </w:rPr>
        <w:tab/>
        <w:t>представление результатов</w:t>
      </w:r>
    </w:p>
    <w:p w14:paraId="3A550554" w14:textId="77777777" w:rsidR="00E13A9D" w:rsidRPr="00876734" w:rsidRDefault="00E13A9D" w:rsidP="00E13A9D">
      <w:pPr>
        <w:spacing w:after="0" w:line="240" w:lineRule="auto"/>
        <w:ind w:left="360" w:hanging="360"/>
        <w:jc w:val="both"/>
        <w:rPr>
          <w:rFonts w:eastAsia="Times New Roman" w:cs="Times New Roman"/>
          <w:lang w:val="ru-RU"/>
        </w:rPr>
      </w:pPr>
      <w:r w:rsidRPr="00876734">
        <w:rPr>
          <w:rFonts w:eastAsia="Times New Roman" w:cs="Times New Roman"/>
          <w:lang w:val="ru-RU"/>
        </w:rPr>
        <w:t>1.</w:t>
      </w:r>
      <w:r w:rsidRPr="00876734">
        <w:rPr>
          <w:rFonts w:eastAsia="Times New Roman" w:cs="Times New Roman"/>
          <w:lang w:val="ru-RU"/>
        </w:rPr>
        <w:tab/>
      </w:r>
      <w:r w:rsidRPr="00876734">
        <w:rPr>
          <w:rFonts w:eastAsia="Times New Roman" w:cs="Times New Roman"/>
          <w:b/>
          <w:lang w:val="ru-RU"/>
        </w:rPr>
        <w:t xml:space="preserve">Координатор по КУВР несет ответственность за представление окончательного варианта заполненного вопросника в «ООН-Окружающая среда». </w:t>
      </w:r>
      <w:r w:rsidRPr="00876734">
        <w:rPr>
          <w:rFonts w:eastAsia="Times New Roman" w:cs="Times New Roman"/>
          <w:lang w:val="ru-RU"/>
        </w:rPr>
        <w:t>Это можно сделать одним из следующих способов (содержание идентично):</w:t>
      </w:r>
    </w:p>
    <w:p w14:paraId="6ABA38CF" w14:textId="258D46D9" w:rsidR="00E13A9D" w:rsidRPr="00227352" w:rsidRDefault="00E13A9D" w:rsidP="00E13A9D">
      <w:pPr>
        <w:pStyle w:val="ListParagraph"/>
        <w:ind w:left="360"/>
        <w:jc w:val="both"/>
        <w:rPr>
          <w:rFonts w:eastAsia="Times New Roman" w:cs="Times New Roman"/>
          <w:lang w:val="ru-RU"/>
        </w:rPr>
      </w:pPr>
      <w:r w:rsidRPr="00876734">
        <w:rPr>
          <w:rFonts w:eastAsia="Times New Roman" w:cs="Times New Roman"/>
          <w:b/>
          <w:lang w:val="ru-RU"/>
        </w:rPr>
        <w:t>Вариант 1:</w:t>
      </w:r>
      <w:r w:rsidRPr="00876734">
        <w:rPr>
          <w:rFonts w:eastAsia="Times New Roman" w:cs="Times New Roman"/>
          <w:lang w:val="ru-RU"/>
        </w:rPr>
        <w:t xml:space="preserve"> Заполните и отправьте онлайновую версию вопросника в SurveyMonkey по ссылке:</w:t>
      </w:r>
      <w:r w:rsidR="00227352" w:rsidRPr="00227352">
        <w:rPr>
          <w:lang w:val="ru-RU"/>
        </w:rPr>
        <w:t xml:space="preserve"> </w:t>
      </w:r>
      <w:hyperlink r:id="rId12" w:history="1">
        <w:r w:rsidR="00227352" w:rsidRPr="00037D0D">
          <w:rPr>
            <w:rStyle w:val="Hyperlink"/>
            <w:rFonts w:eastAsia="Times New Roman" w:cs="Times New Roman"/>
            <w:lang w:val="ru-RU"/>
          </w:rPr>
          <w:t>https://www.surveymonkey.com/r/LGLWVNH</w:t>
        </w:r>
      </w:hyperlink>
      <w:r w:rsidR="00227352" w:rsidRPr="00227352">
        <w:rPr>
          <w:rFonts w:eastAsia="Times New Roman" w:cs="Times New Roman"/>
          <w:lang w:val="ru-RU"/>
        </w:rPr>
        <w:t xml:space="preserve"> </w:t>
      </w:r>
    </w:p>
    <w:p w14:paraId="0522607A" w14:textId="15DF3CEA" w:rsidR="00E13A9D" w:rsidRPr="00876734" w:rsidRDefault="00E13A9D" w:rsidP="00767204">
      <w:pPr>
        <w:pStyle w:val="ListParagraph"/>
        <w:ind w:left="360"/>
        <w:jc w:val="both"/>
        <w:rPr>
          <w:rFonts w:eastAsia="Times New Roman" w:cs="Times New Roman"/>
          <w:lang w:val="ru-RU"/>
        </w:rPr>
      </w:pPr>
      <w:r w:rsidRPr="00876734">
        <w:rPr>
          <w:rFonts w:eastAsia="Times New Roman" w:cs="Times New Roman"/>
          <w:b/>
          <w:lang w:val="ru-RU"/>
        </w:rPr>
        <w:t>Вариант</w:t>
      </w:r>
      <w:r w:rsidR="00767204">
        <w:rPr>
          <w:rFonts w:eastAsia="Times New Roman" w:cs="Times New Roman"/>
          <w:b/>
          <w:lang w:val="fr-CH"/>
        </w:rPr>
        <w:t> </w:t>
      </w:r>
      <w:r w:rsidRPr="00876734">
        <w:rPr>
          <w:rFonts w:eastAsia="Times New Roman" w:cs="Times New Roman"/>
          <w:b/>
          <w:lang w:val="ru-RU"/>
        </w:rPr>
        <w:t>2:</w:t>
      </w:r>
      <w:r w:rsidR="00767204">
        <w:rPr>
          <w:rFonts w:eastAsia="Times New Roman" w:cs="Times New Roman"/>
          <w:lang w:val="fr-CH"/>
        </w:rPr>
        <w:t> </w:t>
      </w:r>
      <w:r w:rsidRPr="00876734">
        <w:rPr>
          <w:rFonts w:eastAsia="Times New Roman" w:cs="Times New Roman"/>
          <w:lang w:val="ru-RU"/>
        </w:rPr>
        <w:t>Заполните версию вопросника в формате Microsoft Word и представьте ее в службу тех</w:t>
      </w:r>
      <w:r w:rsidR="00145CBE">
        <w:rPr>
          <w:rFonts w:eastAsia="Times New Roman" w:cs="Times New Roman"/>
          <w:lang w:val="ru-RU"/>
        </w:rPr>
        <w:t>нической поддержки (см. раздел 6</w:t>
      </w:r>
      <w:r w:rsidRPr="00876734">
        <w:rPr>
          <w:rFonts w:eastAsia="Times New Roman" w:cs="Times New Roman"/>
          <w:lang w:val="ru-RU"/>
        </w:rPr>
        <w:t xml:space="preserve"> ниже) по электронной почте.</w:t>
      </w:r>
    </w:p>
    <w:p w14:paraId="12DBE4CA" w14:textId="77777777" w:rsidR="00E13A9D" w:rsidRPr="00876734" w:rsidRDefault="00E13A9D" w:rsidP="00E13A9D">
      <w:pPr>
        <w:pStyle w:val="ListParagraph"/>
        <w:ind w:left="360"/>
        <w:jc w:val="both"/>
        <w:rPr>
          <w:rFonts w:eastAsia="Times New Roman" w:cs="Times New Roman"/>
          <w:lang w:val="ru-RU"/>
        </w:rPr>
      </w:pPr>
    </w:p>
    <w:p w14:paraId="18E4E344" w14:textId="77777777" w:rsidR="00E13A9D" w:rsidRPr="00876734" w:rsidRDefault="00E13A9D" w:rsidP="00E13A9D">
      <w:pPr>
        <w:spacing w:after="0" w:line="240" w:lineRule="auto"/>
        <w:ind w:left="360" w:hanging="360"/>
        <w:jc w:val="both"/>
        <w:rPr>
          <w:rFonts w:eastAsia="Times New Roman" w:cs="Times New Roman"/>
          <w:lang w:val="ru-RU"/>
        </w:rPr>
      </w:pPr>
      <w:r w:rsidRPr="00876734">
        <w:rPr>
          <w:rFonts w:eastAsia="Times New Roman" w:cs="Times New Roman"/>
          <w:lang w:val="ru-RU"/>
        </w:rPr>
        <w:t>2.</w:t>
      </w:r>
      <w:r w:rsidRPr="00876734">
        <w:rPr>
          <w:rFonts w:eastAsia="Times New Roman" w:cs="Times New Roman"/>
          <w:lang w:val="ru-RU"/>
        </w:rPr>
        <w:tab/>
        <w:t>«ООН-Окружающая среда» уполномочена:</w:t>
      </w:r>
    </w:p>
    <w:p w14:paraId="1FEF5EED" w14:textId="77777777" w:rsidR="00E13A9D" w:rsidRPr="00876734" w:rsidRDefault="00E13A9D" w:rsidP="00E13A9D">
      <w:pPr>
        <w:spacing w:after="0" w:line="240" w:lineRule="auto"/>
        <w:ind w:left="1080" w:hanging="360"/>
        <w:jc w:val="both"/>
        <w:rPr>
          <w:rFonts w:eastAsia="Times New Roman" w:cs="Times New Roman"/>
          <w:lang w:val="ru-RU"/>
        </w:rPr>
      </w:pPr>
      <w:r w:rsidRPr="00876734">
        <w:rPr>
          <w:rFonts w:ascii="Symbol" w:eastAsia="Times New Roman" w:hAnsi="Symbol" w:cs="Times New Roman"/>
          <w:lang w:val="ru-RU"/>
        </w:rPr>
        <w:t></w:t>
      </w:r>
      <w:r w:rsidRPr="00876734">
        <w:rPr>
          <w:rFonts w:ascii="Symbol" w:eastAsia="Times New Roman" w:hAnsi="Symbol" w:cs="Times New Roman"/>
          <w:lang w:val="ru-RU"/>
        </w:rPr>
        <w:tab/>
      </w:r>
      <w:r w:rsidRPr="00876734">
        <w:rPr>
          <w:rFonts w:eastAsia="Times New Roman" w:cs="Times New Roman"/>
          <w:lang w:val="ru-RU"/>
        </w:rPr>
        <w:t>оказывать поддержку стране проведением необходимых проверок качества</w:t>
      </w:r>
    </w:p>
    <w:p w14:paraId="3D197EEB" w14:textId="77777777" w:rsidR="00E13A9D" w:rsidRPr="00876734" w:rsidRDefault="00E13A9D" w:rsidP="00767204">
      <w:pPr>
        <w:spacing w:before="0" w:after="0"/>
        <w:ind w:left="1077" w:hanging="357"/>
        <w:jc w:val="both"/>
        <w:rPr>
          <w:rFonts w:eastAsia="Times New Roman" w:cs="Times New Roman"/>
          <w:lang w:val="ru-RU"/>
        </w:rPr>
      </w:pPr>
      <w:r w:rsidRPr="00876734">
        <w:rPr>
          <w:rFonts w:ascii="Symbol" w:eastAsia="Times New Roman" w:hAnsi="Symbol" w:cs="Times New Roman"/>
          <w:lang w:val="ru-RU"/>
        </w:rPr>
        <w:t></w:t>
      </w:r>
      <w:r w:rsidRPr="00876734">
        <w:rPr>
          <w:rFonts w:ascii="Symbol" w:eastAsia="Times New Roman" w:hAnsi="Symbol" w:cs="Times New Roman"/>
          <w:lang w:val="ru-RU"/>
        </w:rPr>
        <w:tab/>
      </w:r>
      <w:r w:rsidRPr="00876734">
        <w:rPr>
          <w:rFonts w:eastAsia="Times New Roman" w:cs="Times New Roman"/>
          <w:lang w:val="ru-RU"/>
        </w:rPr>
        <w:t>сообщать данные в Статистический отдел ООН</w:t>
      </w:r>
    </w:p>
    <w:p w14:paraId="1626C887" w14:textId="77777777" w:rsidR="00E13A9D" w:rsidRPr="00876734" w:rsidRDefault="00E13A9D" w:rsidP="00767204">
      <w:pPr>
        <w:spacing w:before="0" w:after="0"/>
        <w:ind w:left="1077" w:hanging="357"/>
        <w:jc w:val="both"/>
        <w:rPr>
          <w:rFonts w:eastAsia="Times New Roman" w:cs="Times New Roman"/>
          <w:lang w:val="ru-RU"/>
        </w:rPr>
      </w:pPr>
      <w:r w:rsidRPr="00876734">
        <w:rPr>
          <w:rFonts w:ascii="Symbol" w:eastAsia="Times New Roman" w:hAnsi="Symbol" w:cs="Times New Roman"/>
          <w:lang w:val="ru-RU"/>
        </w:rPr>
        <w:t></w:t>
      </w:r>
      <w:r w:rsidRPr="00876734">
        <w:rPr>
          <w:rFonts w:ascii="Symbol" w:eastAsia="Times New Roman" w:hAnsi="Symbol" w:cs="Times New Roman"/>
          <w:lang w:val="ru-RU"/>
        </w:rPr>
        <w:tab/>
      </w:r>
      <w:r w:rsidRPr="00876734">
        <w:rPr>
          <w:rFonts w:eastAsia="Times New Roman" w:cs="Times New Roman"/>
          <w:lang w:val="ru-RU"/>
        </w:rPr>
        <w:t>подготавливать отчет(ы) о глобальном положении дел</w:t>
      </w:r>
    </w:p>
    <w:p w14:paraId="07752506" w14:textId="1F105CDE" w:rsidR="00FA13E0" w:rsidRPr="00876734" w:rsidRDefault="00DE748B" w:rsidP="00876734">
      <w:pPr>
        <w:pStyle w:val="Heading1"/>
        <w:numPr>
          <w:ilvl w:val="0"/>
          <w:numId w:val="0"/>
        </w:numPr>
        <w:ind w:left="720" w:hanging="720"/>
        <w:rPr>
          <w:lang w:val="ru-RU"/>
        </w:rPr>
      </w:pPr>
      <w:r w:rsidRPr="00876734">
        <w:rPr>
          <w:lang w:val="ru-RU"/>
        </w:rPr>
        <w:t>6.</w:t>
      </w:r>
      <w:r w:rsidRPr="00876734">
        <w:rPr>
          <w:lang w:val="ru-RU"/>
        </w:rPr>
        <w:tab/>
      </w:r>
      <w:r w:rsidR="00A23FBD" w:rsidRPr="00876734">
        <w:rPr>
          <w:lang w:val="ru-RU"/>
        </w:rPr>
        <w:t>служба технической поддержки</w:t>
      </w:r>
      <w:r w:rsidR="00FA13E0" w:rsidRPr="00876734">
        <w:rPr>
          <w:lang w:val="ru-RU"/>
        </w:rPr>
        <w:tab/>
      </w:r>
    </w:p>
    <w:p w14:paraId="7EFAFBA7" w14:textId="77777777" w:rsidR="00DE748B" w:rsidRPr="00876734" w:rsidRDefault="00A23FBD" w:rsidP="00FA13E0">
      <w:pPr>
        <w:rPr>
          <w:lang w:val="ru-RU"/>
        </w:rPr>
      </w:pPr>
      <w:r w:rsidRPr="00876734">
        <w:rPr>
          <w:lang w:val="ru-RU"/>
        </w:rPr>
        <w:t>Просьба представителям правительств направлять любые вопросы и комментарии в службу технической поддержки:</w:t>
      </w:r>
    </w:p>
    <w:p w14:paraId="5D244181" w14:textId="3CD15B8B" w:rsidR="00DE748B" w:rsidRPr="00E6520E" w:rsidRDefault="005108A6" w:rsidP="009823AC">
      <w:pPr>
        <w:pStyle w:val="ListParagraph"/>
        <w:spacing w:before="0" w:after="0"/>
        <w:ind w:left="1440"/>
        <w:rPr>
          <w:lang w:val="ru-RU"/>
        </w:rPr>
      </w:pPr>
      <w:r w:rsidRPr="00E6520E">
        <w:rPr>
          <w:lang w:val="ru-RU"/>
        </w:rPr>
        <w:t xml:space="preserve">Служба технической поддержки в </w:t>
      </w:r>
      <w:r w:rsidR="00693DA4" w:rsidRPr="00E6520E">
        <w:rPr>
          <w:lang w:val="ru-RU"/>
        </w:rPr>
        <w:t>«</w:t>
      </w:r>
      <w:r w:rsidRPr="00E6520E">
        <w:rPr>
          <w:lang w:val="ru-RU"/>
        </w:rPr>
        <w:t>ООН-Окружающая среда</w:t>
      </w:r>
      <w:r w:rsidR="00693DA4" w:rsidRPr="00E6520E">
        <w:rPr>
          <w:lang w:val="ru-RU"/>
        </w:rPr>
        <w:t>"</w:t>
      </w:r>
    </w:p>
    <w:p w14:paraId="07752509" w14:textId="0263041F" w:rsidR="009823AC" w:rsidRPr="00E6520E" w:rsidRDefault="005108A6" w:rsidP="00E6520E">
      <w:pPr>
        <w:pStyle w:val="ListParagraph"/>
        <w:spacing w:before="0" w:after="0"/>
        <w:ind w:left="1440"/>
        <w:rPr>
          <w:lang w:val="ru-RU"/>
        </w:rPr>
      </w:pPr>
      <w:r w:rsidRPr="00E6520E">
        <w:rPr>
          <w:lang w:val="ru-RU"/>
        </w:rPr>
        <w:t>Э-почта</w:t>
      </w:r>
      <w:r w:rsidR="009823AC" w:rsidRPr="00E6520E">
        <w:rPr>
          <w:lang w:val="ru-RU"/>
        </w:rPr>
        <w:t>:</w:t>
      </w:r>
      <w:r w:rsidR="00E6520E" w:rsidRPr="00E6520E">
        <w:rPr>
          <w:lang w:val="ru-RU"/>
        </w:rPr>
        <w:t xml:space="preserve"> </w:t>
      </w:r>
      <w:hyperlink r:id="rId13" w:history="1">
        <w:r w:rsidR="00E6520E" w:rsidRPr="00E6520E">
          <w:rPr>
            <w:rStyle w:val="Hyperlink"/>
          </w:rPr>
          <w:t>Iwrm</w:t>
        </w:r>
        <w:r w:rsidR="00E6520E" w:rsidRPr="00E6520E">
          <w:rPr>
            <w:rStyle w:val="Hyperlink"/>
            <w:lang w:val="ru-RU"/>
          </w:rPr>
          <w:t>.</w:t>
        </w:r>
        <w:r w:rsidR="00E6520E" w:rsidRPr="00E6520E">
          <w:rPr>
            <w:rStyle w:val="Hyperlink"/>
          </w:rPr>
          <w:t>Sdg</w:t>
        </w:r>
        <w:r w:rsidR="00E6520E" w:rsidRPr="00E6520E">
          <w:rPr>
            <w:rStyle w:val="Hyperlink"/>
            <w:lang w:val="ru-RU"/>
          </w:rPr>
          <w:t>6</w:t>
        </w:r>
        <w:r w:rsidR="00E6520E" w:rsidRPr="00E6520E">
          <w:rPr>
            <w:rStyle w:val="Hyperlink"/>
          </w:rPr>
          <w:t>survey</w:t>
        </w:r>
        <w:r w:rsidR="00E6520E" w:rsidRPr="00E6520E">
          <w:rPr>
            <w:rStyle w:val="Hyperlink"/>
            <w:lang w:val="ru-RU"/>
          </w:rPr>
          <w:t>@</w:t>
        </w:r>
        <w:r w:rsidR="00E6520E" w:rsidRPr="00E6520E">
          <w:rPr>
            <w:rStyle w:val="Hyperlink"/>
          </w:rPr>
          <w:t>unep</w:t>
        </w:r>
        <w:r w:rsidR="00E6520E" w:rsidRPr="00E6520E">
          <w:rPr>
            <w:rStyle w:val="Hyperlink"/>
            <w:lang w:val="ru-RU"/>
          </w:rPr>
          <w:t>.</w:t>
        </w:r>
        <w:r w:rsidR="00E6520E" w:rsidRPr="00E6520E">
          <w:rPr>
            <w:rStyle w:val="Hyperlink"/>
          </w:rPr>
          <w:t>org</w:t>
        </w:r>
      </w:hyperlink>
      <w:r w:rsidR="00E6520E" w:rsidRPr="00E6520E">
        <w:rPr>
          <w:lang w:val="ru-RU"/>
        </w:rPr>
        <w:t xml:space="preserve"> </w:t>
      </w:r>
    </w:p>
    <w:p w14:paraId="0775250C" w14:textId="77777777" w:rsidR="00FA13E0" w:rsidRPr="00876734" w:rsidRDefault="00FA13E0" w:rsidP="00FA13E0">
      <w:pPr>
        <w:spacing w:before="0" w:after="0"/>
        <w:rPr>
          <w:lang w:val="ru-RU"/>
        </w:rPr>
      </w:pPr>
    </w:p>
    <w:p w14:paraId="1D468393" w14:textId="6CD68B1F" w:rsidR="00DE748B" w:rsidRPr="00876734" w:rsidRDefault="005108A6" w:rsidP="00F4161F">
      <w:pPr>
        <w:rPr>
          <w:lang w:val="ru-RU"/>
        </w:rPr>
      </w:pPr>
      <w:r w:rsidRPr="00876734">
        <w:rPr>
          <w:lang w:val="ru-RU"/>
        </w:rPr>
        <w:t>Служба технической поддержки может по запросу предоставить национальным координаторам по КУВР поддержку</w:t>
      </w:r>
      <w:r w:rsidR="00814A55" w:rsidRPr="00876734">
        <w:rPr>
          <w:lang w:val="ru-RU"/>
        </w:rPr>
        <w:t>, например,</w:t>
      </w:r>
      <w:r w:rsidRPr="00876734">
        <w:rPr>
          <w:lang w:val="ru-RU"/>
        </w:rPr>
        <w:t xml:space="preserve"> по </w:t>
      </w:r>
      <w:r w:rsidR="00814A55" w:rsidRPr="00876734">
        <w:rPr>
          <w:lang w:val="ru-RU"/>
        </w:rPr>
        <w:t>интерпретации</w:t>
      </w:r>
      <w:r w:rsidRPr="00876734">
        <w:rPr>
          <w:lang w:val="ru-RU"/>
        </w:rPr>
        <w:t xml:space="preserve"> вопросов</w:t>
      </w:r>
      <w:r w:rsidR="00FD46CE" w:rsidRPr="00876734">
        <w:rPr>
          <w:lang w:val="ru-RU"/>
        </w:rPr>
        <w:t>,</w:t>
      </w:r>
      <w:r w:rsidRPr="00876734">
        <w:rPr>
          <w:lang w:val="ru-RU"/>
        </w:rPr>
        <w:t xml:space="preserve"> пороговых значений, соответствующего уровня привлечения заинтересованных сторон в странах, а также по вопросам загрузки/представления окончательных баллов по показател</w:t>
      </w:r>
      <w:r w:rsidR="00D2789B" w:rsidRPr="00876734">
        <w:rPr>
          <w:lang w:val="ru-RU"/>
        </w:rPr>
        <w:t>ям</w:t>
      </w:r>
      <w:r w:rsidRPr="00876734">
        <w:rPr>
          <w:lang w:val="ru-RU"/>
        </w:rPr>
        <w:t xml:space="preserve">. </w:t>
      </w:r>
    </w:p>
    <w:p w14:paraId="0775250E" w14:textId="056F6370" w:rsidR="00AB2845" w:rsidRPr="00876734" w:rsidRDefault="00AB2845" w:rsidP="00FD1938">
      <w:pPr>
        <w:pStyle w:val="Heading1"/>
        <w:numPr>
          <w:ilvl w:val="0"/>
          <w:numId w:val="0"/>
        </w:numPr>
        <w:rPr>
          <w:lang w:val="ru-RU"/>
        </w:rPr>
      </w:pPr>
    </w:p>
    <w:sectPr w:rsidR="00AB2845" w:rsidRPr="00876734" w:rsidSect="00B278A6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pgSz w:w="12240" w:h="15840"/>
      <w:pgMar w:top="1418" w:right="1418" w:bottom="1418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47D359E" w14:textId="77777777" w:rsidR="00AC2906" w:rsidRDefault="00AC2906" w:rsidP="00334405">
      <w:pPr>
        <w:spacing w:before="0" w:after="0" w:line="240" w:lineRule="auto"/>
      </w:pPr>
      <w:r>
        <w:separator/>
      </w:r>
    </w:p>
  </w:endnote>
  <w:endnote w:type="continuationSeparator" w:id="0">
    <w:p w14:paraId="15E5B18D" w14:textId="77777777" w:rsidR="00AC2906" w:rsidRDefault="00AC2906" w:rsidP="00334405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775251B" w14:textId="77777777" w:rsidR="00A23FBD" w:rsidRDefault="00A23FBD" w:rsidP="00B5041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775251C" w14:textId="77777777" w:rsidR="00A23FBD" w:rsidRDefault="00A23FBD" w:rsidP="000E19F8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775251D" w14:textId="77777777" w:rsidR="00A23FBD" w:rsidRPr="00F705BD" w:rsidRDefault="00A23FBD" w:rsidP="00B5041A">
    <w:pPr>
      <w:pStyle w:val="Footer"/>
      <w:framePr w:wrap="around" w:vAnchor="text" w:hAnchor="margin" w:xAlign="right" w:y="1"/>
      <w:rPr>
        <w:rStyle w:val="PageNumber"/>
        <w:color w:val="1F497D" w:themeColor="text2"/>
      </w:rPr>
    </w:pPr>
    <w:r w:rsidRPr="00F705BD">
      <w:rPr>
        <w:rStyle w:val="PageNumber"/>
        <w:color w:val="1F497D" w:themeColor="text2"/>
      </w:rPr>
      <w:fldChar w:fldCharType="begin"/>
    </w:r>
    <w:r w:rsidRPr="00F705BD">
      <w:rPr>
        <w:rStyle w:val="PageNumber"/>
        <w:color w:val="1F497D" w:themeColor="text2"/>
      </w:rPr>
      <w:instrText xml:space="preserve">PAGE  </w:instrText>
    </w:r>
    <w:r w:rsidRPr="00F705BD">
      <w:rPr>
        <w:rStyle w:val="PageNumber"/>
        <w:color w:val="1F497D" w:themeColor="text2"/>
      </w:rPr>
      <w:fldChar w:fldCharType="separate"/>
    </w:r>
    <w:r w:rsidR="004C7BCD">
      <w:rPr>
        <w:rStyle w:val="PageNumber"/>
        <w:noProof/>
        <w:color w:val="1F497D" w:themeColor="text2"/>
      </w:rPr>
      <w:t>7</w:t>
    </w:r>
    <w:r w:rsidRPr="00F705BD">
      <w:rPr>
        <w:rStyle w:val="PageNumber"/>
        <w:color w:val="1F497D" w:themeColor="text2"/>
      </w:rPr>
      <w:fldChar w:fldCharType="end"/>
    </w:r>
  </w:p>
  <w:p w14:paraId="0775251E" w14:textId="6AEF0F86" w:rsidR="00A23FBD" w:rsidRPr="00F705BD" w:rsidRDefault="00376C0B" w:rsidP="00E457D9">
    <w:pPr>
      <w:pStyle w:val="NoSpacing"/>
      <w:ind w:right="360"/>
      <w:rPr>
        <w:color w:val="1F497D" w:themeColor="text2"/>
      </w:rPr>
    </w:pPr>
    <w:proofErr w:type="spellStart"/>
    <w:r w:rsidRPr="00376C0B">
      <w:rPr>
        <w:color w:val="1F497D" w:themeColor="text2"/>
      </w:rPr>
      <w:t>ПОШАГОВАЯ</w:t>
    </w:r>
    <w:proofErr w:type="spellEnd"/>
    <w:r w:rsidRPr="00376C0B">
      <w:rPr>
        <w:color w:val="1F497D" w:themeColor="text2"/>
      </w:rPr>
      <w:t xml:space="preserve"> </w:t>
    </w:r>
    <w:proofErr w:type="spellStart"/>
    <w:r w:rsidRPr="00376C0B">
      <w:rPr>
        <w:color w:val="1F497D" w:themeColor="text2"/>
      </w:rPr>
      <w:t>МЕТОДОЛОГИЯ</w:t>
    </w:r>
    <w:proofErr w:type="spellEnd"/>
    <w:r w:rsidRPr="00376C0B">
      <w:rPr>
        <w:color w:val="1F497D" w:themeColor="text2"/>
      </w:rPr>
      <w:t xml:space="preserve"> </w:t>
    </w:r>
    <w:proofErr w:type="spellStart"/>
    <w:r w:rsidRPr="00376C0B">
      <w:rPr>
        <w:color w:val="1F497D" w:themeColor="text2"/>
      </w:rPr>
      <w:t>МОНИТОРИНГА</w:t>
    </w:r>
    <w:proofErr w:type="spellEnd"/>
    <w:r w:rsidRPr="00376C0B">
      <w:rPr>
        <w:color w:val="1F497D" w:themeColor="text2"/>
      </w:rPr>
      <w:t xml:space="preserve"> </w:t>
    </w:r>
    <w:proofErr w:type="spellStart"/>
    <w:r w:rsidRPr="00376C0B">
      <w:rPr>
        <w:color w:val="1F497D" w:themeColor="text2"/>
      </w:rPr>
      <w:t>ДЛЯ</w:t>
    </w:r>
    <w:proofErr w:type="spellEnd"/>
    <w:r w:rsidRPr="00376C0B">
      <w:rPr>
        <w:color w:val="1F497D" w:themeColor="text2"/>
      </w:rPr>
      <w:t xml:space="preserve"> </w:t>
    </w:r>
    <w:proofErr w:type="spellStart"/>
    <w:r w:rsidRPr="00376C0B">
      <w:rPr>
        <w:color w:val="1F497D" w:themeColor="text2"/>
      </w:rPr>
      <w:t>ПОКАЗАТЕЛЯ</w:t>
    </w:r>
    <w:proofErr w:type="spellEnd"/>
    <w:r w:rsidRPr="00376C0B">
      <w:rPr>
        <w:color w:val="1F497D" w:themeColor="text2"/>
      </w:rPr>
      <w:t xml:space="preserve"> </w:t>
    </w:r>
    <w:proofErr w:type="spellStart"/>
    <w:r w:rsidRPr="00376C0B">
      <w:rPr>
        <w:color w:val="1F497D" w:themeColor="text2"/>
      </w:rPr>
      <w:t>ЦУР</w:t>
    </w:r>
    <w:proofErr w:type="spellEnd"/>
    <w:r w:rsidRPr="00376C0B">
      <w:rPr>
        <w:color w:val="1F497D" w:themeColor="text2"/>
      </w:rPr>
      <w:t xml:space="preserve"> 6.5.1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6096D72" w14:textId="77777777" w:rsidR="00AC2906" w:rsidRDefault="00AC2906" w:rsidP="00334405">
      <w:pPr>
        <w:spacing w:before="0" w:after="0" w:line="240" w:lineRule="auto"/>
      </w:pPr>
      <w:r>
        <w:separator/>
      </w:r>
    </w:p>
  </w:footnote>
  <w:footnote w:type="continuationSeparator" w:id="0">
    <w:p w14:paraId="5FCB0F44" w14:textId="77777777" w:rsidR="00AC2906" w:rsidRDefault="00AC2906" w:rsidP="00334405">
      <w:pPr>
        <w:spacing w:before="0" w:after="0" w:line="240" w:lineRule="auto"/>
      </w:pPr>
      <w:r>
        <w:continuationSeparator/>
      </w:r>
    </w:p>
  </w:footnote>
  <w:footnote w:id="1">
    <w:p w14:paraId="0775252E" w14:textId="7D00AF1F" w:rsidR="00A23FBD" w:rsidRPr="00876734" w:rsidRDefault="00A23FBD" w:rsidP="00571806">
      <w:pPr>
        <w:pStyle w:val="FootnoteText"/>
        <w:rPr>
          <w:lang w:val="ru-RU"/>
        </w:rPr>
      </w:pPr>
      <w:r w:rsidRPr="00876734">
        <w:rPr>
          <w:rStyle w:val="FootnoteReference"/>
          <w:lang w:val="ru-RU"/>
        </w:rPr>
        <w:footnoteRef/>
      </w:r>
      <w:r w:rsidRPr="00876734">
        <w:rPr>
          <w:lang w:val="ru-RU"/>
        </w:rPr>
        <w:t xml:space="preserve"> </w:t>
      </w:r>
      <w:r w:rsidR="00571806" w:rsidRPr="00876734">
        <w:rPr>
          <w:lang w:val="ru-RU"/>
        </w:rPr>
        <w:t xml:space="preserve">Настоящий </w:t>
      </w:r>
      <w:r w:rsidRPr="00876734">
        <w:rPr>
          <w:lang w:val="ru-RU"/>
        </w:rPr>
        <w:t xml:space="preserve">перевод не является официальным. </w:t>
      </w:r>
      <w:r w:rsidR="00571806" w:rsidRPr="00876734">
        <w:rPr>
          <w:lang w:val="ru-RU"/>
        </w:rPr>
        <w:t xml:space="preserve">С оригиналом документа </w:t>
      </w:r>
      <w:r w:rsidRPr="00876734">
        <w:rPr>
          <w:lang w:val="ru-RU"/>
        </w:rPr>
        <w:t xml:space="preserve">на английском языке </w:t>
      </w:r>
      <w:r w:rsidR="00571806" w:rsidRPr="00876734">
        <w:rPr>
          <w:lang w:val="ru-RU"/>
        </w:rPr>
        <w:t xml:space="preserve">можно ознакомиться на </w:t>
      </w:r>
      <w:r w:rsidRPr="00876734">
        <w:rPr>
          <w:lang w:val="ru-RU"/>
        </w:rPr>
        <w:t>веб-сайт</w:t>
      </w:r>
      <w:r w:rsidR="00571806" w:rsidRPr="00876734">
        <w:rPr>
          <w:lang w:val="ru-RU"/>
        </w:rPr>
        <w:t>е по адресу</w:t>
      </w:r>
      <w:r w:rsidRPr="00876734">
        <w:rPr>
          <w:lang w:val="ru-RU"/>
        </w:rPr>
        <w:t xml:space="preserve">: </w:t>
      </w:r>
      <w:hyperlink r:id="rId1" w:history="1">
        <w:r w:rsidR="004C7BCD">
          <w:rPr>
            <w:rStyle w:val="Hyperlink"/>
            <w:lang w:val="ru-RU"/>
          </w:rPr>
          <w:t>http://iwrmdataportal.unepdhi.org/iwrmmonitoring.html</w:t>
        </w:r>
      </w:hyperlink>
      <w:bookmarkStart w:id="0" w:name="_GoBack"/>
      <w:bookmarkEnd w:id="0"/>
      <w:r w:rsidR="004C7BCD">
        <w:fldChar w:fldCharType="begin"/>
      </w:r>
      <w:r w:rsidR="004C7BCD" w:rsidRPr="00376C0B">
        <w:rPr>
          <w:lang w:val="ru-RU"/>
        </w:rPr>
        <w:instrText xml:space="preserve"> </w:instrText>
      </w:r>
      <w:r w:rsidR="004C7BCD">
        <w:instrText>HYPERLINK</w:instrText>
      </w:r>
      <w:r w:rsidR="004C7BCD" w:rsidRPr="00376C0B">
        <w:rPr>
          <w:lang w:val="ru-RU"/>
        </w:rPr>
        <w:instrText xml:space="preserve"> "</w:instrText>
      </w:r>
      <w:r w:rsidR="004C7BCD">
        <w:instrText>http</w:instrText>
      </w:r>
      <w:r w:rsidR="004C7BCD" w:rsidRPr="00376C0B">
        <w:rPr>
          <w:lang w:val="ru-RU"/>
        </w:rPr>
        <w:instrText>://</w:instrText>
      </w:r>
      <w:r w:rsidR="004C7BCD">
        <w:instrText>www</w:instrText>
      </w:r>
      <w:r w:rsidR="004C7BCD" w:rsidRPr="00376C0B">
        <w:rPr>
          <w:lang w:val="ru-RU"/>
        </w:rPr>
        <w:instrText>.</w:instrText>
      </w:r>
      <w:r w:rsidR="004C7BCD">
        <w:instrText>sdg</w:instrText>
      </w:r>
      <w:r w:rsidR="004C7BCD" w:rsidRPr="00376C0B">
        <w:rPr>
          <w:lang w:val="ru-RU"/>
        </w:rPr>
        <w:instrText>6</w:instrText>
      </w:r>
      <w:r w:rsidR="004C7BCD">
        <w:instrText>monitoring</w:instrText>
      </w:r>
      <w:r w:rsidR="004C7BCD" w:rsidRPr="00376C0B">
        <w:rPr>
          <w:lang w:val="ru-RU"/>
        </w:rPr>
        <w:instrText>.</w:instrText>
      </w:r>
      <w:r w:rsidR="004C7BCD">
        <w:instrText>org</w:instrText>
      </w:r>
      <w:r w:rsidR="004C7BCD" w:rsidRPr="00376C0B">
        <w:rPr>
          <w:lang w:val="ru-RU"/>
        </w:rPr>
        <w:instrText>/</w:instrText>
      </w:r>
      <w:r w:rsidR="004C7BCD">
        <w:instrText>news</w:instrText>
      </w:r>
      <w:r w:rsidR="004C7BCD" w:rsidRPr="00376C0B">
        <w:rPr>
          <w:lang w:val="ru-RU"/>
        </w:rPr>
        <w:instrText>?</w:instrText>
      </w:r>
      <w:r w:rsidR="004C7BCD">
        <w:instrText>category</w:instrText>
      </w:r>
      <w:r w:rsidR="004C7BCD" w:rsidRPr="00376C0B">
        <w:rPr>
          <w:lang w:val="ru-RU"/>
        </w:rPr>
        <w:instrText>=</w:instrText>
      </w:r>
      <w:r w:rsidR="004C7BCD">
        <w:instrText>Resources</w:instrText>
      </w:r>
      <w:r w:rsidR="004C7BCD" w:rsidRPr="00376C0B">
        <w:rPr>
          <w:lang w:val="ru-RU"/>
        </w:rPr>
        <w:instrText xml:space="preserve">" </w:instrText>
      </w:r>
      <w:r w:rsidR="004C7BCD">
        <w:fldChar w:fldCharType="separate"/>
      </w:r>
      <w:r w:rsidR="004C7BCD">
        <w:fldChar w:fldCharType="end"/>
      </w:r>
      <w:r w:rsidRPr="00876734">
        <w:rPr>
          <w:lang w:val="ru-RU"/>
        </w:rPr>
        <w:t xml:space="preserve">. </w:t>
      </w:r>
      <w:r w:rsidR="00571806" w:rsidRPr="00876734">
        <w:rPr>
          <w:lang w:val="ru-RU"/>
        </w:rPr>
        <w:t xml:space="preserve">В случае возникновения вопросов </w:t>
      </w:r>
      <w:r w:rsidRPr="00876734">
        <w:rPr>
          <w:lang w:val="ru-RU"/>
        </w:rPr>
        <w:t>и</w:t>
      </w:r>
      <w:r w:rsidR="00571806" w:rsidRPr="00876734">
        <w:rPr>
          <w:lang w:val="ru-RU"/>
        </w:rPr>
        <w:t>ли</w:t>
      </w:r>
      <w:r w:rsidRPr="00876734">
        <w:rPr>
          <w:lang w:val="ru-RU"/>
        </w:rPr>
        <w:t xml:space="preserve"> </w:t>
      </w:r>
      <w:r w:rsidR="00571806" w:rsidRPr="00876734">
        <w:rPr>
          <w:lang w:val="ru-RU"/>
        </w:rPr>
        <w:t xml:space="preserve">комментариев </w:t>
      </w:r>
      <w:r w:rsidRPr="00876734">
        <w:rPr>
          <w:lang w:val="ru-RU"/>
        </w:rPr>
        <w:t>просьба обращаться</w:t>
      </w:r>
      <w:r w:rsidR="00571806" w:rsidRPr="00876734">
        <w:rPr>
          <w:lang w:val="ru-RU"/>
        </w:rPr>
        <w:t xml:space="preserve"> по адресу</w:t>
      </w:r>
      <w:r w:rsidRPr="00876734">
        <w:rPr>
          <w:lang w:val="ru-RU"/>
        </w:rPr>
        <w:t xml:space="preserve">: </w:t>
      </w:r>
      <w:hyperlink r:id="rId2" w:history="1">
        <w:r w:rsidR="00F705BD" w:rsidRPr="0020768E">
          <w:rPr>
            <w:rStyle w:val="Hyperlink"/>
            <w:lang w:val="de-DE"/>
          </w:rPr>
          <w:t>pkb@dhigroup.com</w:t>
        </w:r>
      </w:hyperlink>
      <w:hyperlink r:id="rId3" w:history="1"/>
      <w:r w:rsidR="00571806" w:rsidRPr="00876734">
        <w:rPr>
          <w:lang w:val="ru-RU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3714DB6" w14:textId="77777777" w:rsidR="00B81859" w:rsidRDefault="004C7BCD">
    <w:pPr>
      <w:pStyle w:val="Header"/>
    </w:pPr>
    <w:r>
      <w:rPr>
        <w:noProof/>
      </w:rPr>
      <w:pict w14:anchorId="7CBEF00B">
        <v:shapetype id="_x0000_m216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f" o:connecttype="rect"/>
          <o:lock v:ext="edit" aspectratio="t"/>
        </v:shapetype>
      </w:pict>
    </w:r>
    <w:r>
      <w:rPr>
        <w:noProof/>
      </w:rPr>
      <w:pict w14:anchorId="12E92DF0">
        <v:shape id="_x0000_s2124" type="#_x0000_m2165" style="position:absolute;margin-left:0;margin-top:0;width:595.3pt;height:550pt;z-index:-251654656;mso-position-horizontal:left;mso-position-horizontal-relative:page;mso-position-vertical:top;mso-position-vertical-relative:page" o:spt="75" o:preferrelative="t" o:allowincell="f" path="m@4@5l@4@11@9@11@9@5xe" filled="f" stroked="f">
          <v:stroke joinstyle="miter"/>
          <v:imagedata r:id="rId1" o:title="docx4j-logo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f" o:connecttype="rect"/>
          <o:lock v:ext="edit" aspectratio="t"/>
          <w10:wrap anchorx="page" anchory="page"/>
        </v:shape>
      </w:pict>
    </w:r>
  </w:p>
  <w:p w14:paraId="0D911F7A" w14:textId="77777777" w:rsidR="00AA0FF5" w:rsidRDefault="00AA0FF5"/>
  <w:p w14:paraId="335278A3" w14:textId="77777777" w:rsidR="00D34194" w:rsidRDefault="004C7BCD">
    <w:pPr>
      <w:pStyle w:val="Header"/>
    </w:pPr>
    <w:r>
      <w:rPr>
        <w:noProof/>
      </w:rPr>
      <w:pict w14:anchorId="7DEAE053">
        <v:shapetype id="_x0000_m2164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f" o:connecttype="rect"/>
          <o:lock v:ext="edit" aspectratio="t"/>
        </v:shapetype>
      </w:pict>
    </w:r>
    <w:r>
      <w:rPr>
        <w:noProof/>
      </w:rPr>
      <w:pict w14:anchorId="1E0A0D16">
        <v:shape id="_x0000_s2111" type="#_x0000_m2164" style="position:absolute;margin-left:0;margin-top:0;width:595.3pt;height:550pt;z-index:-251651584;mso-position-horizontal:left;mso-position-horizontal-relative:page;mso-position-vertical:top;mso-position-vertical-relative:page" o:spt="75" o:preferrelative="t" o:allowincell="f" path="m@4@5l@4@11@9@11@9@5xe" filled="f" stroked="f">
          <v:stroke joinstyle="miter"/>
          <v:imagedata r:id="rId2" o:title="docx4j-logo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f" o:connecttype="rect"/>
          <o:lock v:ext="edit" aspectratio="t"/>
          <w10:wrap anchorx="page" anchory="page"/>
        </v:shape>
      </w:pict>
    </w:r>
  </w:p>
  <w:p w14:paraId="58A7AADB" w14:textId="77777777" w:rsidR="00B81859" w:rsidRDefault="00B81859"/>
  <w:p w14:paraId="2D07C478" w14:textId="77777777" w:rsidR="000C0647" w:rsidRDefault="004C7BCD">
    <w:pPr>
      <w:pStyle w:val="Header"/>
    </w:pPr>
    <w:r>
      <w:rPr>
        <w:noProof/>
      </w:rPr>
      <w:pict w14:anchorId="1E08F79A">
        <v:shapetype id="_x0000_m2163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f" o:connecttype="rect"/>
          <o:lock v:ext="edit" aspectratio="t"/>
        </v:shapetype>
      </w:pict>
    </w:r>
    <w:r>
      <w:rPr>
        <w:noProof/>
      </w:rPr>
      <w:pict w14:anchorId="463E760C">
        <v:shape id="_x0000_s2099" type="#_x0000_m2163" style="position:absolute;margin-left:0;margin-top:0;width:595.3pt;height:550pt;z-index:-251649536;mso-position-horizontal:left;mso-position-horizontal-relative:page;mso-position-vertical:top;mso-position-vertical-relative:page" o:spt="75" o:preferrelative="t" o:allowincell="f" path="m@4@5l@4@11@9@11@9@5xe" filled="f" stroked="f">
          <v:stroke joinstyle="miter"/>
          <v:imagedata r:id="rId3" o:title="docx4j-logo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f" o:connecttype="rect"/>
          <o:lock v:ext="edit" aspectratio="t"/>
          <w10:wrap anchorx="page" anchory="page"/>
        </v:shape>
      </w:pict>
    </w:r>
  </w:p>
  <w:p w14:paraId="040E20AA" w14:textId="77777777" w:rsidR="00D34194" w:rsidRDefault="00D34194"/>
  <w:p w14:paraId="0FE73D1A" w14:textId="77777777" w:rsidR="006F6C28" w:rsidRDefault="004C7BCD">
    <w:pPr>
      <w:pStyle w:val="Header"/>
    </w:pPr>
    <w:r>
      <w:rPr>
        <w:noProof/>
      </w:rPr>
      <w:pict w14:anchorId="351FD8B3">
        <v:shapetype id="_x0000_m2162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f" o:connecttype="rect"/>
          <o:lock v:ext="edit" aspectratio="t"/>
        </v:shapetype>
      </w:pict>
    </w:r>
    <w:r>
      <w:rPr>
        <w:noProof/>
      </w:rPr>
      <w:pict w14:anchorId="3CA0C9EF">
        <v:shape id="_x0000_s2088" type="#_x0000_m2162" style="position:absolute;margin-left:0;margin-top:0;width:595.3pt;height:550pt;z-index:-251646464;mso-position-horizontal:left;mso-position-horizontal-relative:page;mso-position-vertical:top;mso-position-vertical-relative:page" o:spt="75" o:preferrelative="t" o:allowincell="f" path="m@4@5l@4@11@9@11@9@5xe" filled="f" stroked="f">
          <v:stroke joinstyle="miter"/>
          <v:imagedata r:id="rId4" o:title="docx4j-logo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f" o:connecttype="rect"/>
          <o:lock v:ext="edit" aspectratio="t"/>
          <w10:wrap anchorx="page" anchory="page"/>
        </v:shape>
      </w:pict>
    </w:r>
  </w:p>
  <w:p w14:paraId="3A5CA9B4" w14:textId="77777777" w:rsidR="000C0647" w:rsidRDefault="000C0647"/>
  <w:p w14:paraId="33556DC3" w14:textId="77777777" w:rsidR="00B63AF3" w:rsidRDefault="004C7BCD">
    <w:pPr>
      <w:pStyle w:val="Header"/>
    </w:pPr>
    <w:r>
      <w:rPr>
        <w:noProof/>
      </w:rPr>
      <w:pict w14:anchorId="6F60A502">
        <v:shapetype id="_x0000_m2161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f" o:connecttype="rect"/>
          <o:lock v:ext="edit" aspectratio="t"/>
        </v:shapetype>
      </w:pict>
    </w:r>
    <w:r>
      <w:rPr>
        <w:noProof/>
      </w:rPr>
      <w:pict w14:anchorId="4DD1FE4C">
        <v:shape id="_x0000_s2078" type="#_x0000_m2161" style="position:absolute;margin-left:0;margin-top:0;width:595.3pt;height:550pt;z-index:-251644416;mso-position-horizontal:left;mso-position-horizontal-relative:page;mso-position-vertical:top;mso-position-vertical-relative:page" o:spt="75" o:preferrelative="t" o:allowincell="f" path="m@4@5l@4@11@9@11@9@5xe" filled="f" stroked="f">
          <v:stroke joinstyle="miter"/>
          <v:imagedata r:id="rId5" o:title="docx4j-logo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f" o:connecttype="rect"/>
          <o:lock v:ext="edit" aspectratio="t"/>
          <w10:wrap anchorx="page" anchory="page"/>
        </v:shape>
      </w:pict>
    </w:r>
  </w:p>
  <w:p w14:paraId="2ADB1F88" w14:textId="77777777" w:rsidR="006F6C28" w:rsidRDefault="006F6C28"/>
  <w:p w14:paraId="72C29FFA" w14:textId="77777777" w:rsidR="0058597C" w:rsidRDefault="004C7BCD">
    <w:pPr>
      <w:pStyle w:val="Header"/>
    </w:pPr>
    <w:r>
      <w:rPr>
        <w:noProof/>
      </w:rPr>
      <w:pict w14:anchorId="2F803DEC">
        <v:shapetype id="_x0000_m2160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f" o:connecttype="rect"/>
          <o:lock v:ext="edit" aspectratio="t"/>
        </v:shapetype>
      </w:pict>
    </w:r>
    <w:r>
      <w:rPr>
        <w:noProof/>
      </w:rPr>
      <w:pict w14:anchorId="1B22EBC6">
        <v:shape id="_x0000_s2069" type="#_x0000_m2160" style="position:absolute;margin-left:0;margin-top:0;width:595.3pt;height:550pt;z-index:-251642368;mso-position-horizontal:left;mso-position-horizontal-relative:page;mso-position-vertical:top;mso-position-vertical-relative:page" o:spt="75" o:preferrelative="t" o:allowincell="f" path="m@4@5l@4@11@9@11@9@5xe" filled="f" stroked="f">
          <v:stroke joinstyle="miter"/>
          <v:imagedata r:id="rId6" o:title="docx4j-logo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f" o:connecttype="rect"/>
          <o:lock v:ext="edit" aspectratio="t"/>
          <w10:wrap anchorx="page" anchory="page"/>
        </v:shape>
      </w:pict>
    </w:r>
  </w:p>
  <w:p w14:paraId="4C083ABF" w14:textId="77777777" w:rsidR="00B63AF3" w:rsidRDefault="00B63AF3"/>
  <w:p w14:paraId="2EA95887" w14:textId="77777777" w:rsidR="008D2CD8" w:rsidRDefault="004C7BCD">
    <w:pPr>
      <w:pStyle w:val="Header"/>
    </w:pPr>
    <w:r>
      <w:rPr>
        <w:noProof/>
      </w:rPr>
      <w:pict w14:anchorId="31B5FC2D">
        <v:shapetype id="_x0000_m2159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f" o:connecttype="rect"/>
          <o:lock v:ext="edit" aspectratio="t"/>
        </v:shapetype>
      </w:pict>
    </w:r>
    <w:r>
      <w:rPr>
        <w:noProof/>
      </w:rPr>
      <w:pict w14:anchorId="3C8F46B4">
        <v:shape id="_x0000_s2061" type="#_x0000_m2159" style="position:absolute;margin-left:0;margin-top:0;width:595.3pt;height:550pt;z-index:-251640320;mso-position-horizontal:left;mso-position-horizontal-relative:page;mso-position-vertical:top;mso-position-vertical-relative:page" o:spt="75" o:preferrelative="t" o:allowincell="f" path="m@4@5l@4@11@9@11@9@5xe" filled="f" stroked="f">
          <v:stroke joinstyle="miter"/>
          <v:imagedata r:id="rId7" o:title="docx4j-logo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f" o:connecttype="rect"/>
          <o:lock v:ext="edit" aspectratio="t"/>
          <w10:wrap anchorx="page" anchory="page"/>
        </v:shape>
      </w:pict>
    </w:r>
  </w:p>
  <w:p w14:paraId="1E25E405" w14:textId="77777777" w:rsidR="0058597C" w:rsidRDefault="0058597C"/>
  <w:p w14:paraId="07752516" w14:textId="77777777" w:rsidR="00142289" w:rsidRDefault="004C7BCD">
    <w:r>
      <w:rPr>
        <w:noProof/>
      </w:rPr>
      <w:pict w14:anchorId="07752523">
        <v:shapetype id="_x0000_m2158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f" o:connecttype="rect"/>
          <o:lock v:ext="edit" aspectratio="t"/>
        </v:shapetype>
      </w:pict>
    </w:r>
    <w:r>
      <w:rPr>
        <w:noProof/>
      </w:rPr>
      <w:pict w14:anchorId="07752524">
        <v:shape id="_x0000_s2054" type="#_x0000_m2158" style="position:absolute;margin-left:0;margin-top:0;width:595.3pt;height:550pt;z-index:-251637248;mso-position-horizontal:left;mso-position-horizontal-relative:page;mso-position-vertical:top;mso-position-vertical-relative:page" o:spt="75" o:preferrelative="t" o:allowincell="f" path="m@4@5l@4@11@9@11@9@5xe" filled="f" stroked="f">
          <v:stroke joinstyle="miter"/>
          <v:imagedata r:id="rId8" o:title="docx4j-logo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f" o:connecttype="rect"/>
          <o:lock v:ext="edit" aspectratio="t"/>
          <w10:wrap anchorx="page" anchory="page"/>
        </v:shape>
      </w:pict>
    </w:r>
  </w:p>
  <w:p w14:paraId="07752527" w14:textId="77777777" w:rsidR="008D2CD8" w:rsidRDefault="008D2CD8"/>
  <w:p w14:paraId="07752517" w14:textId="77777777" w:rsidR="00A23FBD" w:rsidRDefault="004C7BCD">
    <w:pPr>
      <w:pStyle w:val="Header"/>
    </w:pPr>
    <w:r>
      <w:rPr>
        <w:noProof/>
      </w:rPr>
      <w:pict w14:anchorId="07752525">
        <v:shapetype id="_x0000_m2157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f" o:connecttype="rect"/>
          <o:lock v:ext="edit" aspectratio="t"/>
        </v:shapetype>
      </w:pict>
    </w:r>
    <w:r>
      <w:rPr>
        <w:noProof/>
      </w:rPr>
      <w:pict w14:anchorId="07752526">
        <v:shape id="_x0000_s2051" type="#_x0000_m2157" style="position:absolute;margin-left:0;margin-top:0;width:595.3pt;height:550pt;z-index:-251636224;mso-position-horizontal:left;mso-position-horizontal-relative:page;mso-position-vertical:top;mso-position-vertical-relative:page" o:spt="75" o:preferrelative="t" o:allowincell="f" path="m@4@5l@4@11@9@11@9@5xe" filled="f" stroked="f">
          <v:stroke joinstyle="miter"/>
          <v:imagedata r:id="rId9" o:title="docx4j-logo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f" o:connecttype="rect"/>
          <o:lock v:ext="edit" aspectratio="t"/>
          <w10:wrap anchorx="page" anchory="page"/>
        </v:shape>
      </w:pict>
    </w:r>
  </w:p>
  <w:p w14:paraId="07752518" w14:textId="77777777" w:rsidR="00A23FBD" w:rsidRDefault="00A23FBD"/>
  <w:p w14:paraId="07752519" w14:textId="77777777" w:rsidR="00A23FBD" w:rsidRDefault="00A23FB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CAF947" w14:textId="77777777" w:rsidR="00F705BD" w:rsidRDefault="00F705BD" w:rsidP="00F705BD">
    <w:pPr>
      <w:pStyle w:val="NoSpacing"/>
      <w:tabs>
        <w:tab w:val="left" w:pos="7018"/>
      </w:tabs>
      <w:rPr>
        <w:color w:val="1F497D" w:themeColor="text2"/>
        <w:lang w:val="ru-RU"/>
      </w:rPr>
    </w:pPr>
    <w:r>
      <w:rPr>
        <w:color w:val="1F497D" w:themeColor="text2"/>
        <w:lang w:val="ru-RU"/>
      </w:rPr>
      <w:t>Руководство по комплексному мониторингу для ЦУР 6</w:t>
    </w:r>
  </w:p>
  <w:p w14:paraId="7BCA0D88" w14:textId="774A0E0F" w:rsidR="00F705BD" w:rsidRPr="00F705BD" w:rsidRDefault="00F705BD" w:rsidP="00F705BD">
    <w:pPr>
      <w:pStyle w:val="NoSpacing"/>
      <w:rPr>
        <w:color w:val="1F497D" w:themeColor="text2"/>
        <w:lang w:val="de-DE"/>
      </w:rPr>
    </w:pPr>
    <w:r>
      <w:rPr>
        <w:color w:val="1F497D" w:themeColor="text2"/>
        <w:lang w:val="ru-RU"/>
      </w:rPr>
      <w:t>Пошаговая методология мониторинга для показателя 6.5.</w:t>
    </w:r>
    <w:r>
      <w:rPr>
        <w:color w:val="1F497D" w:themeColor="text2"/>
        <w:lang w:val="de-DE"/>
      </w:rPr>
      <w:t>1</w:t>
    </w:r>
  </w:p>
  <w:p w14:paraId="0775251A" w14:textId="4FA28E3B" w:rsidR="00A23FBD" w:rsidRDefault="004C7BCD">
    <w:pPr>
      <w:pStyle w:val="Header"/>
    </w:pPr>
    <w:r>
      <w:pict w14:anchorId="0775252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60" type="#_x0000_t75" style="position:absolute;margin-left:0;margin-top:0;width:50pt;height:50pt;z-index:251667968;visibility:hidden">
          <v:path gradientshapeok="f"/>
          <o:lock v:ext="edit" selection="t"/>
        </v:shape>
      </w:pict>
    </w:r>
    <w:r>
      <w:pict w14:anchorId="07752528">
        <v:shape id="_x0000_s2068" type="#_x0000_t75" style="position:absolute;margin-left:0;margin-top:0;width:50pt;height:50pt;z-index:251662848;visibility:hidden">
          <v:path gradientshapeok="f"/>
          <o:lock v:ext="edit" selection="t"/>
        </v:shape>
      </w:pict>
    </w:r>
    <w:r>
      <w:pict w14:anchorId="70FE8271">
        <v:shape id="_x0000_s2077" type="#_x0000_t75" style="position:absolute;margin-left:0;margin-top:0;width:50pt;height:50pt;z-index:251659776;visibility:hidden">
          <v:path gradientshapeok="f"/>
          <o:lock v:ext="edit" selection="t"/>
        </v:shape>
      </w:pict>
    </w:r>
    <w:r>
      <w:pict w14:anchorId="417EA0FD">
        <v:shape id="_x0000_s2087" type="#_x0000_t75" style="position:absolute;margin-left:0;margin-top:0;width:50pt;height:50pt;z-index:251658752;visibility:hidden">
          <v:path gradientshapeok="f"/>
          <o:lock v:ext="edit" selection="t"/>
        </v:shape>
      </w:pict>
    </w:r>
    <w:r>
      <w:pict w14:anchorId="5720108D">
        <v:shape id="_x0000_s2098" type="#_x0000_t75" style="position:absolute;margin-left:0;margin-top:0;width:50pt;height:50pt;z-index:251657728;visibility:hidden">
          <v:path gradientshapeok="f"/>
          <o:lock v:ext="edit" selection="t"/>
        </v:shape>
      </w:pict>
    </w:r>
    <w:r>
      <w:pict w14:anchorId="157525F6">
        <v:shape id="_x0000_s2110" type="#_x0000_t75" style="position:absolute;margin-left:0;margin-top:0;width:50pt;height:50pt;z-index:251656704;visibility:hidden">
          <v:path gradientshapeok="f"/>
          <o:lock v:ext="edit" selection="t"/>
        </v:shape>
      </w:pict>
    </w:r>
    <w:r>
      <w:pict w14:anchorId="1478B6B2">
        <v:shape id="_x0000_s2123" type="#_x0000_t75" style="position:absolute;margin-left:0;margin-top:0;width:50pt;height:50pt;z-index:251655680;visibility:hidden">
          <v:path gradientshapeok="f"/>
          <o:lock v:ext="edit" selection="t"/>
        </v:shape>
      </w:pict>
    </w:r>
    <w:r>
      <w:pict w14:anchorId="7A2E8D62">
        <v:shape id="_x0000_s2137" type="#_x0000_t75" style="position:absolute;margin-left:0;margin-top:0;width:50pt;height:50pt;z-index:251654656;visibility:hidden">
          <v:path gradientshapeok="f"/>
          <o:lock v:ext="edit" selection="t"/>
        </v:shape>
      </w:pict>
    </w:r>
    <w:r>
      <w:pict w14:anchorId="5C5487B5">
        <v:shape id="_x0000_s2147" type="#_x0000_t75" style="position:absolute;margin-left:0;margin-top:0;width:50pt;height:50pt;z-index:251653632;visibility:hidden">
          <v:path gradientshapeok="f"/>
          <o:lock v:ext="edit" selection="t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A126C07" w14:textId="77777777" w:rsidR="00B81859" w:rsidRDefault="004C7BCD">
    <w:pPr>
      <w:pStyle w:val="Header"/>
    </w:pPr>
    <w:r>
      <w:rPr>
        <w:noProof/>
      </w:rPr>
      <w:pict w14:anchorId="1FC718CB">
        <v:shapetype id="_x0000_m2156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f" o:connecttype="rect"/>
          <o:lock v:ext="edit" aspectratio="t"/>
        </v:shapetype>
      </w:pict>
    </w:r>
    <w:r>
      <w:rPr>
        <w:noProof/>
      </w:rPr>
      <w:pict w14:anchorId="3B79F3D1">
        <v:shape id="_x0000_s2126" type="#_x0000_m2156" style="position:absolute;margin-left:0;margin-top:0;width:595.3pt;height:550pt;z-index:-251655680;mso-position-horizontal:left;mso-position-horizontal-relative:page;mso-position-vertical:top;mso-position-vertical-relative:page" o:spt="75" o:preferrelative="t" o:allowincell="f" path="m@4@5l@4@11@9@11@9@5xe" filled="f" stroked="f">
          <v:stroke joinstyle="miter"/>
          <v:imagedata r:id="rId1" o:title="docx4j-logo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f" o:connecttype="rect"/>
          <o:lock v:ext="edit" aspectratio="t"/>
          <w10:wrap anchorx="page" anchory="page"/>
        </v:shape>
      </w:pict>
    </w:r>
  </w:p>
  <w:p w14:paraId="1F9B7634" w14:textId="77777777" w:rsidR="00AA0FF5" w:rsidRDefault="00AA0FF5"/>
  <w:p w14:paraId="6F2B072B" w14:textId="77777777" w:rsidR="00D34194" w:rsidRDefault="004C7BCD">
    <w:pPr>
      <w:pStyle w:val="Header"/>
    </w:pPr>
    <w:r>
      <w:rPr>
        <w:noProof/>
      </w:rPr>
      <w:pict w14:anchorId="60BEF747">
        <v:shapetype id="_x0000_m215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f" o:connecttype="rect"/>
          <o:lock v:ext="edit" aspectratio="t"/>
        </v:shapetype>
      </w:pict>
    </w:r>
    <w:r>
      <w:rPr>
        <w:noProof/>
      </w:rPr>
      <w:pict w14:anchorId="2C861981">
        <v:shape id="_x0000_s2113" type="#_x0000_m2155" style="position:absolute;margin-left:0;margin-top:0;width:595.3pt;height:550pt;z-index:-251652608;mso-position-horizontal:left;mso-position-horizontal-relative:page;mso-position-vertical:top;mso-position-vertical-relative:page" o:spt="75" o:preferrelative="t" o:allowincell="f" path="m@4@5l@4@11@9@11@9@5xe" filled="f" stroked="f">
          <v:stroke joinstyle="miter"/>
          <v:imagedata r:id="rId2" o:title="docx4j-logo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f" o:connecttype="rect"/>
          <o:lock v:ext="edit" aspectratio="t"/>
          <w10:wrap anchorx="page" anchory="page"/>
        </v:shape>
      </w:pict>
    </w:r>
  </w:p>
  <w:p w14:paraId="4374B405" w14:textId="77777777" w:rsidR="00B81859" w:rsidRDefault="00B81859"/>
  <w:p w14:paraId="69E477F3" w14:textId="77777777" w:rsidR="000C0647" w:rsidRDefault="004C7BCD">
    <w:pPr>
      <w:pStyle w:val="Header"/>
    </w:pPr>
    <w:r>
      <w:rPr>
        <w:noProof/>
      </w:rPr>
      <w:pict w14:anchorId="7CDA85EE">
        <v:shapetype id="_x0000_m2154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f" o:connecttype="rect"/>
          <o:lock v:ext="edit" aspectratio="t"/>
        </v:shapetype>
      </w:pict>
    </w:r>
    <w:r>
      <w:rPr>
        <w:noProof/>
      </w:rPr>
      <w:pict w14:anchorId="4DA5258E">
        <v:shape id="_x0000_s2101" type="#_x0000_m2154" style="position:absolute;margin-left:0;margin-top:0;width:595.3pt;height:550pt;z-index:-251650560;mso-position-horizontal:left;mso-position-horizontal-relative:page;mso-position-vertical:top;mso-position-vertical-relative:page" o:spt="75" o:preferrelative="t" o:allowincell="f" path="m@4@5l@4@11@9@11@9@5xe" filled="f" stroked="f">
          <v:stroke joinstyle="miter"/>
          <v:imagedata r:id="rId3" o:title="docx4j-logo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f" o:connecttype="rect"/>
          <o:lock v:ext="edit" aspectratio="t"/>
          <w10:wrap anchorx="page" anchory="page"/>
        </v:shape>
      </w:pict>
    </w:r>
  </w:p>
  <w:p w14:paraId="1B38B780" w14:textId="77777777" w:rsidR="00D34194" w:rsidRDefault="00D34194"/>
  <w:p w14:paraId="6569D391" w14:textId="77777777" w:rsidR="006F6C28" w:rsidRDefault="004C7BCD">
    <w:pPr>
      <w:pStyle w:val="Header"/>
    </w:pPr>
    <w:r>
      <w:rPr>
        <w:noProof/>
      </w:rPr>
      <w:pict w14:anchorId="27E65AD6">
        <v:shapetype id="_x0000_m2153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f" o:connecttype="rect"/>
          <o:lock v:ext="edit" aspectratio="t"/>
        </v:shapetype>
      </w:pict>
    </w:r>
    <w:r>
      <w:rPr>
        <w:noProof/>
      </w:rPr>
      <w:pict w14:anchorId="2DFEA1D0">
        <v:shape id="_x0000_s2090" type="#_x0000_m2153" style="position:absolute;margin-left:0;margin-top:0;width:595.3pt;height:550pt;z-index:-251647488;mso-position-horizontal:left;mso-position-horizontal-relative:page;mso-position-vertical:top;mso-position-vertical-relative:page" o:spt="75" o:preferrelative="t" o:allowincell="f" path="m@4@5l@4@11@9@11@9@5xe" filled="f" stroked="f">
          <v:stroke joinstyle="miter"/>
          <v:imagedata r:id="rId4" o:title="docx4j-logo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f" o:connecttype="rect"/>
          <o:lock v:ext="edit" aspectratio="t"/>
          <w10:wrap anchorx="page" anchory="page"/>
        </v:shape>
      </w:pict>
    </w:r>
  </w:p>
  <w:p w14:paraId="79379C08" w14:textId="77777777" w:rsidR="000C0647" w:rsidRDefault="000C0647"/>
  <w:p w14:paraId="4B91BEB6" w14:textId="77777777" w:rsidR="00B63AF3" w:rsidRDefault="004C7BCD">
    <w:pPr>
      <w:pStyle w:val="Header"/>
    </w:pPr>
    <w:r>
      <w:rPr>
        <w:noProof/>
      </w:rPr>
      <w:pict w14:anchorId="314E2210">
        <v:shapetype id="_x0000_m2152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f" o:connecttype="rect"/>
          <o:lock v:ext="edit" aspectratio="t"/>
        </v:shapetype>
      </w:pict>
    </w:r>
    <w:r>
      <w:rPr>
        <w:noProof/>
      </w:rPr>
      <w:pict w14:anchorId="72B3B8EB">
        <v:shape id="_x0000_s2080" type="#_x0000_m2152" style="position:absolute;margin-left:0;margin-top:0;width:595.3pt;height:550pt;z-index:-251645440;mso-position-horizontal:left;mso-position-horizontal-relative:page;mso-position-vertical:top;mso-position-vertical-relative:page" o:spt="75" o:preferrelative="t" o:allowincell="f" path="m@4@5l@4@11@9@11@9@5xe" filled="f" stroked="f">
          <v:stroke joinstyle="miter"/>
          <v:imagedata r:id="rId5" o:title="docx4j-logo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f" o:connecttype="rect"/>
          <o:lock v:ext="edit" aspectratio="t"/>
          <w10:wrap anchorx="page" anchory="page"/>
        </v:shape>
      </w:pict>
    </w:r>
  </w:p>
  <w:p w14:paraId="721931A0" w14:textId="77777777" w:rsidR="006F6C28" w:rsidRDefault="006F6C28"/>
  <w:p w14:paraId="0AF4C4C9" w14:textId="77777777" w:rsidR="0058597C" w:rsidRDefault="004C7BCD">
    <w:pPr>
      <w:pStyle w:val="Header"/>
    </w:pPr>
    <w:r>
      <w:rPr>
        <w:noProof/>
      </w:rPr>
      <w:pict w14:anchorId="6B2DF88E">
        <v:shapetype id="_x0000_m2151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f" o:connecttype="rect"/>
          <o:lock v:ext="edit" aspectratio="t"/>
        </v:shapetype>
      </w:pict>
    </w:r>
    <w:r>
      <w:rPr>
        <w:noProof/>
      </w:rPr>
      <w:pict w14:anchorId="2C5B79ED">
        <v:shape id="_x0000_s2071" type="#_x0000_m2151" style="position:absolute;margin-left:0;margin-top:0;width:595.3pt;height:550pt;z-index:-251643392;mso-position-horizontal:left;mso-position-horizontal-relative:page;mso-position-vertical:top;mso-position-vertical-relative:page" o:spt="75" o:preferrelative="t" o:allowincell="f" path="m@4@5l@4@11@9@11@9@5xe" filled="f" stroked="f">
          <v:stroke joinstyle="miter"/>
          <v:imagedata r:id="rId6" o:title="docx4j-logo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f" o:connecttype="rect"/>
          <o:lock v:ext="edit" aspectratio="t"/>
          <w10:wrap anchorx="page" anchory="page"/>
        </v:shape>
      </w:pict>
    </w:r>
  </w:p>
  <w:p w14:paraId="5BF96DC3" w14:textId="77777777" w:rsidR="00B63AF3" w:rsidRDefault="00B63AF3"/>
  <w:p w14:paraId="160861EC" w14:textId="77777777" w:rsidR="008D2CD8" w:rsidRDefault="004C7BCD">
    <w:pPr>
      <w:pStyle w:val="Header"/>
    </w:pPr>
    <w:r>
      <w:rPr>
        <w:noProof/>
      </w:rPr>
      <w:pict w14:anchorId="5AA165D0">
        <v:shapetype id="_x0000_m2150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f" o:connecttype="rect"/>
          <o:lock v:ext="edit" aspectratio="t"/>
        </v:shapetype>
      </w:pict>
    </w:r>
    <w:r>
      <w:rPr>
        <w:noProof/>
      </w:rPr>
      <w:pict w14:anchorId="2E271ED5">
        <v:shape id="_x0000_s2063" type="#_x0000_m2150" style="position:absolute;margin-left:0;margin-top:0;width:595.3pt;height:550pt;z-index:-251641344;mso-position-horizontal:left;mso-position-horizontal-relative:page;mso-position-vertical:top;mso-position-vertical-relative:page" o:spt="75" o:preferrelative="t" o:allowincell="f" path="m@4@5l@4@11@9@11@9@5xe" filled="f" stroked="f">
          <v:stroke joinstyle="miter"/>
          <v:imagedata r:id="rId7" o:title="docx4j-logo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f" o:connecttype="rect"/>
          <o:lock v:ext="edit" aspectratio="t"/>
          <w10:wrap anchorx="page" anchory="page"/>
        </v:shape>
      </w:pict>
    </w:r>
  </w:p>
  <w:p w14:paraId="2A3D8AF3" w14:textId="77777777" w:rsidR="0058597C" w:rsidRDefault="0058597C"/>
  <w:p w14:paraId="0775251F" w14:textId="77777777" w:rsidR="00142289" w:rsidRDefault="004C7BCD">
    <w:r>
      <w:rPr>
        <w:noProof/>
      </w:rPr>
      <w:pict w14:anchorId="0775252A">
        <v:shapetype id="_x0000_m2149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f" o:connecttype="rect"/>
          <o:lock v:ext="edit" aspectratio="t"/>
        </v:shapetype>
      </w:pict>
    </w:r>
    <w:r>
      <w:rPr>
        <w:noProof/>
      </w:rPr>
      <w:pict w14:anchorId="0775252B">
        <v:shape id="_x0000_s2056" type="#_x0000_m2149" style="position:absolute;margin-left:0;margin-top:0;width:595.3pt;height:550pt;z-index:-251638272;mso-position-horizontal:left;mso-position-horizontal-relative:page;mso-position-vertical:top;mso-position-vertical-relative:page" o:spt="75" o:preferrelative="t" o:allowincell="f" path="m@4@5l@4@11@9@11@9@5xe" filled="f" stroked="f">
          <v:stroke joinstyle="miter"/>
          <v:imagedata r:id="rId8" o:title="docx4j-logo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f" o:connecttype="rect"/>
          <o:lock v:ext="edit" aspectratio="t"/>
          <w10:wrap anchorx="page" anchory="page"/>
        </v:shape>
      </w:pict>
    </w:r>
  </w:p>
  <w:p w14:paraId="0775252C" w14:textId="77777777" w:rsidR="008D2CD8" w:rsidRDefault="008D2CD8"/>
  <w:p w14:paraId="07752520" w14:textId="77777777" w:rsidR="00A23FBD" w:rsidRDefault="004C7BCD">
    <w:pPr>
      <w:pStyle w:val="Header"/>
    </w:pPr>
    <w:r>
      <w:rPr>
        <w:noProof/>
      </w:rPr>
      <w:pict w14:anchorId="0775252C">
        <v:shapetype id="_x0000_m2148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f" o:connecttype="rect"/>
          <o:lock v:ext="edit" aspectratio="t"/>
        </v:shapetype>
      </w:pict>
    </w:r>
    <w:r>
      <w:rPr>
        <w:noProof/>
      </w:rPr>
      <w:pict w14:anchorId="0775252D">
        <v:shape id="_x0000_s2053" type="#_x0000_m2148" style="position:absolute;margin-left:0;margin-top:0;width:595.3pt;height:550pt;z-index:-251639296;mso-position-horizontal:left;mso-position-horizontal-relative:page;mso-position-vertical:top;mso-position-vertical-relative:page" o:spt="75" o:preferrelative="t" o:allowincell="f" path="m@4@5l@4@11@9@11@9@5xe" filled="f" stroked="f">
          <v:stroke joinstyle="miter"/>
          <v:imagedata r:id="rId9" o:title="docx4j-logo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f" o:connecttype="rect"/>
          <o:lock v:ext="edit" aspectratio="t"/>
          <w10:wrap anchorx="page" anchory="page"/>
        </v:shape>
      </w:pict>
    </w:r>
  </w:p>
  <w:p w14:paraId="07752521" w14:textId="77777777" w:rsidR="00A23FBD" w:rsidRDefault="00A23FBD"/>
  <w:p w14:paraId="07752522" w14:textId="77777777" w:rsidR="00A23FBD" w:rsidRDefault="00A23FBD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CA7006"/>
    <w:multiLevelType w:val="hybridMultilevel"/>
    <w:tmpl w:val="CAA23CEC"/>
    <w:lvl w:ilvl="0" w:tplc="0406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080" w:hanging="360"/>
      </w:pPr>
    </w:lvl>
    <w:lvl w:ilvl="2" w:tplc="0406001B" w:tentative="1">
      <w:start w:val="1"/>
      <w:numFmt w:val="lowerRoman"/>
      <w:lvlText w:val="%3."/>
      <w:lvlJc w:val="right"/>
      <w:pPr>
        <w:ind w:left="1800" w:hanging="180"/>
      </w:pPr>
    </w:lvl>
    <w:lvl w:ilvl="3" w:tplc="0406000F" w:tentative="1">
      <w:start w:val="1"/>
      <w:numFmt w:val="decimal"/>
      <w:lvlText w:val="%4."/>
      <w:lvlJc w:val="left"/>
      <w:pPr>
        <w:ind w:left="2520" w:hanging="360"/>
      </w:pPr>
    </w:lvl>
    <w:lvl w:ilvl="4" w:tplc="04060019" w:tentative="1">
      <w:start w:val="1"/>
      <w:numFmt w:val="lowerLetter"/>
      <w:lvlText w:val="%5."/>
      <w:lvlJc w:val="left"/>
      <w:pPr>
        <w:ind w:left="3240" w:hanging="360"/>
      </w:pPr>
    </w:lvl>
    <w:lvl w:ilvl="5" w:tplc="0406001B" w:tentative="1">
      <w:start w:val="1"/>
      <w:numFmt w:val="lowerRoman"/>
      <w:lvlText w:val="%6."/>
      <w:lvlJc w:val="right"/>
      <w:pPr>
        <w:ind w:left="3960" w:hanging="180"/>
      </w:pPr>
    </w:lvl>
    <w:lvl w:ilvl="6" w:tplc="0406000F" w:tentative="1">
      <w:start w:val="1"/>
      <w:numFmt w:val="decimal"/>
      <w:lvlText w:val="%7."/>
      <w:lvlJc w:val="left"/>
      <w:pPr>
        <w:ind w:left="4680" w:hanging="360"/>
      </w:pPr>
    </w:lvl>
    <w:lvl w:ilvl="7" w:tplc="04060019" w:tentative="1">
      <w:start w:val="1"/>
      <w:numFmt w:val="lowerLetter"/>
      <w:lvlText w:val="%8."/>
      <w:lvlJc w:val="left"/>
      <w:pPr>
        <w:ind w:left="5400" w:hanging="360"/>
      </w:pPr>
    </w:lvl>
    <w:lvl w:ilvl="8" w:tplc="040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FB71241"/>
    <w:multiLevelType w:val="hybridMultilevel"/>
    <w:tmpl w:val="EA240B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0E0784"/>
    <w:multiLevelType w:val="hybridMultilevel"/>
    <w:tmpl w:val="B6CC2994"/>
    <w:lvl w:ilvl="0" w:tplc="040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91C01AE"/>
    <w:multiLevelType w:val="hybridMultilevel"/>
    <w:tmpl w:val="2004C2B6"/>
    <w:lvl w:ilvl="0" w:tplc="0406001B">
      <w:start w:val="1"/>
      <w:numFmt w:val="lowerRoman"/>
      <w:lvlText w:val="%1."/>
      <w:lvlJc w:val="righ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7E5068"/>
    <w:multiLevelType w:val="hybridMultilevel"/>
    <w:tmpl w:val="E7A40AAA"/>
    <w:lvl w:ilvl="0" w:tplc="040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ED5A73"/>
    <w:multiLevelType w:val="hybridMultilevel"/>
    <w:tmpl w:val="683EAD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596050"/>
    <w:multiLevelType w:val="hybridMultilevel"/>
    <w:tmpl w:val="65C829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357553"/>
    <w:multiLevelType w:val="hybridMultilevel"/>
    <w:tmpl w:val="7BA044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D61877"/>
    <w:multiLevelType w:val="hybridMultilevel"/>
    <w:tmpl w:val="6EDC88C8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800" w:hanging="360"/>
      </w:pPr>
    </w:lvl>
    <w:lvl w:ilvl="2" w:tplc="0406001B" w:tentative="1">
      <w:start w:val="1"/>
      <w:numFmt w:val="lowerRoman"/>
      <w:lvlText w:val="%3."/>
      <w:lvlJc w:val="right"/>
      <w:pPr>
        <w:ind w:left="2520" w:hanging="180"/>
      </w:pPr>
    </w:lvl>
    <w:lvl w:ilvl="3" w:tplc="0406000F" w:tentative="1">
      <w:start w:val="1"/>
      <w:numFmt w:val="decimal"/>
      <w:lvlText w:val="%4."/>
      <w:lvlJc w:val="left"/>
      <w:pPr>
        <w:ind w:left="3240" w:hanging="360"/>
      </w:pPr>
    </w:lvl>
    <w:lvl w:ilvl="4" w:tplc="04060019" w:tentative="1">
      <w:start w:val="1"/>
      <w:numFmt w:val="lowerLetter"/>
      <w:lvlText w:val="%5."/>
      <w:lvlJc w:val="left"/>
      <w:pPr>
        <w:ind w:left="3960" w:hanging="360"/>
      </w:pPr>
    </w:lvl>
    <w:lvl w:ilvl="5" w:tplc="0406001B" w:tentative="1">
      <w:start w:val="1"/>
      <w:numFmt w:val="lowerRoman"/>
      <w:lvlText w:val="%6."/>
      <w:lvlJc w:val="right"/>
      <w:pPr>
        <w:ind w:left="4680" w:hanging="180"/>
      </w:pPr>
    </w:lvl>
    <w:lvl w:ilvl="6" w:tplc="0406000F" w:tentative="1">
      <w:start w:val="1"/>
      <w:numFmt w:val="decimal"/>
      <w:lvlText w:val="%7."/>
      <w:lvlJc w:val="left"/>
      <w:pPr>
        <w:ind w:left="5400" w:hanging="360"/>
      </w:pPr>
    </w:lvl>
    <w:lvl w:ilvl="7" w:tplc="04060019" w:tentative="1">
      <w:start w:val="1"/>
      <w:numFmt w:val="lowerLetter"/>
      <w:lvlText w:val="%8."/>
      <w:lvlJc w:val="left"/>
      <w:pPr>
        <w:ind w:left="6120" w:hanging="360"/>
      </w:pPr>
    </w:lvl>
    <w:lvl w:ilvl="8" w:tplc="040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6AE375B"/>
    <w:multiLevelType w:val="hybridMultilevel"/>
    <w:tmpl w:val="122EE6D4"/>
    <w:lvl w:ilvl="0" w:tplc="AFD4016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C0A3ED3"/>
    <w:multiLevelType w:val="multilevel"/>
    <w:tmpl w:val="DE5E7778"/>
    <w:lvl w:ilvl="0">
      <w:start w:val="1"/>
      <w:numFmt w:val="decimal"/>
      <w:pStyle w:val="Heading1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pStyle w:val="Heading2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pStyle w:val="Heading3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1" w15:restartNumberingAfterBreak="0">
    <w:nsid w:val="5C1553F5"/>
    <w:multiLevelType w:val="hybridMultilevel"/>
    <w:tmpl w:val="5A5AA8AE"/>
    <w:lvl w:ilvl="0" w:tplc="0406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 w15:restartNumberingAfterBreak="0">
    <w:nsid w:val="5E8601FE"/>
    <w:multiLevelType w:val="hybridMultilevel"/>
    <w:tmpl w:val="4462F5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F6B4914"/>
    <w:multiLevelType w:val="hybridMultilevel"/>
    <w:tmpl w:val="9B06A6B0"/>
    <w:lvl w:ilvl="0" w:tplc="040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C844E02"/>
    <w:multiLevelType w:val="hybridMultilevel"/>
    <w:tmpl w:val="2EBEB616"/>
    <w:lvl w:ilvl="0" w:tplc="0406000F">
      <w:start w:val="1"/>
      <w:numFmt w:val="decimal"/>
      <w:lvlText w:val="%1."/>
      <w:lvlJc w:val="left"/>
      <w:pPr>
        <w:ind w:left="360" w:hanging="360"/>
      </w:pPr>
    </w:lvl>
    <w:lvl w:ilvl="1" w:tplc="040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6001B">
      <w:start w:val="1"/>
      <w:numFmt w:val="lowerRoman"/>
      <w:lvlText w:val="%3."/>
      <w:lvlJc w:val="right"/>
      <w:pPr>
        <w:ind w:left="1800" w:hanging="180"/>
      </w:pPr>
    </w:lvl>
    <w:lvl w:ilvl="3" w:tplc="08BEDAE0">
      <w:start w:val="10"/>
      <w:numFmt w:val="lowerRoman"/>
      <w:lvlText w:val="%4)"/>
      <w:lvlJc w:val="left"/>
      <w:pPr>
        <w:ind w:left="2880" w:hanging="720"/>
      </w:pPr>
      <w:rPr>
        <w:rFonts w:hint="default"/>
      </w:rPr>
    </w:lvl>
    <w:lvl w:ilvl="4" w:tplc="04060019" w:tentative="1">
      <w:start w:val="1"/>
      <w:numFmt w:val="lowerLetter"/>
      <w:lvlText w:val="%5."/>
      <w:lvlJc w:val="left"/>
      <w:pPr>
        <w:ind w:left="3240" w:hanging="360"/>
      </w:pPr>
    </w:lvl>
    <w:lvl w:ilvl="5" w:tplc="0406001B" w:tentative="1">
      <w:start w:val="1"/>
      <w:numFmt w:val="lowerRoman"/>
      <w:lvlText w:val="%6."/>
      <w:lvlJc w:val="right"/>
      <w:pPr>
        <w:ind w:left="3960" w:hanging="180"/>
      </w:pPr>
    </w:lvl>
    <w:lvl w:ilvl="6" w:tplc="0406000F" w:tentative="1">
      <w:start w:val="1"/>
      <w:numFmt w:val="decimal"/>
      <w:lvlText w:val="%7."/>
      <w:lvlJc w:val="left"/>
      <w:pPr>
        <w:ind w:left="4680" w:hanging="360"/>
      </w:pPr>
    </w:lvl>
    <w:lvl w:ilvl="7" w:tplc="04060019" w:tentative="1">
      <w:start w:val="1"/>
      <w:numFmt w:val="lowerLetter"/>
      <w:lvlText w:val="%8."/>
      <w:lvlJc w:val="left"/>
      <w:pPr>
        <w:ind w:left="5400" w:hanging="360"/>
      </w:pPr>
    </w:lvl>
    <w:lvl w:ilvl="8" w:tplc="040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772C1C2B"/>
    <w:multiLevelType w:val="hybridMultilevel"/>
    <w:tmpl w:val="C71AD548"/>
    <w:lvl w:ilvl="0" w:tplc="0406000F">
      <w:start w:val="1"/>
      <w:numFmt w:val="decimal"/>
      <w:lvlText w:val="%1."/>
      <w:lvlJc w:val="left"/>
      <w:pPr>
        <w:ind w:left="360" w:hanging="360"/>
      </w:pPr>
    </w:lvl>
    <w:lvl w:ilvl="1" w:tplc="040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6001B">
      <w:start w:val="1"/>
      <w:numFmt w:val="lowerRoman"/>
      <w:lvlText w:val="%3."/>
      <w:lvlJc w:val="right"/>
      <w:pPr>
        <w:ind w:left="1800" w:hanging="180"/>
      </w:pPr>
    </w:lvl>
    <w:lvl w:ilvl="3" w:tplc="08BEDAE0">
      <w:start w:val="10"/>
      <w:numFmt w:val="lowerRoman"/>
      <w:lvlText w:val="%4)"/>
      <w:lvlJc w:val="left"/>
      <w:pPr>
        <w:ind w:left="2880" w:hanging="720"/>
      </w:pPr>
      <w:rPr>
        <w:rFonts w:hint="default"/>
      </w:rPr>
    </w:lvl>
    <w:lvl w:ilvl="4" w:tplc="04060019" w:tentative="1">
      <w:start w:val="1"/>
      <w:numFmt w:val="lowerLetter"/>
      <w:lvlText w:val="%5."/>
      <w:lvlJc w:val="left"/>
      <w:pPr>
        <w:ind w:left="3240" w:hanging="360"/>
      </w:pPr>
    </w:lvl>
    <w:lvl w:ilvl="5" w:tplc="0406001B" w:tentative="1">
      <w:start w:val="1"/>
      <w:numFmt w:val="lowerRoman"/>
      <w:lvlText w:val="%6."/>
      <w:lvlJc w:val="right"/>
      <w:pPr>
        <w:ind w:left="3960" w:hanging="180"/>
      </w:pPr>
    </w:lvl>
    <w:lvl w:ilvl="6" w:tplc="0406000F" w:tentative="1">
      <w:start w:val="1"/>
      <w:numFmt w:val="decimal"/>
      <w:lvlText w:val="%7."/>
      <w:lvlJc w:val="left"/>
      <w:pPr>
        <w:ind w:left="4680" w:hanging="360"/>
      </w:pPr>
    </w:lvl>
    <w:lvl w:ilvl="7" w:tplc="04060019" w:tentative="1">
      <w:start w:val="1"/>
      <w:numFmt w:val="lowerLetter"/>
      <w:lvlText w:val="%8."/>
      <w:lvlJc w:val="left"/>
      <w:pPr>
        <w:ind w:left="5400" w:hanging="360"/>
      </w:pPr>
    </w:lvl>
    <w:lvl w:ilvl="8" w:tplc="0406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0"/>
  </w:num>
  <w:num w:numId="2">
    <w:abstractNumId w:val="6"/>
  </w:num>
  <w:num w:numId="3">
    <w:abstractNumId w:val="12"/>
  </w:num>
  <w:num w:numId="4">
    <w:abstractNumId w:val="1"/>
  </w:num>
  <w:num w:numId="5">
    <w:abstractNumId w:val="2"/>
  </w:num>
  <w:num w:numId="6">
    <w:abstractNumId w:val="15"/>
  </w:num>
  <w:num w:numId="7">
    <w:abstractNumId w:val="8"/>
  </w:num>
  <w:num w:numId="8">
    <w:abstractNumId w:val="11"/>
  </w:num>
  <w:num w:numId="9">
    <w:abstractNumId w:val="3"/>
  </w:num>
  <w:num w:numId="10">
    <w:abstractNumId w:val="4"/>
  </w:num>
  <w:num w:numId="11">
    <w:abstractNumId w:val="7"/>
  </w:num>
  <w:num w:numId="12">
    <w:abstractNumId w:val="5"/>
  </w:num>
  <w:num w:numId="13">
    <w:abstractNumId w:val="13"/>
  </w:num>
  <w:num w:numId="14">
    <w:abstractNumId w:val="14"/>
  </w:num>
  <w:num w:numId="15">
    <w:abstractNumId w:val="0"/>
  </w:num>
  <w:num w:numId="1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proofState w:spelling="clean" w:grammar="clean"/>
  <w:defaultTabStop w:val="720"/>
  <w:hyphenationZone w:val="425"/>
  <w:characterSpacingControl w:val="doNotCompress"/>
  <w:hdrShapeDefaults>
    <o:shapedefaults v:ext="edit" spidmax="216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3EAC"/>
    <w:rsid w:val="00003F09"/>
    <w:rsid w:val="000148DC"/>
    <w:rsid w:val="00014BE3"/>
    <w:rsid w:val="00016EDB"/>
    <w:rsid w:val="00022DAF"/>
    <w:rsid w:val="00024341"/>
    <w:rsid w:val="00024974"/>
    <w:rsid w:val="00037D3D"/>
    <w:rsid w:val="00045A75"/>
    <w:rsid w:val="00046482"/>
    <w:rsid w:val="00047FAD"/>
    <w:rsid w:val="00057D8A"/>
    <w:rsid w:val="00071EE8"/>
    <w:rsid w:val="000746C1"/>
    <w:rsid w:val="00077E47"/>
    <w:rsid w:val="00081D04"/>
    <w:rsid w:val="00083D99"/>
    <w:rsid w:val="000915A0"/>
    <w:rsid w:val="00093970"/>
    <w:rsid w:val="000961C8"/>
    <w:rsid w:val="000A5312"/>
    <w:rsid w:val="000A64E8"/>
    <w:rsid w:val="000A687B"/>
    <w:rsid w:val="000A7A6D"/>
    <w:rsid w:val="000B04B1"/>
    <w:rsid w:val="000B5851"/>
    <w:rsid w:val="000C0647"/>
    <w:rsid w:val="000C5306"/>
    <w:rsid w:val="000D78F8"/>
    <w:rsid w:val="000E19F8"/>
    <w:rsid w:val="000E6AFB"/>
    <w:rsid w:val="000E749B"/>
    <w:rsid w:val="000F2510"/>
    <w:rsid w:val="00110F4F"/>
    <w:rsid w:val="00126B80"/>
    <w:rsid w:val="001302AF"/>
    <w:rsid w:val="00133328"/>
    <w:rsid w:val="00137ACC"/>
    <w:rsid w:val="00140388"/>
    <w:rsid w:val="001405D5"/>
    <w:rsid w:val="00142289"/>
    <w:rsid w:val="00145CBE"/>
    <w:rsid w:val="00146A37"/>
    <w:rsid w:val="00147F40"/>
    <w:rsid w:val="0015028D"/>
    <w:rsid w:val="00151EDC"/>
    <w:rsid w:val="001539CF"/>
    <w:rsid w:val="00156283"/>
    <w:rsid w:val="001570EF"/>
    <w:rsid w:val="00161106"/>
    <w:rsid w:val="001631DB"/>
    <w:rsid w:val="00163B30"/>
    <w:rsid w:val="0016430D"/>
    <w:rsid w:val="00176AE1"/>
    <w:rsid w:val="00181B7A"/>
    <w:rsid w:val="00182A88"/>
    <w:rsid w:val="001A0B59"/>
    <w:rsid w:val="001B51DF"/>
    <w:rsid w:val="001B591D"/>
    <w:rsid w:val="001B7FDA"/>
    <w:rsid w:val="001C16BB"/>
    <w:rsid w:val="001D1FCB"/>
    <w:rsid w:val="001D2E95"/>
    <w:rsid w:val="001D2F83"/>
    <w:rsid w:val="001D6700"/>
    <w:rsid w:val="001D7D11"/>
    <w:rsid w:val="001E06F6"/>
    <w:rsid w:val="001E1D6A"/>
    <w:rsid w:val="001E6C23"/>
    <w:rsid w:val="001F2CB8"/>
    <w:rsid w:val="00205970"/>
    <w:rsid w:val="00205988"/>
    <w:rsid w:val="00205A99"/>
    <w:rsid w:val="00212DCC"/>
    <w:rsid w:val="00213192"/>
    <w:rsid w:val="002140CC"/>
    <w:rsid w:val="00215E2F"/>
    <w:rsid w:val="00226654"/>
    <w:rsid w:val="00227352"/>
    <w:rsid w:val="00236D5A"/>
    <w:rsid w:val="00247AE3"/>
    <w:rsid w:val="00256B36"/>
    <w:rsid w:val="002609E8"/>
    <w:rsid w:val="0026415D"/>
    <w:rsid w:val="0028110C"/>
    <w:rsid w:val="00282249"/>
    <w:rsid w:val="00285110"/>
    <w:rsid w:val="002858A8"/>
    <w:rsid w:val="0028722E"/>
    <w:rsid w:val="00290790"/>
    <w:rsid w:val="00296E7C"/>
    <w:rsid w:val="00297B2C"/>
    <w:rsid w:val="002C392C"/>
    <w:rsid w:val="002C7EA2"/>
    <w:rsid w:val="002D2469"/>
    <w:rsid w:val="002D3C55"/>
    <w:rsid w:val="002D6999"/>
    <w:rsid w:val="002E30AF"/>
    <w:rsid w:val="002E4C92"/>
    <w:rsid w:val="002F0CBE"/>
    <w:rsid w:val="002F15BB"/>
    <w:rsid w:val="002F18BB"/>
    <w:rsid w:val="002F2C0A"/>
    <w:rsid w:val="002F6FE2"/>
    <w:rsid w:val="003014D5"/>
    <w:rsid w:val="00310C8C"/>
    <w:rsid w:val="00314827"/>
    <w:rsid w:val="003209D7"/>
    <w:rsid w:val="00322D7B"/>
    <w:rsid w:val="00324FBA"/>
    <w:rsid w:val="00332386"/>
    <w:rsid w:val="00334405"/>
    <w:rsid w:val="00341B4D"/>
    <w:rsid w:val="00347DEA"/>
    <w:rsid w:val="00363166"/>
    <w:rsid w:val="003711F9"/>
    <w:rsid w:val="00376C0B"/>
    <w:rsid w:val="00390AD1"/>
    <w:rsid w:val="00390D14"/>
    <w:rsid w:val="00395836"/>
    <w:rsid w:val="003972C6"/>
    <w:rsid w:val="003A5A2F"/>
    <w:rsid w:val="003A79F7"/>
    <w:rsid w:val="003B3E4A"/>
    <w:rsid w:val="003B7CE6"/>
    <w:rsid w:val="003C176C"/>
    <w:rsid w:val="003C2B84"/>
    <w:rsid w:val="003D126A"/>
    <w:rsid w:val="003D30C1"/>
    <w:rsid w:val="003E5E3C"/>
    <w:rsid w:val="003F312E"/>
    <w:rsid w:val="003F3857"/>
    <w:rsid w:val="00401D21"/>
    <w:rsid w:val="004059BA"/>
    <w:rsid w:val="00410CB4"/>
    <w:rsid w:val="004117EB"/>
    <w:rsid w:val="004146A4"/>
    <w:rsid w:val="004161F9"/>
    <w:rsid w:val="00426556"/>
    <w:rsid w:val="004476F7"/>
    <w:rsid w:val="0044771B"/>
    <w:rsid w:val="0046217F"/>
    <w:rsid w:val="00470737"/>
    <w:rsid w:val="004716F3"/>
    <w:rsid w:val="004726E3"/>
    <w:rsid w:val="00477F54"/>
    <w:rsid w:val="00480227"/>
    <w:rsid w:val="00483852"/>
    <w:rsid w:val="0048400E"/>
    <w:rsid w:val="00491AC7"/>
    <w:rsid w:val="00496F35"/>
    <w:rsid w:val="00497FBC"/>
    <w:rsid w:val="004A1EE6"/>
    <w:rsid w:val="004B6ACF"/>
    <w:rsid w:val="004C0B75"/>
    <w:rsid w:val="004C5137"/>
    <w:rsid w:val="004C7BCD"/>
    <w:rsid w:val="004D1DD6"/>
    <w:rsid w:val="004D1F69"/>
    <w:rsid w:val="004E28AC"/>
    <w:rsid w:val="004E4E92"/>
    <w:rsid w:val="004E5659"/>
    <w:rsid w:val="004F0733"/>
    <w:rsid w:val="004F1517"/>
    <w:rsid w:val="004F30AE"/>
    <w:rsid w:val="004F342E"/>
    <w:rsid w:val="004F3769"/>
    <w:rsid w:val="004F418C"/>
    <w:rsid w:val="005003D5"/>
    <w:rsid w:val="00510748"/>
    <w:rsid w:val="005108A6"/>
    <w:rsid w:val="005130A2"/>
    <w:rsid w:val="005158C9"/>
    <w:rsid w:val="00524504"/>
    <w:rsid w:val="00530EE4"/>
    <w:rsid w:val="00533D8A"/>
    <w:rsid w:val="00557EB9"/>
    <w:rsid w:val="00561B33"/>
    <w:rsid w:val="005630F4"/>
    <w:rsid w:val="005664C3"/>
    <w:rsid w:val="00571806"/>
    <w:rsid w:val="00575086"/>
    <w:rsid w:val="00577CCA"/>
    <w:rsid w:val="0058147F"/>
    <w:rsid w:val="00581DDE"/>
    <w:rsid w:val="00584733"/>
    <w:rsid w:val="00584A3B"/>
    <w:rsid w:val="00585962"/>
    <w:rsid w:val="0058597C"/>
    <w:rsid w:val="00590700"/>
    <w:rsid w:val="0059197C"/>
    <w:rsid w:val="0059261B"/>
    <w:rsid w:val="005A7616"/>
    <w:rsid w:val="005C0F72"/>
    <w:rsid w:val="005C2686"/>
    <w:rsid w:val="005E0AF5"/>
    <w:rsid w:val="005E2708"/>
    <w:rsid w:val="005E4F62"/>
    <w:rsid w:val="005F583B"/>
    <w:rsid w:val="005F6BD2"/>
    <w:rsid w:val="006024FC"/>
    <w:rsid w:val="006071A6"/>
    <w:rsid w:val="00613F77"/>
    <w:rsid w:val="006235E7"/>
    <w:rsid w:val="00626D1E"/>
    <w:rsid w:val="006351EF"/>
    <w:rsid w:val="00644478"/>
    <w:rsid w:val="00646E64"/>
    <w:rsid w:val="00651D96"/>
    <w:rsid w:val="00656E8C"/>
    <w:rsid w:val="0067693F"/>
    <w:rsid w:val="006813A1"/>
    <w:rsid w:val="0068202F"/>
    <w:rsid w:val="00690249"/>
    <w:rsid w:val="00693DA4"/>
    <w:rsid w:val="006A2F10"/>
    <w:rsid w:val="006B532B"/>
    <w:rsid w:val="006B7732"/>
    <w:rsid w:val="006C56B3"/>
    <w:rsid w:val="006C6745"/>
    <w:rsid w:val="006E0BA3"/>
    <w:rsid w:val="006E2DF1"/>
    <w:rsid w:val="006E366E"/>
    <w:rsid w:val="006E3772"/>
    <w:rsid w:val="006E5E63"/>
    <w:rsid w:val="006E6637"/>
    <w:rsid w:val="006F6C28"/>
    <w:rsid w:val="00704DA1"/>
    <w:rsid w:val="00707A13"/>
    <w:rsid w:val="00712D2A"/>
    <w:rsid w:val="007204FF"/>
    <w:rsid w:val="00734D2A"/>
    <w:rsid w:val="00740FC7"/>
    <w:rsid w:val="007459D8"/>
    <w:rsid w:val="00754C2D"/>
    <w:rsid w:val="007575AB"/>
    <w:rsid w:val="00767204"/>
    <w:rsid w:val="00773CE9"/>
    <w:rsid w:val="0077640A"/>
    <w:rsid w:val="007768D2"/>
    <w:rsid w:val="0078116B"/>
    <w:rsid w:val="007941F9"/>
    <w:rsid w:val="007B3151"/>
    <w:rsid w:val="007C1274"/>
    <w:rsid w:val="007C71D2"/>
    <w:rsid w:val="007D4C93"/>
    <w:rsid w:val="007E3F94"/>
    <w:rsid w:val="007E4091"/>
    <w:rsid w:val="007E6098"/>
    <w:rsid w:val="007E7808"/>
    <w:rsid w:val="007E7BBF"/>
    <w:rsid w:val="007F2C2E"/>
    <w:rsid w:val="007F5E50"/>
    <w:rsid w:val="00801E39"/>
    <w:rsid w:val="00802CBE"/>
    <w:rsid w:val="00814A55"/>
    <w:rsid w:val="00815363"/>
    <w:rsid w:val="008179FC"/>
    <w:rsid w:val="00831292"/>
    <w:rsid w:val="00837A08"/>
    <w:rsid w:val="00843E5D"/>
    <w:rsid w:val="00851922"/>
    <w:rsid w:val="008541FD"/>
    <w:rsid w:val="0086453A"/>
    <w:rsid w:val="00867BF1"/>
    <w:rsid w:val="00871219"/>
    <w:rsid w:val="00872255"/>
    <w:rsid w:val="00876734"/>
    <w:rsid w:val="00877305"/>
    <w:rsid w:val="00881A9F"/>
    <w:rsid w:val="008824E0"/>
    <w:rsid w:val="00890182"/>
    <w:rsid w:val="00891796"/>
    <w:rsid w:val="008960A3"/>
    <w:rsid w:val="008A089E"/>
    <w:rsid w:val="008A7F15"/>
    <w:rsid w:val="008D0EF9"/>
    <w:rsid w:val="008D1FDD"/>
    <w:rsid w:val="008D2CD8"/>
    <w:rsid w:val="008D6626"/>
    <w:rsid w:val="008E4E60"/>
    <w:rsid w:val="008F0432"/>
    <w:rsid w:val="008F5F26"/>
    <w:rsid w:val="00907AE4"/>
    <w:rsid w:val="009102A3"/>
    <w:rsid w:val="00913C67"/>
    <w:rsid w:val="009202B3"/>
    <w:rsid w:val="009216D7"/>
    <w:rsid w:val="00927F95"/>
    <w:rsid w:val="00931279"/>
    <w:rsid w:val="00931B32"/>
    <w:rsid w:val="00936095"/>
    <w:rsid w:val="0094067F"/>
    <w:rsid w:val="009417A9"/>
    <w:rsid w:val="009472AF"/>
    <w:rsid w:val="00951783"/>
    <w:rsid w:val="00952243"/>
    <w:rsid w:val="00955403"/>
    <w:rsid w:val="009576FD"/>
    <w:rsid w:val="00957B06"/>
    <w:rsid w:val="009611FC"/>
    <w:rsid w:val="009630A6"/>
    <w:rsid w:val="00970A39"/>
    <w:rsid w:val="00971850"/>
    <w:rsid w:val="009823AC"/>
    <w:rsid w:val="00985880"/>
    <w:rsid w:val="00992701"/>
    <w:rsid w:val="009A59B5"/>
    <w:rsid w:val="009A5E80"/>
    <w:rsid w:val="009B77C8"/>
    <w:rsid w:val="009B7C1F"/>
    <w:rsid w:val="009C150A"/>
    <w:rsid w:val="009C60CA"/>
    <w:rsid w:val="009D488F"/>
    <w:rsid w:val="009D4F3B"/>
    <w:rsid w:val="009D574F"/>
    <w:rsid w:val="009D75AF"/>
    <w:rsid w:val="009E077A"/>
    <w:rsid w:val="009E2E19"/>
    <w:rsid w:val="009F18B7"/>
    <w:rsid w:val="009F2CE3"/>
    <w:rsid w:val="009F5DDF"/>
    <w:rsid w:val="00A02D4D"/>
    <w:rsid w:val="00A02E5C"/>
    <w:rsid w:val="00A06130"/>
    <w:rsid w:val="00A06189"/>
    <w:rsid w:val="00A06F10"/>
    <w:rsid w:val="00A15F6F"/>
    <w:rsid w:val="00A217F1"/>
    <w:rsid w:val="00A23FBD"/>
    <w:rsid w:val="00A26CB0"/>
    <w:rsid w:val="00A34895"/>
    <w:rsid w:val="00A4223A"/>
    <w:rsid w:val="00A478B8"/>
    <w:rsid w:val="00A51393"/>
    <w:rsid w:val="00A617CA"/>
    <w:rsid w:val="00A629E9"/>
    <w:rsid w:val="00A82E7F"/>
    <w:rsid w:val="00A91FEA"/>
    <w:rsid w:val="00AA0FF5"/>
    <w:rsid w:val="00AA7AD0"/>
    <w:rsid w:val="00AB138E"/>
    <w:rsid w:val="00AB2845"/>
    <w:rsid w:val="00AB60B1"/>
    <w:rsid w:val="00AC2157"/>
    <w:rsid w:val="00AC2906"/>
    <w:rsid w:val="00AC3EAC"/>
    <w:rsid w:val="00AC458E"/>
    <w:rsid w:val="00AC6623"/>
    <w:rsid w:val="00AD57E0"/>
    <w:rsid w:val="00AD6638"/>
    <w:rsid w:val="00AE560C"/>
    <w:rsid w:val="00AE5BC6"/>
    <w:rsid w:val="00AE6280"/>
    <w:rsid w:val="00AE7D37"/>
    <w:rsid w:val="00AF015B"/>
    <w:rsid w:val="00AF06FD"/>
    <w:rsid w:val="00AF1262"/>
    <w:rsid w:val="00AF3413"/>
    <w:rsid w:val="00AF4A32"/>
    <w:rsid w:val="00AF79A2"/>
    <w:rsid w:val="00B00A83"/>
    <w:rsid w:val="00B02AE9"/>
    <w:rsid w:val="00B04044"/>
    <w:rsid w:val="00B04BFC"/>
    <w:rsid w:val="00B12885"/>
    <w:rsid w:val="00B14316"/>
    <w:rsid w:val="00B1454F"/>
    <w:rsid w:val="00B206A6"/>
    <w:rsid w:val="00B24B8C"/>
    <w:rsid w:val="00B24F4A"/>
    <w:rsid w:val="00B278A6"/>
    <w:rsid w:val="00B46B3A"/>
    <w:rsid w:val="00B5041A"/>
    <w:rsid w:val="00B56A53"/>
    <w:rsid w:val="00B56B4C"/>
    <w:rsid w:val="00B6027C"/>
    <w:rsid w:val="00B63AF3"/>
    <w:rsid w:val="00B73454"/>
    <w:rsid w:val="00B73C57"/>
    <w:rsid w:val="00B81859"/>
    <w:rsid w:val="00B81A7C"/>
    <w:rsid w:val="00B845E9"/>
    <w:rsid w:val="00B86C17"/>
    <w:rsid w:val="00B86E6E"/>
    <w:rsid w:val="00B904D2"/>
    <w:rsid w:val="00B90BAD"/>
    <w:rsid w:val="00B937BC"/>
    <w:rsid w:val="00B97B98"/>
    <w:rsid w:val="00BB2AB3"/>
    <w:rsid w:val="00BD155D"/>
    <w:rsid w:val="00BD1C7E"/>
    <w:rsid w:val="00BE12D9"/>
    <w:rsid w:val="00BE4162"/>
    <w:rsid w:val="00BE4273"/>
    <w:rsid w:val="00BE44C4"/>
    <w:rsid w:val="00BE64AF"/>
    <w:rsid w:val="00C151D3"/>
    <w:rsid w:val="00C22870"/>
    <w:rsid w:val="00C22E55"/>
    <w:rsid w:val="00C26F62"/>
    <w:rsid w:val="00C27AFE"/>
    <w:rsid w:val="00C4083F"/>
    <w:rsid w:val="00C41442"/>
    <w:rsid w:val="00C42218"/>
    <w:rsid w:val="00C42EF9"/>
    <w:rsid w:val="00C445D1"/>
    <w:rsid w:val="00C54343"/>
    <w:rsid w:val="00C556E2"/>
    <w:rsid w:val="00C61203"/>
    <w:rsid w:val="00C6405D"/>
    <w:rsid w:val="00C663B9"/>
    <w:rsid w:val="00C73A39"/>
    <w:rsid w:val="00C96D49"/>
    <w:rsid w:val="00CB415B"/>
    <w:rsid w:val="00CB7435"/>
    <w:rsid w:val="00CC0052"/>
    <w:rsid w:val="00CC33B4"/>
    <w:rsid w:val="00CC4681"/>
    <w:rsid w:val="00CC51D7"/>
    <w:rsid w:val="00CC5DF0"/>
    <w:rsid w:val="00CD3643"/>
    <w:rsid w:val="00CD543B"/>
    <w:rsid w:val="00CD7FF3"/>
    <w:rsid w:val="00CF0B48"/>
    <w:rsid w:val="00CF154B"/>
    <w:rsid w:val="00D04D21"/>
    <w:rsid w:val="00D04F26"/>
    <w:rsid w:val="00D062D3"/>
    <w:rsid w:val="00D10AFE"/>
    <w:rsid w:val="00D12ABF"/>
    <w:rsid w:val="00D12E5F"/>
    <w:rsid w:val="00D240DE"/>
    <w:rsid w:val="00D2789B"/>
    <w:rsid w:val="00D34194"/>
    <w:rsid w:val="00D40E5C"/>
    <w:rsid w:val="00D4115D"/>
    <w:rsid w:val="00D45CF2"/>
    <w:rsid w:val="00D50683"/>
    <w:rsid w:val="00D533AC"/>
    <w:rsid w:val="00D60BAC"/>
    <w:rsid w:val="00D66A3D"/>
    <w:rsid w:val="00D8440F"/>
    <w:rsid w:val="00D85088"/>
    <w:rsid w:val="00D851C1"/>
    <w:rsid w:val="00D86301"/>
    <w:rsid w:val="00D8776B"/>
    <w:rsid w:val="00D87DC7"/>
    <w:rsid w:val="00D91913"/>
    <w:rsid w:val="00D944EA"/>
    <w:rsid w:val="00DA1319"/>
    <w:rsid w:val="00DB0EFB"/>
    <w:rsid w:val="00DB3AD5"/>
    <w:rsid w:val="00DC273F"/>
    <w:rsid w:val="00DC401F"/>
    <w:rsid w:val="00DD2702"/>
    <w:rsid w:val="00DD3C0B"/>
    <w:rsid w:val="00DD62EF"/>
    <w:rsid w:val="00DE748B"/>
    <w:rsid w:val="00DE7E07"/>
    <w:rsid w:val="00DF056F"/>
    <w:rsid w:val="00DF0794"/>
    <w:rsid w:val="00DF186F"/>
    <w:rsid w:val="00DF586A"/>
    <w:rsid w:val="00DF7563"/>
    <w:rsid w:val="00E02027"/>
    <w:rsid w:val="00E1131B"/>
    <w:rsid w:val="00E12A8F"/>
    <w:rsid w:val="00E13A9D"/>
    <w:rsid w:val="00E14172"/>
    <w:rsid w:val="00E3006C"/>
    <w:rsid w:val="00E411DC"/>
    <w:rsid w:val="00E457D9"/>
    <w:rsid w:val="00E46255"/>
    <w:rsid w:val="00E5344C"/>
    <w:rsid w:val="00E543A9"/>
    <w:rsid w:val="00E5444F"/>
    <w:rsid w:val="00E54F0A"/>
    <w:rsid w:val="00E60D5F"/>
    <w:rsid w:val="00E6520E"/>
    <w:rsid w:val="00E661B1"/>
    <w:rsid w:val="00E6640A"/>
    <w:rsid w:val="00E75647"/>
    <w:rsid w:val="00E77AC3"/>
    <w:rsid w:val="00E8174E"/>
    <w:rsid w:val="00E85B9B"/>
    <w:rsid w:val="00E85DA8"/>
    <w:rsid w:val="00E94B01"/>
    <w:rsid w:val="00EA3373"/>
    <w:rsid w:val="00EA7A91"/>
    <w:rsid w:val="00EB19C8"/>
    <w:rsid w:val="00EB5069"/>
    <w:rsid w:val="00EC4EA4"/>
    <w:rsid w:val="00EC7AFC"/>
    <w:rsid w:val="00EE7F92"/>
    <w:rsid w:val="00EF662D"/>
    <w:rsid w:val="00F0131B"/>
    <w:rsid w:val="00F02208"/>
    <w:rsid w:val="00F05F88"/>
    <w:rsid w:val="00F117DC"/>
    <w:rsid w:val="00F16001"/>
    <w:rsid w:val="00F168B6"/>
    <w:rsid w:val="00F22AE1"/>
    <w:rsid w:val="00F25007"/>
    <w:rsid w:val="00F347A9"/>
    <w:rsid w:val="00F36FDE"/>
    <w:rsid w:val="00F4161F"/>
    <w:rsid w:val="00F44433"/>
    <w:rsid w:val="00F50345"/>
    <w:rsid w:val="00F619D8"/>
    <w:rsid w:val="00F6275F"/>
    <w:rsid w:val="00F62B33"/>
    <w:rsid w:val="00F64322"/>
    <w:rsid w:val="00F705BD"/>
    <w:rsid w:val="00F7125C"/>
    <w:rsid w:val="00F902F1"/>
    <w:rsid w:val="00F927D5"/>
    <w:rsid w:val="00F95800"/>
    <w:rsid w:val="00F9584D"/>
    <w:rsid w:val="00FA13E0"/>
    <w:rsid w:val="00FA4533"/>
    <w:rsid w:val="00FA5C10"/>
    <w:rsid w:val="00FA7AB3"/>
    <w:rsid w:val="00FB158E"/>
    <w:rsid w:val="00FB2B05"/>
    <w:rsid w:val="00FB7AEA"/>
    <w:rsid w:val="00FC1E5C"/>
    <w:rsid w:val="00FD1938"/>
    <w:rsid w:val="00FD2E8B"/>
    <w:rsid w:val="00FD46CE"/>
    <w:rsid w:val="00FD4773"/>
    <w:rsid w:val="00FE1BB8"/>
    <w:rsid w:val="00FE2053"/>
    <w:rsid w:val="00FE5AE8"/>
    <w:rsid w:val="00FE7219"/>
    <w:rsid w:val="00FF0DD6"/>
    <w:rsid w:val="00FF55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166"/>
    <o:shapelayout v:ext="edit">
      <o:idmap v:ext="edit" data="1"/>
    </o:shapelayout>
  </w:shapeDefaults>
  <w:decimalSymbol w:val=","/>
  <w:listSeparator w:val=";"/>
  <w14:docId w14:val="077524A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SimSun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4405"/>
    <w:pPr>
      <w:spacing w:before="200"/>
    </w:pPr>
    <w:rPr>
      <w:rFonts w:eastAsiaTheme="minorEastAsia"/>
      <w:sz w:val="20"/>
      <w:szCs w:val="20"/>
      <w:lang w:bidi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334405"/>
    <w:pPr>
      <w:numPr>
        <w:numId w:val="1"/>
      </w:numPr>
      <w:pBdr>
        <w:top w:val="single" w:sz="24" w:space="0" w:color="4F81BD" w:themeColor="accent1"/>
        <w:left w:val="single" w:sz="24" w:space="0" w:color="4F81BD" w:themeColor="accent1"/>
        <w:bottom w:val="single" w:sz="24" w:space="0" w:color="4F81BD" w:themeColor="accent1"/>
        <w:right w:val="single" w:sz="24" w:space="0" w:color="4F81BD" w:themeColor="accent1"/>
      </w:pBdr>
      <w:shd w:val="clear" w:color="auto" w:fill="4F81BD" w:themeFill="accent1"/>
      <w:spacing w:after="0"/>
      <w:ind w:hanging="720"/>
      <w:outlineLvl w:val="0"/>
    </w:pPr>
    <w:rPr>
      <w:b/>
      <w:bCs/>
      <w:smallCaps/>
      <w:color w:val="FFFFFF" w:themeColor="background1"/>
      <w:spacing w:val="15"/>
      <w:sz w:val="22"/>
      <w:szCs w:val="22"/>
      <w:lang w:val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34405"/>
    <w:pPr>
      <w:numPr>
        <w:ilvl w:val="1"/>
        <w:numId w:val="1"/>
      </w:numPr>
      <w:pBdr>
        <w:top w:val="single" w:sz="24" w:space="0" w:color="DBE5F1" w:themeColor="accent1" w:themeTint="33"/>
        <w:left w:val="single" w:sz="24" w:space="0" w:color="DBE5F1" w:themeColor="accent1" w:themeTint="33"/>
        <w:bottom w:val="single" w:sz="24" w:space="0" w:color="DBE5F1" w:themeColor="accent1" w:themeTint="33"/>
        <w:right w:val="single" w:sz="24" w:space="0" w:color="DBE5F1" w:themeColor="accent1" w:themeTint="33"/>
      </w:pBdr>
      <w:shd w:val="clear" w:color="auto" w:fill="DBE5F1" w:themeFill="accent1" w:themeFillTint="33"/>
      <w:spacing w:after="0"/>
      <w:ind w:left="709" w:hanging="709"/>
      <w:outlineLvl w:val="1"/>
    </w:pPr>
    <w:rPr>
      <w:smallCaps/>
      <w:spacing w:val="15"/>
      <w:sz w:val="22"/>
      <w:szCs w:val="22"/>
      <w:lang w:val="en-GB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334405"/>
    <w:pPr>
      <w:numPr>
        <w:ilvl w:val="2"/>
        <w:numId w:val="1"/>
      </w:numPr>
      <w:pBdr>
        <w:top w:val="single" w:sz="6" w:space="2" w:color="4F81BD" w:themeColor="accent1"/>
        <w:left w:val="single" w:sz="6" w:space="2" w:color="4F81BD" w:themeColor="accent1"/>
      </w:pBdr>
      <w:spacing w:before="300" w:after="0"/>
      <w:ind w:left="709" w:hanging="709"/>
      <w:outlineLvl w:val="2"/>
    </w:pPr>
    <w:rPr>
      <w:smallCaps/>
      <w:color w:val="243F60" w:themeColor="accent1" w:themeShade="7F"/>
      <w:spacing w:val="15"/>
      <w:sz w:val="22"/>
      <w:szCs w:val="22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34405"/>
    <w:rPr>
      <w:rFonts w:eastAsiaTheme="minorEastAsia"/>
      <w:b/>
      <w:bCs/>
      <w:smallCaps/>
      <w:color w:val="FFFFFF" w:themeColor="background1"/>
      <w:spacing w:val="15"/>
      <w:shd w:val="clear" w:color="auto" w:fill="4F81BD" w:themeFill="accent1"/>
      <w:lang w:val="en-GB" w:bidi="en-US"/>
    </w:rPr>
  </w:style>
  <w:style w:type="character" w:customStyle="1" w:styleId="Heading2Char">
    <w:name w:val="Heading 2 Char"/>
    <w:basedOn w:val="DefaultParagraphFont"/>
    <w:link w:val="Heading2"/>
    <w:uiPriority w:val="9"/>
    <w:rsid w:val="00334405"/>
    <w:rPr>
      <w:rFonts w:eastAsiaTheme="minorEastAsia"/>
      <w:smallCaps/>
      <w:spacing w:val="15"/>
      <w:shd w:val="clear" w:color="auto" w:fill="DBE5F1" w:themeFill="accent1" w:themeFillTint="33"/>
      <w:lang w:val="en-GB" w:bidi="en-US"/>
    </w:rPr>
  </w:style>
  <w:style w:type="character" w:customStyle="1" w:styleId="Heading3Char">
    <w:name w:val="Heading 3 Char"/>
    <w:basedOn w:val="DefaultParagraphFont"/>
    <w:link w:val="Heading3"/>
    <w:uiPriority w:val="9"/>
    <w:rsid w:val="00334405"/>
    <w:rPr>
      <w:rFonts w:eastAsiaTheme="minorEastAsia"/>
      <w:smallCaps/>
      <w:color w:val="243F60" w:themeColor="accent1" w:themeShade="7F"/>
      <w:spacing w:val="15"/>
      <w:lang w:val="en-GB" w:bidi="en-US"/>
    </w:rPr>
  </w:style>
  <w:style w:type="paragraph" w:styleId="NoSpacing">
    <w:name w:val="No Spacing"/>
    <w:basedOn w:val="Normal"/>
    <w:link w:val="NoSpacingChar"/>
    <w:uiPriority w:val="1"/>
    <w:qFormat/>
    <w:rsid w:val="00334405"/>
    <w:pPr>
      <w:spacing w:before="0"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334405"/>
    <w:rPr>
      <w:rFonts w:eastAsiaTheme="minorEastAsia"/>
      <w:sz w:val="20"/>
      <w:szCs w:val="20"/>
      <w:lang w:bidi="en-US"/>
    </w:rPr>
  </w:style>
  <w:style w:type="paragraph" w:styleId="Title">
    <w:name w:val="Title"/>
    <w:basedOn w:val="Normal"/>
    <w:next w:val="Normal"/>
    <w:link w:val="TitleChar"/>
    <w:uiPriority w:val="10"/>
    <w:qFormat/>
    <w:rsid w:val="00334405"/>
    <w:pPr>
      <w:spacing w:before="720"/>
    </w:pPr>
    <w:rPr>
      <w:smallCaps/>
      <w:color w:val="4F81BD" w:themeColor="accent1"/>
      <w:spacing w:val="10"/>
      <w:kern w:val="28"/>
      <w:sz w:val="52"/>
      <w:szCs w:val="52"/>
      <w:lang w:val="en-GB"/>
    </w:rPr>
  </w:style>
  <w:style w:type="character" w:customStyle="1" w:styleId="TitleChar">
    <w:name w:val="Title Char"/>
    <w:basedOn w:val="DefaultParagraphFont"/>
    <w:link w:val="Title"/>
    <w:uiPriority w:val="10"/>
    <w:rsid w:val="00334405"/>
    <w:rPr>
      <w:rFonts w:eastAsiaTheme="minorEastAsia"/>
      <w:smallCaps/>
      <w:color w:val="4F81BD" w:themeColor="accent1"/>
      <w:spacing w:val="10"/>
      <w:kern w:val="28"/>
      <w:sz w:val="52"/>
      <w:szCs w:val="52"/>
      <w:lang w:val="en-GB" w:bidi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334405"/>
    <w:pPr>
      <w:spacing w:after="1000" w:line="240" w:lineRule="auto"/>
    </w:pPr>
    <w:rPr>
      <w:smallCaps/>
      <w:color w:val="595959" w:themeColor="text1" w:themeTint="A6"/>
      <w:spacing w:val="10"/>
      <w:sz w:val="24"/>
      <w:szCs w:val="24"/>
      <w:lang w:val="en-GB"/>
    </w:rPr>
  </w:style>
  <w:style w:type="character" w:customStyle="1" w:styleId="SubtitleChar">
    <w:name w:val="Subtitle Char"/>
    <w:basedOn w:val="DefaultParagraphFont"/>
    <w:link w:val="Subtitle"/>
    <w:uiPriority w:val="11"/>
    <w:rsid w:val="00334405"/>
    <w:rPr>
      <w:rFonts w:eastAsiaTheme="minorEastAsia"/>
      <w:smallCaps/>
      <w:color w:val="595959" w:themeColor="text1" w:themeTint="A6"/>
      <w:spacing w:val="10"/>
      <w:sz w:val="24"/>
      <w:szCs w:val="24"/>
      <w:lang w:val="en-GB" w:bidi="en-US"/>
    </w:rPr>
  </w:style>
  <w:style w:type="paragraph" w:styleId="Header">
    <w:name w:val="header"/>
    <w:basedOn w:val="Normal"/>
    <w:link w:val="HeaderChar"/>
    <w:uiPriority w:val="99"/>
    <w:unhideWhenUsed/>
    <w:rsid w:val="00334405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34405"/>
    <w:rPr>
      <w:rFonts w:eastAsiaTheme="minorEastAsia"/>
      <w:sz w:val="20"/>
      <w:szCs w:val="20"/>
      <w:lang w:bidi="en-US"/>
    </w:rPr>
  </w:style>
  <w:style w:type="paragraph" w:styleId="Footer">
    <w:name w:val="footer"/>
    <w:basedOn w:val="Normal"/>
    <w:link w:val="FooterChar"/>
    <w:uiPriority w:val="99"/>
    <w:unhideWhenUsed/>
    <w:rsid w:val="00334405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34405"/>
    <w:rPr>
      <w:rFonts w:eastAsiaTheme="minorEastAsia"/>
      <w:sz w:val="20"/>
      <w:szCs w:val="20"/>
      <w:lang w:bidi="en-US"/>
    </w:rPr>
  </w:style>
  <w:style w:type="paragraph" w:styleId="ListParagraph">
    <w:name w:val="List Paragraph"/>
    <w:basedOn w:val="Normal"/>
    <w:uiPriority w:val="34"/>
    <w:qFormat/>
    <w:rsid w:val="00205970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FC1E5C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unhideWhenUsed/>
    <w:rsid w:val="00FC1E5C"/>
    <w:pPr>
      <w:spacing w:line="240" w:lineRule="auto"/>
    </w:pPr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C1E5C"/>
    <w:rPr>
      <w:rFonts w:eastAsiaTheme="minorEastAsia"/>
      <w:sz w:val="24"/>
      <w:szCs w:val="24"/>
      <w:lang w:bidi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C1E5C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C1E5C"/>
    <w:rPr>
      <w:rFonts w:eastAsiaTheme="minorEastAsia"/>
      <w:b/>
      <w:bCs/>
      <w:sz w:val="20"/>
      <w:szCs w:val="20"/>
      <w:lang w:bidi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C1E5C"/>
    <w:pPr>
      <w:spacing w:before="0"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1E5C"/>
    <w:rPr>
      <w:rFonts w:ascii="Lucida Grande" w:eastAsiaTheme="minorEastAsia" w:hAnsi="Lucida Grande" w:cs="Lucida Grande"/>
      <w:sz w:val="18"/>
      <w:szCs w:val="18"/>
      <w:lang w:bidi="en-US"/>
    </w:rPr>
  </w:style>
  <w:style w:type="paragraph" w:styleId="Revision">
    <w:name w:val="Revision"/>
    <w:hidden/>
    <w:uiPriority w:val="99"/>
    <w:semiHidden/>
    <w:rsid w:val="00754C2D"/>
    <w:pPr>
      <w:spacing w:after="0" w:line="240" w:lineRule="auto"/>
    </w:pPr>
    <w:rPr>
      <w:rFonts w:eastAsiaTheme="minorEastAsia"/>
      <w:sz w:val="20"/>
      <w:szCs w:val="20"/>
      <w:lang w:bidi="en-US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A34895"/>
    <w:pPr>
      <w:spacing w:before="0" w:after="0" w:line="240" w:lineRule="auto"/>
    </w:pPr>
    <w:rPr>
      <w:rFonts w:ascii="Lucida Grande" w:hAnsi="Lucida Grande" w:cs="Lucida Grande"/>
      <w:sz w:val="24"/>
      <w:szCs w:val="2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A34895"/>
    <w:rPr>
      <w:rFonts w:ascii="Lucida Grande" w:eastAsiaTheme="minorEastAsia" w:hAnsi="Lucida Grande" w:cs="Lucida Grande"/>
      <w:sz w:val="24"/>
      <w:szCs w:val="24"/>
      <w:lang w:bidi="en-US"/>
    </w:rPr>
  </w:style>
  <w:style w:type="table" w:styleId="TableGrid">
    <w:name w:val="Table Grid"/>
    <w:basedOn w:val="TableNormal"/>
    <w:uiPriority w:val="59"/>
    <w:rsid w:val="000E74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F0733"/>
    <w:rPr>
      <w:color w:val="0000FF" w:themeColor="hyperlink"/>
      <w:u w:val="single"/>
    </w:rPr>
  </w:style>
  <w:style w:type="character" w:styleId="PageNumber">
    <w:name w:val="page number"/>
    <w:basedOn w:val="DefaultParagraphFont"/>
    <w:uiPriority w:val="99"/>
    <w:semiHidden/>
    <w:unhideWhenUsed/>
    <w:rsid w:val="000E19F8"/>
  </w:style>
  <w:style w:type="paragraph" w:styleId="FootnoteText">
    <w:name w:val="footnote text"/>
    <w:basedOn w:val="Normal"/>
    <w:link w:val="FootnoteTextChar"/>
    <w:uiPriority w:val="99"/>
    <w:unhideWhenUsed/>
    <w:rsid w:val="00046482"/>
    <w:pPr>
      <w:spacing w:before="0" w:after="0" w:line="240" w:lineRule="auto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046482"/>
    <w:rPr>
      <w:rFonts w:eastAsiaTheme="minorEastAsia"/>
      <w:sz w:val="20"/>
      <w:szCs w:val="20"/>
      <w:lang w:bidi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04648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4350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Iwrm.Sdg6survey@unep.org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surveymonkey.com/r/LGLWVNH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iwrmdataportal.unepdhi.org/iwrmmonitoring.html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footnotes.xml.rels><?xml version="1.0" encoding="UTF-8" standalone="yes"?>
<Relationships xmlns="http://schemas.openxmlformats.org/package/2006/relationships"><Relationship Id="rId3" Type="http://schemas.openxmlformats.org/officeDocument/2006/relationships/hyperlink" Target="mailto:william.reidhead@unwater.org" TargetMode="External"/><Relationship Id="rId2" Type="http://schemas.openxmlformats.org/officeDocument/2006/relationships/hyperlink" Target="mailto:pkb@dhigroup.com" TargetMode="External"/><Relationship Id="rId1" Type="http://schemas.openxmlformats.org/officeDocument/2006/relationships/hyperlink" Target="http://iwrmdataportal.unepdhi.org/iwrmmonitoring.html" TargetMode="External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image" Target="media/image8.png"/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png"/><Relationship Id="rId9" Type="http://schemas.openxmlformats.org/officeDocument/2006/relationships/image" Target="media/image9.png"/></Relationships>
</file>

<file path=word/_rels/header3.xml.rels><?xml version="1.0" encoding="UTF-8" standalone="yes"?>
<Relationships xmlns="http://schemas.openxmlformats.org/package/2006/relationships"><Relationship Id="rId8" Type="http://schemas.openxmlformats.org/officeDocument/2006/relationships/image" Target="media/image8.png"/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png"/><Relationship Id="rId9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a6fb1b6-4ee2-40fb-bb3b-74c8d3b07269">
      <Terms xmlns="http://schemas.microsoft.com/office/infopath/2007/PartnerControls"/>
    </lcf76f155ced4ddcb4097134ff3c332f>
    <k4ba791d09a440aba63648a4fa83da7e xmlns="13903724-28f5-48bb-9c71-b0ec8b148fe0">
      <Terms xmlns="http://schemas.microsoft.com/office/infopath/2007/PartnerControls"/>
    </k4ba791d09a440aba63648a4fa83da7e>
    <n2755ad5c18e49c7adbfdd598b931bcc xmlns="13903724-28f5-48bb-9c71-b0ec8b148fe0">
      <Terms xmlns="http://schemas.microsoft.com/office/infopath/2007/PartnerControls"/>
    </n2755ad5c18e49c7adbfdd598b931bcc>
    <TaxCatchAll xmlns="13903724-28f5-48bb-9c71-b0ec8b148fe0" xsi:nil="true"/>
    <DHIDateCreated xmlns="13903724-28f5-48bb-9c71-b0ec8b148fe0" xsi:nil="true"/>
    <DHIPublication xmlns="13903724-28f5-48bb-9c71-b0ec8b148fe0" xsi:nil="true"/>
    <b282f493e26e4ef1a208c9a49b9311f3 xmlns="13903724-28f5-48bb-9c71-b0ec8b148fe0">
      <Terms xmlns="http://schemas.microsoft.com/office/infopath/2007/PartnerControls"/>
    </b282f493e26e4ef1a208c9a49b9311f3>
    <DHIReviewLink xmlns="13903724-28f5-48bb-9c71-b0ec8b148fe0">
      <Url xsi:nil="true"/>
      <Description xsi:nil="true"/>
    </DHIReviewLink>
    <DHIManagementApprovalLink xmlns="13903724-28f5-48bb-9c71-b0ec8b148fe0">
      <Url xsi:nil="true"/>
      <Description xsi:nil="true"/>
    </DHIManagementApprovalLink>
    <e8bce870359e4a09862e3b9640f665e6 xmlns="13903724-28f5-48bb-9c71-b0ec8b148fe0">
      <Terms xmlns="http://schemas.microsoft.com/office/infopath/2007/PartnerControls"/>
    </e8bce870359e4a09862e3b9640f665e6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HI Document" ma:contentTypeID="0x010100662C79DA35A2284584E29B1E84C9C8C700249DDBCB99AB314F859551F107D2B961" ma:contentTypeVersion="27" ma:contentTypeDescription="Create a new document." ma:contentTypeScope="" ma:versionID="663b878984944493dd654e02a52ffc27">
  <xsd:schema xmlns:xsd="http://www.w3.org/2001/XMLSchema" xmlns:xs="http://www.w3.org/2001/XMLSchema" xmlns:p="http://schemas.microsoft.com/office/2006/metadata/properties" xmlns:ns2="13903724-28f5-48bb-9c71-b0ec8b148fe0" xmlns:ns3="13903724-28f5-48bb-9c71-b0ec8b148fe0" xmlns:ns4="da6fb1b6-4ee2-40fb-bb3b-74c8d3b07269" targetNamespace="http://schemas.microsoft.com/office/2006/metadata/properties" ma:root="true" ma:fieldsID="03d0763a3d5a9b841bfa1ea63cf982e1" ns3:_="" ns4:_="">
    <xsd:import namespace="13903724-28f5-48bb-9c71-b0ec8b148fe0"/>
    <xsd:import namespace="13903724-28f5-48bb-9c71-b0ec8b148fe0"/>
    <xsd:import namespace="da6fb1b6-4ee2-40fb-bb3b-74c8d3b07269"/>
    <xsd:element name="properties">
      <xsd:complexType>
        <xsd:sequence>
          <xsd:element name="documentManagement">
            <xsd:complexType>
              <xsd:all>
                <xsd:element ref="ns2:TaxCatchAll" minOccurs="0"/>
                <xsd:element ref="ns2:TaxCatchAllLabel" minOccurs="0"/>
                <xsd:element ref="ns3:k4ba791d09a440aba63648a4fa83da7e" minOccurs="0"/>
                <xsd:element ref="ns3:n2755ad5c18e49c7adbfdd598b931bcc" minOccurs="0"/>
                <xsd:element ref="ns3:b282f493e26e4ef1a208c9a49b9311f3" minOccurs="0"/>
                <xsd:element ref="ns3:e8bce870359e4a09862e3b9640f665e6" minOccurs="0"/>
                <xsd:element ref="ns3:DHIPublication" minOccurs="0"/>
                <xsd:element ref="ns3:DHIDateCreated" minOccurs="0"/>
                <xsd:element ref="ns3:DHIReviewLink" minOccurs="0"/>
                <xsd:element ref="ns3:DHIManagementApprovalLink" minOccurs="0"/>
                <xsd:element ref="ns4:MediaServiceMetadata" minOccurs="0"/>
                <xsd:element ref="ns4:MediaServiceFastMetadata" minOccurs="0"/>
                <xsd:element ref="ns2:SharedWithUsers" minOccurs="0"/>
                <xsd:element ref="ns2:SharedWithDetails" minOccurs="0"/>
                <xsd:element ref="ns4:lcf76f155ced4ddcb4097134ff3c332f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ObjectDetectorVersions" minOccurs="0"/>
                <xsd:element ref="ns4:MediaLengthInSeconds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TaxCatchAll" ma:index="8" nillable="true" ma:displayName="Taxonomy Catch All Column" ma:hidden="true" ma:list="{6801673a-fca3-46f3-b8d0-63933d2703a0}" ma:internalName="TaxCatchAll" ma:showField="CatchAllData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9" nillable="true" ma:displayName="Taxonomy Catch All Column1" ma:hidden="true" ma:list="{6801673a-fca3-46f3-b8d0-63933d2703a0}" ma:internalName="TaxCatchAllLabel" ma:readOnly="true" ma:showField="CatchAllDataLabel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k4ba791d09a440aba63648a4fa83da7e" ma:index="10" nillable="true" ma:taxonomy="true" ma:internalName="k4ba791d09a440aba63648a4fa83da7e" ma:taxonomyFieldName="DHICategory" ma:displayName="DHICategory" ma:default="" ma:fieldId="{44ba791d-09a4-40ab-a636-48a4fa83da7e}" ma:taxonomyMulti="true" ma:sspId="0cc1a1f7-5d9d-487e-9c70-c04623747153" ma:termSetId="cf316dbf-09a7-4527-b108-6ead98ea1f8f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2755ad5c18e49c7adbfdd598b931bcc" ma:index="12" nillable="true" ma:taxonomy="true" ma:internalName="n2755ad5c18e49c7adbfdd598b931bcc" ma:taxonomyFieldName="DHIArea" ma:displayName="DHIArea" ma:default="" ma:fieldId="{72755ad5-c18e-49c7-adbf-dd598b931bcc}" ma:taxonomyMulti="true" ma:sspId="0cc1a1f7-5d9d-487e-9c70-c04623747153" ma:termSetId="3e9017fb-0c0c-4812-abde-a160736a9a2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b282f493e26e4ef1a208c9a49b9311f3" ma:index="14" nillable="true" ma:taxonomy="true" ma:internalName="b282f493e26e4ef1a208c9a49b9311f3" ma:taxonomyFieldName="DHIKeywords" ma:displayName="DHIKeywords" ma:default="" ma:fieldId="{b282f493-e26e-4ef1-a208-c9a49b9311f3}" ma:taxonomyMulti="true" ma:sspId="0cc1a1f7-5d9d-487e-9c70-c04623747153" ma:termSetId="d8f945d8-c24d-4deb-a750-9e845efe98c8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e8bce870359e4a09862e3b9640f665e6" ma:index="16" nillable="true" ma:taxonomy="true" ma:internalName="e8bce870359e4a09862e3b9640f665e6" ma:taxonomyFieldName="DHIAuthor" ma:displayName="DHIAuthor" ma:default="" ma:fieldId="{e8bce870-359e-4a09-862e-3b9640f665e6}" ma:taxonomyMulti="true" ma:sspId="0cc1a1f7-5d9d-487e-9c70-c04623747153" ma:termSetId="0c97983b-bbfd-42d4-9c04-ca31687e0c2a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DHIPublication" ma:index="18" nillable="true" ma:displayName="DHIPublication" ma:description="If the item is not a DHI publication, type the full name of the publication, e.g. journal name or book title and publisher" ma:internalName="DHIPublication">
      <xsd:simpleType>
        <xsd:restriction base="dms:Text">
          <xsd:maxLength value="255"/>
        </xsd:restriction>
      </xsd:simpleType>
    </xsd:element>
    <xsd:element name="DHIDateCreated" ma:index="19" nillable="true" ma:displayName="DHIDateCreated" ma:description="Accept the default creation date or add the date and year of publication." ma:format="DateOnly" ma:internalName="DHIDateCreated">
      <xsd:simpleType>
        <xsd:restriction base="dms:DateTime"/>
      </xsd:simpleType>
    </xsd:element>
    <xsd:element name="DHIReviewLink" ma:index="20" nillable="true" ma:displayName="DHI Review" ma:format="Hyperlink" ma:internalName="DHIReview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DHIManagementApprovalLink" ma:index="21" nillable="true" ma:displayName="DHI Management Approval" ma:format="Hyperlink" ma:internalName="DHIManagementApproval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6fb1b6-4ee2-40fb-bb3b-74c8d3b072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2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3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27" nillable="true" ma:taxonomy="true" ma:internalName="lcf76f155ced4ddcb4097134ff3c332f" ma:taxonomyFieldName="MediaServiceImageTags" ma:displayName="Image Tags" ma:readOnly="false" ma:fieldId="{5cf76f15-5ced-4ddc-b409-7134ff3c332f}" ma:taxonomyMulti="true" ma:sspId="0cc1a1f7-5d9d-487e-9c70-c0462374715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3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3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3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3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m="http://schemas.openxmlformats.org/officeDocument/2006/math" xmlns:wp="http://schemas.openxmlformats.org/drawingml/2006/wordprocessingDrawing" xmlns:a="http://schemas.openxmlformats.org/drawingml/2006/main" xmlns:mc="http://schemas.openxmlformats.org/markup-compatibility/2006" xmlns:ns9="http://schemas.openxmlformats.org/schemaLibrary/2006/main" xmlns:wne="http://schemas.microsoft.com/office/word/2006/wordml" xmlns:c="http://schemas.openxmlformats.org/drawingml/2006/chart" xmlns:ns12="http://schemas.openxmlformats.org/drawingml/2006/chartDrawing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o="urn:schemas-microsoft-com:office:office" xmlns:ns18="urn:schemas-microsoft-com:office:excel" xmlns:w10="urn:schemas-microsoft-com:office:word" xmlns:v="urn:schemas-microsoft-com:vml" xmlns:ns21="urn:schemas-microsoft-com:office:powerpoint" xmlns:ns23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wp14="http://schemas.microsoft.com/office/word/2010/wordprocessingDrawing" xmlns:ns32="http://schemas.openxmlformats.org/drawingml/2006/compatibility" xmlns:ns33="http://schemas.openxmlformats.org/drawingml/2006/lockedCanvas" SelectedStyle="\APASixthEditionOfficeOnline.xsl" StyleName="APA"/>
</file>

<file path=customXml/itemProps1.xml><?xml version="1.0" encoding="utf-8"?>
<ds:datastoreItem xmlns:ds="http://schemas.openxmlformats.org/officeDocument/2006/customXml" ds:itemID="{1A683F7B-99F1-447D-B67D-94C7873BD32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0A02D91-AAF1-4E07-ABFC-F1E98FCE8768}">
  <ds:schemaRefs>
    <ds:schemaRef ds:uri="http://www.w3.org/XML/1998/namespace"/>
    <ds:schemaRef ds:uri="http://schemas.microsoft.com/office/2006/documentManagement/types"/>
    <ds:schemaRef ds:uri="http://purl.org/dc/terms/"/>
    <ds:schemaRef ds:uri="0e656187-b300-4fb0-8bf4-3a50f872073c"/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3380243A-D961-4186-83A6-302318013623}"/>
</file>

<file path=customXml/itemProps4.xml><?xml version="1.0" encoding="utf-8"?>
<ds:datastoreItem xmlns:ds="http://schemas.openxmlformats.org/officeDocument/2006/customXml" ds:itemID="{F76EA263-6186-4CDE-A5E6-1947F4099D46}">
  <ds:schemaRefs>
    <ds:schemaRef ds:uri="http://schemas.openxmlformats.org/officeDocument/2006/relationships"/>
    <ds:schemaRef ds:uri="http://schemas.openxmlformats.org/wordprocessingml/2006/main"/>
    <ds:schemaRef ds:uri="http://schemas.microsoft.com/office/word/2010/wordml"/>
    <ds:schemaRef ds:uri="http://schemas.microsoft.com/office/word/2012/wordml"/>
    <ds:schemaRef ds:uri="http://schemas.openxmlformats.org/officeDocument/2006/math"/>
    <ds:schemaRef ds:uri="http://schemas.openxmlformats.org/drawingml/2006/wordprocessingDrawing"/>
    <ds:schemaRef ds:uri="http://schemas.openxmlformats.org/drawingml/2006/main"/>
    <ds:schemaRef ds:uri="http://schemas.openxmlformats.org/markup-compatibility/2006"/>
    <ds:schemaRef ds:uri="http://schemas.openxmlformats.org/schemaLibrary/2006/main"/>
    <ds:schemaRef ds:uri="http://schemas.microsoft.com/office/word/2006/wordml"/>
    <ds:schemaRef ds:uri="http://schemas.openxmlformats.org/drawingml/2006/chart"/>
    <ds:schemaRef ds:uri="http://schemas.openxmlformats.org/drawingml/2006/chartDrawing"/>
    <ds:schemaRef ds:uri="http://schemas.openxmlformats.org/drawingml/2006/diagram"/>
    <ds:schemaRef ds:uri="http://schemas.openxmlformats.org/drawingml/2006/picture"/>
    <ds:schemaRef ds:uri="http://schemas.openxmlformats.org/drawingml/2006/spreadsheetDrawing"/>
    <ds:schemaRef ds:uri="http://schemas.microsoft.com/office/drawing/2008/diagram"/>
    <ds:schemaRef ds:uri="urn:schemas-microsoft-com:office:office"/>
    <ds:schemaRef ds:uri="urn:schemas-microsoft-com:office:excel"/>
    <ds:schemaRef ds:uri="urn:schemas-microsoft-com:office:word"/>
    <ds:schemaRef ds:uri="urn:schemas-microsoft-com:vml"/>
    <ds:schemaRef ds:uri="urn:schemas-microsoft-com:office:powerpoint"/>
    <ds:schemaRef ds:uri="http://schemas.microsoft.com/office/2006/coverPageProps"/>
    <ds:schemaRef ds:uri="http://opendope.org/xpaths"/>
    <ds:schemaRef ds:uri="http://opendope.org/conditions"/>
    <ds:schemaRef ds:uri="http://opendope.org/questions"/>
    <ds:schemaRef ds:uri="http://opendope.org/answers"/>
    <ds:schemaRef ds:uri="http://opendope.org/components"/>
    <ds:schemaRef ds:uri="http://opendope.org/SmartArt/DataHierarchy"/>
    <ds:schemaRef ds:uri="http://schemas.openxmlformats.org/officeDocument/2006/bibliography"/>
    <ds:schemaRef ds:uri="http://schemas.microsoft.com/office/word/2010/wordprocessingDrawing"/>
    <ds:schemaRef ds:uri="http://schemas.openxmlformats.org/drawingml/2006/compatibility"/>
    <ds:schemaRef ds:uri="http://schemas.openxmlformats.org/drawingml/2006/lockedCanva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2389</Words>
  <Characters>13619</Characters>
  <Application>Microsoft Office Word</Application>
  <DocSecurity>0</DocSecurity>
  <Lines>113</Lines>
  <Paragraphs>31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LinksUpToDate>false</LinksUpToDate>
  <CharactersWithSpaces>15977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2017-03-20T13:51:00Z</dcterms:created>
  <dcterms:modified xsi:type="dcterms:W3CDTF">2017-03-20T13:54:00Z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0x010100662C79DA35A2284584E29B1E84C9C8C700249DDBCB99AB314F859551F107D2B961</vt:lpwstr>
  </property>
</Properties>
</file>