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29A843" w14:textId="77777777" w:rsidR="00ED070B" w:rsidRPr="00725370" w:rsidRDefault="00CF6414" w:rsidP="00596471">
      <w:pPr>
        <w:pStyle w:val="Heading1"/>
        <w:numPr>
          <w:ilvl w:val="0"/>
          <w:numId w:val="0"/>
        </w:numPr>
        <w:spacing w:before="240"/>
        <w:ind w:left="431"/>
        <w:jc w:val="center"/>
        <w:rPr>
          <w:color w:val="auto"/>
          <w:lang w:val="ru-RU"/>
        </w:rPr>
      </w:pPr>
      <w:r w:rsidRPr="00725370">
        <w:rPr>
          <w:color w:val="auto"/>
          <w:lang w:val="ru-RU"/>
        </w:rPr>
        <w:t xml:space="preserve">Вопросник для стран по показателю </w:t>
      </w:r>
      <w:r w:rsidR="00D003AB" w:rsidRPr="00725370">
        <w:rPr>
          <w:color w:val="auto"/>
          <w:lang w:val="ru-RU"/>
        </w:rPr>
        <w:t xml:space="preserve">ЦУР </w:t>
      </w:r>
      <w:r w:rsidR="000565F3" w:rsidRPr="00725370">
        <w:rPr>
          <w:color w:val="auto"/>
          <w:lang w:val="ru-RU"/>
        </w:rPr>
        <w:t>6.5.1</w:t>
      </w:r>
      <w:r w:rsidR="00001F69" w:rsidRPr="00725370">
        <w:rPr>
          <w:color w:val="auto"/>
          <w:lang w:val="ru-RU"/>
        </w:rPr>
        <w:t xml:space="preserve"> </w:t>
      </w:r>
    </w:p>
    <w:p w14:paraId="2C29A844" w14:textId="4645529C" w:rsidR="00001F69" w:rsidRPr="00725370" w:rsidRDefault="00CF6414" w:rsidP="00D55E0F">
      <w:pPr>
        <w:pStyle w:val="Heading1"/>
        <w:numPr>
          <w:ilvl w:val="0"/>
          <w:numId w:val="0"/>
        </w:numPr>
        <w:spacing w:before="240"/>
        <w:ind w:left="431"/>
        <w:jc w:val="center"/>
        <w:rPr>
          <w:color w:val="auto"/>
          <w:lang w:val="ru-RU"/>
        </w:rPr>
      </w:pPr>
      <w:r w:rsidRPr="00725370">
        <w:rPr>
          <w:color w:val="auto"/>
          <w:lang w:val="ru-RU"/>
        </w:rPr>
        <w:t>Степень осуществления комплексного управления водными ресурсами</w:t>
      </w:r>
      <w:r w:rsidR="001B2314" w:rsidRPr="00725370">
        <w:rPr>
          <w:color w:val="auto"/>
          <w:lang w:val="ru-RU"/>
        </w:rPr>
        <w:t xml:space="preserve"> </w:t>
      </w:r>
      <w:r w:rsidR="00AD086B" w:rsidRPr="00725370">
        <w:rPr>
          <w:color w:val="auto"/>
          <w:lang w:val="ru-RU"/>
        </w:rPr>
        <w:t>(0</w:t>
      </w:r>
      <w:r w:rsidR="00D55E0F">
        <w:rPr>
          <w:color w:val="auto"/>
          <w:lang w:val="ru-RU"/>
        </w:rPr>
        <w:t>–</w:t>
      </w:r>
      <w:r w:rsidR="00AD086B" w:rsidRPr="00725370">
        <w:rPr>
          <w:color w:val="auto"/>
          <w:lang w:val="ru-RU"/>
        </w:rPr>
        <w:t>100)</w:t>
      </w:r>
      <w:r w:rsidR="00800D73" w:rsidRPr="00725370">
        <w:rPr>
          <w:b w:val="0"/>
          <w:bCs w:val="0"/>
          <w:color w:val="auto"/>
          <w:vertAlign w:val="superscript"/>
          <w:lang w:val="ru-RU"/>
        </w:rPr>
        <w:footnoteReference w:id="2"/>
      </w:r>
    </w:p>
    <w:p w14:paraId="2C29A845" w14:textId="77777777" w:rsidR="006B1F0C" w:rsidRPr="00725370" w:rsidRDefault="00CF6414" w:rsidP="00596471">
      <w:pPr>
        <w:pStyle w:val="Heading2"/>
        <w:numPr>
          <w:ilvl w:val="0"/>
          <w:numId w:val="0"/>
        </w:numPr>
        <w:spacing w:after="120"/>
        <w:ind w:left="578"/>
        <w:rPr>
          <w:lang w:val="ru-RU"/>
        </w:rPr>
      </w:pPr>
      <w:r w:rsidRPr="00725370">
        <w:rPr>
          <w:lang w:val="ru-RU"/>
        </w:rPr>
        <w:t>Введение</w:t>
      </w:r>
    </w:p>
    <w:p w14:paraId="2C29A846" w14:textId="051CC8E7" w:rsidR="009A486E" w:rsidRPr="00725370" w:rsidRDefault="00E861DF" w:rsidP="00E443C2">
      <w:pPr>
        <w:jc w:val="both"/>
        <w:rPr>
          <w:rFonts w:eastAsia="Times New Roman"/>
          <w:color w:val="000000"/>
          <w:lang w:val="ru-RU"/>
        </w:rPr>
      </w:pPr>
      <w:r w:rsidRPr="00725370">
        <w:rPr>
          <w:lang w:val="ru-RU"/>
        </w:rPr>
        <w:t>«</w:t>
      </w:r>
      <w:r w:rsidR="00CF6414" w:rsidRPr="00725370">
        <w:rPr>
          <w:lang w:val="ru-RU"/>
        </w:rPr>
        <w:t>ООН-Окружающая среда</w:t>
      </w:r>
      <w:r w:rsidRPr="00725370">
        <w:rPr>
          <w:lang w:val="ru-RU"/>
        </w:rPr>
        <w:t>»</w:t>
      </w:r>
      <w:r w:rsidR="00CF6414" w:rsidRPr="00725370">
        <w:rPr>
          <w:lang w:val="ru-RU"/>
        </w:rPr>
        <w:t xml:space="preserve"> оказывает поддержку странам в осуществлении мониторинга и представлении отчетности по Цели в области устойчивого развития (ЦУР) 6, включая целевую задачу</w:t>
      </w:r>
      <w:r w:rsidR="00F959F8" w:rsidRPr="00725370">
        <w:rPr>
          <w:lang w:val="ru-RU"/>
        </w:rPr>
        <w:t xml:space="preserve"> 6.5: «к</w:t>
      </w:r>
      <w:r w:rsidR="00D003AB" w:rsidRPr="00725370">
        <w:rPr>
          <w:lang w:val="ru-RU"/>
        </w:rPr>
        <w:t xml:space="preserve"> 2030 году</w:t>
      </w:r>
      <w:r w:rsidR="00CF6414" w:rsidRPr="00725370">
        <w:rPr>
          <w:lang w:val="ru-RU"/>
        </w:rPr>
        <w:t xml:space="preserve"> внедрить комплексное управление водными ресурсами </w:t>
      </w:r>
      <w:r w:rsidR="00F959F8" w:rsidRPr="00725370">
        <w:rPr>
          <w:lang w:val="ru-RU"/>
        </w:rPr>
        <w:t xml:space="preserve">(КУВР) </w:t>
      </w:r>
      <w:r w:rsidR="00CF6414" w:rsidRPr="00725370">
        <w:rPr>
          <w:lang w:val="ru-RU"/>
        </w:rPr>
        <w:t>на всех уровнях, в том числе посредством трансграничного сотрудничества в соответствующих случаях</w:t>
      </w:r>
      <w:r w:rsidR="00290C27" w:rsidRPr="00725370">
        <w:rPr>
          <w:lang w:val="ru-RU"/>
        </w:rPr>
        <w:t>»</w:t>
      </w:r>
      <w:r w:rsidR="00B1221D" w:rsidRPr="00725370">
        <w:rPr>
          <w:rStyle w:val="FootnoteReference"/>
          <w:lang w:val="ru-RU"/>
        </w:rPr>
        <w:footnoteReference w:id="3"/>
      </w:r>
      <w:r w:rsidR="006B1F0C" w:rsidRPr="00725370">
        <w:rPr>
          <w:lang w:val="ru-RU"/>
        </w:rPr>
        <w:t xml:space="preserve">. </w:t>
      </w:r>
      <w:r w:rsidR="00CF6414" w:rsidRPr="00725370">
        <w:rPr>
          <w:lang w:val="ru-RU"/>
        </w:rPr>
        <w:t>Эта задача поддерживает справедливое и эффективное использование водных ресурсов, что имеет большое значение для социального и экономического развития</w:t>
      </w:r>
      <w:r w:rsidR="00DC2ADE" w:rsidRPr="00725370">
        <w:rPr>
          <w:lang w:val="ru-RU"/>
        </w:rPr>
        <w:t xml:space="preserve">, а также для экологической устойчивости. </w:t>
      </w:r>
    </w:p>
    <w:p w14:paraId="2C29A847" w14:textId="044E074D" w:rsidR="00F73900" w:rsidRPr="00725370" w:rsidRDefault="00E861DF" w:rsidP="00D55E0F">
      <w:pPr>
        <w:jc w:val="both"/>
        <w:rPr>
          <w:rFonts w:eastAsia="Times New Roman"/>
          <w:color w:val="000000"/>
          <w:lang w:val="ru-RU"/>
        </w:rPr>
      </w:pPr>
      <w:r w:rsidRPr="00725370">
        <w:rPr>
          <w:rFonts w:eastAsia="Times New Roman"/>
          <w:color w:val="000000"/>
          <w:lang w:val="ru-RU"/>
        </w:rPr>
        <w:t>П</w:t>
      </w:r>
      <w:r w:rsidR="00DC2ADE" w:rsidRPr="00725370">
        <w:rPr>
          <w:rFonts w:eastAsia="Times New Roman"/>
          <w:color w:val="000000"/>
          <w:lang w:val="ru-RU"/>
        </w:rPr>
        <w:t>оказатель 6.5.1</w:t>
      </w:r>
      <w:r w:rsidR="00B650F1" w:rsidRPr="00725370">
        <w:rPr>
          <w:rFonts w:eastAsia="Times New Roman"/>
          <w:color w:val="000000"/>
          <w:lang w:val="ru-RU"/>
        </w:rPr>
        <w:t xml:space="preserve">: </w:t>
      </w:r>
      <w:r w:rsidR="00DC2ADE" w:rsidRPr="00725370">
        <w:rPr>
          <w:rFonts w:eastAsia="Times New Roman"/>
          <w:color w:val="000000"/>
          <w:lang w:val="ru-RU"/>
        </w:rPr>
        <w:t>степень внедрения комплексного управления водными ресурсами</w:t>
      </w:r>
      <w:r w:rsidR="00192DEB" w:rsidRPr="00725370">
        <w:rPr>
          <w:rFonts w:eastAsia="Times New Roman"/>
          <w:color w:val="000000"/>
          <w:lang w:val="ru-RU"/>
        </w:rPr>
        <w:t xml:space="preserve"> (0</w:t>
      </w:r>
      <w:r w:rsidR="00D55E0F">
        <w:rPr>
          <w:rFonts w:eastAsia="Times New Roman"/>
          <w:color w:val="000000"/>
          <w:lang w:val="ru-RU"/>
        </w:rPr>
        <w:t>–</w:t>
      </w:r>
      <w:r w:rsidR="00192DEB" w:rsidRPr="00725370">
        <w:rPr>
          <w:rFonts w:eastAsia="Times New Roman"/>
          <w:color w:val="000000"/>
          <w:lang w:val="ru-RU"/>
        </w:rPr>
        <w:t>100)</w:t>
      </w:r>
      <w:r w:rsidR="00B650F1" w:rsidRPr="00725370">
        <w:rPr>
          <w:rFonts w:eastAsia="Times New Roman"/>
          <w:color w:val="000000"/>
          <w:lang w:val="ru-RU"/>
        </w:rPr>
        <w:t>.</w:t>
      </w:r>
      <w:r w:rsidR="007E5C28" w:rsidRPr="00725370">
        <w:rPr>
          <w:rFonts w:eastAsia="Times New Roman"/>
          <w:color w:val="000000"/>
          <w:lang w:val="ru-RU"/>
        </w:rPr>
        <w:t xml:space="preserve"> </w:t>
      </w:r>
      <w:r w:rsidR="00DC2ADE" w:rsidRPr="00725370">
        <w:rPr>
          <w:rFonts w:eastAsia="Times New Roman"/>
          <w:color w:val="000000"/>
          <w:lang w:val="ru-RU"/>
        </w:rPr>
        <w:t>Просьба ознакомиться с полным описанием показателя 6.5.1 в документе «</w:t>
      </w:r>
      <w:hyperlink r:id="rId11" w:history="1">
        <w:r w:rsidR="00DC2ADE" w:rsidRPr="00B447E4">
          <w:rPr>
            <w:rStyle w:val="Hyperlink"/>
            <w:rFonts w:eastAsia="Times New Roman"/>
            <w:lang w:val="ru-RU"/>
          </w:rPr>
          <w:t xml:space="preserve">Пошаговая методология мониторинга </w:t>
        </w:r>
        <w:r w:rsidR="00725370" w:rsidRPr="00B447E4">
          <w:rPr>
            <w:rStyle w:val="Hyperlink"/>
            <w:rFonts w:eastAsia="Times New Roman"/>
            <w:lang w:val="ru-RU"/>
          </w:rPr>
          <w:t xml:space="preserve">для </w:t>
        </w:r>
        <w:r w:rsidR="00DC2ADE" w:rsidRPr="00B447E4">
          <w:rPr>
            <w:rStyle w:val="Hyperlink"/>
            <w:rFonts w:eastAsia="Times New Roman"/>
            <w:lang w:val="ru-RU"/>
          </w:rPr>
          <w:t xml:space="preserve">показателя </w:t>
        </w:r>
        <w:r w:rsidR="00725370" w:rsidRPr="00B447E4">
          <w:rPr>
            <w:rStyle w:val="Hyperlink"/>
            <w:rFonts w:eastAsia="Times New Roman"/>
            <w:lang w:val="ru-RU"/>
          </w:rPr>
          <w:t xml:space="preserve">ЦУР </w:t>
        </w:r>
        <w:r w:rsidR="00DC2ADE" w:rsidRPr="00B447E4">
          <w:rPr>
            <w:rStyle w:val="Hyperlink"/>
            <w:rFonts w:eastAsia="Times New Roman"/>
            <w:lang w:val="ru-RU"/>
          </w:rPr>
          <w:t>6.5.1</w:t>
        </w:r>
      </w:hyperlink>
      <w:r w:rsidR="00DC2ADE" w:rsidRPr="00725370">
        <w:rPr>
          <w:rFonts w:eastAsia="Times New Roman"/>
          <w:color w:val="000000"/>
          <w:lang w:val="ru-RU"/>
        </w:rPr>
        <w:t xml:space="preserve">», в </w:t>
      </w:r>
      <w:r w:rsidR="00F959F8" w:rsidRPr="00725370">
        <w:rPr>
          <w:rFonts w:eastAsia="Times New Roman"/>
          <w:color w:val="000000"/>
          <w:lang w:val="ru-RU"/>
        </w:rPr>
        <w:t>котором</w:t>
      </w:r>
      <w:r w:rsidR="00DC2ADE" w:rsidRPr="00725370">
        <w:rPr>
          <w:rFonts w:eastAsia="Times New Roman"/>
          <w:color w:val="000000"/>
          <w:lang w:val="ru-RU"/>
        </w:rPr>
        <w:t xml:space="preserve"> содержится дополнительное руководство по запол</w:t>
      </w:r>
      <w:r w:rsidR="006010CC" w:rsidRPr="00725370">
        <w:rPr>
          <w:rFonts w:eastAsia="Times New Roman"/>
          <w:color w:val="000000"/>
          <w:lang w:val="ru-RU"/>
        </w:rPr>
        <w:t>н</w:t>
      </w:r>
      <w:r w:rsidR="00DC2ADE" w:rsidRPr="00725370">
        <w:rPr>
          <w:rFonts w:eastAsia="Times New Roman"/>
          <w:color w:val="000000"/>
          <w:lang w:val="ru-RU"/>
        </w:rPr>
        <w:t xml:space="preserve">ению </w:t>
      </w:r>
      <w:r w:rsidR="006010CC" w:rsidRPr="00725370">
        <w:rPr>
          <w:rFonts w:eastAsia="Times New Roman"/>
          <w:color w:val="000000"/>
          <w:lang w:val="ru-RU"/>
        </w:rPr>
        <w:t>вопросника, сбору дан</w:t>
      </w:r>
      <w:r w:rsidR="00B447E4">
        <w:rPr>
          <w:rFonts w:eastAsia="Times New Roman"/>
          <w:color w:val="000000"/>
          <w:lang w:val="ru-RU"/>
        </w:rPr>
        <w:t>ных, управлению и использованию</w:t>
      </w:r>
      <w:r w:rsidR="00F73900" w:rsidRPr="00725370">
        <w:rPr>
          <w:rFonts w:eastAsia="Times New Roman"/>
          <w:color w:val="000000"/>
          <w:lang w:val="ru-RU"/>
        </w:rPr>
        <w:t>.</w:t>
      </w:r>
    </w:p>
    <w:p w14:paraId="2C29A848" w14:textId="79395AEC" w:rsidR="0060024A" w:rsidRPr="00725370" w:rsidRDefault="00F959F8" w:rsidP="00E861DF">
      <w:pPr>
        <w:rPr>
          <w:b/>
          <w:u w:val="single"/>
          <w:lang w:val="ru-RU"/>
        </w:rPr>
      </w:pPr>
      <w:r w:rsidRPr="00725370">
        <w:rPr>
          <w:rFonts w:eastAsia="Times New Roman"/>
          <w:color w:val="000000"/>
          <w:lang w:val="ru-RU"/>
        </w:rPr>
        <w:t xml:space="preserve">Общий балл по показателю, рассчитанный по ответам на этот вопросник, характеризует текущую степень осуществления КУВР по шкале от 0 до 100. Процесс заполнения вопросника, включая национальные семинары с участием многих заинтересованных сторон, окажет поддержку странам в определении барьеров или задержек в достижении прогресса, обеспечивая, таким образом, отправную точку для рассмотрения возможных корректирующих действий, направленных на достижение цели КУВР. Меры по достижению </w:t>
      </w:r>
      <w:r w:rsidR="00E861DF" w:rsidRPr="00725370">
        <w:rPr>
          <w:rFonts w:eastAsia="Times New Roman"/>
          <w:color w:val="000000"/>
          <w:lang w:val="ru-RU"/>
        </w:rPr>
        <w:t xml:space="preserve">целевой </w:t>
      </w:r>
      <w:r w:rsidRPr="00725370">
        <w:rPr>
          <w:rFonts w:eastAsia="Times New Roman"/>
          <w:color w:val="000000"/>
          <w:lang w:val="ru-RU"/>
        </w:rPr>
        <w:t xml:space="preserve">задачи </w:t>
      </w:r>
      <w:r w:rsidR="00C57049" w:rsidRPr="00725370">
        <w:rPr>
          <w:rFonts w:eastAsia="Times New Roman"/>
          <w:color w:val="000000"/>
          <w:lang w:val="ru-RU"/>
        </w:rPr>
        <w:t xml:space="preserve">6.5 </w:t>
      </w:r>
      <w:r w:rsidRPr="00725370">
        <w:rPr>
          <w:rFonts w:eastAsia="Times New Roman"/>
          <w:color w:val="000000"/>
          <w:lang w:val="ru-RU"/>
        </w:rPr>
        <w:t>непосредственно подкрепляют различные другие</w:t>
      </w:r>
      <w:r w:rsidR="00872C29" w:rsidRPr="00725370">
        <w:rPr>
          <w:rFonts w:eastAsia="Times New Roman"/>
          <w:color w:val="000000"/>
          <w:lang w:val="ru-RU"/>
        </w:rPr>
        <w:t xml:space="preserve"> связанные с водой</w:t>
      </w:r>
      <w:r w:rsidRPr="00725370">
        <w:rPr>
          <w:rFonts w:eastAsia="Times New Roman"/>
          <w:color w:val="000000"/>
          <w:lang w:val="ru-RU"/>
        </w:rPr>
        <w:t xml:space="preserve"> </w:t>
      </w:r>
      <w:r w:rsidR="00872C29" w:rsidRPr="00725370">
        <w:rPr>
          <w:rFonts w:eastAsia="Times New Roman"/>
          <w:color w:val="000000"/>
          <w:lang w:val="ru-RU"/>
        </w:rPr>
        <w:t xml:space="preserve">задачи в рамках ЦУР 6. </w:t>
      </w:r>
    </w:p>
    <w:p w14:paraId="2C29A849" w14:textId="310EA838" w:rsidR="0060024A" w:rsidRPr="00725370" w:rsidRDefault="00250A65" w:rsidP="0060024A">
      <w:pPr>
        <w:spacing w:before="200" w:after="0"/>
        <w:jc w:val="both"/>
        <w:rPr>
          <w:rFonts w:eastAsia="Times New Roman"/>
          <w:lang w:val="ru-RU"/>
        </w:rPr>
      </w:pPr>
      <w:r w:rsidRPr="00725370">
        <w:rPr>
          <w:rFonts w:eastAsia="Times New Roman"/>
          <w:lang w:val="ru-RU"/>
        </w:rPr>
        <w:t xml:space="preserve">Координатор по КУВР несет ответственность за представление окончательного варианта заполненного вопросника в </w:t>
      </w:r>
      <w:r w:rsidR="00725370" w:rsidRPr="00725370">
        <w:rPr>
          <w:rFonts w:eastAsia="Times New Roman"/>
          <w:lang w:val="ru-RU"/>
        </w:rPr>
        <w:t>«</w:t>
      </w:r>
      <w:r w:rsidRPr="00725370">
        <w:rPr>
          <w:rFonts w:eastAsia="Times New Roman"/>
          <w:lang w:val="ru-RU"/>
        </w:rPr>
        <w:t>ООН-Окружающая среда</w:t>
      </w:r>
      <w:r w:rsidR="00725370" w:rsidRPr="00725370">
        <w:rPr>
          <w:rFonts w:eastAsia="Times New Roman"/>
          <w:lang w:val="ru-RU"/>
        </w:rPr>
        <w:t>»</w:t>
      </w:r>
      <w:r w:rsidR="00290C27" w:rsidRPr="00725370">
        <w:rPr>
          <w:rFonts w:eastAsia="Times New Roman"/>
          <w:lang w:val="ru-RU"/>
        </w:rPr>
        <w:t xml:space="preserve"> для официального размещения</w:t>
      </w:r>
      <w:r w:rsidRPr="00725370">
        <w:rPr>
          <w:rFonts w:eastAsia="Times New Roman"/>
          <w:lang w:val="ru-RU"/>
        </w:rPr>
        <w:t>. Это можно сделать одним из следующих способов (содержание идентично):</w:t>
      </w:r>
    </w:p>
    <w:p w14:paraId="39D7A260" w14:textId="77777777" w:rsidR="0022493A" w:rsidRPr="0022493A" w:rsidRDefault="00250A65" w:rsidP="0022493A">
      <w:pPr>
        <w:pStyle w:val="ListParagraph"/>
        <w:ind w:left="360"/>
        <w:jc w:val="both"/>
        <w:rPr>
          <w:rFonts w:eastAsia="Times New Roman"/>
          <w:szCs w:val="20"/>
          <w:lang w:val="ru-RU" w:bidi="en-US"/>
        </w:rPr>
      </w:pPr>
      <w:r w:rsidRPr="00725370">
        <w:rPr>
          <w:rFonts w:eastAsia="Times New Roman"/>
          <w:b/>
          <w:lang w:val="ru-RU"/>
        </w:rPr>
        <w:t>Вариант</w:t>
      </w:r>
      <w:r w:rsidR="0060024A" w:rsidRPr="00725370">
        <w:rPr>
          <w:rFonts w:eastAsia="Times New Roman"/>
          <w:b/>
          <w:lang w:val="ru-RU"/>
        </w:rPr>
        <w:t xml:space="preserve"> 1:</w:t>
      </w:r>
      <w:r w:rsidR="0060024A" w:rsidRPr="00725370">
        <w:rPr>
          <w:rFonts w:eastAsia="Times New Roman"/>
          <w:lang w:val="ru-RU"/>
        </w:rPr>
        <w:t xml:space="preserve"> </w:t>
      </w:r>
      <w:r w:rsidRPr="00725370">
        <w:rPr>
          <w:rFonts w:eastAsia="Times New Roman"/>
          <w:szCs w:val="20"/>
          <w:lang w:val="ru-RU" w:bidi="en-US"/>
        </w:rPr>
        <w:t xml:space="preserve">Заполните и </w:t>
      </w:r>
      <w:r w:rsidR="00725370" w:rsidRPr="00725370">
        <w:rPr>
          <w:rFonts w:eastAsia="Times New Roman"/>
          <w:szCs w:val="20"/>
          <w:lang w:val="ru-RU" w:bidi="en-US"/>
        </w:rPr>
        <w:t>отпра</w:t>
      </w:r>
      <w:r w:rsidRPr="00725370">
        <w:rPr>
          <w:rFonts w:eastAsia="Times New Roman"/>
          <w:szCs w:val="20"/>
          <w:lang w:val="ru-RU" w:bidi="en-US"/>
        </w:rPr>
        <w:t>вьте онлайновую версию вопрос</w:t>
      </w:r>
      <w:r w:rsidR="0022493A">
        <w:rPr>
          <w:rFonts w:eastAsia="Times New Roman"/>
          <w:szCs w:val="20"/>
          <w:lang w:val="ru-RU" w:bidi="en-US"/>
        </w:rPr>
        <w:t xml:space="preserve">ника в SurveyMonkey по ссылке: </w:t>
      </w:r>
    </w:p>
    <w:p w14:paraId="2C29A84A" w14:textId="7BC5D2D5" w:rsidR="00250A65" w:rsidRPr="0022493A" w:rsidRDefault="00743229" w:rsidP="0022493A">
      <w:pPr>
        <w:pStyle w:val="ListParagraph"/>
        <w:ind w:left="360"/>
        <w:jc w:val="both"/>
        <w:rPr>
          <w:rFonts w:eastAsia="Times New Roman"/>
          <w:szCs w:val="20"/>
          <w:lang w:val="ru-RU" w:bidi="en-US"/>
        </w:rPr>
      </w:pPr>
      <w:hyperlink r:id="rId12" w:history="1">
        <w:r w:rsidR="0022493A" w:rsidRPr="00731050">
          <w:rPr>
            <w:rStyle w:val="Hyperlink"/>
            <w:rFonts w:eastAsia="Times New Roman"/>
            <w:szCs w:val="20"/>
            <w:lang w:val="ru-RU" w:bidi="en-US"/>
          </w:rPr>
          <w:t>https://www.surveymonkey.com/r/LGLWVNH</w:t>
        </w:r>
      </w:hyperlink>
      <w:r w:rsidR="0022493A" w:rsidRPr="0022493A">
        <w:rPr>
          <w:rFonts w:eastAsia="Times New Roman"/>
          <w:szCs w:val="20"/>
          <w:lang w:val="ru-RU" w:bidi="en-US"/>
        </w:rPr>
        <w:t xml:space="preserve"> </w:t>
      </w:r>
    </w:p>
    <w:p w14:paraId="2C29A84B" w14:textId="4EAD8C8F" w:rsidR="0060024A" w:rsidRPr="00725370" w:rsidRDefault="00250A65" w:rsidP="00250A65">
      <w:pPr>
        <w:pStyle w:val="ListParagraph"/>
        <w:spacing w:after="0"/>
        <w:ind w:left="360"/>
        <w:jc w:val="both"/>
        <w:rPr>
          <w:rFonts w:eastAsia="Times New Roman"/>
          <w:lang w:val="ru-RU"/>
        </w:rPr>
      </w:pPr>
      <w:r w:rsidRPr="00725370">
        <w:rPr>
          <w:rFonts w:eastAsia="Times New Roman"/>
          <w:b/>
          <w:lang w:val="ru-RU"/>
        </w:rPr>
        <w:t>Вариант</w:t>
      </w:r>
      <w:r w:rsidR="0060024A" w:rsidRPr="00725370">
        <w:rPr>
          <w:rFonts w:eastAsia="Times New Roman"/>
          <w:b/>
          <w:lang w:val="ru-RU"/>
        </w:rPr>
        <w:t xml:space="preserve"> 2:</w:t>
      </w:r>
      <w:r w:rsidR="0060024A" w:rsidRPr="00725370">
        <w:rPr>
          <w:rFonts w:eastAsia="Times New Roman"/>
          <w:lang w:val="ru-RU"/>
        </w:rPr>
        <w:t xml:space="preserve"> </w:t>
      </w:r>
      <w:r w:rsidRPr="00725370">
        <w:rPr>
          <w:rFonts w:eastAsia="Times New Roman"/>
          <w:lang w:val="ru-RU"/>
        </w:rPr>
        <w:t xml:space="preserve">Заполните версию вопросника в формате </w:t>
      </w:r>
      <w:r w:rsidRPr="00725370">
        <w:rPr>
          <w:rFonts w:eastAsia="Times New Roman"/>
          <w:lang w:val="ru-RU" w:bidi="en-US"/>
        </w:rPr>
        <w:t>Microsoft</w:t>
      </w:r>
      <w:r w:rsidRPr="00725370">
        <w:rPr>
          <w:rFonts w:eastAsia="Times New Roman"/>
          <w:lang w:val="ru-RU"/>
        </w:rPr>
        <w:t xml:space="preserve"> </w:t>
      </w:r>
      <w:r w:rsidRPr="00725370">
        <w:rPr>
          <w:rFonts w:eastAsia="Times New Roman"/>
          <w:lang w:val="ru-RU" w:bidi="en-US"/>
        </w:rPr>
        <w:t>Word</w:t>
      </w:r>
      <w:r w:rsidRPr="00725370">
        <w:rPr>
          <w:rFonts w:eastAsia="Times New Roman"/>
          <w:lang w:val="ru-RU"/>
        </w:rPr>
        <w:t xml:space="preserve"> и представьте ее в службу технической поддержки по электронной почте: </w:t>
      </w:r>
    </w:p>
    <w:p w14:paraId="2C29A84C" w14:textId="3BCB4CDE" w:rsidR="00250A65" w:rsidRPr="008A3961" w:rsidRDefault="00250A65" w:rsidP="00725370">
      <w:pPr>
        <w:pStyle w:val="ListParagraph"/>
        <w:ind w:left="1418"/>
        <w:rPr>
          <w:lang w:val="ru-RU"/>
        </w:rPr>
      </w:pPr>
      <w:r w:rsidRPr="008A3961">
        <w:rPr>
          <w:lang w:val="ru-RU"/>
        </w:rPr>
        <w:t xml:space="preserve">Служба технической поддержки в </w:t>
      </w:r>
      <w:r w:rsidR="00725370" w:rsidRPr="008A3961">
        <w:rPr>
          <w:lang w:val="ru-RU"/>
        </w:rPr>
        <w:t>«</w:t>
      </w:r>
      <w:r w:rsidRPr="008A3961">
        <w:rPr>
          <w:lang w:val="ru-RU"/>
        </w:rPr>
        <w:t>ООН-Окружающая среда</w:t>
      </w:r>
      <w:r w:rsidR="00725370" w:rsidRPr="008A3961">
        <w:rPr>
          <w:lang w:val="ru-RU"/>
        </w:rPr>
        <w:t>»</w:t>
      </w:r>
      <w:r w:rsidRPr="008A3961">
        <w:rPr>
          <w:lang w:val="ru-RU"/>
        </w:rPr>
        <w:t xml:space="preserve"> </w:t>
      </w:r>
    </w:p>
    <w:p w14:paraId="2C29A84D" w14:textId="26C3D865" w:rsidR="0060024A" w:rsidRPr="00C0435B" w:rsidRDefault="00250A65" w:rsidP="00725370">
      <w:pPr>
        <w:pStyle w:val="ListParagraph"/>
        <w:spacing w:after="0"/>
        <w:ind w:left="1418"/>
        <w:rPr>
          <w:lang w:val="ru-RU"/>
        </w:rPr>
      </w:pPr>
      <w:r w:rsidRPr="008A3961">
        <w:rPr>
          <w:lang w:val="ru-RU"/>
        </w:rPr>
        <w:t>Э-почта</w:t>
      </w:r>
      <w:r w:rsidR="0060024A" w:rsidRPr="008A3961">
        <w:rPr>
          <w:lang w:val="ru-RU"/>
        </w:rPr>
        <w:t xml:space="preserve">: </w:t>
      </w:r>
      <w:hyperlink r:id="rId13" w:history="1">
        <w:r w:rsidR="00C0435B" w:rsidRPr="00731050">
          <w:rPr>
            <w:rStyle w:val="Hyperlink"/>
            <w:lang w:val="en-US"/>
          </w:rPr>
          <w:t>Iwrm</w:t>
        </w:r>
        <w:r w:rsidR="00C0435B" w:rsidRPr="00731050">
          <w:rPr>
            <w:rStyle w:val="Hyperlink"/>
            <w:lang w:val="ru-RU"/>
          </w:rPr>
          <w:t>.</w:t>
        </w:r>
        <w:r w:rsidR="00C0435B" w:rsidRPr="00731050">
          <w:rPr>
            <w:rStyle w:val="Hyperlink"/>
            <w:lang w:val="en-US"/>
          </w:rPr>
          <w:t>Sdg</w:t>
        </w:r>
        <w:r w:rsidR="00C0435B" w:rsidRPr="00731050">
          <w:rPr>
            <w:rStyle w:val="Hyperlink"/>
            <w:lang w:val="ru-RU"/>
          </w:rPr>
          <w:t>6</w:t>
        </w:r>
        <w:r w:rsidR="00C0435B" w:rsidRPr="00731050">
          <w:rPr>
            <w:rStyle w:val="Hyperlink"/>
            <w:lang w:val="en-US"/>
          </w:rPr>
          <w:t>survey</w:t>
        </w:r>
        <w:r w:rsidR="00C0435B" w:rsidRPr="00731050">
          <w:rPr>
            <w:rStyle w:val="Hyperlink"/>
            <w:lang w:val="ru-RU"/>
          </w:rPr>
          <w:t>@</w:t>
        </w:r>
        <w:r w:rsidR="00C0435B" w:rsidRPr="00731050">
          <w:rPr>
            <w:rStyle w:val="Hyperlink"/>
            <w:lang w:val="en-US"/>
          </w:rPr>
          <w:t>unep</w:t>
        </w:r>
        <w:r w:rsidR="00C0435B" w:rsidRPr="00731050">
          <w:rPr>
            <w:rStyle w:val="Hyperlink"/>
            <w:lang w:val="ru-RU"/>
          </w:rPr>
          <w:t>.</w:t>
        </w:r>
        <w:r w:rsidR="00C0435B" w:rsidRPr="00731050">
          <w:rPr>
            <w:rStyle w:val="Hyperlink"/>
            <w:lang w:val="en-US"/>
          </w:rPr>
          <w:t>org</w:t>
        </w:r>
      </w:hyperlink>
      <w:r w:rsidR="00C0435B" w:rsidRPr="00C0435B">
        <w:rPr>
          <w:lang w:val="ru-RU"/>
        </w:rPr>
        <w:t xml:space="preserve"> </w:t>
      </w:r>
    </w:p>
    <w:p w14:paraId="2C29A850" w14:textId="617AD4A3" w:rsidR="0060024A" w:rsidRPr="00725370" w:rsidRDefault="00C8768D" w:rsidP="00D55E0F">
      <w:pPr>
        <w:pStyle w:val="ListParagraph"/>
        <w:spacing w:after="0"/>
        <w:ind w:left="360"/>
        <w:jc w:val="both"/>
        <w:rPr>
          <w:rFonts w:eastAsia="Times New Roman"/>
          <w:lang w:val="ru-RU"/>
        </w:rPr>
      </w:pPr>
      <w:r w:rsidRPr="00725370">
        <w:rPr>
          <w:lang w:val="ru-RU"/>
        </w:rPr>
        <w:lastRenderedPageBreak/>
        <w:t>Служба технической поддержки может по запросу предоставить национальным координаторам по КУВР поддержку по таким вопросам</w:t>
      </w:r>
      <w:r w:rsidR="00E73E52" w:rsidRPr="00725370">
        <w:rPr>
          <w:lang w:val="ru-RU"/>
        </w:rPr>
        <w:t>,</w:t>
      </w:r>
      <w:r w:rsidRPr="00725370">
        <w:rPr>
          <w:lang w:val="ru-RU"/>
        </w:rPr>
        <w:t xml:space="preserve"> как интерпретация вопросов и пороговых значений, соответствующего уровня привлечения заинтересованных сторон в странах, а также поддержку по вопросам загрузки/представления окончательных баллов по показателю.</w:t>
      </w:r>
    </w:p>
    <w:p w14:paraId="2C29A851" w14:textId="77777777" w:rsidR="001B2314" w:rsidRDefault="00DA1FE1" w:rsidP="00596471">
      <w:pPr>
        <w:pStyle w:val="Heading2"/>
        <w:numPr>
          <w:ilvl w:val="0"/>
          <w:numId w:val="0"/>
        </w:numPr>
        <w:spacing w:after="120"/>
        <w:ind w:left="578"/>
        <w:rPr>
          <w:lang w:val="ru-RU"/>
        </w:rPr>
      </w:pPr>
      <w:r w:rsidRPr="00725370">
        <w:rPr>
          <w:lang w:val="ru-RU"/>
        </w:rPr>
        <w:t xml:space="preserve">О вопроснике </w:t>
      </w:r>
    </w:p>
    <w:p w14:paraId="308633F1" w14:textId="77777777" w:rsidR="005F0ACB" w:rsidRPr="005F0ACB" w:rsidRDefault="005F0ACB" w:rsidP="005F0ACB">
      <w:pPr>
        <w:rPr>
          <w:lang w:val="ru-RU"/>
        </w:rPr>
      </w:pPr>
    </w:p>
    <w:p w14:paraId="2C29A852" w14:textId="77777777" w:rsidR="005C4DEF" w:rsidRPr="00725370" w:rsidRDefault="00DA1FE1" w:rsidP="006B76A9">
      <w:pPr>
        <w:jc w:val="both"/>
        <w:rPr>
          <w:rFonts w:eastAsia="Times New Roman"/>
          <w:color w:val="000000"/>
          <w:lang w:val="ru-RU"/>
        </w:rPr>
      </w:pPr>
      <w:r w:rsidRPr="00725370">
        <w:rPr>
          <w:rFonts w:eastAsia="Times New Roman"/>
          <w:color w:val="000000"/>
          <w:lang w:val="ru-RU"/>
        </w:rPr>
        <w:t>Вопросник состоит из четырех разделов, каждый из которых посвящен одному ключевому компоненту КУВР</w:t>
      </w:r>
      <w:r w:rsidR="005261B0" w:rsidRPr="00725370">
        <w:rPr>
          <w:rFonts w:eastAsia="Times New Roman"/>
          <w:color w:val="000000"/>
          <w:lang w:val="ru-RU"/>
        </w:rPr>
        <w:t xml:space="preserve">: </w:t>
      </w:r>
    </w:p>
    <w:p w14:paraId="660BDFB0" w14:textId="77777777" w:rsidR="00725370" w:rsidRPr="00725370" w:rsidRDefault="00725370" w:rsidP="00725370">
      <w:pPr>
        <w:spacing w:before="60" w:after="0"/>
        <w:ind w:left="340"/>
        <w:rPr>
          <w:lang w:val="ru-RU"/>
        </w:rPr>
      </w:pPr>
      <w:r w:rsidRPr="00725370">
        <w:rPr>
          <w:b/>
          <w:lang w:val="ru-RU"/>
        </w:rPr>
        <w:t>1. Благоприятные условия:</w:t>
      </w:r>
      <w:r w:rsidRPr="00725370">
        <w:rPr>
          <w:lang w:val="ru-RU"/>
        </w:rPr>
        <w:t xml:space="preserve"> создание условий, способствующих поддержанию внедрения КУВР, которые включают наиболее типичные политические и законодательные инструменты, а также инструменты стратегического планирования для КУВР.</w:t>
      </w:r>
    </w:p>
    <w:p w14:paraId="7091520E" w14:textId="77777777" w:rsidR="00725370" w:rsidRPr="00725370" w:rsidRDefault="00725370" w:rsidP="00725370">
      <w:pPr>
        <w:spacing w:before="60" w:after="0"/>
        <w:ind w:left="340"/>
        <w:rPr>
          <w:b/>
          <w:lang w:val="ru-RU"/>
        </w:rPr>
      </w:pPr>
      <w:r w:rsidRPr="00725370">
        <w:rPr>
          <w:b/>
          <w:lang w:val="ru-RU"/>
        </w:rPr>
        <w:t xml:space="preserve">2. Учреждения и участие: </w:t>
      </w:r>
      <w:r w:rsidRPr="00725370">
        <w:rPr>
          <w:lang w:val="ru-RU"/>
        </w:rPr>
        <w:t>весь спектр и роли политических, социальных, экономических и административных учреждений и других групп заинтересованных сторон, способствующих поддержанию внедрения КУВР.</w:t>
      </w:r>
    </w:p>
    <w:p w14:paraId="1205CB3D" w14:textId="77777777" w:rsidR="00725370" w:rsidRPr="00725370" w:rsidRDefault="00725370" w:rsidP="00725370">
      <w:pPr>
        <w:spacing w:before="60" w:after="0"/>
        <w:ind w:left="340"/>
        <w:rPr>
          <w:lang w:val="ru-RU"/>
        </w:rPr>
      </w:pPr>
      <w:r w:rsidRPr="00725370">
        <w:rPr>
          <w:b/>
          <w:lang w:val="ru-RU"/>
        </w:rPr>
        <w:t xml:space="preserve">3. Инструменты управления: </w:t>
      </w:r>
      <w:r w:rsidRPr="00725370">
        <w:rPr>
          <w:lang w:val="ru-RU"/>
        </w:rPr>
        <w:t xml:space="preserve">инструменты и виды деятельности, которые позволят лицам, принимающим решения, и пользователям делать рациональный и обоснованный выбор среди альтернативных действий. </w:t>
      </w:r>
    </w:p>
    <w:p w14:paraId="0352A913" w14:textId="77777777" w:rsidR="00725370" w:rsidRPr="00725370" w:rsidRDefault="00725370" w:rsidP="00725370">
      <w:pPr>
        <w:spacing w:before="60" w:after="120"/>
        <w:ind w:left="340"/>
        <w:rPr>
          <w:lang w:val="ru-RU"/>
        </w:rPr>
      </w:pPr>
      <w:r w:rsidRPr="00725370">
        <w:rPr>
          <w:b/>
          <w:lang w:val="ru-RU"/>
        </w:rPr>
        <w:t>4. Финансирование:</w:t>
      </w:r>
      <w:r w:rsidRPr="00725370">
        <w:rPr>
          <w:lang w:val="ru-RU"/>
        </w:rPr>
        <w:t xml:space="preserve"> составление бюджета и доступное из различных источников финансирование, которое используется для развития водных ресурсов и управления ими. </w:t>
      </w:r>
    </w:p>
    <w:p w14:paraId="2C29A857" w14:textId="3F75237E" w:rsidR="008A2443" w:rsidRPr="00725370" w:rsidRDefault="00DA1FE1" w:rsidP="006B76A9">
      <w:pPr>
        <w:jc w:val="both"/>
        <w:rPr>
          <w:rFonts w:eastAsia="Times New Roman"/>
          <w:color w:val="000000"/>
          <w:lang w:val="ru-RU"/>
        </w:rPr>
      </w:pPr>
      <w:r w:rsidRPr="00725370">
        <w:rPr>
          <w:rFonts w:eastAsia="Times New Roman"/>
          <w:color w:val="000000"/>
          <w:lang w:val="ru-RU"/>
        </w:rPr>
        <w:t>Каждый раздел состоит из двух подразделов, охватывающих «национальный» и «</w:t>
      </w:r>
      <w:r w:rsidR="00E11D78" w:rsidRPr="00725370">
        <w:rPr>
          <w:rFonts w:eastAsia="Times New Roman"/>
          <w:color w:val="000000"/>
          <w:lang w:val="ru-RU"/>
        </w:rPr>
        <w:t>другой</w:t>
      </w:r>
      <w:r w:rsidRPr="00725370">
        <w:rPr>
          <w:rFonts w:eastAsia="Times New Roman"/>
          <w:color w:val="000000"/>
          <w:lang w:val="ru-RU"/>
        </w:rPr>
        <w:t xml:space="preserve">» уровни. Различные уровни </w:t>
      </w:r>
      <w:r w:rsidR="00E11D78" w:rsidRPr="00725370">
        <w:rPr>
          <w:rFonts w:eastAsia="Times New Roman"/>
          <w:color w:val="000000"/>
          <w:lang w:val="ru-RU"/>
        </w:rPr>
        <w:t>охвачены с целью учета формулировки «на всех уровнях» целевой задачи 6.5. «Другой» уровень включает субнациональный</w:t>
      </w:r>
      <w:r w:rsidR="00725370" w:rsidRPr="00725370">
        <w:rPr>
          <w:rFonts w:eastAsia="Times New Roman"/>
          <w:color w:val="000000"/>
          <w:lang w:val="ru-RU"/>
        </w:rPr>
        <w:t xml:space="preserve"> </w:t>
      </w:r>
      <w:r w:rsidR="00691054" w:rsidRPr="00725370">
        <w:rPr>
          <w:rFonts w:eastAsia="Times New Roman"/>
          <w:color w:val="000000"/>
          <w:lang w:val="ru-RU"/>
        </w:rPr>
        <w:t>уровень</w:t>
      </w:r>
      <w:r w:rsidR="00E11D78" w:rsidRPr="00725370">
        <w:rPr>
          <w:rFonts w:eastAsia="Times New Roman"/>
          <w:color w:val="000000"/>
          <w:lang w:val="ru-RU"/>
        </w:rPr>
        <w:t>, уровень бассейна, локальный и трансграничный у</w:t>
      </w:r>
      <w:r w:rsidR="00691054" w:rsidRPr="00725370">
        <w:rPr>
          <w:rFonts w:eastAsia="Times New Roman"/>
          <w:color w:val="000000"/>
          <w:lang w:val="ru-RU"/>
        </w:rPr>
        <w:t>ровни</w:t>
      </w:r>
      <w:r w:rsidR="00690760" w:rsidRPr="00725370">
        <w:rPr>
          <w:rFonts w:eastAsia="Times New Roman"/>
          <w:color w:val="000000"/>
          <w:lang w:val="ru-RU"/>
        </w:rPr>
        <w:t xml:space="preserve"> (см. Г</w:t>
      </w:r>
      <w:r w:rsidR="00E11D78" w:rsidRPr="00725370">
        <w:rPr>
          <w:rFonts w:eastAsia="Times New Roman"/>
          <w:color w:val="000000"/>
          <w:lang w:val="ru-RU"/>
        </w:rPr>
        <w:t>лоссарий). Вопросы относятся к этим уровням в зависимости от их отношения к определенному аспекту КУВР.</w:t>
      </w:r>
      <w:r w:rsidR="005261B0" w:rsidRPr="00725370">
        <w:rPr>
          <w:rFonts w:eastAsia="Times New Roman"/>
          <w:color w:val="000000"/>
          <w:lang w:val="ru-RU"/>
        </w:rPr>
        <w:t xml:space="preserve"> </w:t>
      </w:r>
    </w:p>
    <w:p w14:paraId="2C29A858" w14:textId="0FDAFB73" w:rsidR="00340A6A" w:rsidRPr="00725370" w:rsidRDefault="00C3729B" w:rsidP="00D55E0F">
      <w:pPr>
        <w:jc w:val="both"/>
        <w:rPr>
          <w:rFonts w:eastAsia="Times New Roman"/>
          <w:color w:val="000000"/>
          <w:lang w:val="ru-RU"/>
        </w:rPr>
      </w:pPr>
      <w:r w:rsidRPr="00725370">
        <w:rPr>
          <w:rFonts w:eastAsia="Times New Roman"/>
          <w:color w:val="000000"/>
          <w:lang w:val="ru-RU"/>
        </w:rPr>
        <w:t xml:space="preserve">Для ответа на каждый вопрос следует выбирать баллы от 0 до 100 с шагом </w:t>
      </w:r>
      <w:r w:rsidR="00725370" w:rsidRPr="00725370">
        <w:rPr>
          <w:rFonts w:eastAsia="Times New Roman"/>
          <w:color w:val="000000"/>
          <w:lang w:val="ru-RU"/>
        </w:rPr>
        <w:t xml:space="preserve">в </w:t>
      </w:r>
      <w:r w:rsidRPr="00725370">
        <w:rPr>
          <w:rFonts w:eastAsia="Times New Roman"/>
          <w:color w:val="000000"/>
          <w:lang w:val="ru-RU"/>
        </w:rPr>
        <w:t>10</w:t>
      </w:r>
      <w:r w:rsidR="00725370" w:rsidRPr="00725370">
        <w:rPr>
          <w:rFonts w:eastAsia="Times New Roman"/>
          <w:color w:val="000000"/>
          <w:lang w:val="ru-RU"/>
        </w:rPr>
        <w:t xml:space="preserve"> баллов</w:t>
      </w:r>
      <w:r w:rsidRPr="00725370">
        <w:rPr>
          <w:rFonts w:eastAsia="Times New Roman"/>
          <w:color w:val="000000"/>
          <w:lang w:val="ru-RU"/>
        </w:rPr>
        <w:t>, если страна</w:t>
      </w:r>
      <w:r w:rsidR="00691054" w:rsidRPr="00725370">
        <w:rPr>
          <w:rFonts w:eastAsia="Times New Roman"/>
          <w:color w:val="000000"/>
          <w:lang w:val="ru-RU"/>
        </w:rPr>
        <w:t xml:space="preserve"> не</w:t>
      </w:r>
      <w:r w:rsidRPr="00725370">
        <w:rPr>
          <w:rFonts w:eastAsia="Times New Roman"/>
          <w:color w:val="000000"/>
          <w:lang w:val="ru-RU"/>
        </w:rPr>
        <w:t xml:space="preserve"> сочтет выбрать ответ «не применимо (н/п)». Выбор количества баллов опирается на описательный текст для шести пороговых показателей, отдельных по каждому вопросу. Если страна посчитает, что степень осуществления </w:t>
      </w:r>
      <w:r w:rsidR="0045390F" w:rsidRPr="00725370">
        <w:rPr>
          <w:rFonts w:eastAsia="Times New Roman"/>
          <w:color w:val="000000"/>
          <w:lang w:val="ru-RU"/>
        </w:rPr>
        <w:t xml:space="preserve">оценивается количеством баллов, находящимся в промежутке между этими пороговыми показателями, может быть выбрано приращение в 10 баллов между пороговыми показателями. Потенциальное количество баллов, которое может быть выбрано для ответа на каждый вопрос </w:t>
      </w:r>
      <w:r w:rsidR="00D55E0F">
        <w:rPr>
          <w:rFonts w:eastAsia="Times New Roman"/>
          <w:color w:val="000000"/>
          <w:lang w:val="ru-RU"/>
        </w:rPr>
        <w:t>—</w:t>
      </w:r>
      <w:r w:rsidR="0045390F" w:rsidRPr="00725370">
        <w:rPr>
          <w:rFonts w:eastAsia="Times New Roman"/>
          <w:color w:val="000000"/>
          <w:lang w:val="ru-RU"/>
        </w:rPr>
        <w:t xml:space="preserve"> 0, 10, 20, 30, 40, 50, 60, 70, 80, 90 и 100. </w:t>
      </w:r>
    </w:p>
    <w:p w14:paraId="2C29A859" w14:textId="77777777" w:rsidR="00340A6A" w:rsidRPr="00725370" w:rsidRDefault="003D76E7" w:rsidP="006B76A9">
      <w:pPr>
        <w:jc w:val="both"/>
        <w:rPr>
          <w:lang w:val="ru-RU"/>
        </w:rPr>
      </w:pPr>
      <w:r w:rsidRPr="00725370">
        <w:rPr>
          <w:rFonts w:eastAsia="Times New Roman"/>
          <w:color w:val="000000"/>
          <w:lang w:val="ru-RU"/>
        </w:rPr>
        <w:t xml:space="preserve">Пороговые показатели по каждому вопросу определяются последовательно. Это означает, что необходимо удовлетворять критериям для всех более низких уровней осуществления для того, чтобы страна могла ответить, что конкретный уровень осуществления по каждому вопросу достигнут. Кроме того, если какой-либо аспект КУВР обозначен в более низком пороговом показателе, то подразумевается, что этот же аспект учитывается в более высоких пороговых показателях для этого вопроса. </w:t>
      </w:r>
    </w:p>
    <w:p w14:paraId="2C29A85A" w14:textId="2DF34532" w:rsidR="002406CC" w:rsidRPr="00725370" w:rsidRDefault="002406CC" w:rsidP="00725370">
      <w:pPr>
        <w:jc w:val="both"/>
        <w:rPr>
          <w:b/>
          <w:lang w:val="ru-RU"/>
        </w:rPr>
      </w:pPr>
      <w:r w:rsidRPr="00725370">
        <w:rPr>
          <w:b/>
          <w:lang w:val="ru-RU"/>
        </w:rPr>
        <w:lastRenderedPageBreak/>
        <w:t>Пороговые показатели указывают и служат ориентиром для стран в выборе наиболее подходящих ответов, т.</w:t>
      </w:r>
      <w:r w:rsidR="00725370" w:rsidRPr="00725370">
        <w:rPr>
          <w:b/>
          <w:lang w:val="ru-RU"/>
        </w:rPr>
        <w:t> </w:t>
      </w:r>
      <w:r w:rsidRPr="00725370">
        <w:rPr>
          <w:b/>
          <w:lang w:val="ru-RU"/>
        </w:rPr>
        <w:t xml:space="preserve">е. выбранные ответы должны быть обоснованными, но не обязательно совершенными, поскольку каждая страна </w:t>
      </w:r>
      <w:r w:rsidR="00725370" w:rsidRPr="00725370">
        <w:rPr>
          <w:b/>
          <w:lang w:val="ru-RU"/>
        </w:rPr>
        <w:t>—</w:t>
      </w:r>
      <w:r w:rsidRPr="00725370">
        <w:rPr>
          <w:b/>
          <w:lang w:val="ru-RU"/>
        </w:rPr>
        <w:t xml:space="preserve"> уникальна. </w:t>
      </w:r>
    </w:p>
    <w:p w14:paraId="2C29A85B" w14:textId="68B26C4C" w:rsidR="00880E96" w:rsidRPr="00725370" w:rsidRDefault="00690760" w:rsidP="006B76A9">
      <w:pPr>
        <w:jc w:val="both"/>
        <w:rPr>
          <w:lang w:val="ru-RU"/>
        </w:rPr>
      </w:pPr>
      <w:r w:rsidRPr="00725370">
        <w:rPr>
          <w:lang w:val="ru-RU"/>
        </w:rPr>
        <w:t xml:space="preserve">Респондентам настоятельно рекомендуется добавлять обоснование каждого выставленного балла в местах, предусмотренных для этого после каждого вопроса, со ссылкой на конкретные подтверждения, где это возможно (например, </w:t>
      </w:r>
      <w:r w:rsidR="00766890" w:rsidRPr="00725370">
        <w:rPr>
          <w:lang w:val="ru-RU"/>
        </w:rPr>
        <w:t>ссылки на отчеты, законы, планы и т.</w:t>
      </w:r>
      <w:r w:rsidR="00725370" w:rsidRPr="00725370">
        <w:rPr>
          <w:lang w:val="ru-RU"/>
        </w:rPr>
        <w:t> </w:t>
      </w:r>
      <w:r w:rsidR="00766890" w:rsidRPr="00725370">
        <w:rPr>
          <w:lang w:val="ru-RU"/>
        </w:rPr>
        <w:t>д.). Это значительно повысит надежность и объективность вопросника. Это поможет различным группам заинтересованных сторон в стране достичь консенсуса при ответах на каждый вопрос; поможет странам проанализировать, что необходимо для достижения следующего порогового показателя; будет содействовать в отслеживании странами прогресса во времени и позволит унифицировать степень осуществления в различных странах. Странам также предлагается представлять дополнительную соответствующую информацию или ссылки на дополнительную документацию в местах, отведенных после каждого вопроса.</w:t>
      </w:r>
      <w:r w:rsidR="004D3803" w:rsidRPr="00725370">
        <w:rPr>
          <w:lang w:val="ru-RU"/>
        </w:rPr>
        <w:t xml:space="preserve"> </w:t>
      </w:r>
      <w:r w:rsidR="00766890" w:rsidRPr="00725370">
        <w:rPr>
          <w:lang w:val="ru-RU"/>
        </w:rPr>
        <w:t xml:space="preserve">Обратите внимание, что при выборе «очень высокая» или «н/п» (не применимо) при ответе на какой-либо из вопросов, респондентов просят представить краткое подтверждение такому ответу. </w:t>
      </w:r>
    </w:p>
    <w:p w14:paraId="2C29A85C" w14:textId="77777777" w:rsidR="006B76A9" w:rsidRPr="00725370" w:rsidRDefault="00766890" w:rsidP="006B76A9">
      <w:pPr>
        <w:jc w:val="both"/>
        <w:rPr>
          <w:lang w:val="ru-RU"/>
        </w:rPr>
      </w:pPr>
      <w:r w:rsidRPr="00725370">
        <w:rPr>
          <w:lang w:val="ru-RU"/>
        </w:rPr>
        <w:t xml:space="preserve">Показатель </w:t>
      </w:r>
      <w:r w:rsidR="00617B01" w:rsidRPr="00725370">
        <w:rPr>
          <w:lang w:val="ru-RU"/>
        </w:rPr>
        <w:t>6.5.1</w:t>
      </w:r>
      <w:r w:rsidR="006B76A9" w:rsidRPr="00725370">
        <w:rPr>
          <w:lang w:val="ru-RU"/>
        </w:rPr>
        <w:t xml:space="preserve"> </w:t>
      </w:r>
      <w:r w:rsidRPr="00725370">
        <w:rPr>
          <w:lang w:val="ru-RU"/>
        </w:rPr>
        <w:t>рассчитывается следующим образом</w:t>
      </w:r>
      <w:r w:rsidR="006B76A9" w:rsidRPr="00725370">
        <w:rPr>
          <w:lang w:val="ru-RU"/>
        </w:rPr>
        <w:t>:</w:t>
      </w:r>
    </w:p>
    <w:p w14:paraId="2C29A85D" w14:textId="77777777" w:rsidR="006B76A9" w:rsidRPr="00725370" w:rsidRDefault="00766890" w:rsidP="006B76A9">
      <w:pPr>
        <w:pStyle w:val="ListParagraph"/>
        <w:numPr>
          <w:ilvl w:val="0"/>
          <w:numId w:val="28"/>
        </w:numPr>
        <w:jc w:val="both"/>
        <w:rPr>
          <w:lang w:val="ru-RU"/>
        </w:rPr>
      </w:pPr>
      <w:r w:rsidRPr="00725370">
        <w:rPr>
          <w:lang w:val="ru-RU"/>
        </w:rPr>
        <w:t>Рассчитайте средний балл</w:t>
      </w:r>
      <w:r w:rsidR="00691054" w:rsidRPr="00725370">
        <w:rPr>
          <w:lang w:val="ru-RU"/>
        </w:rPr>
        <w:t xml:space="preserve"> по каждому из четырех разделов</w:t>
      </w:r>
      <w:r w:rsidRPr="00725370">
        <w:rPr>
          <w:lang w:val="ru-RU"/>
        </w:rPr>
        <w:t xml:space="preserve"> путем осреднения всех баллов раздела. </w:t>
      </w:r>
    </w:p>
    <w:p w14:paraId="2C29A85E" w14:textId="77777777" w:rsidR="00880E96" w:rsidRPr="00725370" w:rsidRDefault="00766890" w:rsidP="006B76A9">
      <w:pPr>
        <w:pStyle w:val="ListParagraph"/>
        <w:numPr>
          <w:ilvl w:val="0"/>
          <w:numId w:val="28"/>
        </w:numPr>
        <w:jc w:val="both"/>
        <w:rPr>
          <w:lang w:val="ru-RU"/>
        </w:rPr>
      </w:pPr>
      <w:r w:rsidRPr="00725370">
        <w:rPr>
          <w:lang w:val="ru-RU"/>
        </w:rPr>
        <w:t xml:space="preserve">Рассчитайте среднее по четырем разделам, чтобы получить общий балл по показателю </w:t>
      </w:r>
      <w:r w:rsidR="00273E68" w:rsidRPr="00725370">
        <w:rPr>
          <w:lang w:val="ru-RU"/>
        </w:rPr>
        <w:t>6.5.1.</w:t>
      </w:r>
    </w:p>
    <w:p w14:paraId="2C29A85F" w14:textId="77777777" w:rsidR="00ED4A0A" w:rsidRPr="00725370" w:rsidRDefault="00766890" w:rsidP="00ED4A0A">
      <w:pPr>
        <w:jc w:val="both"/>
        <w:rPr>
          <w:lang w:val="ru-RU"/>
        </w:rPr>
      </w:pPr>
      <w:r w:rsidRPr="00725370">
        <w:rPr>
          <w:lang w:val="ru-RU"/>
        </w:rPr>
        <w:t xml:space="preserve">Если выбран ответ «не применимо» на какой-либо из вопросов раздела, то он не включается в расчет и, таким образом, не будет понижать общий балл. </w:t>
      </w:r>
      <w:r w:rsidR="008E32C4" w:rsidRPr="00725370">
        <w:rPr>
          <w:lang w:val="ru-RU"/>
        </w:rPr>
        <w:t xml:space="preserve">Баллы должны быть выставлены в ответ на все вопросы, если не выбран ответ «н/п». Недопустимо пропускать вопросы. </w:t>
      </w:r>
    </w:p>
    <w:p w14:paraId="2C29A860" w14:textId="77777777" w:rsidR="001A6FC2" w:rsidRPr="00725370" w:rsidRDefault="001A6FC2">
      <w:pPr>
        <w:spacing w:after="0" w:line="240" w:lineRule="auto"/>
        <w:rPr>
          <w:rFonts w:ascii="Cambria" w:eastAsia="SimSun" w:hAnsi="Cambria"/>
          <w:b/>
          <w:bCs/>
          <w:color w:val="4F81BD"/>
          <w:sz w:val="26"/>
          <w:szCs w:val="26"/>
          <w:lang w:val="ru-RU"/>
        </w:rPr>
      </w:pPr>
      <w:r w:rsidRPr="00725370">
        <w:rPr>
          <w:lang w:val="ru-RU"/>
        </w:rPr>
        <w:br w:type="page"/>
      </w:r>
    </w:p>
    <w:p w14:paraId="2C29A861" w14:textId="77777777" w:rsidR="005642BC" w:rsidRPr="00725370" w:rsidRDefault="008E32C4" w:rsidP="00BF5E9E">
      <w:pPr>
        <w:pStyle w:val="Heading2"/>
        <w:numPr>
          <w:ilvl w:val="0"/>
          <w:numId w:val="0"/>
        </w:numPr>
        <w:spacing w:after="240"/>
        <w:ind w:left="578" w:hanging="576"/>
        <w:rPr>
          <w:lang w:val="ru-RU"/>
        </w:rPr>
      </w:pPr>
      <w:r w:rsidRPr="00725370">
        <w:rPr>
          <w:lang w:val="ru-RU"/>
        </w:rPr>
        <w:lastRenderedPageBreak/>
        <w:t xml:space="preserve">Глоссарий </w:t>
      </w:r>
    </w:p>
    <w:p w14:paraId="2C29A862" w14:textId="60E566E3" w:rsidR="00C47760" w:rsidRPr="00725370" w:rsidRDefault="008E32C4" w:rsidP="00725370">
      <w:pPr>
        <w:pStyle w:val="ListParagraph"/>
        <w:numPr>
          <w:ilvl w:val="0"/>
          <w:numId w:val="21"/>
        </w:numPr>
        <w:spacing w:after="0"/>
        <w:ind w:left="425" w:hanging="357"/>
        <w:rPr>
          <w:lang w:val="ru-RU"/>
        </w:rPr>
      </w:pPr>
      <w:r w:rsidRPr="00725370">
        <w:rPr>
          <w:b/>
          <w:lang w:val="ru-RU"/>
        </w:rPr>
        <w:t>Органы/организации/учреждения</w:t>
      </w:r>
      <w:r w:rsidR="00C47760" w:rsidRPr="00725370">
        <w:rPr>
          <w:b/>
          <w:lang w:val="ru-RU"/>
        </w:rPr>
        <w:t>/</w:t>
      </w:r>
      <w:r w:rsidRPr="00725370">
        <w:rPr>
          <w:b/>
          <w:lang w:val="ru-RU"/>
        </w:rPr>
        <w:t>департаменты</w:t>
      </w:r>
      <w:r w:rsidR="00C47760" w:rsidRPr="00725370">
        <w:rPr>
          <w:b/>
          <w:lang w:val="ru-RU"/>
        </w:rPr>
        <w:t>:</w:t>
      </w:r>
      <w:r w:rsidR="00C47760" w:rsidRPr="00725370">
        <w:rPr>
          <w:lang w:val="ru-RU"/>
        </w:rPr>
        <w:t xml:space="preserve"> </w:t>
      </w:r>
      <w:r w:rsidRPr="00725370">
        <w:rPr>
          <w:lang w:val="ru-RU"/>
        </w:rPr>
        <w:t xml:space="preserve">административные единицы. </w:t>
      </w:r>
    </w:p>
    <w:p w14:paraId="2C29A863" w14:textId="77777777" w:rsidR="007B4CC1" w:rsidRPr="00725370" w:rsidRDefault="008E32C4" w:rsidP="00691054">
      <w:pPr>
        <w:pStyle w:val="BodyA"/>
        <w:numPr>
          <w:ilvl w:val="0"/>
          <w:numId w:val="21"/>
        </w:numPr>
        <w:spacing w:after="0"/>
        <w:contextualSpacing/>
        <w:rPr>
          <w:lang w:val="ru-RU"/>
        </w:rPr>
      </w:pPr>
      <w:r w:rsidRPr="00725370">
        <w:rPr>
          <w:b/>
          <w:lang w:val="ru-RU"/>
        </w:rPr>
        <w:t>Бассейны</w:t>
      </w:r>
      <w:r w:rsidR="007B4CC1" w:rsidRPr="00725370">
        <w:rPr>
          <w:b/>
          <w:lang w:val="ru-RU"/>
        </w:rPr>
        <w:t>:</w:t>
      </w:r>
      <w:r w:rsidR="007B4CC1" w:rsidRPr="00725370">
        <w:rPr>
          <w:lang w:val="ru-RU"/>
        </w:rPr>
        <w:t xml:space="preserve"> </w:t>
      </w:r>
      <w:r w:rsidRPr="00725370">
        <w:rPr>
          <w:lang w:val="ru-RU"/>
        </w:rPr>
        <w:t>включают реки, озера и водоносные горизонты, если не предусмотрено</w:t>
      </w:r>
      <w:r w:rsidR="00691054" w:rsidRPr="00725370">
        <w:rPr>
          <w:lang w:val="ru-RU"/>
        </w:rPr>
        <w:t xml:space="preserve"> иное</w:t>
      </w:r>
      <w:r w:rsidRPr="00725370">
        <w:rPr>
          <w:lang w:val="ru-RU"/>
        </w:rPr>
        <w:t xml:space="preserve">. </w:t>
      </w:r>
      <w:r w:rsidR="00391DCB" w:rsidRPr="00725370">
        <w:rPr>
          <w:lang w:val="ru-RU"/>
        </w:rPr>
        <w:t xml:space="preserve">Для поверхностных вод этот термин взаимозаменяем с терминами «водосборный бассейн» и «водосбор». </w:t>
      </w:r>
    </w:p>
    <w:p w14:paraId="2C29A864" w14:textId="77777777" w:rsidR="00F27D4A" w:rsidRPr="00725370" w:rsidRDefault="00391DCB" w:rsidP="007B4CC1">
      <w:pPr>
        <w:pStyle w:val="ListParagraph"/>
        <w:numPr>
          <w:ilvl w:val="0"/>
          <w:numId w:val="21"/>
        </w:numPr>
        <w:ind w:left="426"/>
        <w:rPr>
          <w:b/>
          <w:lang w:val="ru-RU"/>
        </w:rPr>
      </w:pPr>
      <w:r w:rsidRPr="00725370">
        <w:rPr>
          <w:b/>
          <w:lang w:val="ru-RU"/>
        </w:rPr>
        <w:t>Федеральные государства</w:t>
      </w:r>
      <w:r w:rsidR="00F27D4A" w:rsidRPr="00725370">
        <w:rPr>
          <w:b/>
          <w:lang w:val="ru-RU"/>
        </w:rPr>
        <w:t xml:space="preserve">: </w:t>
      </w:r>
      <w:r w:rsidRPr="00725370">
        <w:rPr>
          <w:lang w:val="ru-RU"/>
        </w:rPr>
        <w:t>относится к странам, состоящим из федеральных субъектов, провинций, территорий или</w:t>
      </w:r>
      <w:r w:rsidRPr="00725370">
        <w:rPr>
          <w:b/>
          <w:lang w:val="ru-RU"/>
        </w:rPr>
        <w:t xml:space="preserve"> </w:t>
      </w:r>
      <w:r w:rsidRPr="00725370">
        <w:rPr>
          <w:lang w:val="ru-RU"/>
        </w:rPr>
        <w:t xml:space="preserve">подобных единиц. </w:t>
      </w:r>
    </w:p>
    <w:p w14:paraId="2C29A865" w14:textId="68C72E73" w:rsidR="0092445F" w:rsidRPr="00725370" w:rsidRDefault="00391DCB" w:rsidP="00725370">
      <w:pPr>
        <w:pStyle w:val="ListParagraph"/>
        <w:numPr>
          <w:ilvl w:val="0"/>
          <w:numId w:val="21"/>
        </w:numPr>
        <w:ind w:left="425" w:hanging="357"/>
        <w:rPr>
          <w:lang w:val="ru-RU"/>
        </w:rPr>
      </w:pPr>
      <w:r w:rsidRPr="00725370">
        <w:rPr>
          <w:b/>
          <w:lang w:val="ru-RU"/>
        </w:rPr>
        <w:t>КУВР</w:t>
      </w:r>
      <w:r w:rsidR="00DA63B3" w:rsidRPr="00725370">
        <w:rPr>
          <w:b/>
          <w:lang w:val="ru-RU"/>
        </w:rPr>
        <w:t xml:space="preserve">: </w:t>
      </w:r>
      <w:r w:rsidRPr="00725370">
        <w:rPr>
          <w:lang w:val="ru-RU"/>
        </w:rPr>
        <w:t>комплексное управление водными ресурсами (КУВР)</w:t>
      </w:r>
      <w:r w:rsidRPr="00725370">
        <w:rPr>
          <w:b/>
          <w:lang w:val="ru-RU"/>
        </w:rPr>
        <w:t xml:space="preserve"> </w:t>
      </w:r>
      <w:r w:rsidR="00725370">
        <w:rPr>
          <w:lang w:val="ru-RU"/>
        </w:rPr>
        <w:t>—</w:t>
      </w:r>
      <w:r w:rsidRPr="00725370">
        <w:rPr>
          <w:lang w:val="ru-RU"/>
        </w:rPr>
        <w:t xml:space="preserve"> это процесс, который способствует скоординированному освоению и управлению водными, земельными и связанными с ними ресурсами в целях извлечения на равной основе вытекающей из этого максимальной пользы с точки зрения экономического и социального благосостояния, без ущерба для устойчивости важнейших экосистем.</w:t>
      </w:r>
      <w:r w:rsidRPr="00725370">
        <w:rPr>
          <w:b/>
          <w:lang w:val="ru-RU"/>
        </w:rPr>
        <w:t xml:space="preserve"> </w:t>
      </w:r>
      <w:r w:rsidR="00FC20B5" w:rsidRPr="00725370">
        <w:rPr>
          <w:lang w:val="ru-RU"/>
        </w:rPr>
        <w:t xml:space="preserve">КУВР </w:t>
      </w:r>
      <w:r w:rsidR="00725370">
        <w:rPr>
          <w:lang w:val="ru-RU"/>
        </w:rPr>
        <w:t>—</w:t>
      </w:r>
      <w:r w:rsidR="00FC20B5" w:rsidRPr="00725370">
        <w:rPr>
          <w:lang w:val="ru-RU"/>
        </w:rPr>
        <w:t xml:space="preserve"> не самоцель, а средство реализации трех ключевых аспектов устойчивого развития: </w:t>
      </w:r>
    </w:p>
    <w:p w14:paraId="2C29A866" w14:textId="77777777" w:rsidR="00FC20B5" w:rsidRPr="00725370" w:rsidRDefault="00FC20B5" w:rsidP="00FC20B5">
      <w:pPr>
        <w:pStyle w:val="ListParagraph"/>
        <w:numPr>
          <w:ilvl w:val="1"/>
          <w:numId w:val="21"/>
        </w:numPr>
        <w:rPr>
          <w:lang w:val="ru-RU"/>
        </w:rPr>
      </w:pPr>
      <w:r w:rsidRPr="00725370">
        <w:rPr>
          <w:lang w:val="ru-RU"/>
        </w:rPr>
        <w:t>экономической эффективности использования водных ресурсов оптимальным образом;</w:t>
      </w:r>
    </w:p>
    <w:p w14:paraId="2C29A867" w14:textId="77777777" w:rsidR="00FC20B5" w:rsidRPr="00725370" w:rsidRDefault="00FC20B5" w:rsidP="00FC20B5">
      <w:pPr>
        <w:pStyle w:val="ListParagraph"/>
        <w:numPr>
          <w:ilvl w:val="1"/>
          <w:numId w:val="21"/>
        </w:numPr>
        <w:rPr>
          <w:lang w:val="ru-RU"/>
        </w:rPr>
      </w:pPr>
      <w:r w:rsidRPr="00725370">
        <w:rPr>
          <w:lang w:val="ru-RU"/>
        </w:rPr>
        <w:t>социального равенства при распределении водных ресурсов между социальными и экономическими группами;</w:t>
      </w:r>
    </w:p>
    <w:p w14:paraId="2C29A868" w14:textId="77777777" w:rsidR="00FC20B5" w:rsidRPr="00725370" w:rsidRDefault="00FC20B5" w:rsidP="00FC20B5">
      <w:pPr>
        <w:pStyle w:val="ListParagraph"/>
        <w:numPr>
          <w:ilvl w:val="1"/>
          <w:numId w:val="21"/>
        </w:numPr>
        <w:rPr>
          <w:lang w:val="ru-RU"/>
        </w:rPr>
      </w:pPr>
      <w:r w:rsidRPr="00725370">
        <w:rPr>
          <w:lang w:val="ru-RU"/>
        </w:rPr>
        <w:t xml:space="preserve">экологической устойчивости для защиты базы водных ресурсов, а также связанных с ними экосистем. </w:t>
      </w:r>
    </w:p>
    <w:p w14:paraId="2C29A869" w14:textId="77777777" w:rsidR="007B4CC1" w:rsidRPr="00725370" w:rsidRDefault="00FC20B5" w:rsidP="007B4CC1">
      <w:pPr>
        <w:pStyle w:val="ListParagraph"/>
        <w:numPr>
          <w:ilvl w:val="0"/>
          <w:numId w:val="21"/>
        </w:numPr>
        <w:ind w:left="426"/>
        <w:rPr>
          <w:b/>
          <w:lang w:val="ru-RU"/>
        </w:rPr>
      </w:pPr>
      <w:r w:rsidRPr="00725370">
        <w:rPr>
          <w:b/>
          <w:lang w:val="ru-RU"/>
        </w:rPr>
        <w:t>«Наиболее значимые» межштатные бассейны</w:t>
      </w:r>
      <w:r w:rsidR="007B4CC1" w:rsidRPr="00725370">
        <w:rPr>
          <w:b/>
          <w:lang w:val="ru-RU"/>
        </w:rPr>
        <w:t xml:space="preserve">: </w:t>
      </w:r>
      <w:r w:rsidRPr="00725370">
        <w:rPr>
          <w:lang w:val="ru-RU"/>
        </w:rPr>
        <w:t>только для федеральных государств.</w:t>
      </w:r>
      <w:r w:rsidRPr="00725370">
        <w:rPr>
          <w:b/>
          <w:lang w:val="ru-RU"/>
        </w:rPr>
        <w:t xml:space="preserve"> </w:t>
      </w:r>
      <w:r w:rsidRPr="00725370">
        <w:rPr>
          <w:lang w:val="ru-RU"/>
        </w:rPr>
        <w:t>Бассейны, пересекающие границы штатов/провинций и имеющие обоснованно важное значение для этих штатов</w:t>
      </w:r>
      <w:r w:rsidR="003B7391" w:rsidRPr="00725370">
        <w:rPr>
          <w:lang w:val="ru-RU"/>
        </w:rPr>
        <w:t xml:space="preserve"> и/или государства. </w:t>
      </w:r>
    </w:p>
    <w:p w14:paraId="2C29A86A" w14:textId="77777777" w:rsidR="005642BC" w:rsidRPr="00725370" w:rsidRDefault="003B7391" w:rsidP="00350867">
      <w:pPr>
        <w:pStyle w:val="ListParagraph"/>
        <w:numPr>
          <w:ilvl w:val="0"/>
          <w:numId w:val="21"/>
        </w:numPr>
        <w:ind w:left="425" w:hanging="357"/>
        <w:rPr>
          <w:lang w:val="ru-RU"/>
        </w:rPr>
      </w:pPr>
      <w:r w:rsidRPr="00725370">
        <w:rPr>
          <w:b/>
          <w:lang w:val="ru-RU"/>
        </w:rPr>
        <w:t>Национальный (уровень)</w:t>
      </w:r>
      <w:r w:rsidR="005642BC" w:rsidRPr="00725370">
        <w:rPr>
          <w:b/>
          <w:lang w:val="ru-RU"/>
        </w:rPr>
        <w:t>:</w:t>
      </w:r>
      <w:r w:rsidR="00C55A07" w:rsidRPr="00725370">
        <w:rPr>
          <w:lang w:val="ru-RU"/>
        </w:rPr>
        <w:t xml:space="preserve"> </w:t>
      </w:r>
      <w:r w:rsidRPr="00725370">
        <w:rPr>
          <w:lang w:val="ru-RU"/>
        </w:rPr>
        <w:t xml:space="preserve">относится только к наивысшему административному уровню в стране. </w:t>
      </w:r>
    </w:p>
    <w:p w14:paraId="2C29A86B" w14:textId="2330D7C9" w:rsidR="005642BC" w:rsidRPr="00725370" w:rsidRDefault="004A478E" w:rsidP="00D55E0F">
      <w:pPr>
        <w:pStyle w:val="ListParagraph"/>
        <w:numPr>
          <w:ilvl w:val="0"/>
          <w:numId w:val="21"/>
        </w:numPr>
        <w:spacing w:after="0"/>
        <w:ind w:left="425" w:hanging="357"/>
        <w:rPr>
          <w:lang w:val="ru-RU"/>
        </w:rPr>
      </w:pPr>
      <w:r w:rsidRPr="00725370">
        <w:rPr>
          <w:b/>
          <w:lang w:val="ru-RU"/>
        </w:rPr>
        <w:t>Субнациональный (уровень)/(уровень) субъектов</w:t>
      </w:r>
      <w:r w:rsidR="005642BC" w:rsidRPr="00725370">
        <w:rPr>
          <w:b/>
          <w:lang w:val="ru-RU"/>
        </w:rPr>
        <w:t>:</w:t>
      </w:r>
      <w:r w:rsidR="00C55A07" w:rsidRPr="00725370">
        <w:rPr>
          <w:lang w:val="ru-RU"/>
        </w:rPr>
        <w:t xml:space="preserve"> </w:t>
      </w:r>
      <w:r w:rsidRPr="00725370">
        <w:rPr>
          <w:lang w:val="ru-RU"/>
        </w:rPr>
        <w:t xml:space="preserve">относится к уровням управления за исключением национального. Для федеральных государств это, вероятно, будут провинции или штаты. </w:t>
      </w:r>
      <w:r w:rsidR="00550891" w:rsidRPr="00725370">
        <w:rPr>
          <w:lang w:val="ru-RU"/>
        </w:rPr>
        <w:t>Нефедеральные государства все же могут иметь субнациональные единицы, имеющие некоторые полномочия управлять водными ресурсами, например, регионы, округа или департаменты.</w:t>
      </w:r>
    </w:p>
    <w:p w14:paraId="2C29A86C" w14:textId="77777777" w:rsidR="00004A41" w:rsidRPr="00725370" w:rsidRDefault="001634BE" w:rsidP="002539CE">
      <w:pPr>
        <w:pStyle w:val="ListParagraph"/>
        <w:numPr>
          <w:ilvl w:val="0"/>
          <w:numId w:val="21"/>
        </w:numPr>
        <w:ind w:left="425" w:hanging="357"/>
        <w:rPr>
          <w:lang w:val="ru-RU"/>
        </w:rPr>
      </w:pPr>
      <w:r w:rsidRPr="00725370">
        <w:rPr>
          <w:b/>
          <w:lang w:val="ru-RU"/>
        </w:rPr>
        <w:t>Программы</w:t>
      </w:r>
      <w:r w:rsidR="00004A41" w:rsidRPr="00725370">
        <w:rPr>
          <w:b/>
          <w:lang w:val="ru-RU"/>
        </w:rPr>
        <w:t xml:space="preserve">: </w:t>
      </w:r>
      <w:r w:rsidRPr="00725370">
        <w:rPr>
          <w:lang w:val="ru-RU"/>
        </w:rPr>
        <w:t>общенациональные планы</w:t>
      </w:r>
      <w:r w:rsidRPr="00725370">
        <w:rPr>
          <w:b/>
          <w:lang w:val="ru-RU"/>
        </w:rPr>
        <w:t xml:space="preserve"> </w:t>
      </w:r>
      <w:r w:rsidRPr="00725370">
        <w:rPr>
          <w:lang w:val="ru-RU"/>
        </w:rPr>
        <w:t xml:space="preserve">действий с долгосрочными задачами, например, укрепить мониторинг, обмен знаниями и развитие потенциала, с подробным описанием того, какая работа должна быть проделана, кем, когда и какие средства или ресурсы будут использованы. </w:t>
      </w:r>
    </w:p>
    <w:p w14:paraId="2C29A86D" w14:textId="60E479AD" w:rsidR="003E7D2D" w:rsidRPr="00725370" w:rsidRDefault="001634BE" w:rsidP="00D967CD">
      <w:pPr>
        <w:pStyle w:val="ListParagraph"/>
        <w:numPr>
          <w:ilvl w:val="0"/>
          <w:numId w:val="21"/>
        </w:numPr>
        <w:ind w:left="425" w:hanging="357"/>
        <w:rPr>
          <w:lang w:val="ru-RU"/>
        </w:rPr>
      </w:pPr>
      <w:r w:rsidRPr="00725370">
        <w:rPr>
          <w:b/>
          <w:lang w:val="ru-RU"/>
        </w:rPr>
        <w:t>Заинтересованные стороны</w:t>
      </w:r>
      <w:r w:rsidR="003E7D2D" w:rsidRPr="00725370">
        <w:rPr>
          <w:b/>
          <w:lang w:val="ru-RU"/>
        </w:rPr>
        <w:t xml:space="preserve">: </w:t>
      </w:r>
      <w:r w:rsidRPr="00725370">
        <w:rPr>
          <w:lang w:val="ru-RU"/>
        </w:rPr>
        <w:t xml:space="preserve">для целей этого вопросника заинтересованные стороны </w:t>
      </w:r>
      <w:r w:rsidR="00D967CD" w:rsidRPr="00D967CD">
        <w:rPr>
          <w:lang w:val="ru-RU"/>
        </w:rPr>
        <w:t>—</w:t>
      </w:r>
      <w:r w:rsidRPr="00725370">
        <w:rPr>
          <w:lang w:val="ru-RU"/>
        </w:rPr>
        <w:t xml:space="preserve"> это основные группы, имеющие значение для управления водными ресурсами, их развития и использования.</w:t>
      </w:r>
      <w:r w:rsidR="002E6C2C" w:rsidRPr="00725370">
        <w:rPr>
          <w:b/>
          <w:lang w:val="ru-RU"/>
        </w:rPr>
        <w:t xml:space="preserve"> </w:t>
      </w:r>
      <w:r w:rsidRPr="00725370">
        <w:rPr>
          <w:lang w:val="ru-RU"/>
        </w:rPr>
        <w:t xml:space="preserve">Примеры заинтересованных сторон в каждой группе приведены в </w:t>
      </w:r>
      <w:r w:rsidR="006247CE" w:rsidRPr="00725370">
        <w:rPr>
          <w:lang w:val="ru-RU"/>
        </w:rPr>
        <w:t xml:space="preserve">сносках по мере их появления в вопроснике. </w:t>
      </w:r>
    </w:p>
    <w:p w14:paraId="2C29A86E" w14:textId="3E28E47C" w:rsidR="00EE4B80" w:rsidRPr="00725370" w:rsidRDefault="006247CE" w:rsidP="00725370">
      <w:pPr>
        <w:pStyle w:val="ListParagraph"/>
        <w:numPr>
          <w:ilvl w:val="0"/>
          <w:numId w:val="21"/>
        </w:numPr>
        <w:ind w:left="425" w:hanging="357"/>
        <w:rPr>
          <w:lang w:val="ru-RU"/>
        </w:rPr>
      </w:pPr>
      <w:r w:rsidRPr="00725370">
        <w:rPr>
          <w:b/>
          <w:lang w:val="ru-RU"/>
        </w:rPr>
        <w:t>Управление водными ресурсами</w:t>
      </w:r>
      <w:r w:rsidRPr="00725370">
        <w:rPr>
          <w:bCs/>
          <w:lang w:val="ru-RU"/>
        </w:rPr>
        <w:t xml:space="preserve"> </w:t>
      </w:r>
      <w:r w:rsidR="00725370" w:rsidRPr="00725370">
        <w:rPr>
          <w:bCs/>
          <w:lang w:val="ru-RU"/>
        </w:rPr>
        <w:t>—</w:t>
      </w:r>
      <w:r w:rsidRPr="00725370">
        <w:rPr>
          <w:bCs/>
          <w:lang w:val="ru-RU"/>
        </w:rPr>
        <w:t xml:space="preserve"> </w:t>
      </w:r>
      <w:r w:rsidRPr="00725370">
        <w:rPr>
          <w:lang w:val="ru-RU"/>
        </w:rPr>
        <w:t>это</w:t>
      </w:r>
      <w:r w:rsidR="008B73C2" w:rsidRPr="00725370">
        <w:rPr>
          <w:lang w:val="ru-RU"/>
        </w:rPr>
        <w:t xml:space="preserve"> </w:t>
      </w:r>
      <w:r w:rsidRPr="00725370">
        <w:rPr>
          <w:lang w:val="ru-RU"/>
        </w:rPr>
        <w:t>деятельность по планированию оптимального использования водных ресурсов, его развитию, распределению и управлению им</w:t>
      </w:r>
      <w:r w:rsidR="008B73C2" w:rsidRPr="00725370">
        <w:rPr>
          <w:lang w:val="ru-RU"/>
        </w:rPr>
        <w:t xml:space="preserve">. </w:t>
      </w:r>
      <w:r w:rsidR="008702EE" w:rsidRPr="00725370">
        <w:rPr>
          <w:lang w:val="ru-RU"/>
        </w:rPr>
        <w:t xml:space="preserve">В идеальной ситуации планирование управления водными ресурсами учитывает все конкурирующие потребности в воде и стремится распределять водные ресурсы на пропорциональной основе для удовлетворения всех </w:t>
      </w:r>
      <w:r w:rsidR="002A342E" w:rsidRPr="00725370">
        <w:rPr>
          <w:lang w:val="ru-RU"/>
        </w:rPr>
        <w:t xml:space="preserve">нужд и потребностей. Комплексный подход (см. КУВР) необходим для обеспечения того, чтобы управление водными ресурсами не ограничивалось одним сектором, приводя к неэффективности, конфликтам и неустойчивому использованию ресурса. В целом в настоящем вопроснике деятельность по управлению водными ресурсами (УВР) (например, политические решения, законы, развитие потенциала) должна основываться на подходах КУВР для того, чтобы набрать 40 баллов и более. </w:t>
      </w:r>
    </w:p>
    <w:p w14:paraId="2C29A86F" w14:textId="77777777" w:rsidR="00FE05EB" w:rsidRPr="00725370" w:rsidRDefault="002539CE" w:rsidP="00725370">
      <w:pPr>
        <w:keepNext/>
        <w:keepLines/>
        <w:rPr>
          <w:b/>
          <w:u w:val="single"/>
          <w:lang w:val="ru-RU"/>
        </w:rPr>
      </w:pPr>
      <w:r w:rsidRPr="00725370">
        <w:rPr>
          <w:b/>
          <w:u w:val="single"/>
          <w:lang w:val="ru-RU"/>
        </w:rPr>
        <w:lastRenderedPageBreak/>
        <w:t>Трансграничные вопросы</w:t>
      </w:r>
      <w:r w:rsidR="00FE05EB" w:rsidRPr="00725370">
        <w:rPr>
          <w:b/>
          <w:u w:val="single"/>
          <w:lang w:val="ru-RU"/>
        </w:rPr>
        <w:t xml:space="preserve">: </w:t>
      </w:r>
    </w:p>
    <w:p w14:paraId="2C29A870" w14:textId="77777777" w:rsidR="00D149B9" w:rsidRPr="00725370" w:rsidRDefault="002539CE" w:rsidP="00820E8F">
      <w:pPr>
        <w:rPr>
          <w:lang w:val="ru-RU"/>
        </w:rPr>
      </w:pPr>
      <w:r w:rsidRPr="00725370">
        <w:rPr>
          <w:lang w:val="ru-RU"/>
        </w:rPr>
        <w:t>В центре внимания трансграничных вопросов для показателя</w:t>
      </w:r>
      <w:r w:rsidR="00D149B9" w:rsidRPr="00725370">
        <w:rPr>
          <w:lang w:val="ru-RU"/>
        </w:rPr>
        <w:t xml:space="preserve"> 6.5.1 </w:t>
      </w:r>
      <w:r w:rsidRPr="00725370">
        <w:rPr>
          <w:lang w:val="ru-RU"/>
        </w:rPr>
        <w:t xml:space="preserve">стоит осуществление КУВР на трансграничном уровне, </w:t>
      </w:r>
      <w:r w:rsidR="00082877" w:rsidRPr="00725370">
        <w:rPr>
          <w:lang w:val="ru-RU"/>
        </w:rPr>
        <w:t xml:space="preserve">имеющее отношение к осуществлению КУВР «на всех уровнях», как указано в целевой задаче 6.5. Странам, имеющим общие бассейны трансграничных вод (реки, озера или водоносные горизонты) следует дать ответы на вопросы, касающиеся трансграничных проблем. Эта информация дополняется показателем </w:t>
      </w:r>
      <w:r w:rsidR="00547C44" w:rsidRPr="00725370">
        <w:rPr>
          <w:lang w:val="ru-RU"/>
        </w:rPr>
        <w:t xml:space="preserve">6.5.2 </w:t>
      </w:r>
      <w:r w:rsidR="00082877" w:rsidRPr="00725370">
        <w:rPr>
          <w:lang w:val="ru-RU"/>
        </w:rPr>
        <w:t xml:space="preserve">«процентная доля площади трансграничного бассейна, в отношении которой имеется действующий механизм трансграничного сотрудничества». </w:t>
      </w:r>
    </w:p>
    <w:p w14:paraId="2C29A871" w14:textId="77777777" w:rsidR="00E11276" w:rsidRPr="00725370" w:rsidRDefault="00082877" w:rsidP="00820E8F">
      <w:pPr>
        <w:rPr>
          <w:lang w:val="ru-RU"/>
        </w:rPr>
      </w:pPr>
      <w:r w:rsidRPr="00725370">
        <w:rPr>
          <w:lang w:val="ru-RU"/>
        </w:rPr>
        <w:t xml:space="preserve">Для обеспечения возможности проследить прогресс во времени и </w:t>
      </w:r>
      <w:r w:rsidR="009E54DA" w:rsidRPr="00725370">
        <w:rPr>
          <w:lang w:val="ru-RU"/>
        </w:rPr>
        <w:t xml:space="preserve">для целей транспарентности перечислите, пожалуйста, в таблице ниже трансграничные (или международные) бассейны или водоносные горизонты, включенные в данный обзор. В данный обзор необходимо включить только наиболее важные бассейны или водоносные горизонты, считающиеся значимыми с точки зрения экономической, социальной или экологической ценности для страны (или соседних стран). Страны сами принимают решение о том, какие это будут бассейны ил водоносные горизонты. При ответах на трансграничные вопросы большинство бассейнов, приведенных ниже, должно удовлетворять критериям, описанным в каждом пороговом показателе, для того, чтобы получить баллы по этому пороговому показателю.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8682"/>
      </w:tblGrid>
      <w:tr w:rsidR="00D149B9" w:rsidRPr="00725370" w14:paraId="2C29A874" w14:textId="77777777" w:rsidTr="00982491">
        <w:tc>
          <w:tcPr>
            <w:tcW w:w="640" w:type="dxa"/>
            <w:shd w:val="clear" w:color="auto" w:fill="auto"/>
          </w:tcPr>
          <w:p w14:paraId="2C29A872" w14:textId="77777777" w:rsidR="00D149B9" w:rsidRPr="00725370" w:rsidRDefault="00D149B9" w:rsidP="00982491">
            <w:pPr>
              <w:spacing w:after="0" w:line="240" w:lineRule="auto"/>
              <w:rPr>
                <w:b/>
                <w:lang w:val="ru-RU"/>
              </w:rPr>
            </w:pPr>
          </w:p>
        </w:tc>
        <w:tc>
          <w:tcPr>
            <w:tcW w:w="8682" w:type="dxa"/>
            <w:shd w:val="clear" w:color="auto" w:fill="auto"/>
          </w:tcPr>
          <w:p w14:paraId="2C29A873" w14:textId="3B82EBFB" w:rsidR="00D149B9" w:rsidRPr="00725370" w:rsidRDefault="00082877" w:rsidP="00982491">
            <w:pPr>
              <w:spacing w:after="0" w:line="240" w:lineRule="auto"/>
              <w:rPr>
                <w:b/>
                <w:lang w:val="ru-RU"/>
              </w:rPr>
            </w:pPr>
            <w:r w:rsidRPr="00725370">
              <w:rPr>
                <w:b/>
                <w:lang w:val="ru-RU"/>
              </w:rPr>
              <w:t>Важный бассейн</w:t>
            </w:r>
            <w:r w:rsidR="00D967CD">
              <w:rPr>
                <w:b/>
                <w:lang w:val="ru-RU"/>
              </w:rPr>
              <w:t>/</w:t>
            </w:r>
            <w:r w:rsidRPr="00725370">
              <w:rPr>
                <w:b/>
                <w:lang w:val="ru-RU"/>
              </w:rPr>
              <w:t>водоносный горизонт</w:t>
            </w:r>
          </w:p>
        </w:tc>
      </w:tr>
      <w:tr w:rsidR="00D149B9" w:rsidRPr="00725370" w14:paraId="2C29A877" w14:textId="77777777" w:rsidTr="00982491">
        <w:tc>
          <w:tcPr>
            <w:tcW w:w="640" w:type="dxa"/>
            <w:shd w:val="clear" w:color="auto" w:fill="auto"/>
          </w:tcPr>
          <w:p w14:paraId="2C29A875" w14:textId="77777777" w:rsidR="00D149B9" w:rsidRPr="00725370" w:rsidRDefault="00D149B9" w:rsidP="00982491">
            <w:pPr>
              <w:spacing w:after="0" w:line="240" w:lineRule="auto"/>
              <w:rPr>
                <w:lang w:val="ru-RU"/>
              </w:rPr>
            </w:pPr>
            <w:r w:rsidRPr="00725370">
              <w:rPr>
                <w:lang w:val="ru-RU"/>
              </w:rPr>
              <w:t>1.</w:t>
            </w:r>
          </w:p>
        </w:tc>
        <w:tc>
          <w:tcPr>
            <w:tcW w:w="8682" w:type="dxa"/>
            <w:shd w:val="clear" w:color="auto" w:fill="auto"/>
          </w:tcPr>
          <w:p w14:paraId="2C29A876" w14:textId="77777777" w:rsidR="00D149B9" w:rsidRPr="00725370" w:rsidRDefault="00082877" w:rsidP="00982491">
            <w:pPr>
              <w:spacing w:after="0" w:line="240" w:lineRule="auto"/>
              <w:rPr>
                <w:lang w:val="ru-RU"/>
              </w:rPr>
            </w:pPr>
            <w:r w:rsidRPr="00725370">
              <w:rPr>
                <w:lang w:val="ru-RU"/>
              </w:rPr>
              <w:t>[Название</w:t>
            </w:r>
            <w:r w:rsidR="00D149B9" w:rsidRPr="00725370">
              <w:rPr>
                <w:lang w:val="ru-RU"/>
              </w:rPr>
              <w:t>]</w:t>
            </w:r>
          </w:p>
        </w:tc>
      </w:tr>
      <w:tr w:rsidR="00D149B9" w:rsidRPr="00725370" w14:paraId="2C29A87A" w14:textId="77777777" w:rsidTr="00982491">
        <w:tc>
          <w:tcPr>
            <w:tcW w:w="640" w:type="dxa"/>
            <w:shd w:val="clear" w:color="auto" w:fill="auto"/>
          </w:tcPr>
          <w:p w14:paraId="2C29A878" w14:textId="77777777" w:rsidR="00D149B9" w:rsidRPr="00725370" w:rsidRDefault="00D149B9" w:rsidP="00982491">
            <w:pPr>
              <w:spacing w:after="0" w:line="240" w:lineRule="auto"/>
              <w:rPr>
                <w:lang w:val="ru-RU"/>
              </w:rPr>
            </w:pPr>
            <w:r w:rsidRPr="00725370">
              <w:rPr>
                <w:lang w:val="ru-RU"/>
              </w:rPr>
              <w:t>2.</w:t>
            </w:r>
          </w:p>
        </w:tc>
        <w:tc>
          <w:tcPr>
            <w:tcW w:w="8682" w:type="dxa"/>
            <w:shd w:val="clear" w:color="auto" w:fill="auto"/>
          </w:tcPr>
          <w:p w14:paraId="2C29A879" w14:textId="77777777" w:rsidR="00D149B9" w:rsidRPr="00725370" w:rsidRDefault="00D149B9" w:rsidP="00982491">
            <w:pPr>
              <w:spacing w:after="0" w:line="240" w:lineRule="auto"/>
              <w:rPr>
                <w:lang w:val="ru-RU"/>
              </w:rPr>
            </w:pPr>
          </w:p>
        </w:tc>
      </w:tr>
      <w:tr w:rsidR="00D149B9" w:rsidRPr="00725370" w14:paraId="2C29A87D" w14:textId="77777777" w:rsidTr="00982491">
        <w:tc>
          <w:tcPr>
            <w:tcW w:w="640" w:type="dxa"/>
            <w:shd w:val="clear" w:color="auto" w:fill="auto"/>
          </w:tcPr>
          <w:p w14:paraId="2C29A87B" w14:textId="77777777" w:rsidR="00D149B9" w:rsidRPr="00725370" w:rsidRDefault="00D149B9" w:rsidP="00982491">
            <w:pPr>
              <w:spacing w:after="0" w:line="240" w:lineRule="auto"/>
              <w:rPr>
                <w:lang w:val="ru-RU"/>
              </w:rPr>
            </w:pPr>
            <w:r w:rsidRPr="00725370">
              <w:rPr>
                <w:lang w:val="ru-RU"/>
              </w:rPr>
              <w:t>3.</w:t>
            </w:r>
          </w:p>
        </w:tc>
        <w:tc>
          <w:tcPr>
            <w:tcW w:w="8682" w:type="dxa"/>
            <w:shd w:val="clear" w:color="auto" w:fill="auto"/>
          </w:tcPr>
          <w:p w14:paraId="2C29A87C" w14:textId="77777777" w:rsidR="00D149B9" w:rsidRPr="00725370" w:rsidRDefault="00D149B9" w:rsidP="00982491">
            <w:pPr>
              <w:spacing w:after="0" w:line="240" w:lineRule="auto"/>
              <w:rPr>
                <w:lang w:val="ru-RU"/>
              </w:rPr>
            </w:pPr>
          </w:p>
        </w:tc>
      </w:tr>
      <w:tr w:rsidR="00D149B9" w:rsidRPr="00725370" w14:paraId="2C29A880" w14:textId="77777777" w:rsidTr="00982491">
        <w:tc>
          <w:tcPr>
            <w:tcW w:w="640" w:type="dxa"/>
            <w:shd w:val="clear" w:color="auto" w:fill="auto"/>
          </w:tcPr>
          <w:p w14:paraId="2C29A87E" w14:textId="77777777" w:rsidR="00D149B9" w:rsidRPr="00725370" w:rsidRDefault="00D149B9" w:rsidP="00982491">
            <w:pPr>
              <w:spacing w:after="0" w:line="240" w:lineRule="auto"/>
              <w:rPr>
                <w:lang w:val="ru-RU"/>
              </w:rPr>
            </w:pPr>
            <w:r w:rsidRPr="00725370">
              <w:rPr>
                <w:lang w:val="ru-RU"/>
              </w:rPr>
              <w:t>4.</w:t>
            </w:r>
          </w:p>
        </w:tc>
        <w:tc>
          <w:tcPr>
            <w:tcW w:w="8682" w:type="dxa"/>
            <w:shd w:val="clear" w:color="auto" w:fill="auto"/>
          </w:tcPr>
          <w:p w14:paraId="2C29A87F" w14:textId="77777777" w:rsidR="00D149B9" w:rsidRPr="00725370" w:rsidRDefault="00D149B9" w:rsidP="00982491">
            <w:pPr>
              <w:spacing w:after="0" w:line="240" w:lineRule="auto"/>
              <w:rPr>
                <w:lang w:val="ru-RU"/>
              </w:rPr>
            </w:pPr>
          </w:p>
        </w:tc>
      </w:tr>
      <w:tr w:rsidR="00D149B9" w:rsidRPr="00B447E4" w14:paraId="2C29A883" w14:textId="77777777" w:rsidTr="00982491">
        <w:tc>
          <w:tcPr>
            <w:tcW w:w="640" w:type="dxa"/>
            <w:shd w:val="clear" w:color="auto" w:fill="auto"/>
          </w:tcPr>
          <w:p w14:paraId="2C29A881" w14:textId="77777777" w:rsidR="00D149B9" w:rsidRPr="00725370" w:rsidRDefault="00D149B9" w:rsidP="00982491">
            <w:pPr>
              <w:spacing w:after="0" w:line="240" w:lineRule="auto"/>
              <w:rPr>
                <w:lang w:val="ru-RU"/>
              </w:rPr>
            </w:pPr>
          </w:p>
        </w:tc>
        <w:tc>
          <w:tcPr>
            <w:tcW w:w="8682" w:type="dxa"/>
            <w:shd w:val="clear" w:color="auto" w:fill="auto"/>
          </w:tcPr>
          <w:p w14:paraId="2C29A882" w14:textId="77777777" w:rsidR="00D149B9" w:rsidRPr="00725370" w:rsidRDefault="00082877" w:rsidP="00082877">
            <w:pPr>
              <w:spacing w:after="0" w:line="240" w:lineRule="auto"/>
              <w:rPr>
                <w:lang w:val="ru-RU"/>
              </w:rPr>
            </w:pPr>
            <w:r w:rsidRPr="00725370">
              <w:rPr>
                <w:lang w:val="ru-RU"/>
              </w:rPr>
              <w:t xml:space="preserve">Просьба добавить строки при необходимости </w:t>
            </w:r>
          </w:p>
        </w:tc>
      </w:tr>
      <w:tr w:rsidR="0060024A" w:rsidRPr="00B447E4" w14:paraId="2C29A886" w14:textId="77777777" w:rsidTr="00982491">
        <w:tc>
          <w:tcPr>
            <w:tcW w:w="640" w:type="dxa"/>
            <w:shd w:val="clear" w:color="auto" w:fill="auto"/>
          </w:tcPr>
          <w:p w14:paraId="2C29A884" w14:textId="77777777" w:rsidR="0060024A" w:rsidRPr="00725370" w:rsidRDefault="0060024A" w:rsidP="00982491">
            <w:pPr>
              <w:spacing w:after="0" w:line="240" w:lineRule="auto"/>
              <w:rPr>
                <w:lang w:val="ru-RU"/>
              </w:rPr>
            </w:pPr>
          </w:p>
        </w:tc>
        <w:tc>
          <w:tcPr>
            <w:tcW w:w="8682" w:type="dxa"/>
            <w:shd w:val="clear" w:color="auto" w:fill="auto"/>
          </w:tcPr>
          <w:p w14:paraId="2C29A885" w14:textId="77777777" w:rsidR="0060024A" w:rsidRPr="00725370" w:rsidRDefault="0060024A" w:rsidP="00982491">
            <w:pPr>
              <w:spacing w:after="0" w:line="240" w:lineRule="auto"/>
              <w:rPr>
                <w:lang w:val="ru-RU"/>
              </w:rPr>
            </w:pPr>
          </w:p>
        </w:tc>
      </w:tr>
    </w:tbl>
    <w:p w14:paraId="2C29A887" w14:textId="77777777" w:rsidR="001C75D6" w:rsidRPr="00725370" w:rsidRDefault="001C75D6" w:rsidP="00820E8F">
      <w:pPr>
        <w:rPr>
          <w:sz w:val="20"/>
          <w:szCs w:val="20"/>
          <w:lang w:val="ru-RU"/>
        </w:rPr>
      </w:pPr>
    </w:p>
    <w:p w14:paraId="2C29A888" w14:textId="77777777" w:rsidR="0060024A" w:rsidRPr="00725370" w:rsidRDefault="0060024A" w:rsidP="00820E8F">
      <w:pPr>
        <w:rPr>
          <w:sz w:val="20"/>
          <w:szCs w:val="20"/>
          <w:lang w:val="ru-RU"/>
        </w:rPr>
      </w:pPr>
    </w:p>
    <w:p w14:paraId="2C29A889" w14:textId="77777777" w:rsidR="0060024A" w:rsidRPr="00725370" w:rsidRDefault="0060024A" w:rsidP="00820E8F">
      <w:pPr>
        <w:rPr>
          <w:sz w:val="20"/>
          <w:szCs w:val="20"/>
          <w:lang w:val="ru-RU"/>
        </w:rPr>
      </w:pPr>
    </w:p>
    <w:p w14:paraId="2C29A88A" w14:textId="77777777" w:rsidR="0060024A" w:rsidRPr="00725370" w:rsidRDefault="0060024A" w:rsidP="0060024A">
      <w:pPr>
        <w:pStyle w:val="Heading2"/>
        <w:numPr>
          <w:ilvl w:val="0"/>
          <w:numId w:val="0"/>
        </w:numPr>
        <w:spacing w:after="240"/>
        <w:ind w:left="576" w:hanging="576"/>
        <w:rPr>
          <w:lang w:val="ru-RU"/>
        </w:rPr>
      </w:pPr>
    </w:p>
    <w:p w14:paraId="2C29A88B" w14:textId="77777777" w:rsidR="0060024A" w:rsidRPr="00725370" w:rsidRDefault="0060024A" w:rsidP="0060024A">
      <w:pPr>
        <w:rPr>
          <w:lang w:val="ru-RU"/>
        </w:rPr>
        <w:sectPr w:rsidR="0060024A" w:rsidRPr="00725370" w:rsidSect="00191F39">
          <w:headerReference w:type="even" r:id="rId14"/>
          <w:headerReference w:type="default" r:id="rId15"/>
          <w:footerReference w:type="even" r:id="rId16"/>
          <w:footerReference w:type="default" r:id="rId17"/>
          <w:headerReference w:type="first" r:id="rId18"/>
          <w:pgSz w:w="16838" w:h="11906" w:orient="landscape"/>
          <w:pgMar w:top="1021" w:right="1021" w:bottom="1021" w:left="1021" w:header="709" w:footer="709" w:gutter="0"/>
          <w:cols w:space="708"/>
          <w:docGrid w:linePitch="360"/>
        </w:sectPr>
      </w:pPr>
    </w:p>
    <w:p w14:paraId="2C29A88C" w14:textId="77777777" w:rsidR="003E7D2D" w:rsidRPr="00725370" w:rsidRDefault="002B3082" w:rsidP="00BF5E9E">
      <w:pPr>
        <w:pStyle w:val="Heading2"/>
        <w:spacing w:after="240"/>
        <w:ind w:left="578"/>
        <w:rPr>
          <w:lang w:val="ru-RU"/>
        </w:rPr>
      </w:pPr>
      <w:r w:rsidRPr="00725370">
        <w:rPr>
          <w:lang w:val="ru-RU"/>
        </w:rPr>
        <w:t xml:space="preserve">Благоприятные условия </w:t>
      </w:r>
    </w:p>
    <w:p w14:paraId="2C29A88D" w14:textId="5EED1BB4" w:rsidR="00253733" w:rsidRPr="00725370" w:rsidRDefault="002B3082" w:rsidP="00D55E0F">
      <w:pPr>
        <w:rPr>
          <w:lang w:val="ru-RU"/>
        </w:rPr>
      </w:pPr>
      <w:r w:rsidRPr="00725370">
        <w:rPr>
          <w:lang w:val="ru-RU"/>
        </w:rPr>
        <w:t>Этот раздел посвящен благоприятным условиям, которые заключаются в создании</w:t>
      </w:r>
      <w:r w:rsidR="005B7086" w:rsidRPr="00725370">
        <w:rPr>
          <w:lang w:val="ru-RU"/>
        </w:rPr>
        <w:t xml:space="preserve"> обстановки, способствующей</w:t>
      </w:r>
      <w:r w:rsidRPr="00725370">
        <w:rPr>
          <w:lang w:val="ru-RU"/>
        </w:rPr>
        <w:t xml:space="preserve"> поддержанию внедрения КУВР. Сюда входят</w:t>
      </w:r>
      <w:r w:rsidR="00DD6244" w:rsidRPr="00725370">
        <w:rPr>
          <w:lang w:val="ru-RU"/>
        </w:rPr>
        <w:t xml:space="preserve"> </w:t>
      </w:r>
      <w:r w:rsidRPr="00725370">
        <w:rPr>
          <w:lang w:val="ru-RU"/>
        </w:rPr>
        <w:t>наиболее типичные политические, законодательные инструменты и инструменты стратегического планирования для КУВР</w:t>
      </w:r>
      <w:r w:rsidR="00196E36" w:rsidRPr="00725370">
        <w:rPr>
          <w:rStyle w:val="FootnoteReference"/>
          <w:lang w:val="ru-RU"/>
        </w:rPr>
        <w:footnoteReference w:id="4"/>
      </w:r>
      <w:r w:rsidR="007D5415" w:rsidRPr="00725370">
        <w:rPr>
          <w:lang w:val="ru-RU"/>
        </w:rPr>
        <w:t>.</w:t>
      </w:r>
      <w:r w:rsidR="0021463F" w:rsidRPr="00725370">
        <w:rPr>
          <w:lang w:val="ru-RU"/>
        </w:rPr>
        <w:t xml:space="preserve"> </w:t>
      </w:r>
      <w:r w:rsidR="005B7086" w:rsidRPr="00725370">
        <w:rPr>
          <w:lang w:val="ru-RU"/>
        </w:rPr>
        <w:t xml:space="preserve">Пожалуйста, обратитесь к Глоссарию за дополнительным разъяснением любых терминов. </w:t>
      </w:r>
      <w:r w:rsidR="003E29FD" w:rsidRPr="00725370">
        <w:rPr>
          <w:lang w:val="ru-RU"/>
        </w:rPr>
        <w:t xml:space="preserve">Просьба обратить внимание на все сноски, поскольку они содержат важную информацию и объяснение терминов, используемых в вопросах и пороговых показателях. </w:t>
      </w:r>
    </w:p>
    <w:p w14:paraId="2C29A88E" w14:textId="4D6F82B1" w:rsidR="002424C6" w:rsidRPr="00725370" w:rsidRDefault="003E29FD" w:rsidP="00D967CD">
      <w:pPr>
        <w:rPr>
          <w:lang w:val="ru-RU"/>
        </w:rPr>
      </w:pPr>
      <w:r w:rsidRPr="00725370">
        <w:rPr>
          <w:lang w:val="ru-RU"/>
        </w:rPr>
        <w:t xml:space="preserve">Введите балл от 0 до 100 </w:t>
      </w:r>
      <w:r w:rsidRPr="00725370">
        <w:rPr>
          <w:b/>
          <w:lang w:val="ru-RU"/>
        </w:rPr>
        <w:t xml:space="preserve">с шагом </w:t>
      </w:r>
      <w:r w:rsidR="00D55E0F">
        <w:rPr>
          <w:b/>
          <w:lang w:val="ru-RU"/>
        </w:rPr>
        <w:t xml:space="preserve">в </w:t>
      </w:r>
      <w:r w:rsidRPr="00725370">
        <w:rPr>
          <w:b/>
          <w:lang w:val="ru-RU"/>
        </w:rPr>
        <w:t>10</w:t>
      </w:r>
      <w:r w:rsidR="00D55E0F">
        <w:rPr>
          <w:b/>
          <w:lang w:val="ru-RU"/>
        </w:rPr>
        <w:t xml:space="preserve"> баллов</w:t>
      </w:r>
      <w:r w:rsidRPr="00725370">
        <w:rPr>
          <w:lang w:val="ru-RU"/>
        </w:rPr>
        <w:t xml:space="preserve"> или </w:t>
      </w:r>
      <w:r w:rsidR="00D55E0F">
        <w:rPr>
          <w:lang w:val="ru-RU"/>
        </w:rPr>
        <w:t>«</w:t>
      </w:r>
      <w:r w:rsidRPr="00725370">
        <w:rPr>
          <w:lang w:val="ru-RU"/>
        </w:rPr>
        <w:t>н/п</w:t>
      </w:r>
      <w:r w:rsidR="00D967CD">
        <w:rPr>
          <w:lang w:val="ru-RU"/>
        </w:rPr>
        <w:t>»</w:t>
      </w:r>
      <w:r w:rsidRPr="00725370">
        <w:rPr>
          <w:lang w:val="ru-RU"/>
        </w:rPr>
        <w:t xml:space="preserve"> (не применимо) в </w:t>
      </w:r>
      <w:r w:rsidR="0014128E" w:rsidRPr="0014128E">
        <w:rPr>
          <w:lang w:val="ru-RU"/>
        </w:rPr>
        <w:t>желтую</w:t>
      </w:r>
      <w:r w:rsidR="00D64128" w:rsidRPr="00725370">
        <w:rPr>
          <w:lang w:val="ru-RU"/>
        </w:rPr>
        <w:t xml:space="preserve"> ячейку, расположенную непосредственно</w:t>
      </w:r>
      <w:r w:rsidRPr="00725370">
        <w:rPr>
          <w:lang w:val="ru-RU"/>
        </w:rPr>
        <w:t xml:space="preserve"> под каждым из вопросов. </w:t>
      </w:r>
      <w:r w:rsidR="00D64128" w:rsidRPr="00725370">
        <w:rPr>
          <w:lang w:val="ru-RU"/>
        </w:rPr>
        <w:t>Настоятельно рекомендуется представить обоснование и ссылки на конкретные подтверждения выставленного балла в серой ячейке справа от него. Это поможет различным заинтересованным сторонам в стране достичь согласия, а также проследить достигнутый со временем прогресс. Здесь же приведены примеры той информации, которую необходимо представить. Вы можете также представить дополнительную информацию, которую сочтете уместной, или ссылки на дополнительную документацию.</w:t>
      </w:r>
      <w:r w:rsidR="002424C6" w:rsidRPr="00725370">
        <w:rPr>
          <w:lang w:val="ru-RU"/>
        </w:rPr>
        <w:t xml:space="preserve"> </w:t>
      </w:r>
      <w:r w:rsidR="00D64128" w:rsidRPr="00725370">
        <w:rPr>
          <w:lang w:val="ru-RU"/>
        </w:rPr>
        <w:t xml:space="preserve">В случае выбора ответа «очень высокая» или «н/п» необходимо представить обоснование. </w:t>
      </w:r>
    </w:p>
    <w:tbl>
      <w:tblPr>
        <w:tblW w:w="5053"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7"/>
        <w:gridCol w:w="276"/>
        <w:gridCol w:w="865"/>
        <w:gridCol w:w="1104"/>
        <w:gridCol w:w="2288"/>
        <w:gridCol w:w="2027"/>
        <w:gridCol w:w="2136"/>
        <w:gridCol w:w="9"/>
        <w:gridCol w:w="2048"/>
        <w:gridCol w:w="2066"/>
        <w:gridCol w:w="200"/>
        <w:gridCol w:w="2115"/>
      </w:tblGrid>
      <w:tr w:rsidR="00315919" w:rsidRPr="00725370" w14:paraId="2C29A890" w14:textId="77777777" w:rsidTr="00B22CBC">
        <w:trPr>
          <w:gridBefore w:val="1"/>
          <w:wBefore w:w="12" w:type="pct"/>
          <w:cantSplit/>
          <w:trHeight w:val="164"/>
        </w:trPr>
        <w:tc>
          <w:tcPr>
            <w:tcW w:w="4988" w:type="pct"/>
            <w:gridSpan w:val="11"/>
            <w:shd w:val="clear" w:color="auto" w:fill="95B3D7"/>
            <w:tcMar>
              <w:top w:w="15" w:type="dxa"/>
              <w:left w:w="108" w:type="dxa"/>
              <w:bottom w:w="0" w:type="dxa"/>
              <w:right w:w="108" w:type="dxa"/>
            </w:tcMar>
          </w:tcPr>
          <w:p w14:paraId="2C29A88F" w14:textId="77777777" w:rsidR="00315919" w:rsidRPr="00725370" w:rsidRDefault="00315919" w:rsidP="00D64128">
            <w:pPr>
              <w:spacing w:after="0" w:line="240" w:lineRule="auto"/>
              <w:ind w:left="-57"/>
              <w:rPr>
                <w:b/>
                <w:bCs/>
                <w:sz w:val="20"/>
                <w:szCs w:val="20"/>
                <w:lang w:val="ru-RU"/>
              </w:rPr>
            </w:pPr>
            <w:r w:rsidRPr="00725370">
              <w:rPr>
                <w:b/>
                <w:bCs/>
                <w:sz w:val="20"/>
                <w:szCs w:val="20"/>
                <w:lang w:val="ru-RU"/>
              </w:rPr>
              <w:t xml:space="preserve">1. </w:t>
            </w:r>
            <w:r w:rsidR="00D64128" w:rsidRPr="00725370">
              <w:rPr>
                <w:b/>
                <w:bCs/>
                <w:sz w:val="20"/>
                <w:szCs w:val="20"/>
                <w:lang w:val="ru-RU"/>
              </w:rPr>
              <w:t xml:space="preserve">Благоприятные условия </w:t>
            </w:r>
          </w:p>
        </w:tc>
      </w:tr>
      <w:tr w:rsidR="006E158E" w:rsidRPr="00725370" w14:paraId="2C29A893" w14:textId="77777777" w:rsidTr="00641ABF">
        <w:trPr>
          <w:gridBefore w:val="1"/>
          <w:wBefore w:w="12" w:type="pct"/>
          <w:cantSplit/>
          <w:trHeight w:val="181"/>
        </w:trPr>
        <w:tc>
          <w:tcPr>
            <w:tcW w:w="740" w:type="pct"/>
            <w:gridSpan w:val="3"/>
            <w:tcBorders>
              <w:top w:val="single" w:sz="12" w:space="0" w:color="auto"/>
              <w:left w:val="single" w:sz="12" w:space="0" w:color="auto"/>
              <w:bottom w:val="nil"/>
              <w:right w:val="single" w:sz="12" w:space="0" w:color="auto"/>
            </w:tcBorders>
            <w:shd w:val="clear" w:color="auto" w:fill="FFFFFF"/>
            <w:vAlign w:val="center"/>
          </w:tcPr>
          <w:p w14:paraId="2C29A891" w14:textId="77777777" w:rsidR="00DF0ADE" w:rsidRPr="00725370" w:rsidRDefault="00DF0ADE" w:rsidP="00BD4337">
            <w:pPr>
              <w:spacing w:after="0" w:line="240" w:lineRule="auto"/>
              <w:ind w:left="142"/>
              <w:rPr>
                <w:bCs/>
                <w:sz w:val="20"/>
                <w:szCs w:val="20"/>
                <w:lang w:val="ru-RU"/>
              </w:rPr>
            </w:pPr>
          </w:p>
        </w:tc>
        <w:tc>
          <w:tcPr>
            <w:tcW w:w="4248" w:type="pct"/>
            <w:gridSpan w:val="8"/>
            <w:tcBorders>
              <w:left w:val="single" w:sz="12" w:space="0" w:color="auto"/>
            </w:tcBorders>
            <w:shd w:val="clear" w:color="auto" w:fill="BDD6EE" w:themeFill="accent1" w:themeFillTint="66"/>
            <w:tcMar>
              <w:top w:w="15" w:type="dxa"/>
              <w:left w:w="108" w:type="dxa"/>
              <w:bottom w:w="0" w:type="dxa"/>
              <w:right w:w="108" w:type="dxa"/>
            </w:tcMar>
          </w:tcPr>
          <w:p w14:paraId="2C29A892" w14:textId="50F4FEF4" w:rsidR="00DF0ADE" w:rsidRPr="00725370" w:rsidRDefault="00B56A74" w:rsidP="00D55E0F">
            <w:pPr>
              <w:spacing w:after="0" w:line="240" w:lineRule="auto"/>
              <w:jc w:val="center"/>
              <w:rPr>
                <w:sz w:val="20"/>
                <w:szCs w:val="20"/>
                <w:lang w:val="ru-RU"/>
              </w:rPr>
            </w:pPr>
            <w:r w:rsidRPr="00725370">
              <w:rPr>
                <w:sz w:val="20"/>
                <w:szCs w:val="20"/>
                <w:lang w:val="ru-RU"/>
              </w:rPr>
              <w:t xml:space="preserve">Степень осуществления </w:t>
            </w:r>
            <w:r w:rsidR="00AC73FC" w:rsidRPr="00725370">
              <w:rPr>
                <w:sz w:val="20"/>
                <w:szCs w:val="20"/>
                <w:lang w:val="ru-RU"/>
              </w:rPr>
              <w:t>(0</w:t>
            </w:r>
            <w:r w:rsidR="00D55E0F">
              <w:rPr>
                <w:sz w:val="20"/>
                <w:szCs w:val="20"/>
                <w:lang w:val="ru-RU"/>
              </w:rPr>
              <w:t>–</w:t>
            </w:r>
            <w:r w:rsidR="00AC73FC" w:rsidRPr="00725370">
              <w:rPr>
                <w:sz w:val="20"/>
                <w:szCs w:val="20"/>
                <w:lang w:val="ru-RU"/>
              </w:rPr>
              <w:t>100)</w:t>
            </w:r>
          </w:p>
        </w:tc>
      </w:tr>
      <w:tr w:rsidR="006E158E" w:rsidRPr="00725370" w14:paraId="2C29A89B" w14:textId="77777777" w:rsidTr="00641ABF">
        <w:trPr>
          <w:gridBefore w:val="1"/>
          <w:wBefore w:w="12" w:type="pct"/>
          <w:cantSplit/>
          <w:trHeight w:val="236"/>
        </w:trPr>
        <w:tc>
          <w:tcPr>
            <w:tcW w:w="740" w:type="pct"/>
            <w:gridSpan w:val="3"/>
            <w:tcBorders>
              <w:top w:val="nil"/>
              <w:left w:val="single" w:sz="12" w:space="0" w:color="auto"/>
              <w:bottom w:val="single" w:sz="12" w:space="0" w:color="auto"/>
              <w:right w:val="single" w:sz="12" w:space="0" w:color="auto"/>
            </w:tcBorders>
            <w:shd w:val="clear" w:color="auto" w:fill="FFFFFF"/>
            <w:vAlign w:val="center"/>
            <w:hideMark/>
          </w:tcPr>
          <w:p w14:paraId="2C29A894" w14:textId="77777777" w:rsidR="00DF0ADE" w:rsidRPr="00725370" w:rsidRDefault="00DF0ADE" w:rsidP="00BD4337">
            <w:pPr>
              <w:spacing w:after="0" w:line="240" w:lineRule="auto"/>
              <w:ind w:left="142"/>
              <w:rPr>
                <w:sz w:val="20"/>
                <w:szCs w:val="20"/>
                <w:lang w:val="ru-RU"/>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2C29A895" w14:textId="77777777" w:rsidR="00DF0ADE" w:rsidRPr="00725370" w:rsidRDefault="001F268D" w:rsidP="001F268D">
            <w:pPr>
              <w:spacing w:after="0" w:line="240" w:lineRule="auto"/>
              <w:jc w:val="center"/>
              <w:rPr>
                <w:sz w:val="20"/>
                <w:szCs w:val="20"/>
                <w:lang w:val="ru-RU"/>
              </w:rPr>
            </w:pPr>
            <w:r w:rsidRPr="00725370">
              <w:rPr>
                <w:sz w:val="20"/>
                <w:szCs w:val="20"/>
                <w:lang w:val="ru-RU"/>
              </w:rPr>
              <w:t xml:space="preserve">Очень низкая </w:t>
            </w:r>
            <w:r w:rsidR="00DF0ADE" w:rsidRPr="00725370">
              <w:rPr>
                <w:sz w:val="20"/>
                <w:szCs w:val="20"/>
                <w:lang w:val="ru-RU"/>
              </w:rPr>
              <w:t>(0)</w:t>
            </w:r>
          </w:p>
        </w:tc>
        <w:tc>
          <w:tcPr>
            <w:tcW w:w="668" w:type="pct"/>
            <w:shd w:val="clear" w:color="auto" w:fill="BDD6EE" w:themeFill="accent1" w:themeFillTint="66"/>
            <w:tcMar>
              <w:top w:w="15" w:type="dxa"/>
              <w:left w:w="15" w:type="dxa"/>
              <w:bottom w:w="0" w:type="dxa"/>
              <w:right w:w="15" w:type="dxa"/>
            </w:tcMar>
            <w:hideMark/>
          </w:tcPr>
          <w:p w14:paraId="2C29A896" w14:textId="77777777" w:rsidR="00DF0ADE" w:rsidRPr="00725370" w:rsidRDefault="001F268D" w:rsidP="00CF253A">
            <w:pPr>
              <w:spacing w:after="0" w:line="240" w:lineRule="auto"/>
              <w:jc w:val="center"/>
              <w:rPr>
                <w:sz w:val="20"/>
                <w:szCs w:val="20"/>
                <w:lang w:val="ru-RU"/>
              </w:rPr>
            </w:pPr>
            <w:r w:rsidRPr="00725370">
              <w:rPr>
                <w:sz w:val="20"/>
                <w:szCs w:val="20"/>
                <w:lang w:val="ru-RU"/>
              </w:rPr>
              <w:t xml:space="preserve">Низкая </w:t>
            </w:r>
            <w:r w:rsidR="00DF0ADE" w:rsidRPr="00725370">
              <w:rPr>
                <w:sz w:val="20"/>
                <w:szCs w:val="20"/>
                <w:lang w:val="ru-RU"/>
              </w:rPr>
              <w:t>(20)</w:t>
            </w:r>
          </w:p>
        </w:tc>
        <w:tc>
          <w:tcPr>
            <w:tcW w:w="704" w:type="pct"/>
            <w:shd w:val="clear" w:color="auto" w:fill="BDD6EE" w:themeFill="accent1" w:themeFillTint="66"/>
            <w:tcMar>
              <w:top w:w="15" w:type="dxa"/>
              <w:left w:w="15" w:type="dxa"/>
              <w:bottom w:w="0" w:type="dxa"/>
              <w:right w:w="15" w:type="dxa"/>
            </w:tcMar>
            <w:hideMark/>
          </w:tcPr>
          <w:p w14:paraId="2C29A897" w14:textId="77777777" w:rsidR="00DF0ADE" w:rsidRPr="00725370" w:rsidRDefault="001F268D" w:rsidP="001F268D">
            <w:pPr>
              <w:spacing w:after="0" w:line="240" w:lineRule="auto"/>
              <w:jc w:val="center"/>
              <w:rPr>
                <w:sz w:val="20"/>
                <w:szCs w:val="20"/>
                <w:lang w:val="ru-RU"/>
              </w:rPr>
            </w:pPr>
            <w:r w:rsidRPr="00725370">
              <w:rPr>
                <w:sz w:val="20"/>
                <w:szCs w:val="20"/>
                <w:lang w:val="ru-RU"/>
              </w:rPr>
              <w:t xml:space="preserve">Умеренно низкая </w:t>
            </w:r>
            <w:r w:rsidR="00DF0ADE" w:rsidRPr="00725370">
              <w:rPr>
                <w:sz w:val="20"/>
                <w:szCs w:val="20"/>
                <w:lang w:val="ru-RU"/>
              </w:rPr>
              <w:t>(40)</w:t>
            </w:r>
          </w:p>
        </w:tc>
        <w:tc>
          <w:tcPr>
            <w:tcW w:w="678" w:type="pct"/>
            <w:gridSpan w:val="2"/>
            <w:shd w:val="clear" w:color="auto" w:fill="BDD6EE" w:themeFill="accent1" w:themeFillTint="66"/>
            <w:tcMar>
              <w:top w:w="15" w:type="dxa"/>
              <w:left w:w="15" w:type="dxa"/>
              <w:bottom w:w="0" w:type="dxa"/>
              <w:right w:w="15" w:type="dxa"/>
            </w:tcMar>
            <w:hideMark/>
          </w:tcPr>
          <w:p w14:paraId="2C29A898" w14:textId="77777777" w:rsidR="00DF0ADE" w:rsidRPr="00725370" w:rsidRDefault="001F268D" w:rsidP="001F268D">
            <w:pPr>
              <w:spacing w:after="0" w:line="240" w:lineRule="auto"/>
              <w:jc w:val="center"/>
              <w:rPr>
                <w:sz w:val="20"/>
                <w:szCs w:val="20"/>
                <w:lang w:val="ru-RU"/>
              </w:rPr>
            </w:pPr>
            <w:r w:rsidRPr="00725370">
              <w:rPr>
                <w:sz w:val="20"/>
                <w:szCs w:val="20"/>
                <w:lang w:val="ru-RU"/>
              </w:rPr>
              <w:t xml:space="preserve">Умеренно высокая </w:t>
            </w:r>
            <w:r w:rsidR="00DF0ADE" w:rsidRPr="00725370">
              <w:rPr>
                <w:sz w:val="20"/>
                <w:szCs w:val="20"/>
                <w:lang w:val="ru-RU"/>
              </w:rPr>
              <w:t>(60)</w:t>
            </w:r>
          </w:p>
        </w:tc>
        <w:tc>
          <w:tcPr>
            <w:tcW w:w="747" w:type="pct"/>
            <w:gridSpan w:val="2"/>
            <w:shd w:val="clear" w:color="auto" w:fill="BDD6EE" w:themeFill="accent1" w:themeFillTint="66"/>
            <w:tcMar>
              <w:top w:w="15" w:type="dxa"/>
              <w:left w:w="15" w:type="dxa"/>
              <w:bottom w:w="0" w:type="dxa"/>
              <w:right w:w="15" w:type="dxa"/>
            </w:tcMar>
            <w:hideMark/>
          </w:tcPr>
          <w:p w14:paraId="2C29A899" w14:textId="77777777" w:rsidR="00DF0ADE" w:rsidRPr="00725370" w:rsidRDefault="001F268D" w:rsidP="001F268D">
            <w:pPr>
              <w:spacing w:after="0" w:line="240" w:lineRule="auto"/>
              <w:jc w:val="center"/>
              <w:rPr>
                <w:sz w:val="20"/>
                <w:szCs w:val="20"/>
                <w:lang w:val="ru-RU"/>
              </w:rPr>
            </w:pPr>
            <w:r w:rsidRPr="00725370">
              <w:rPr>
                <w:sz w:val="20"/>
                <w:szCs w:val="20"/>
                <w:lang w:val="ru-RU"/>
              </w:rPr>
              <w:t xml:space="preserve">Высокая </w:t>
            </w:r>
            <w:r w:rsidR="00DF0ADE" w:rsidRPr="00725370">
              <w:rPr>
                <w:sz w:val="20"/>
                <w:szCs w:val="20"/>
                <w:lang w:val="ru-RU"/>
              </w:rPr>
              <w:t>(80)</w:t>
            </w:r>
          </w:p>
        </w:tc>
        <w:tc>
          <w:tcPr>
            <w:tcW w:w="697" w:type="pct"/>
            <w:shd w:val="clear" w:color="auto" w:fill="BDD6EE" w:themeFill="accent1" w:themeFillTint="66"/>
            <w:tcMar>
              <w:top w:w="15" w:type="dxa"/>
              <w:left w:w="15" w:type="dxa"/>
              <w:bottom w:w="0" w:type="dxa"/>
              <w:right w:w="15" w:type="dxa"/>
            </w:tcMar>
            <w:hideMark/>
          </w:tcPr>
          <w:p w14:paraId="2C29A89A" w14:textId="77777777" w:rsidR="00DF0ADE" w:rsidRPr="00725370" w:rsidRDefault="001F268D" w:rsidP="001F268D">
            <w:pPr>
              <w:spacing w:after="0" w:line="240" w:lineRule="auto"/>
              <w:jc w:val="center"/>
              <w:rPr>
                <w:sz w:val="20"/>
                <w:szCs w:val="20"/>
                <w:lang w:val="ru-RU"/>
              </w:rPr>
            </w:pPr>
            <w:r w:rsidRPr="00725370">
              <w:rPr>
                <w:sz w:val="20"/>
                <w:szCs w:val="20"/>
                <w:lang w:val="ru-RU"/>
              </w:rPr>
              <w:t xml:space="preserve">Очень высокая </w:t>
            </w:r>
            <w:r w:rsidR="00DF0ADE" w:rsidRPr="00725370">
              <w:rPr>
                <w:sz w:val="20"/>
                <w:szCs w:val="20"/>
                <w:lang w:val="ru-RU"/>
              </w:rPr>
              <w:t>(100)</w:t>
            </w:r>
          </w:p>
        </w:tc>
      </w:tr>
      <w:tr w:rsidR="00DF0ADE" w:rsidRPr="005A4193" w14:paraId="2C29A89D" w14:textId="77777777" w:rsidTr="00B22CBC">
        <w:trPr>
          <w:gridBefore w:val="1"/>
          <w:wBefore w:w="12" w:type="pct"/>
          <w:cantSplit/>
          <w:trHeight w:val="213"/>
        </w:trPr>
        <w:tc>
          <w:tcPr>
            <w:tcW w:w="4988" w:type="pct"/>
            <w:gridSpan w:val="11"/>
            <w:shd w:val="clear" w:color="auto" w:fill="95B3D7"/>
            <w:tcMar>
              <w:top w:w="15" w:type="dxa"/>
              <w:left w:w="108" w:type="dxa"/>
              <w:bottom w:w="0" w:type="dxa"/>
              <w:right w:w="108" w:type="dxa"/>
            </w:tcMar>
          </w:tcPr>
          <w:p w14:paraId="2C29A89C" w14:textId="77777777" w:rsidR="00DF0ADE" w:rsidRPr="00725370" w:rsidRDefault="00DF0ADE" w:rsidP="00B56A74">
            <w:pPr>
              <w:spacing w:after="0" w:line="240" w:lineRule="auto"/>
              <w:rPr>
                <w:b/>
                <w:sz w:val="20"/>
                <w:szCs w:val="20"/>
                <w:lang w:val="ru-RU"/>
              </w:rPr>
            </w:pPr>
            <w:r w:rsidRPr="00725370">
              <w:rPr>
                <w:b/>
                <w:bCs/>
                <w:sz w:val="20"/>
                <w:szCs w:val="20"/>
                <w:lang w:val="ru-RU"/>
              </w:rPr>
              <w:t xml:space="preserve">1.1 </w:t>
            </w:r>
            <w:r w:rsidR="00AB5D9F" w:rsidRPr="00725370">
              <w:rPr>
                <w:b/>
                <w:bCs/>
                <w:sz w:val="20"/>
                <w:szCs w:val="20"/>
                <w:lang w:val="ru-RU"/>
              </w:rPr>
              <w:t>Каково состояние политики</w:t>
            </w:r>
            <w:r w:rsidR="00B56A74" w:rsidRPr="00725370">
              <w:rPr>
                <w:b/>
                <w:bCs/>
                <w:sz w:val="20"/>
                <w:szCs w:val="20"/>
                <w:lang w:val="ru-RU"/>
              </w:rPr>
              <w:t>, законов и планов по поддержанию комплексного управления водными ресурсами (КУВР) на национальном уровне</w:t>
            </w:r>
            <w:r w:rsidRPr="00725370">
              <w:rPr>
                <w:b/>
                <w:bCs/>
                <w:sz w:val="20"/>
                <w:szCs w:val="20"/>
                <w:lang w:val="ru-RU"/>
              </w:rPr>
              <w:t>?</w:t>
            </w:r>
          </w:p>
        </w:tc>
      </w:tr>
      <w:tr w:rsidR="00C55EDE" w:rsidRPr="00B447E4" w14:paraId="2C29A8A6" w14:textId="77777777" w:rsidTr="00641ABF">
        <w:trPr>
          <w:gridBefore w:val="1"/>
          <w:wBefore w:w="12" w:type="pct"/>
          <w:cantSplit/>
          <w:trHeight w:val="1020"/>
        </w:trPr>
        <w:tc>
          <w:tcPr>
            <w:tcW w:w="91" w:type="pct"/>
            <w:vMerge w:val="restart"/>
            <w:tcBorders>
              <w:bottom w:val="single" w:sz="4" w:space="0" w:color="auto"/>
            </w:tcBorders>
            <w:shd w:val="clear" w:color="auto" w:fill="auto"/>
            <w:tcMar>
              <w:top w:w="15" w:type="dxa"/>
              <w:left w:w="108" w:type="dxa"/>
              <w:bottom w:w="0" w:type="dxa"/>
              <w:right w:w="108" w:type="dxa"/>
            </w:tcMar>
            <w:hideMark/>
          </w:tcPr>
          <w:p w14:paraId="2C29A89E" w14:textId="77777777" w:rsidR="00C55EDE" w:rsidRPr="00725370" w:rsidRDefault="00C55EDE" w:rsidP="00E1701C">
            <w:pPr>
              <w:spacing w:after="0" w:line="240" w:lineRule="auto"/>
              <w:ind w:left="-57"/>
              <w:rPr>
                <w:sz w:val="20"/>
                <w:szCs w:val="20"/>
                <w:lang w:val="ru-RU"/>
              </w:rPr>
            </w:pPr>
            <w:r w:rsidRPr="00725370">
              <w:rPr>
                <w:bCs/>
                <w:sz w:val="20"/>
                <w:szCs w:val="20"/>
                <w:lang w:val="ru-RU"/>
              </w:rPr>
              <w:t>a</w:t>
            </w:r>
          </w:p>
        </w:tc>
        <w:tc>
          <w:tcPr>
            <w:tcW w:w="649" w:type="pct"/>
            <w:gridSpan w:val="2"/>
            <w:tcBorders>
              <w:right w:val="single" w:sz="12" w:space="0" w:color="auto"/>
            </w:tcBorders>
            <w:shd w:val="clear" w:color="auto" w:fill="DBE5F1"/>
            <w:tcMar>
              <w:top w:w="15" w:type="dxa"/>
              <w:left w:w="108" w:type="dxa"/>
              <w:bottom w:w="0" w:type="dxa"/>
              <w:right w:w="108" w:type="dxa"/>
            </w:tcMar>
            <w:hideMark/>
          </w:tcPr>
          <w:p w14:paraId="2C29A89F" w14:textId="77777777" w:rsidR="00C55EDE" w:rsidRPr="00725370" w:rsidRDefault="00B56A74" w:rsidP="00B56A74">
            <w:pPr>
              <w:spacing w:after="0" w:line="240" w:lineRule="auto"/>
              <w:rPr>
                <w:b/>
                <w:sz w:val="20"/>
                <w:szCs w:val="20"/>
                <w:lang w:val="ru-RU"/>
              </w:rPr>
            </w:pPr>
            <w:r w:rsidRPr="00725370">
              <w:rPr>
                <w:sz w:val="20"/>
                <w:szCs w:val="20"/>
                <w:lang w:val="ru-RU"/>
              </w:rPr>
              <w:t xml:space="preserve">Национальная </w:t>
            </w:r>
            <w:r w:rsidRPr="00725370">
              <w:rPr>
                <w:b/>
                <w:sz w:val="20"/>
                <w:szCs w:val="20"/>
                <w:lang w:val="ru-RU"/>
              </w:rPr>
              <w:t>политика</w:t>
            </w:r>
            <w:r w:rsidRPr="00725370">
              <w:rPr>
                <w:sz w:val="20"/>
                <w:szCs w:val="20"/>
                <w:lang w:val="ru-RU"/>
              </w:rPr>
              <w:t xml:space="preserve"> в области водных ресурсов и т. д. </w:t>
            </w:r>
          </w:p>
        </w:tc>
        <w:tc>
          <w:tcPr>
            <w:tcW w:w="754" w:type="pct"/>
            <w:tcBorders>
              <w:left w:val="single" w:sz="12" w:space="0" w:color="auto"/>
              <w:bottom w:val="single" w:sz="4" w:space="0" w:color="auto"/>
            </w:tcBorders>
            <w:shd w:val="clear" w:color="auto" w:fill="auto"/>
            <w:tcMar>
              <w:top w:w="15" w:type="dxa"/>
              <w:left w:w="108" w:type="dxa"/>
              <w:bottom w:w="0" w:type="dxa"/>
              <w:right w:w="108" w:type="dxa"/>
            </w:tcMar>
            <w:hideMark/>
          </w:tcPr>
          <w:p w14:paraId="2C29A8A0" w14:textId="77777777" w:rsidR="00C55EDE" w:rsidRPr="00725370" w:rsidRDefault="00B56A74" w:rsidP="00B56A74">
            <w:pPr>
              <w:spacing w:after="0" w:line="240" w:lineRule="auto"/>
              <w:rPr>
                <w:sz w:val="20"/>
                <w:szCs w:val="20"/>
                <w:lang w:val="ru-RU"/>
              </w:rPr>
            </w:pPr>
            <w:r w:rsidRPr="00725370">
              <w:rPr>
                <w:sz w:val="20"/>
                <w:szCs w:val="20"/>
                <w:lang w:val="ru-RU"/>
              </w:rPr>
              <w:t xml:space="preserve">Разработка </w:t>
            </w:r>
            <w:r w:rsidRPr="00725370">
              <w:rPr>
                <w:b/>
                <w:sz w:val="20"/>
                <w:szCs w:val="20"/>
                <w:lang w:val="ru-RU"/>
              </w:rPr>
              <w:t>не начата</w:t>
            </w:r>
            <w:r w:rsidRPr="00725370">
              <w:rPr>
                <w:sz w:val="20"/>
                <w:szCs w:val="20"/>
                <w:lang w:val="ru-RU"/>
              </w:rPr>
              <w:t xml:space="preserve"> или не продвигается. </w:t>
            </w:r>
          </w:p>
        </w:tc>
        <w:tc>
          <w:tcPr>
            <w:tcW w:w="668" w:type="pct"/>
            <w:tcBorders>
              <w:bottom w:val="single" w:sz="4" w:space="0" w:color="auto"/>
            </w:tcBorders>
            <w:shd w:val="clear" w:color="auto" w:fill="FBFBFB"/>
            <w:tcMar>
              <w:top w:w="15" w:type="dxa"/>
              <w:left w:w="108" w:type="dxa"/>
              <w:bottom w:w="0" w:type="dxa"/>
              <w:right w:w="108" w:type="dxa"/>
            </w:tcMar>
            <w:hideMark/>
          </w:tcPr>
          <w:p w14:paraId="2C29A8A1" w14:textId="77777777" w:rsidR="00C55EDE" w:rsidRPr="00725370" w:rsidRDefault="00B56A74" w:rsidP="00E9010E">
            <w:pPr>
              <w:spacing w:after="0" w:line="240" w:lineRule="auto"/>
              <w:rPr>
                <w:sz w:val="20"/>
                <w:szCs w:val="20"/>
                <w:lang w:val="ru-RU"/>
              </w:rPr>
            </w:pPr>
            <w:r w:rsidRPr="00725370">
              <w:rPr>
                <w:sz w:val="20"/>
                <w:szCs w:val="20"/>
                <w:lang w:val="ru-RU"/>
              </w:rPr>
              <w:t xml:space="preserve">Существует, но </w:t>
            </w:r>
            <w:r w:rsidRPr="00725370">
              <w:rPr>
                <w:b/>
                <w:sz w:val="20"/>
                <w:szCs w:val="20"/>
                <w:lang w:val="ru-RU"/>
              </w:rPr>
              <w:t>не основана на КУВР</w:t>
            </w:r>
            <w:r w:rsidR="00C55EDE" w:rsidRPr="00725370">
              <w:rPr>
                <w:sz w:val="20"/>
                <w:szCs w:val="20"/>
                <w:lang w:val="ru-RU"/>
              </w:rPr>
              <w:t>.</w:t>
            </w:r>
          </w:p>
        </w:tc>
        <w:tc>
          <w:tcPr>
            <w:tcW w:w="704" w:type="pct"/>
            <w:tcBorders>
              <w:bottom w:val="single" w:sz="4" w:space="0" w:color="auto"/>
            </w:tcBorders>
            <w:shd w:val="clear" w:color="auto" w:fill="FBFBFB"/>
            <w:tcMar>
              <w:top w:w="15" w:type="dxa"/>
              <w:left w:w="108" w:type="dxa"/>
              <w:bottom w:w="0" w:type="dxa"/>
              <w:right w:w="108" w:type="dxa"/>
            </w:tcMar>
            <w:hideMark/>
          </w:tcPr>
          <w:p w14:paraId="2C29A8A2" w14:textId="77777777" w:rsidR="00C55EDE" w:rsidRPr="00725370" w:rsidRDefault="00B56A74" w:rsidP="00927C0C">
            <w:pPr>
              <w:spacing w:after="0" w:line="240" w:lineRule="auto"/>
              <w:rPr>
                <w:sz w:val="20"/>
                <w:szCs w:val="20"/>
                <w:lang w:val="ru-RU"/>
              </w:rPr>
            </w:pPr>
            <w:r w:rsidRPr="00725370">
              <w:rPr>
                <w:b/>
                <w:sz w:val="20"/>
                <w:szCs w:val="20"/>
                <w:lang w:val="ru-RU"/>
              </w:rPr>
              <w:t xml:space="preserve">Основана на КУВР, одобрена </w:t>
            </w:r>
            <w:r w:rsidRPr="00725370">
              <w:rPr>
                <w:sz w:val="20"/>
                <w:szCs w:val="20"/>
                <w:lang w:val="ru-RU"/>
              </w:rPr>
              <w:t>правительством и</w:t>
            </w:r>
            <w:r w:rsidRPr="00725370">
              <w:rPr>
                <w:b/>
                <w:sz w:val="20"/>
                <w:szCs w:val="20"/>
                <w:lang w:val="ru-RU"/>
              </w:rPr>
              <w:t xml:space="preserve"> начинает использоваться </w:t>
            </w:r>
            <w:r w:rsidRPr="00725370">
              <w:rPr>
                <w:sz w:val="20"/>
                <w:szCs w:val="20"/>
                <w:lang w:val="ru-RU"/>
              </w:rPr>
              <w:t xml:space="preserve">органами власти для руководства работой. </w:t>
            </w:r>
          </w:p>
        </w:tc>
        <w:tc>
          <w:tcPr>
            <w:tcW w:w="678" w:type="pct"/>
            <w:gridSpan w:val="2"/>
            <w:tcBorders>
              <w:bottom w:val="single" w:sz="4" w:space="0" w:color="auto"/>
            </w:tcBorders>
            <w:shd w:val="clear" w:color="auto" w:fill="FBFBFB"/>
            <w:tcMar>
              <w:top w:w="15" w:type="dxa"/>
              <w:left w:w="108" w:type="dxa"/>
              <w:bottom w:w="0" w:type="dxa"/>
              <w:right w:w="108" w:type="dxa"/>
            </w:tcMar>
            <w:hideMark/>
          </w:tcPr>
          <w:p w14:paraId="2C29A8A3" w14:textId="77777777" w:rsidR="00C55EDE" w:rsidRPr="00725370" w:rsidRDefault="00927C0C" w:rsidP="00927C0C">
            <w:pPr>
              <w:spacing w:after="0" w:line="240" w:lineRule="auto"/>
              <w:rPr>
                <w:sz w:val="20"/>
                <w:szCs w:val="20"/>
                <w:lang w:val="ru-RU"/>
              </w:rPr>
            </w:pPr>
            <w:r w:rsidRPr="00725370">
              <w:rPr>
                <w:b/>
                <w:sz w:val="20"/>
                <w:szCs w:val="20"/>
                <w:lang w:val="ru-RU"/>
              </w:rPr>
              <w:t xml:space="preserve">Применяется большинством </w:t>
            </w:r>
            <w:r w:rsidRPr="00725370">
              <w:rPr>
                <w:sz w:val="20"/>
                <w:szCs w:val="20"/>
                <w:lang w:val="ru-RU"/>
              </w:rPr>
              <w:t>органов власти</w:t>
            </w:r>
            <w:r w:rsidRPr="00725370">
              <w:rPr>
                <w:b/>
                <w:sz w:val="20"/>
                <w:szCs w:val="20"/>
                <w:lang w:val="ru-RU"/>
              </w:rPr>
              <w:t xml:space="preserve"> </w:t>
            </w:r>
            <w:r w:rsidRPr="00725370">
              <w:rPr>
                <w:sz w:val="20"/>
                <w:szCs w:val="20"/>
                <w:lang w:val="ru-RU"/>
              </w:rPr>
              <w:t>для руководства работой</w:t>
            </w:r>
            <w:r w:rsidR="00C55EDE" w:rsidRPr="00725370">
              <w:rPr>
                <w:sz w:val="20"/>
                <w:szCs w:val="20"/>
                <w:lang w:val="ru-RU"/>
              </w:rPr>
              <w:t xml:space="preserve">. </w:t>
            </w:r>
          </w:p>
        </w:tc>
        <w:tc>
          <w:tcPr>
            <w:tcW w:w="747" w:type="pct"/>
            <w:gridSpan w:val="2"/>
            <w:tcBorders>
              <w:bottom w:val="single" w:sz="4" w:space="0" w:color="auto"/>
            </w:tcBorders>
            <w:shd w:val="clear" w:color="auto" w:fill="FBFBFB"/>
            <w:tcMar>
              <w:top w:w="15" w:type="dxa"/>
              <w:left w:w="108" w:type="dxa"/>
              <w:bottom w:w="0" w:type="dxa"/>
              <w:right w:w="108" w:type="dxa"/>
            </w:tcMar>
            <w:hideMark/>
          </w:tcPr>
          <w:p w14:paraId="2C29A8A4" w14:textId="77777777" w:rsidR="00C55EDE" w:rsidRPr="00725370" w:rsidRDefault="00927C0C" w:rsidP="00927C0C">
            <w:pPr>
              <w:spacing w:after="0" w:line="240" w:lineRule="auto"/>
              <w:rPr>
                <w:sz w:val="20"/>
                <w:szCs w:val="20"/>
                <w:lang w:val="ru-RU"/>
              </w:rPr>
            </w:pPr>
            <w:r w:rsidRPr="00725370">
              <w:rPr>
                <w:b/>
                <w:sz w:val="20"/>
                <w:szCs w:val="20"/>
                <w:lang w:val="ru-RU"/>
              </w:rPr>
              <w:t>Задачи</w:t>
            </w:r>
            <w:r w:rsidRPr="00725370">
              <w:rPr>
                <w:sz w:val="20"/>
                <w:szCs w:val="20"/>
                <w:lang w:val="ru-RU"/>
              </w:rPr>
              <w:t xml:space="preserve"> политики </w:t>
            </w:r>
            <w:r w:rsidRPr="00725370">
              <w:rPr>
                <w:b/>
                <w:sz w:val="20"/>
                <w:szCs w:val="20"/>
                <w:lang w:val="ru-RU"/>
              </w:rPr>
              <w:t>последовательно выполняются</w:t>
            </w:r>
            <w:r w:rsidRPr="00725370">
              <w:rPr>
                <w:sz w:val="20"/>
                <w:szCs w:val="20"/>
                <w:lang w:val="ru-RU"/>
              </w:rPr>
              <w:t xml:space="preserve">. </w:t>
            </w:r>
          </w:p>
        </w:tc>
        <w:tc>
          <w:tcPr>
            <w:tcW w:w="697" w:type="pct"/>
            <w:tcBorders>
              <w:bottom w:val="single" w:sz="4" w:space="0" w:color="auto"/>
            </w:tcBorders>
            <w:shd w:val="clear" w:color="auto" w:fill="FBFBFB"/>
            <w:tcMar>
              <w:top w:w="15" w:type="dxa"/>
              <w:left w:w="108" w:type="dxa"/>
              <w:bottom w:w="0" w:type="dxa"/>
              <w:right w:w="108" w:type="dxa"/>
            </w:tcMar>
            <w:hideMark/>
          </w:tcPr>
          <w:p w14:paraId="2C29A8A5" w14:textId="77777777" w:rsidR="00C55EDE" w:rsidRPr="00725370" w:rsidRDefault="00231E05" w:rsidP="00231E05">
            <w:pPr>
              <w:spacing w:after="0" w:line="240" w:lineRule="auto"/>
              <w:rPr>
                <w:sz w:val="20"/>
                <w:szCs w:val="20"/>
                <w:lang w:val="ru-RU"/>
              </w:rPr>
            </w:pPr>
            <w:r w:rsidRPr="00725370">
              <w:rPr>
                <w:sz w:val="20"/>
                <w:szCs w:val="20"/>
                <w:lang w:val="ru-RU"/>
              </w:rPr>
              <w:t xml:space="preserve">Задачи последовательно </w:t>
            </w:r>
            <w:r w:rsidR="00AB5D9F" w:rsidRPr="00725370">
              <w:rPr>
                <w:sz w:val="20"/>
                <w:szCs w:val="20"/>
                <w:lang w:val="ru-RU"/>
              </w:rPr>
              <w:t>выполнены</w:t>
            </w:r>
            <w:r w:rsidRPr="00725370">
              <w:rPr>
                <w:sz w:val="20"/>
                <w:szCs w:val="20"/>
                <w:lang w:val="ru-RU"/>
              </w:rPr>
              <w:t xml:space="preserve"> и </w:t>
            </w:r>
            <w:r w:rsidRPr="00725370">
              <w:rPr>
                <w:b/>
                <w:sz w:val="20"/>
                <w:szCs w:val="20"/>
                <w:lang w:val="ru-RU"/>
              </w:rPr>
              <w:t>периодически пересматриваются и уточняются</w:t>
            </w:r>
            <w:r w:rsidRPr="00725370">
              <w:rPr>
                <w:sz w:val="20"/>
                <w:szCs w:val="20"/>
                <w:lang w:val="ru-RU"/>
              </w:rPr>
              <w:t xml:space="preserve">. </w:t>
            </w:r>
          </w:p>
        </w:tc>
      </w:tr>
      <w:tr w:rsidR="00FC1B02" w:rsidRPr="00B447E4" w14:paraId="2C29A8AD" w14:textId="77777777" w:rsidTr="00641ABF">
        <w:trPr>
          <w:gridBefore w:val="1"/>
          <w:wBefore w:w="12" w:type="pct"/>
          <w:cantSplit/>
          <w:trHeight w:val="194"/>
        </w:trPr>
        <w:tc>
          <w:tcPr>
            <w:tcW w:w="91" w:type="pct"/>
            <w:vMerge/>
            <w:shd w:val="clear" w:color="auto" w:fill="auto"/>
            <w:tcMar>
              <w:top w:w="15" w:type="dxa"/>
              <w:left w:w="108" w:type="dxa"/>
              <w:bottom w:w="0" w:type="dxa"/>
              <w:right w:w="108" w:type="dxa"/>
            </w:tcMar>
          </w:tcPr>
          <w:p w14:paraId="2C29A8A7" w14:textId="77777777" w:rsidR="00FC1B02" w:rsidRPr="00725370" w:rsidRDefault="00FC1B02" w:rsidP="00DF0ADE">
            <w:pPr>
              <w:spacing w:after="0" w:line="240" w:lineRule="auto"/>
              <w:rPr>
                <w:color w:val="7F7F7F"/>
                <w:sz w:val="18"/>
                <w:szCs w:val="18"/>
                <w:lang w:val="ru-RU"/>
              </w:rPr>
            </w:pPr>
          </w:p>
        </w:tc>
        <w:tc>
          <w:tcPr>
            <w:tcW w:w="285" w:type="pct"/>
            <w:tcBorders>
              <w:right w:val="single" w:sz="12" w:space="0" w:color="auto"/>
            </w:tcBorders>
            <w:shd w:val="clear" w:color="auto" w:fill="DBE5F1"/>
          </w:tcPr>
          <w:p w14:paraId="2C29A8A8"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right w:val="single" w:sz="12" w:space="0" w:color="auto"/>
            </w:tcBorders>
            <w:shd w:val="clear" w:color="auto" w:fill="FFFF00"/>
          </w:tcPr>
          <w:p w14:paraId="2C29A8A9"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left w:val="single" w:sz="12" w:space="0" w:color="auto"/>
            </w:tcBorders>
            <w:shd w:val="clear" w:color="auto" w:fill="auto"/>
            <w:tcMar>
              <w:top w:w="15" w:type="dxa"/>
              <w:left w:w="108" w:type="dxa"/>
              <w:bottom w:w="0" w:type="dxa"/>
              <w:right w:w="108" w:type="dxa"/>
            </w:tcMar>
          </w:tcPr>
          <w:p w14:paraId="2C29A8AA" w14:textId="52DC8CCE" w:rsidR="00FC1B02" w:rsidRPr="00D967CD" w:rsidRDefault="00FC1B02" w:rsidP="004B57F1">
            <w:pPr>
              <w:spacing w:after="0" w:line="240" w:lineRule="auto"/>
              <w:rPr>
                <w:bCs/>
                <w:sz w:val="18"/>
                <w:szCs w:val="18"/>
                <w:lang w:val="ru-RU"/>
              </w:rPr>
            </w:pPr>
            <w:r w:rsidRPr="00D967CD">
              <w:rPr>
                <w:bCs/>
                <w:sz w:val="18"/>
                <w:szCs w:val="18"/>
                <w:lang w:val="ru-RU"/>
              </w:rPr>
              <w:t>Обоснование/</w:t>
            </w:r>
            <w:r w:rsidR="00D55E0F" w:rsidRPr="00D967CD">
              <w:rPr>
                <w:bCs/>
                <w:sz w:val="18"/>
                <w:szCs w:val="18"/>
                <w:lang w:val="ru-RU"/>
              </w:rPr>
              <w:br/>
            </w:r>
            <w:r w:rsidRPr="00D967CD">
              <w:rPr>
                <w:bCs/>
                <w:sz w:val="18"/>
                <w:szCs w:val="18"/>
                <w:lang w:val="ru-RU"/>
              </w:rPr>
              <w:t>подтверждение</w:t>
            </w:r>
          </w:p>
        </w:tc>
        <w:tc>
          <w:tcPr>
            <w:tcW w:w="3494" w:type="pct"/>
            <w:gridSpan w:val="7"/>
            <w:shd w:val="clear" w:color="auto" w:fill="E0E0E0"/>
            <w:tcMar>
              <w:top w:w="15" w:type="dxa"/>
              <w:left w:w="108" w:type="dxa"/>
              <w:bottom w:w="0" w:type="dxa"/>
              <w:right w:w="108" w:type="dxa"/>
            </w:tcMar>
          </w:tcPr>
          <w:p w14:paraId="2C29A8AC" w14:textId="2901C5F9" w:rsidR="00FC1B02" w:rsidRPr="00725370" w:rsidRDefault="00FC1B02" w:rsidP="00D967CD">
            <w:pPr>
              <w:spacing w:after="0" w:line="240" w:lineRule="auto"/>
              <w:rPr>
                <w:sz w:val="18"/>
                <w:szCs w:val="18"/>
                <w:lang w:val="ru-RU"/>
              </w:rPr>
            </w:pPr>
            <w:r w:rsidRPr="00725370">
              <w:rPr>
                <w:sz w:val="18"/>
                <w:szCs w:val="18"/>
                <w:lang w:val="ru-RU"/>
              </w:rPr>
              <w:t>[</w:t>
            </w:r>
            <w:r w:rsidR="0011447C" w:rsidRPr="00725370">
              <w:rPr>
                <w:sz w:val="18"/>
                <w:szCs w:val="18"/>
                <w:lang w:val="ru-RU"/>
              </w:rPr>
              <w:t>Введите</w:t>
            </w:r>
            <w:r w:rsidRPr="00725370">
              <w:rPr>
                <w:sz w:val="18"/>
                <w:szCs w:val="18"/>
                <w:lang w:val="ru-RU"/>
              </w:rPr>
              <w:t xml:space="preserve"> текст. Например, ссылка на политику, дату создания/пересмотра, примеры использования для руководства работой или задачи, которые отслеживаются/выполняются]</w:t>
            </w:r>
          </w:p>
        </w:tc>
      </w:tr>
      <w:tr w:rsidR="00720235" w:rsidRPr="00725370" w14:paraId="16BBD81B" w14:textId="77777777" w:rsidTr="00977371">
        <w:trPr>
          <w:cantSplit/>
          <w:trHeight w:val="197"/>
        </w:trPr>
        <w:tc>
          <w:tcPr>
            <w:tcW w:w="752" w:type="pct"/>
            <w:gridSpan w:val="4"/>
            <w:tcBorders>
              <w:top w:val="nil"/>
              <w:left w:val="nil"/>
              <w:bottom w:val="nil"/>
              <w:right w:val="single" w:sz="12" w:space="0" w:color="auto"/>
            </w:tcBorders>
            <w:shd w:val="clear" w:color="auto" w:fill="FFFFFF"/>
            <w:vAlign w:val="center"/>
            <w:hideMark/>
          </w:tcPr>
          <w:p w14:paraId="297B265E" w14:textId="77777777" w:rsidR="00720235" w:rsidRPr="00725370" w:rsidRDefault="00720235" w:rsidP="00977371">
            <w:pPr>
              <w:keepNext/>
              <w:spacing w:after="0" w:line="240" w:lineRule="auto"/>
              <w:ind w:left="142"/>
              <w:rPr>
                <w:sz w:val="20"/>
                <w:szCs w:val="20"/>
                <w:lang w:val="ru-RU"/>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747BA7CE" w14:textId="77777777" w:rsidR="00720235" w:rsidRPr="00725370" w:rsidRDefault="00720235" w:rsidP="00977371">
            <w:pPr>
              <w:keepNext/>
              <w:spacing w:after="0" w:line="240" w:lineRule="auto"/>
              <w:jc w:val="center"/>
              <w:rPr>
                <w:sz w:val="20"/>
                <w:szCs w:val="20"/>
                <w:lang w:val="ru-RU"/>
              </w:rPr>
            </w:pPr>
            <w:r w:rsidRPr="00725370">
              <w:rPr>
                <w:sz w:val="20"/>
                <w:szCs w:val="20"/>
                <w:lang w:val="ru-RU"/>
              </w:rPr>
              <w:t>Очень низкая (0)</w:t>
            </w:r>
          </w:p>
        </w:tc>
        <w:tc>
          <w:tcPr>
            <w:tcW w:w="668" w:type="pct"/>
            <w:shd w:val="clear" w:color="auto" w:fill="BDD6EE" w:themeFill="accent1" w:themeFillTint="66"/>
            <w:tcMar>
              <w:top w:w="15" w:type="dxa"/>
              <w:left w:w="15" w:type="dxa"/>
              <w:bottom w:w="0" w:type="dxa"/>
              <w:right w:w="15" w:type="dxa"/>
            </w:tcMar>
            <w:hideMark/>
          </w:tcPr>
          <w:p w14:paraId="46E18ADD" w14:textId="77777777" w:rsidR="00720235" w:rsidRPr="00725370" w:rsidRDefault="00720235" w:rsidP="00977371">
            <w:pPr>
              <w:keepNext/>
              <w:spacing w:after="0" w:line="240" w:lineRule="auto"/>
              <w:jc w:val="center"/>
              <w:rPr>
                <w:sz w:val="20"/>
                <w:szCs w:val="20"/>
                <w:lang w:val="ru-RU"/>
              </w:rPr>
            </w:pPr>
            <w:r w:rsidRPr="00725370">
              <w:rPr>
                <w:sz w:val="20"/>
                <w:szCs w:val="20"/>
                <w:lang w:val="ru-RU"/>
              </w:rPr>
              <w:t>Низкая (20)</w:t>
            </w:r>
          </w:p>
        </w:tc>
        <w:tc>
          <w:tcPr>
            <w:tcW w:w="707" w:type="pct"/>
            <w:gridSpan w:val="2"/>
            <w:shd w:val="clear" w:color="auto" w:fill="BDD6EE" w:themeFill="accent1" w:themeFillTint="66"/>
            <w:tcMar>
              <w:top w:w="15" w:type="dxa"/>
              <w:left w:w="15" w:type="dxa"/>
              <w:bottom w:w="0" w:type="dxa"/>
              <w:right w:w="15" w:type="dxa"/>
            </w:tcMar>
            <w:hideMark/>
          </w:tcPr>
          <w:p w14:paraId="559911E2" w14:textId="77777777" w:rsidR="00720235" w:rsidRPr="00725370" w:rsidRDefault="00720235" w:rsidP="00977371">
            <w:pPr>
              <w:keepNext/>
              <w:spacing w:after="0" w:line="240" w:lineRule="auto"/>
              <w:jc w:val="center"/>
              <w:rPr>
                <w:sz w:val="20"/>
                <w:szCs w:val="20"/>
                <w:lang w:val="ru-RU"/>
              </w:rPr>
            </w:pPr>
            <w:r w:rsidRPr="00725370">
              <w:rPr>
                <w:sz w:val="20"/>
                <w:szCs w:val="20"/>
                <w:lang w:val="ru-RU"/>
              </w:rPr>
              <w:t>Умеренно низкая (40)</w:t>
            </w:r>
          </w:p>
        </w:tc>
        <w:tc>
          <w:tcPr>
            <w:tcW w:w="675" w:type="pct"/>
            <w:shd w:val="clear" w:color="auto" w:fill="BDD6EE" w:themeFill="accent1" w:themeFillTint="66"/>
            <w:tcMar>
              <w:top w:w="15" w:type="dxa"/>
              <w:left w:w="15" w:type="dxa"/>
              <w:bottom w:w="0" w:type="dxa"/>
              <w:right w:w="15" w:type="dxa"/>
            </w:tcMar>
            <w:hideMark/>
          </w:tcPr>
          <w:p w14:paraId="6C4FDD85" w14:textId="77777777" w:rsidR="00720235" w:rsidRPr="00725370" w:rsidRDefault="00720235" w:rsidP="00977371">
            <w:pPr>
              <w:keepNext/>
              <w:spacing w:after="0" w:line="240" w:lineRule="auto"/>
              <w:jc w:val="center"/>
              <w:rPr>
                <w:sz w:val="20"/>
                <w:szCs w:val="20"/>
                <w:lang w:val="ru-RU"/>
              </w:rPr>
            </w:pPr>
            <w:r w:rsidRPr="00725370">
              <w:rPr>
                <w:sz w:val="20"/>
                <w:szCs w:val="20"/>
                <w:lang w:val="ru-RU"/>
              </w:rPr>
              <w:t>Умеренно высокая (60)</w:t>
            </w:r>
          </w:p>
        </w:tc>
        <w:tc>
          <w:tcPr>
            <w:tcW w:w="747" w:type="pct"/>
            <w:gridSpan w:val="2"/>
            <w:shd w:val="clear" w:color="auto" w:fill="BDD6EE" w:themeFill="accent1" w:themeFillTint="66"/>
            <w:tcMar>
              <w:top w:w="15" w:type="dxa"/>
              <w:left w:w="15" w:type="dxa"/>
              <w:bottom w:w="0" w:type="dxa"/>
              <w:right w:w="15" w:type="dxa"/>
            </w:tcMar>
            <w:hideMark/>
          </w:tcPr>
          <w:p w14:paraId="4EF23006" w14:textId="77777777" w:rsidR="00720235" w:rsidRPr="00725370" w:rsidRDefault="00720235" w:rsidP="00977371">
            <w:pPr>
              <w:keepNext/>
              <w:spacing w:after="0" w:line="240" w:lineRule="auto"/>
              <w:jc w:val="center"/>
              <w:rPr>
                <w:sz w:val="20"/>
                <w:szCs w:val="20"/>
                <w:lang w:val="ru-RU"/>
              </w:rPr>
            </w:pPr>
            <w:r w:rsidRPr="00725370">
              <w:rPr>
                <w:sz w:val="20"/>
                <w:szCs w:val="20"/>
                <w:lang w:val="ru-RU"/>
              </w:rPr>
              <w:t>Высокая (80)</w:t>
            </w:r>
          </w:p>
        </w:tc>
        <w:tc>
          <w:tcPr>
            <w:tcW w:w="697" w:type="pct"/>
            <w:shd w:val="clear" w:color="auto" w:fill="BDD6EE" w:themeFill="accent1" w:themeFillTint="66"/>
            <w:tcMar>
              <w:top w:w="15" w:type="dxa"/>
              <w:left w:w="15" w:type="dxa"/>
              <w:bottom w:w="0" w:type="dxa"/>
              <w:right w:w="15" w:type="dxa"/>
            </w:tcMar>
            <w:hideMark/>
          </w:tcPr>
          <w:p w14:paraId="3C2947FF" w14:textId="77777777" w:rsidR="00720235" w:rsidRPr="00725370" w:rsidRDefault="00720235" w:rsidP="00977371">
            <w:pPr>
              <w:keepNext/>
              <w:spacing w:after="0" w:line="240" w:lineRule="auto"/>
              <w:jc w:val="center"/>
              <w:rPr>
                <w:sz w:val="20"/>
                <w:szCs w:val="20"/>
                <w:lang w:val="ru-RU"/>
              </w:rPr>
            </w:pPr>
            <w:r w:rsidRPr="00725370">
              <w:rPr>
                <w:sz w:val="20"/>
                <w:szCs w:val="20"/>
                <w:lang w:val="ru-RU"/>
              </w:rPr>
              <w:t>Очень высокая (100)</w:t>
            </w:r>
          </w:p>
        </w:tc>
      </w:tr>
      <w:tr w:rsidR="006E158E" w:rsidRPr="00B447E4" w14:paraId="2C29A8B6" w14:textId="77777777" w:rsidTr="00641ABF">
        <w:trPr>
          <w:gridBefore w:val="1"/>
          <w:wBefore w:w="12" w:type="pct"/>
          <w:cantSplit/>
          <w:trHeight w:val="957"/>
        </w:trPr>
        <w:tc>
          <w:tcPr>
            <w:tcW w:w="91" w:type="pct"/>
            <w:vMerge w:val="restart"/>
            <w:shd w:val="clear" w:color="auto" w:fill="auto"/>
            <w:tcMar>
              <w:top w:w="15" w:type="dxa"/>
              <w:left w:w="108" w:type="dxa"/>
              <w:bottom w:w="0" w:type="dxa"/>
              <w:right w:w="108" w:type="dxa"/>
            </w:tcMar>
          </w:tcPr>
          <w:p w14:paraId="2C29A8AE" w14:textId="77777777" w:rsidR="00FF452B" w:rsidRPr="00725370" w:rsidRDefault="00FF452B" w:rsidP="00720235">
            <w:pPr>
              <w:keepNext/>
              <w:spacing w:after="0" w:line="240" w:lineRule="auto"/>
              <w:ind w:left="-57"/>
              <w:rPr>
                <w:bCs/>
                <w:sz w:val="20"/>
                <w:szCs w:val="20"/>
                <w:lang w:val="ru-RU"/>
              </w:rPr>
            </w:pPr>
            <w:r w:rsidRPr="00725370">
              <w:rPr>
                <w:bCs/>
                <w:sz w:val="20"/>
                <w:szCs w:val="20"/>
                <w:lang w:val="ru-RU"/>
              </w:rPr>
              <w:t>b</w:t>
            </w:r>
          </w:p>
        </w:tc>
        <w:tc>
          <w:tcPr>
            <w:tcW w:w="649" w:type="pct"/>
            <w:gridSpan w:val="2"/>
            <w:tcBorders>
              <w:bottom w:val="single" w:sz="4" w:space="0" w:color="auto"/>
              <w:right w:val="single" w:sz="12" w:space="0" w:color="auto"/>
            </w:tcBorders>
            <w:shd w:val="clear" w:color="auto" w:fill="DBE5F1"/>
            <w:tcMar>
              <w:top w:w="15" w:type="dxa"/>
              <w:left w:w="108" w:type="dxa"/>
              <w:bottom w:w="0" w:type="dxa"/>
              <w:right w:w="108" w:type="dxa"/>
            </w:tcMar>
          </w:tcPr>
          <w:p w14:paraId="2C29A8AF" w14:textId="6F9FFF47" w:rsidR="00FF452B" w:rsidRPr="00725370" w:rsidRDefault="00E17CD3" w:rsidP="00D55E0F">
            <w:pPr>
              <w:spacing w:after="0" w:line="240" w:lineRule="auto"/>
              <w:rPr>
                <w:b/>
                <w:sz w:val="20"/>
                <w:szCs w:val="20"/>
                <w:lang w:val="ru-RU"/>
              </w:rPr>
            </w:pPr>
            <w:r w:rsidRPr="00725370">
              <w:rPr>
                <w:sz w:val="20"/>
                <w:szCs w:val="20"/>
                <w:lang w:val="ru-RU"/>
              </w:rPr>
              <w:t xml:space="preserve">Национальный(е) </w:t>
            </w:r>
            <w:r w:rsidRPr="00725370">
              <w:rPr>
                <w:b/>
                <w:sz w:val="20"/>
                <w:szCs w:val="20"/>
                <w:lang w:val="ru-RU"/>
              </w:rPr>
              <w:t>закон(ы) в области водных ресурсов</w:t>
            </w:r>
          </w:p>
        </w:tc>
        <w:tc>
          <w:tcPr>
            <w:tcW w:w="754" w:type="pct"/>
            <w:tcBorders>
              <w:left w:val="single" w:sz="12" w:space="0" w:color="auto"/>
            </w:tcBorders>
            <w:shd w:val="clear" w:color="auto" w:fill="FBFBFB"/>
            <w:tcMar>
              <w:top w:w="15" w:type="dxa"/>
              <w:left w:w="108" w:type="dxa"/>
              <w:bottom w:w="0" w:type="dxa"/>
              <w:right w:w="108" w:type="dxa"/>
            </w:tcMar>
          </w:tcPr>
          <w:p w14:paraId="2C29A8B0" w14:textId="77777777" w:rsidR="00FF452B" w:rsidRPr="00725370" w:rsidRDefault="00E17CD3" w:rsidP="00E17CD3">
            <w:pPr>
              <w:spacing w:after="0" w:line="240" w:lineRule="auto"/>
              <w:rPr>
                <w:sz w:val="20"/>
                <w:szCs w:val="20"/>
                <w:lang w:val="ru-RU"/>
              </w:rPr>
            </w:pPr>
            <w:r w:rsidRPr="00725370">
              <w:rPr>
                <w:sz w:val="20"/>
                <w:szCs w:val="20"/>
                <w:lang w:val="ru-RU"/>
              </w:rPr>
              <w:t xml:space="preserve">Разработка </w:t>
            </w:r>
            <w:r w:rsidRPr="00725370">
              <w:rPr>
                <w:b/>
                <w:sz w:val="20"/>
                <w:szCs w:val="20"/>
                <w:lang w:val="ru-RU"/>
              </w:rPr>
              <w:t>не начата</w:t>
            </w:r>
            <w:r w:rsidRPr="00725370">
              <w:rPr>
                <w:sz w:val="20"/>
                <w:szCs w:val="20"/>
                <w:lang w:val="ru-RU"/>
              </w:rPr>
              <w:t xml:space="preserve"> или не продвигается. </w:t>
            </w:r>
          </w:p>
        </w:tc>
        <w:tc>
          <w:tcPr>
            <w:tcW w:w="668" w:type="pct"/>
            <w:shd w:val="clear" w:color="auto" w:fill="FBFBFB"/>
            <w:tcMar>
              <w:top w:w="15" w:type="dxa"/>
              <w:left w:w="108" w:type="dxa"/>
              <w:bottom w:w="0" w:type="dxa"/>
              <w:right w:w="108" w:type="dxa"/>
            </w:tcMar>
          </w:tcPr>
          <w:p w14:paraId="2C29A8B1" w14:textId="77777777" w:rsidR="00FF452B" w:rsidRPr="00725370" w:rsidRDefault="00E17CD3" w:rsidP="00E17CD3">
            <w:pPr>
              <w:spacing w:after="0" w:line="240" w:lineRule="auto"/>
              <w:rPr>
                <w:sz w:val="20"/>
                <w:szCs w:val="20"/>
                <w:lang w:val="ru-RU"/>
              </w:rPr>
            </w:pPr>
            <w:r w:rsidRPr="00725370">
              <w:rPr>
                <w:sz w:val="20"/>
                <w:szCs w:val="20"/>
                <w:lang w:val="ru-RU"/>
              </w:rPr>
              <w:t xml:space="preserve">Существует(ют), но </w:t>
            </w:r>
            <w:r w:rsidRPr="00725370">
              <w:rPr>
                <w:b/>
                <w:sz w:val="20"/>
                <w:szCs w:val="20"/>
                <w:lang w:val="ru-RU"/>
              </w:rPr>
              <w:t>не основан(ы) на КУВР</w:t>
            </w:r>
            <w:r w:rsidRPr="00725370">
              <w:rPr>
                <w:sz w:val="20"/>
                <w:szCs w:val="20"/>
                <w:lang w:val="ru-RU"/>
              </w:rPr>
              <w:t>.</w:t>
            </w:r>
          </w:p>
        </w:tc>
        <w:tc>
          <w:tcPr>
            <w:tcW w:w="704" w:type="pct"/>
            <w:shd w:val="clear" w:color="auto" w:fill="FBFBFB"/>
            <w:tcMar>
              <w:top w:w="15" w:type="dxa"/>
              <w:left w:w="108" w:type="dxa"/>
              <w:bottom w:w="0" w:type="dxa"/>
              <w:right w:w="108" w:type="dxa"/>
            </w:tcMar>
          </w:tcPr>
          <w:p w14:paraId="2C29A8B2" w14:textId="77777777" w:rsidR="00FF452B" w:rsidRPr="00725370" w:rsidRDefault="00E17CD3" w:rsidP="00E17CD3">
            <w:pPr>
              <w:spacing w:after="0" w:line="240" w:lineRule="auto"/>
              <w:rPr>
                <w:sz w:val="20"/>
                <w:szCs w:val="20"/>
                <w:lang w:val="ru-RU"/>
              </w:rPr>
            </w:pPr>
            <w:r w:rsidRPr="00725370">
              <w:rPr>
                <w:b/>
                <w:sz w:val="20"/>
                <w:szCs w:val="20"/>
                <w:lang w:val="ru-RU"/>
              </w:rPr>
              <w:t xml:space="preserve">Основан(ы) на КУВР, одобрен(ы) </w:t>
            </w:r>
            <w:r w:rsidRPr="00725370">
              <w:rPr>
                <w:sz w:val="20"/>
                <w:szCs w:val="20"/>
                <w:lang w:val="ru-RU"/>
              </w:rPr>
              <w:t>правительством и</w:t>
            </w:r>
            <w:r w:rsidRPr="00725370">
              <w:rPr>
                <w:b/>
                <w:sz w:val="20"/>
                <w:szCs w:val="20"/>
                <w:lang w:val="ru-RU"/>
              </w:rPr>
              <w:t xml:space="preserve"> начинает(ют) использоваться </w:t>
            </w:r>
            <w:r w:rsidRPr="00725370">
              <w:rPr>
                <w:sz w:val="20"/>
                <w:szCs w:val="20"/>
                <w:lang w:val="ru-RU"/>
              </w:rPr>
              <w:t xml:space="preserve">органами власти. </w:t>
            </w:r>
          </w:p>
        </w:tc>
        <w:tc>
          <w:tcPr>
            <w:tcW w:w="678" w:type="pct"/>
            <w:gridSpan w:val="2"/>
            <w:shd w:val="clear" w:color="auto" w:fill="FBFBFB"/>
            <w:tcMar>
              <w:top w:w="15" w:type="dxa"/>
              <w:left w:w="108" w:type="dxa"/>
              <w:bottom w:w="0" w:type="dxa"/>
              <w:right w:w="108" w:type="dxa"/>
            </w:tcMar>
          </w:tcPr>
          <w:p w14:paraId="2C29A8B3" w14:textId="77777777" w:rsidR="00FF452B" w:rsidRPr="00725370" w:rsidRDefault="00E17CD3" w:rsidP="00E17CD3">
            <w:pPr>
              <w:spacing w:after="0" w:line="240" w:lineRule="auto"/>
              <w:rPr>
                <w:sz w:val="20"/>
                <w:lang w:val="ru-RU"/>
              </w:rPr>
            </w:pPr>
            <w:r w:rsidRPr="00725370">
              <w:rPr>
                <w:b/>
                <w:sz w:val="20"/>
                <w:szCs w:val="20"/>
                <w:lang w:val="ru-RU"/>
              </w:rPr>
              <w:t xml:space="preserve">Применяется(ются) большинством </w:t>
            </w:r>
            <w:r w:rsidRPr="00725370">
              <w:rPr>
                <w:sz w:val="20"/>
                <w:szCs w:val="20"/>
                <w:lang w:val="ru-RU"/>
              </w:rPr>
              <w:t>соответствующих органов власти.</w:t>
            </w:r>
            <w:r w:rsidRPr="00725370">
              <w:rPr>
                <w:b/>
                <w:sz w:val="20"/>
                <w:szCs w:val="20"/>
                <w:lang w:val="ru-RU"/>
              </w:rPr>
              <w:t xml:space="preserve"> </w:t>
            </w:r>
          </w:p>
        </w:tc>
        <w:tc>
          <w:tcPr>
            <w:tcW w:w="747" w:type="pct"/>
            <w:gridSpan w:val="2"/>
            <w:shd w:val="clear" w:color="auto" w:fill="FBFBFB"/>
            <w:tcMar>
              <w:top w:w="15" w:type="dxa"/>
              <w:left w:w="108" w:type="dxa"/>
              <w:bottom w:w="0" w:type="dxa"/>
              <w:right w:w="108" w:type="dxa"/>
            </w:tcMar>
          </w:tcPr>
          <w:p w14:paraId="2C29A8B4" w14:textId="77777777" w:rsidR="00FF452B" w:rsidRPr="00725370" w:rsidRDefault="00E17CD3" w:rsidP="00E17CD3">
            <w:pPr>
              <w:spacing w:after="0" w:line="240" w:lineRule="auto"/>
              <w:rPr>
                <w:sz w:val="20"/>
                <w:lang w:val="ru-RU"/>
              </w:rPr>
            </w:pPr>
            <w:r w:rsidRPr="00725370">
              <w:rPr>
                <w:b/>
                <w:sz w:val="20"/>
                <w:lang w:val="ru-RU"/>
              </w:rPr>
              <w:t xml:space="preserve">Все законы исполняются </w:t>
            </w:r>
            <w:r w:rsidRPr="00725370">
              <w:rPr>
                <w:sz w:val="20"/>
                <w:lang w:val="ru-RU"/>
              </w:rPr>
              <w:t>во всей стране.</w:t>
            </w:r>
            <w:r w:rsidRPr="00725370">
              <w:rPr>
                <w:b/>
                <w:sz w:val="20"/>
                <w:lang w:val="ru-RU"/>
              </w:rPr>
              <w:t xml:space="preserve"> </w:t>
            </w:r>
          </w:p>
        </w:tc>
        <w:tc>
          <w:tcPr>
            <w:tcW w:w="697" w:type="pct"/>
            <w:shd w:val="clear" w:color="auto" w:fill="FBFBFB"/>
            <w:tcMar>
              <w:top w:w="15" w:type="dxa"/>
              <w:left w:w="108" w:type="dxa"/>
              <w:bottom w:w="0" w:type="dxa"/>
              <w:right w:w="108" w:type="dxa"/>
            </w:tcMar>
          </w:tcPr>
          <w:p w14:paraId="2C29A8B5" w14:textId="77777777" w:rsidR="00FF452B" w:rsidRPr="00725370" w:rsidRDefault="00E17CD3" w:rsidP="0091371C">
            <w:pPr>
              <w:spacing w:after="0" w:line="240" w:lineRule="auto"/>
              <w:rPr>
                <w:sz w:val="20"/>
                <w:lang w:val="ru-RU"/>
              </w:rPr>
            </w:pPr>
            <w:r w:rsidRPr="00725370">
              <w:rPr>
                <w:b/>
                <w:sz w:val="20"/>
                <w:lang w:val="ru-RU"/>
              </w:rPr>
              <w:t>Соблюдение всех законов</w:t>
            </w:r>
            <w:r w:rsidRPr="00725370">
              <w:rPr>
                <w:sz w:val="20"/>
                <w:lang w:val="ru-RU"/>
              </w:rPr>
              <w:t xml:space="preserve"> </w:t>
            </w:r>
            <w:r w:rsidR="0091371C" w:rsidRPr="00725370">
              <w:rPr>
                <w:sz w:val="20"/>
                <w:lang w:val="ru-RU"/>
              </w:rPr>
              <w:t>в стране</w:t>
            </w:r>
            <w:r w:rsidR="0091371C" w:rsidRPr="00725370">
              <w:rPr>
                <w:b/>
                <w:sz w:val="20"/>
                <w:lang w:val="ru-RU"/>
              </w:rPr>
              <w:t xml:space="preserve"> </w:t>
            </w:r>
            <w:r w:rsidRPr="00725370">
              <w:rPr>
                <w:b/>
                <w:sz w:val="20"/>
                <w:lang w:val="ru-RU"/>
              </w:rPr>
              <w:t xml:space="preserve">отслеживается, </w:t>
            </w:r>
            <w:r w:rsidRPr="00725370">
              <w:rPr>
                <w:sz w:val="20"/>
                <w:lang w:val="ru-RU"/>
              </w:rPr>
              <w:t>и</w:t>
            </w:r>
            <w:r w:rsidRPr="00725370">
              <w:rPr>
                <w:b/>
                <w:sz w:val="20"/>
                <w:lang w:val="ru-RU"/>
              </w:rPr>
              <w:t xml:space="preserve"> все граждане и организации </w:t>
            </w:r>
            <w:r w:rsidR="0091371C" w:rsidRPr="00725370">
              <w:rPr>
                <w:b/>
                <w:sz w:val="20"/>
                <w:lang w:val="ru-RU"/>
              </w:rPr>
              <w:t xml:space="preserve">несут ответственность за их исполнение. </w:t>
            </w:r>
          </w:p>
        </w:tc>
      </w:tr>
      <w:tr w:rsidR="00FC1B02" w:rsidRPr="00B447E4" w14:paraId="2C29A8BC" w14:textId="77777777" w:rsidTr="00641ABF">
        <w:trPr>
          <w:gridBefore w:val="1"/>
          <w:wBefore w:w="12" w:type="pct"/>
          <w:cantSplit/>
          <w:trHeight w:val="194"/>
        </w:trPr>
        <w:tc>
          <w:tcPr>
            <w:tcW w:w="91" w:type="pct"/>
            <w:vMerge/>
            <w:shd w:val="clear" w:color="auto" w:fill="auto"/>
            <w:tcMar>
              <w:top w:w="15" w:type="dxa"/>
              <w:left w:w="108" w:type="dxa"/>
              <w:bottom w:w="0" w:type="dxa"/>
              <w:right w:w="108" w:type="dxa"/>
            </w:tcMar>
          </w:tcPr>
          <w:p w14:paraId="2C29A8B7" w14:textId="77777777" w:rsidR="00FC1B02" w:rsidRPr="00725370" w:rsidRDefault="00FC1B02" w:rsidP="005C66BA">
            <w:pPr>
              <w:spacing w:after="0" w:line="240" w:lineRule="auto"/>
              <w:rPr>
                <w:color w:val="7F7F7F"/>
                <w:sz w:val="18"/>
                <w:szCs w:val="18"/>
                <w:lang w:val="ru-RU"/>
              </w:rPr>
            </w:pPr>
          </w:p>
        </w:tc>
        <w:tc>
          <w:tcPr>
            <w:tcW w:w="285" w:type="pct"/>
            <w:tcBorders>
              <w:right w:val="single" w:sz="12" w:space="0" w:color="auto"/>
            </w:tcBorders>
            <w:shd w:val="clear" w:color="auto" w:fill="DBE5F1"/>
          </w:tcPr>
          <w:p w14:paraId="2C29A8B8"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right w:val="single" w:sz="12" w:space="0" w:color="auto"/>
            </w:tcBorders>
            <w:shd w:val="clear" w:color="auto" w:fill="FFFF00"/>
          </w:tcPr>
          <w:p w14:paraId="2C29A8B9"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left w:val="single" w:sz="12" w:space="0" w:color="auto"/>
            </w:tcBorders>
            <w:shd w:val="clear" w:color="auto" w:fill="FBFBFB"/>
            <w:tcMar>
              <w:top w:w="15" w:type="dxa"/>
              <w:left w:w="108" w:type="dxa"/>
              <w:bottom w:w="0" w:type="dxa"/>
              <w:right w:w="108" w:type="dxa"/>
            </w:tcMar>
          </w:tcPr>
          <w:p w14:paraId="2C29A8BA" w14:textId="5EFA19FA" w:rsidR="00FC1B02" w:rsidRPr="00725370" w:rsidRDefault="00FC1B02" w:rsidP="005A4193">
            <w:pPr>
              <w:spacing w:after="0" w:line="240" w:lineRule="auto"/>
              <w:rPr>
                <w:sz w:val="18"/>
                <w:szCs w:val="18"/>
                <w:lang w:val="ru-RU"/>
              </w:rPr>
            </w:pPr>
            <w:r w:rsidRPr="00725370">
              <w:rPr>
                <w:sz w:val="18"/>
                <w:szCs w:val="18"/>
                <w:lang w:val="ru-RU"/>
              </w:rPr>
              <w:t>Обоснование/</w:t>
            </w:r>
            <w:r w:rsidR="005A4193">
              <w:rPr>
                <w:sz w:val="18"/>
                <w:szCs w:val="18"/>
                <w:lang w:val="ru-RU"/>
              </w:rPr>
              <w:br/>
            </w:r>
            <w:r w:rsidRPr="00725370">
              <w:rPr>
                <w:sz w:val="18"/>
                <w:szCs w:val="18"/>
                <w:lang w:val="ru-RU"/>
              </w:rPr>
              <w:t xml:space="preserve">подтверждение </w:t>
            </w:r>
          </w:p>
        </w:tc>
        <w:tc>
          <w:tcPr>
            <w:tcW w:w="3494" w:type="pct"/>
            <w:gridSpan w:val="7"/>
            <w:shd w:val="clear" w:color="auto" w:fill="E7E6E6" w:themeFill="background2"/>
            <w:tcMar>
              <w:top w:w="15" w:type="dxa"/>
              <w:left w:w="108" w:type="dxa"/>
              <w:bottom w:w="0" w:type="dxa"/>
              <w:right w:w="108" w:type="dxa"/>
            </w:tcMar>
          </w:tcPr>
          <w:p w14:paraId="2C29A8BB" w14:textId="77777777" w:rsidR="00FC1B02" w:rsidRPr="00725370" w:rsidRDefault="00FC1B02" w:rsidP="0011447C">
            <w:pPr>
              <w:spacing w:after="0" w:line="240" w:lineRule="auto"/>
              <w:rPr>
                <w:sz w:val="18"/>
                <w:szCs w:val="18"/>
                <w:lang w:val="ru-RU"/>
              </w:rPr>
            </w:pPr>
            <w:r w:rsidRPr="00725370">
              <w:rPr>
                <w:sz w:val="18"/>
                <w:szCs w:val="18"/>
                <w:lang w:val="ru-RU"/>
              </w:rPr>
              <w:t>[</w:t>
            </w:r>
            <w:r w:rsidR="0011447C" w:rsidRPr="00725370">
              <w:rPr>
                <w:sz w:val="18"/>
                <w:szCs w:val="18"/>
                <w:lang w:val="ru-RU"/>
              </w:rPr>
              <w:t>Введите текст</w:t>
            </w:r>
            <w:r w:rsidRPr="00725370">
              <w:rPr>
                <w:sz w:val="18"/>
                <w:szCs w:val="18"/>
                <w:lang w:val="ru-RU"/>
              </w:rPr>
              <w:t>. Например, ссылку на закон(ы), дату создания, существующие механизмы применения/соблюдения или примеры применяемых законов</w:t>
            </w:r>
            <w:r w:rsidR="00FB04BB" w:rsidRPr="00725370">
              <w:rPr>
                <w:sz w:val="18"/>
                <w:szCs w:val="18"/>
                <w:lang w:val="ru-RU"/>
              </w:rPr>
              <w:t>.</w:t>
            </w:r>
            <w:r w:rsidRPr="00725370">
              <w:rPr>
                <w:sz w:val="18"/>
                <w:szCs w:val="18"/>
                <w:lang w:val="ru-RU"/>
              </w:rPr>
              <w:t>]</w:t>
            </w:r>
          </w:p>
        </w:tc>
      </w:tr>
      <w:tr w:rsidR="006E158E" w:rsidRPr="00B447E4" w14:paraId="2C29A8CD" w14:textId="77777777" w:rsidTr="00641ABF">
        <w:trPr>
          <w:gridBefore w:val="1"/>
          <w:wBefore w:w="12" w:type="pct"/>
          <w:cantSplit/>
          <w:trHeight w:val="957"/>
        </w:trPr>
        <w:tc>
          <w:tcPr>
            <w:tcW w:w="91" w:type="pct"/>
            <w:vMerge w:val="restart"/>
            <w:shd w:val="clear" w:color="auto" w:fill="D9E2F3" w:themeFill="accent5" w:themeFillTint="33"/>
            <w:tcMar>
              <w:top w:w="15" w:type="dxa"/>
              <w:left w:w="108" w:type="dxa"/>
              <w:bottom w:w="0" w:type="dxa"/>
              <w:right w:w="108" w:type="dxa"/>
            </w:tcMar>
          </w:tcPr>
          <w:p w14:paraId="2C29A8C5" w14:textId="77777777" w:rsidR="00FF452B" w:rsidRPr="00725370" w:rsidRDefault="00FF452B" w:rsidP="00E1701C">
            <w:pPr>
              <w:spacing w:after="0" w:line="240" w:lineRule="auto"/>
              <w:ind w:left="-57"/>
              <w:rPr>
                <w:bCs/>
                <w:sz w:val="20"/>
                <w:szCs w:val="20"/>
                <w:lang w:val="ru-RU"/>
              </w:rPr>
            </w:pPr>
            <w:r w:rsidRPr="00725370">
              <w:rPr>
                <w:bCs/>
                <w:sz w:val="20"/>
                <w:szCs w:val="20"/>
                <w:lang w:val="ru-RU"/>
              </w:rPr>
              <w:t>c</w:t>
            </w:r>
          </w:p>
        </w:tc>
        <w:tc>
          <w:tcPr>
            <w:tcW w:w="649" w:type="pct"/>
            <w:gridSpan w:val="2"/>
            <w:tcBorders>
              <w:right w:val="single" w:sz="12" w:space="0" w:color="auto"/>
            </w:tcBorders>
            <w:shd w:val="clear" w:color="auto" w:fill="DBE5F1"/>
            <w:tcMar>
              <w:top w:w="15" w:type="dxa"/>
              <w:left w:w="108" w:type="dxa"/>
              <w:bottom w:w="0" w:type="dxa"/>
              <w:right w:w="108" w:type="dxa"/>
            </w:tcMar>
          </w:tcPr>
          <w:p w14:paraId="2C29A8C6" w14:textId="77777777" w:rsidR="00FF452B" w:rsidRPr="00725370" w:rsidRDefault="00E727D0" w:rsidP="00E727D0">
            <w:pPr>
              <w:spacing w:after="0" w:line="240" w:lineRule="auto"/>
              <w:rPr>
                <w:b/>
                <w:sz w:val="20"/>
                <w:szCs w:val="20"/>
                <w:lang w:val="ru-RU"/>
              </w:rPr>
            </w:pPr>
            <w:r w:rsidRPr="00725370">
              <w:rPr>
                <w:sz w:val="20"/>
                <w:szCs w:val="20"/>
                <w:lang w:val="ru-RU"/>
              </w:rPr>
              <w:t xml:space="preserve">Национальные </w:t>
            </w:r>
            <w:r w:rsidRPr="00725370">
              <w:rPr>
                <w:b/>
                <w:sz w:val="20"/>
                <w:szCs w:val="20"/>
                <w:lang w:val="ru-RU"/>
              </w:rPr>
              <w:t>планы в области комплексного управления водными ресурсами</w:t>
            </w:r>
            <w:r w:rsidRPr="00725370">
              <w:rPr>
                <w:sz w:val="20"/>
                <w:szCs w:val="20"/>
                <w:lang w:val="ru-RU"/>
              </w:rPr>
              <w:t xml:space="preserve"> (КУВР) и т. д. </w:t>
            </w:r>
          </w:p>
        </w:tc>
        <w:tc>
          <w:tcPr>
            <w:tcW w:w="754" w:type="pct"/>
            <w:tcBorders>
              <w:left w:val="single" w:sz="12" w:space="0" w:color="auto"/>
            </w:tcBorders>
            <w:shd w:val="clear" w:color="auto" w:fill="FBFBFB"/>
            <w:tcMar>
              <w:top w:w="15" w:type="dxa"/>
              <w:left w:w="108" w:type="dxa"/>
              <w:bottom w:w="0" w:type="dxa"/>
              <w:right w:w="108" w:type="dxa"/>
            </w:tcMar>
          </w:tcPr>
          <w:p w14:paraId="2C29A8C7" w14:textId="77777777" w:rsidR="00FF452B" w:rsidRPr="00725370" w:rsidRDefault="00E727D0" w:rsidP="00E727D0">
            <w:pPr>
              <w:spacing w:after="0" w:line="240" w:lineRule="auto"/>
              <w:rPr>
                <w:sz w:val="20"/>
                <w:szCs w:val="20"/>
                <w:lang w:val="ru-RU"/>
              </w:rPr>
            </w:pPr>
            <w:r w:rsidRPr="00725370">
              <w:rPr>
                <w:sz w:val="20"/>
                <w:szCs w:val="20"/>
                <w:lang w:val="ru-RU"/>
              </w:rPr>
              <w:t xml:space="preserve">Разработка </w:t>
            </w:r>
            <w:r w:rsidRPr="00725370">
              <w:rPr>
                <w:b/>
                <w:sz w:val="20"/>
                <w:szCs w:val="20"/>
                <w:lang w:val="ru-RU"/>
              </w:rPr>
              <w:t>не начата</w:t>
            </w:r>
            <w:r w:rsidRPr="00725370">
              <w:rPr>
                <w:sz w:val="20"/>
                <w:szCs w:val="20"/>
                <w:lang w:val="ru-RU"/>
              </w:rPr>
              <w:t xml:space="preserve"> или не продвигается. </w:t>
            </w:r>
          </w:p>
        </w:tc>
        <w:tc>
          <w:tcPr>
            <w:tcW w:w="668" w:type="pct"/>
            <w:shd w:val="clear" w:color="auto" w:fill="FBFBFB"/>
            <w:tcMar>
              <w:top w:w="15" w:type="dxa"/>
              <w:left w:w="108" w:type="dxa"/>
              <w:bottom w:w="0" w:type="dxa"/>
              <w:right w:w="108" w:type="dxa"/>
            </w:tcMar>
          </w:tcPr>
          <w:p w14:paraId="2C29A8C8" w14:textId="77777777" w:rsidR="00FF452B" w:rsidRPr="00725370" w:rsidRDefault="00FB04BB" w:rsidP="00E727D0">
            <w:pPr>
              <w:spacing w:after="0" w:line="240" w:lineRule="auto"/>
              <w:rPr>
                <w:sz w:val="20"/>
                <w:szCs w:val="20"/>
                <w:lang w:val="ru-RU"/>
              </w:rPr>
            </w:pPr>
            <w:r w:rsidRPr="00725370">
              <w:rPr>
                <w:b/>
                <w:sz w:val="20"/>
                <w:szCs w:val="20"/>
                <w:lang w:val="ru-RU"/>
              </w:rPr>
              <w:t>Подготовлены</w:t>
            </w:r>
            <w:r w:rsidR="00E727D0" w:rsidRPr="00725370">
              <w:rPr>
                <w:sz w:val="20"/>
                <w:szCs w:val="20"/>
                <w:lang w:val="ru-RU"/>
              </w:rPr>
              <w:t>, но не одобрены правительством.</w:t>
            </w:r>
            <w:r w:rsidR="00E727D0" w:rsidRPr="00725370">
              <w:rPr>
                <w:b/>
                <w:sz w:val="20"/>
                <w:szCs w:val="20"/>
                <w:lang w:val="ru-RU"/>
              </w:rPr>
              <w:t xml:space="preserve"> </w:t>
            </w:r>
          </w:p>
        </w:tc>
        <w:tc>
          <w:tcPr>
            <w:tcW w:w="704" w:type="pct"/>
            <w:shd w:val="clear" w:color="auto" w:fill="FBFBFB"/>
            <w:tcMar>
              <w:top w:w="15" w:type="dxa"/>
              <w:left w:w="108" w:type="dxa"/>
              <w:bottom w:w="0" w:type="dxa"/>
              <w:right w:w="108" w:type="dxa"/>
            </w:tcMar>
          </w:tcPr>
          <w:p w14:paraId="2C29A8C9" w14:textId="77777777" w:rsidR="00FF452B" w:rsidRPr="00725370" w:rsidRDefault="00E727D0" w:rsidP="00E727D0">
            <w:pPr>
              <w:spacing w:after="0" w:line="240" w:lineRule="auto"/>
              <w:rPr>
                <w:sz w:val="20"/>
                <w:szCs w:val="20"/>
                <w:lang w:val="ru-RU"/>
              </w:rPr>
            </w:pPr>
            <w:r w:rsidRPr="00725370">
              <w:rPr>
                <w:b/>
                <w:sz w:val="20"/>
                <w:szCs w:val="20"/>
                <w:lang w:val="ru-RU"/>
              </w:rPr>
              <w:t xml:space="preserve">Одобрены </w:t>
            </w:r>
            <w:r w:rsidRPr="00725370">
              <w:rPr>
                <w:sz w:val="20"/>
                <w:szCs w:val="20"/>
                <w:lang w:val="ru-RU"/>
              </w:rPr>
              <w:t>правительством и</w:t>
            </w:r>
            <w:r w:rsidRPr="00725370">
              <w:rPr>
                <w:b/>
                <w:sz w:val="20"/>
                <w:szCs w:val="20"/>
                <w:lang w:val="ru-RU"/>
              </w:rPr>
              <w:t xml:space="preserve"> начинают использоваться органами власти. </w:t>
            </w:r>
          </w:p>
        </w:tc>
        <w:tc>
          <w:tcPr>
            <w:tcW w:w="678" w:type="pct"/>
            <w:gridSpan w:val="2"/>
            <w:shd w:val="clear" w:color="auto" w:fill="FBFBFB"/>
            <w:tcMar>
              <w:top w:w="15" w:type="dxa"/>
              <w:left w:w="108" w:type="dxa"/>
              <w:bottom w:w="0" w:type="dxa"/>
              <w:right w:w="108" w:type="dxa"/>
            </w:tcMar>
          </w:tcPr>
          <w:p w14:paraId="2C29A8CA" w14:textId="77777777" w:rsidR="00FF452B" w:rsidRPr="00725370" w:rsidRDefault="00E727D0" w:rsidP="00E727D0">
            <w:pPr>
              <w:spacing w:after="0" w:line="240" w:lineRule="auto"/>
              <w:rPr>
                <w:sz w:val="20"/>
                <w:szCs w:val="20"/>
                <w:lang w:val="ru-RU"/>
              </w:rPr>
            </w:pPr>
            <w:r w:rsidRPr="00725370">
              <w:rPr>
                <w:b/>
                <w:sz w:val="20"/>
                <w:szCs w:val="20"/>
                <w:lang w:val="ru-RU"/>
              </w:rPr>
              <w:t xml:space="preserve">Применяются большинством </w:t>
            </w:r>
            <w:r w:rsidRPr="00725370">
              <w:rPr>
                <w:sz w:val="20"/>
                <w:szCs w:val="20"/>
                <w:lang w:val="ru-RU"/>
              </w:rPr>
              <w:t>соответствующих органов власти.</w:t>
            </w:r>
            <w:r w:rsidRPr="00725370">
              <w:rPr>
                <w:b/>
                <w:sz w:val="20"/>
                <w:szCs w:val="20"/>
                <w:lang w:val="ru-RU"/>
              </w:rPr>
              <w:t xml:space="preserve"> </w:t>
            </w:r>
          </w:p>
        </w:tc>
        <w:tc>
          <w:tcPr>
            <w:tcW w:w="747" w:type="pct"/>
            <w:gridSpan w:val="2"/>
            <w:shd w:val="clear" w:color="auto" w:fill="FBFBFB"/>
            <w:tcMar>
              <w:top w:w="15" w:type="dxa"/>
              <w:left w:w="108" w:type="dxa"/>
              <w:bottom w:w="0" w:type="dxa"/>
              <w:right w:w="108" w:type="dxa"/>
            </w:tcMar>
          </w:tcPr>
          <w:p w14:paraId="2C29A8CB" w14:textId="77777777" w:rsidR="00FF452B" w:rsidRPr="00725370" w:rsidRDefault="00E727D0" w:rsidP="00E727D0">
            <w:pPr>
              <w:spacing w:after="0" w:line="240" w:lineRule="auto"/>
              <w:rPr>
                <w:sz w:val="20"/>
                <w:szCs w:val="20"/>
                <w:lang w:val="ru-RU"/>
              </w:rPr>
            </w:pPr>
            <w:r w:rsidRPr="00725370">
              <w:rPr>
                <w:b/>
                <w:sz w:val="20"/>
                <w:szCs w:val="20"/>
                <w:lang w:val="ru-RU"/>
              </w:rPr>
              <w:t>Задачи</w:t>
            </w:r>
            <w:r w:rsidRPr="00725370">
              <w:rPr>
                <w:sz w:val="20"/>
                <w:szCs w:val="20"/>
                <w:lang w:val="ru-RU"/>
              </w:rPr>
              <w:t xml:space="preserve"> планов </w:t>
            </w:r>
            <w:r w:rsidRPr="00725370">
              <w:rPr>
                <w:b/>
                <w:sz w:val="20"/>
                <w:szCs w:val="20"/>
                <w:lang w:val="ru-RU"/>
              </w:rPr>
              <w:t>последовательно выполняются</w:t>
            </w:r>
            <w:r w:rsidRPr="00725370">
              <w:rPr>
                <w:sz w:val="20"/>
                <w:szCs w:val="20"/>
                <w:lang w:val="ru-RU"/>
              </w:rPr>
              <w:t xml:space="preserve">. </w:t>
            </w:r>
          </w:p>
        </w:tc>
        <w:tc>
          <w:tcPr>
            <w:tcW w:w="697" w:type="pct"/>
            <w:shd w:val="clear" w:color="auto" w:fill="FBFBFB"/>
            <w:tcMar>
              <w:top w:w="15" w:type="dxa"/>
              <w:left w:w="108" w:type="dxa"/>
              <w:bottom w:w="0" w:type="dxa"/>
              <w:right w:w="108" w:type="dxa"/>
            </w:tcMar>
          </w:tcPr>
          <w:p w14:paraId="2C29A8CC" w14:textId="77777777" w:rsidR="00FF452B" w:rsidRPr="00725370" w:rsidRDefault="008F3D6C" w:rsidP="00545489">
            <w:pPr>
              <w:spacing w:after="0" w:line="240" w:lineRule="auto"/>
              <w:rPr>
                <w:sz w:val="20"/>
                <w:szCs w:val="20"/>
                <w:lang w:val="ru-RU"/>
              </w:rPr>
            </w:pPr>
            <w:r w:rsidRPr="00725370">
              <w:rPr>
                <w:sz w:val="20"/>
                <w:szCs w:val="20"/>
                <w:lang w:val="ru-RU"/>
              </w:rPr>
              <w:t xml:space="preserve">Задачи последовательно </w:t>
            </w:r>
            <w:r w:rsidR="006C5529" w:rsidRPr="00725370">
              <w:rPr>
                <w:sz w:val="20"/>
                <w:szCs w:val="20"/>
                <w:lang w:val="ru-RU"/>
              </w:rPr>
              <w:t>выполнены</w:t>
            </w:r>
            <w:r w:rsidRPr="00725370">
              <w:rPr>
                <w:sz w:val="20"/>
                <w:szCs w:val="20"/>
                <w:lang w:val="ru-RU"/>
              </w:rPr>
              <w:t xml:space="preserve"> и </w:t>
            </w:r>
            <w:r w:rsidRPr="00725370">
              <w:rPr>
                <w:b/>
                <w:sz w:val="20"/>
                <w:szCs w:val="20"/>
                <w:lang w:val="ru-RU"/>
              </w:rPr>
              <w:t>периодически пересматриваются и уточняются</w:t>
            </w:r>
            <w:r w:rsidRPr="00725370">
              <w:rPr>
                <w:sz w:val="20"/>
                <w:szCs w:val="20"/>
                <w:lang w:val="ru-RU"/>
              </w:rPr>
              <w:t>.</w:t>
            </w:r>
          </w:p>
        </w:tc>
      </w:tr>
      <w:tr w:rsidR="00FC1B02" w:rsidRPr="00B447E4" w14:paraId="2C29A8D3" w14:textId="77777777" w:rsidTr="00641ABF">
        <w:trPr>
          <w:gridBefore w:val="1"/>
          <w:wBefore w:w="12" w:type="pct"/>
          <w:cantSplit/>
          <w:trHeight w:val="259"/>
        </w:trPr>
        <w:tc>
          <w:tcPr>
            <w:tcW w:w="91" w:type="pct"/>
            <w:vMerge/>
            <w:shd w:val="clear" w:color="auto" w:fill="D9E2F3" w:themeFill="accent5" w:themeFillTint="33"/>
            <w:tcMar>
              <w:top w:w="15" w:type="dxa"/>
              <w:left w:w="108" w:type="dxa"/>
              <w:bottom w:w="0" w:type="dxa"/>
              <w:right w:w="108" w:type="dxa"/>
            </w:tcMar>
          </w:tcPr>
          <w:p w14:paraId="2C29A8CE" w14:textId="77777777" w:rsidR="00FC1B02" w:rsidRPr="00725370" w:rsidRDefault="00FC1B02" w:rsidP="00353535">
            <w:pPr>
              <w:spacing w:after="0" w:line="240" w:lineRule="auto"/>
              <w:jc w:val="right"/>
              <w:rPr>
                <w:color w:val="7F7F7F"/>
                <w:sz w:val="18"/>
                <w:szCs w:val="18"/>
                <w:lang w:val="ru-RU"/>
              </w:rPr>
            </w:pPr>
          </w:p>
        </w:tc>
        <w:tc>
          <w:tcPr>
            <w:tcW w:w="285" w:type="pct"/>
            <w:tcBorders>
              <w:right w:val="single" w:sz="12" w:space="0" w:color="auto"/>
            </w:tcBorders>
            <w:shd w:val="clear" w:color="auto" w:fill="DBE5F1"/>
          </w:tcPr>
          <w:p w14:paraId="2C29A8CF"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right w:val="single" w:sz="12" w:space="0" w:color="auto"/>
            </w:tcBorders>
            <w:shd w:val="clear" w:color="auto" w:fill="FFFF00"/>
          </w:tcPr>
          <w:p w14:paraId="2C29A8D0"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left w:val="single" w:sz="12" w:space="0" w:color="auto"/>
            </w:tcBorders>
            <w:shd w:val="clear" w:color="auto" w:fill="FBFBFB"/>
            <w:tcMar>
              <w:top w:w="15" w:type="dxa"/>
              <w:left w:w="108" w:type="dxa"/>
              <w:bottom w:w="0" w:type="dxa"/>
              <w:right w:w="108" w:type="dxa"/>
            </w:tcMar>
          </w:tcPr>
          <w:p w14:paraId="2C29A8D1" w14:textId="701AFC17" w:rsidR="00FC1B02" w:rsidRPr="00725370" w:rsidRDefault="00FC1B02" w:rsidP="001C0246">
            <w:pPr>
              <w:spacing w:after="0" w:line="240" w:lineRule="auto"/>
              <w:rPr>
                <w:sz w:val="18"/>
                <w:szCs w:val="18"/>
                <w:lang w:val="ru-RU"/>
              </w:rPr>
            </w:pPr>
            <w:r w:rsidRPr="00725370">
              <w:rPr>
                <w:sz w:val="18"/>
                <w:szCs w:val="18"/>
                <w:lang w:val="ru-RU"/>
              </w:rPr>
              <w:t>Обоснование/</w:t>
            </w:r>
            <w:r w:rsidR="00D55E0F">
              <w:rPr>
                <w:sz w:val="18"/>
                <w:szCs w:val="18"/>
                <w:lang w:val="ru-RU"/>
              </w:rPr>
              <w:br/>
            </w:r>
            <w:r w:rsidRPr="00725370">
              <w:rPr>
                <w:sz w:val="18"/>
                <w:szCs w:val="18"/>
                <w:lang w:val="ru-RU"/>
              </w:rPr>
              <w:t xml:space="preserve">подтверждение </w:t>
            </w:r>
          </w:p>
        </w:tc>
        <w:tc>
          <w:tcPr>
            <w:tcW w:w="3494" w:type="pct"/>
            <w:gridSpan w:val="7"/>
            <w:shd w:val="clear" w:color="auto" w:fill="E7E6E6" w:themeFill="background2"/>
            <w:tcMar>
              <w:top w:w="15" w:type="dxa"/>
              <w:left w:w="108" w:type="dxa"/>
              <w:bottom w:w="0" w:type="dxa"/>
              <w:right w:w="108" w:type="dxa"/>
            </w:tcMar>
          </w:tcPr>
          <w:p w14:paraId="2C29A8D2" w14:textId="77777777" w:rsidR="00FC1B02" w:rsidRPr="00725370" w:rsidRDefault="00FC1B02" w:rsidP="00641ABF">
            <w:pPr>
              <w:tabs>
                <w:tab w:val="left" w:pos="6276"/>
              </w:tabs>
              <w:spacing w:after="0" w:line="240" w:lineRule="auto"/>
              <w:rPr>
                <w:sz w:val="18"/>
                <w:szCs w:val="18"/>
                <w:lang w:val="ru-RU"/>
              </w:rPr>
            </w:pPr>
            <w:r w:rsidRPr="00725370">
              <w:rPr>
                <w:sz w:val="18"/>
                <w:szCs w:val="18"/>
                <w:lang w:val="ru-RU"/>
              </w:rPr>
              <w:t>[</w:t>
            </w:r>
            <w:r w:rsidR="0011447C" w:rsidRPr="00725370">
              <w:rPr>
                <w:sz w:val="18"/>
                <w:szCs w:val="18"/>
                <w:lang w:val="ru-RU"/>
              </w:rPr>
              <w:t>Введите</w:t>
            </w:r>
            <w:r w:rsidRPr="00725370">
              <w:rPr>
                <w:sz w:val="18"/>
                <w:szCs w:val="18"/>
                <w:lang w:val="ru-RU"/>
              </w:rPr>
              <w:t xml:space="preserve"> текст. Например, ссылку на планы, отчеты о ходе их выполнения</w:t>
            </w:r>
            <w:r w:rsidR="006C5529" w:rsidRPr="00725370">
              <w:rPr>
                <w:sz w:val="18"/>
                <w:szCs w:val="18"/>
                <w:lang w:val="ru-RU"/>
              </w:rPr>
              <w:t>.</w:t>
            </w:r>
            <w:r w:rsidRPr="00725370">
              <w:rPr>
                <w:sz w:val="18"/>
                <w:szCs w:val="18"/>
                <w:lang w:val="ru-RU"/>
              </w:rPr>
              <w:t>]</w:t>
            </w:r>
          </w:p>
        </w:tc>
      </w:tr>
      <w:tr w:rsidR="00653CC4" w:rsidRPr="00725370" w14:paraId="2C29A8D5" w14:textId="77777777" w:rsidTr="00B22CBC">
        <w:trPr>
          <w:gridBefore w:val="1"/>
          <w:wBefore w:w="12" w:type="pct"/>
          <w:cantSplit/>
          <w:trHeight w:val="276"/>
        </w:trPr>
        <w:tc>
          <w:tcPr>
            <w:tcW w:w="4988" w:type="pct"/>
            <w:gridSpan w:val="11"/>
            <w:shd w:val="clear" w:color="auto" w:fill="95B3D7"/>
            <w:tcMar>
              <w:top w:w="15" w:type="dxa"/>
              <w:left w:w="108" w:type="dxa"/>
              <w:bottom w:w="0" w:type="dxa"/>
              <w:right w:w="108" w:type="dxa"/>
            </w:tcMar>
          </w:tcPr>
          <w:p w14:paraId="2C29A8D4" w14:textId="77777777" w:rsidR="00653CC4" w:rsidRPr="00725370" w:rsidRDefault="00653CC4" w:rsidP="008F3D6C">
            <w:pPr>
              <w:keepNext/>
              <w:keepLines/>
              <w:spacing w:after="0" w:line="240" w:lineRule="auto"/>
              <w:rPr>
                <w:b/>
                <w:bCs/>
                <w:sz w:val="20"/>
                <w:szCs w:val="20"/>
                <w:lang w:val="ru-RU"/>
              </w:rPr>
            </w:pPr>
            <w:r w:rsidRPr="00725370">
              <w:rPr>
                <w:b/>
                <w:bCs/>
                <w:sz w:val="20"/>
                <w:szCs w:val="20"/>
                <w:lang w:val="ru-RU"/>
              </w:rPr>
              <w:t xml:space="preserve">1.2 </w:t>
            </w:r>
            <w:r w:rsidR="006C5529" w:rsidRPr="00725370">
              <w:rPr>
                <w:b/>
                <w:bCs/>
                <w:sz w:val="20"/>
                <w:szCs w:val="20"/>
                <w:lang w:val="ru-RU"/>
              </w:rPr>
              <w:t>Каково состояние политики</w:t>
            </w:r>
            <w:r w:rsidR="008F3D6C" w:rsidRPr="00725370">
              <w:rPr>
                <w:b/>
                <w:bCs/>
                <w:sz w:val="20"/>
                <w:szCs w:val="20"/>
                <w:lang w:val="ru-RU"/>
              </w:rPr>
              <w:t>, законов и планов по поддержанию КУВР на других уровнях</w:t>
            </w:r>
            <w:r w:rsidRPr="00725370">
              <w:rPr>
                <w:b/>
                <w:bCs/>
                <w:sz w:val="20"/>
                <w:szCs w:val="20"/>
                <w:lang w:val="ru-RU"/>
              </w:rPr>
              <w:t>?</w:t>
            </w:r>
          </w:p>
        </w:tc>
      </w:tr>
      <w:tr w:rsidR="006E158E" w:rsidRPr="00B447E4" w14:paraId="2C29A8DE" w14:textId="77777777" w:rsidTr="00641ABF">
        <w:trPr>
          <w:gridBefore w:val="1"/>
          <w:wBefore w:w="12" w:type="pct"/>
          <w:cantSplit/>
          <w:trHeight w:val="259"/>
        </w:trPr>
        <w:tc>
          <w:tcPr>
            <w:tcW w:w="91" w:type="pct"/>
            <w:vMerge w:val="restart"/>
            <w:shd w:val="clear" w:color="auto" w:fill="auto"/>
            <w:tcMar>
              <w:top w:w="15" w:type="dxa"/>
              <w:left w:w="108" w:type="dxa"/>
              <w:bottom w:w="0" w:type="dxa"/>
              <w:right w:w="108" w:type="dxa"/>
            </w:tcMar>
          </w:tcPr>
          <w:p w14:paraId="2C29A8D6" w14:textId="77777777" w:rsidR="00827CC0" w:rsidRPr="00725370" w:rsidRDefault="00827CC0" w:rsidP="00972A62">
            <w:pPr>
              <w:keepNext/>
              <w:keepLines/>
              <w:spacing w:after="0" w:line="240" w:lineRule="auto"/>
              <w:ind w:left="-57"/>
              <w:jc w:val="center"/>
              <w:rPr>
                <w:bCs/>
                <w:sz w:val="20"/>
                <w:szCs w:val="20"/>
                <w:lang w:val="ru-RU"/>
              </w:rPr>
            </w:pPr>
            <w:r w:rsidRPr="00725370">
              <w:rPr>
                <w:bCs/>
                <w:sz w:val="20"/>
                <w:szCs w:val="20"/>
                <w:lang w:val="ru-RU"/>
              </w:rPr>
              <w:t>a</w:t>
            </w:r>
          </w:p>
        </w:tc>
        <w:tc>
          <w:tcPr>
            <w:tcW w:w="649" w:type="pct"/>
            <w:gridSpan w:val="2"/>
            <w:tcBorders>
              <w:right w:val="single" w:sz="12" w:space="0" w:color="auto"/>
            </w:tcBorders>
            <w:shd w:val="clear" w:color="auto" w:fill="DBE5F1"/>
            <w:tcMar>
              <w:top w:w="15" w:type="dxa"/>
              <w:left w:w="108" w:type="dxa"/>
              <w:bottom w:w="0" w:type="dxa"/>
              <w:right w:w="108" w:type="dxa"/>
            </w:tcMar>
          </w:tcPr>
          <w:p w14:paraId="2C29A8D7" w14:textId="77777777" w:rsidR="00827CC0" w:rsidRPr="00725370" w:rsidRDefault="001C0246" w:rsidP="001C0246">
            <w:pPr>
              <w:keepNext/>
              <w:keepLines/>
              <w:spacing w:after="0" w:line="240" w:lineRule="auto"/>
              <w:rPr>
                <w:b/>
                <w:sz w:val="20"/>
                <w:szCs w:val="20"/>
                <w:lang w:val="ru-RU"/>
              </w:rPr>
            </w:pPr>
            <w:r w:rsidRPr="00725370">
              <w:rPr>
                <w:b/>
                <w:sz w:val="20"/>
                <w:szCs w:val="20"/>
                <w:lang w:val="ru-RU"/>
              </w:rPr>
              <w:t>Субнациональные</w:t>
            </w:r>
            <w:r w:rsidR="008A4FE8" w:rsidRPr="008D605B">
              <w:rPr>
                <w:rStyle w:val="FootnoteReference"/>
                <w:bCs/>
                <w:sz w:val="20"/>
                <w:szCs w:val="20"/>
                <w:lang w:val="ru-RU"/>
              </w:rPr>
              <w:footnoteReference w:id="5"/>
            </w:r>
            <w:r w:rsidRPr="00725370">
              <w:rPr>
                <w:b/>
                <w:sz w:val="20"/>
                <w:szCs w:val="20"/>
                <w:lang w:val="ru-RU"/>
              </w:rPr>
              <w:t xml:space="preserve"> стратегии </w:t>
            </w:r>
            <w:r w:rsidRPr="00725370">
              <w:rPr>
                <w:sz w:val="20"/>
                <w:szCs w:val="20"/>
                <w:lang w:val="ru-RU"/>
              </w:rPr>
              <w:t>в области водных ресурсов и т. д.</w:t>
            </w:r>
            <w:r w:rsidR="008A4FE8" w:rsidRPr="00725370">
              <w:rPr>
                <w:b/>
                <w:sz w:val="20"/>
                <w:szCs w:val="20"/>
                <w:lang w:val="ru-RU"/>
              </w:rPr>
              <w:t xml:space="preserve"> </w:t>
            </w:r>
          </w:p>
        </w:tc>
        <w:tc>
          <w:tcPr>
            <w:tcW w:w="754" w:type="pct"/>
            <w:tcBorders>
              <w:left w:val="single" w:sz="12" w:space="0" w:color="auto"/>
            </w:tcBorders>
            <w:shd w:val="clear" w:color="auto" w:fill="FBFBFB"/>
            <w:tcMar>
              <w:top w:w="15" w:type="dxa"/>
              <w:left w:w="108" w:type="dxa"/>
              <w:bottom w:w="0" w:type="dxa"/>
              <w:right w:w="108" w:type="dxa"/>
            </w:tcMar>
          </w:tcPr>
          <w:p w14:paraId="2C29A8D8" w14:textId="77777777" w:rsidR="00827CC0" w:rsidRPr="00725370" w:rsidRDefault="001C0246" w:rsidP="001C0246">
            <w:pPr>
              <w:keepNext/>
              <w:keepLines/>
              <w:spacing w:after="0" w:line="240" w:lineRule="auto"/>
              <w:rPr>
                <w:sz w:val="20"/>
                <w:szCs w:val="20"/>
                <w:lang w:val="ru-RU"/>
              </w:rPr>
            </w:pPr>
            <w:r w:rsidRPr="00725370">
              <w:rPr>
                <w:b/>
                <w:bCs/>
                <w:sz w:val="20"/>
                <w:szCs w:val="20"/>
                <w:lang w:val="ru-RU"/>
              </w:rPr>
              <w:t xml:space="preserve">Разработка не начата или отложена в большинстве субнациональных юрисдикций. </w:t>
            </w:r>
          </w:p>
        </w:tc>
        <w:tc>
          <w:tcPr>
            <w:tcW w:w="668" w:type="pct"/>
            <w:shd w:val="clear" w:color="auto" w:fill="FBFBFB"/>
            <w:tcMar>
              <w:top w:w="15" w:type="dxa"/>
              <w:left w:w="108" w:type="dxa"/>
              <w:bottom w:w="0" w:type="dxa"/>
              <w:right w:w="108" w:type="dxa"/>
            </w:tcMar>
          </w:tcPr>
          <w:p w14:paraId="2C29A8D9" w14:textId="77777777" w:rsidR="00827CC0" w:rsidRPr="00725370" w:rsidRDefault="001C0246" w:rsidP="001C0246">
            <w:pPr>
              <w:keepNext/>
              <w:keepLines/>
              <w:spacing w:after="0" w:line="240" w:lineRule="auto"/>
              <w:rPr>
                <w:sz w:val="20"/>
                <w:szCs w:val="20"/>
                <w:lang w:val="ru-RU"/>
              </w:rPr>
            </w:pPr>
            <w:r w:rsidRPr="00725370">
              <w:rPr>
                <w:sz w:val="20"/>
                <w:szCs w:val="20"/>
                <w:lang w:val="ru-RU"/>
              </w:rPr>
              <w:t xml:space="preserve">Существуют в </w:t>
            </w:r>
            <w:r w:rsidRPr="00725370">
              <w:rPr>
                <w:b/>
                <w:sz w:val="20"/>
                <w:szCs w:val="20"/>
                <w:lang w:val="ru-RU"/>
              </w:rPr>
              <w:t>большинстве юрисдикций</w:t>
            </w:r>
            <w:r w:rsidRPr="00725370">
              <w:rPr>
                <w:sz w:val="20"/>
                <w:szCs w:val="20"/>
                <w:lang w:val="ru-RU"/>
              </w:rPr>
              <w:t xml:space="preserve">, но </w:t>
            </w:r>
            <w:r w:rsidR="006C5529" w:rsidRPr="00725370">
              <w:rPr>
                <w:b/>
                <w:sz w:val="20"/>
                <w:szCs w:val="20"/>
                <w:lang w:val="ru-RU"/>
              </w:rPr>
              <w:t>не обязательно опираю</w:t>
            </w:r>
            <w:r w:rsidRPr="00725370">
              <w:rPr>
                <w:b/>
                <w:sz w:val="20"/>
                <w:szCs w:val="20"/>
                <w:lang w:val="ru-RU"/>
              </w:rPr>
              <w:t>тся на КУВР</w:t>
            </w:r>
            <w:r w:rsidRPr="00725370">
              <w:rPr>
                <w:sz w:val="20"/>
                <w:szCs w:val="20"/>
                <w:lang w:val="ru-RU"/>
              </w:rPr>
              <w:t xml:space="preserve">. </w:t>
            </w:r>
          </w:p>
        </w:tc>
        <w:tc>
          <w:tcPr>
            <w:tcW w:w="704" w:type="pct"/>
            <w:shd w:val="clear" w:color="auto" w:fill="FBFBFB"/>
            <w:tcMar>
              <w:top w:w="15" w:type="dxa"/>
              <w:left w:w="108" w:type="dxa"/>
              <w:bottom w:w="0" w:type="dxa"/>
              <w:right w:w="108" w:type="dxa"/>
            </w:tcMar>
          </w:tcPr>
          <w:p w14:paraId="2C29A8DA" w14:textId="77777777" w:rsidR="00827CC0" w:rsidRPr="00725370" w:rsidRDefault="00C1067A" w:rsidP="00C1067A">
            <w:pPr>
              <w:keepNext/>
              <w:keepLines/>
              <w:spacing w:after="0" w:line="240" w:lineRule="auto"/>
              <w:rPr>
                <w:sz w:val="20"/>
                <w:szCs w:val="20"/>
                <w:lang w:val="ru-RU"/>
              </w:rPr>
            </w:pPr>
            <w:r w:rsidRPr="00725370">
              <w:rPr>
                <w:b/>
                <w:sz w:val="20"/>
                <w:szCs w:val="20"/>
                <w:lang w:val="ru-RU"/>
              </w:rPr>
              <w:t xml:space="preserve">Основаны на КУВР, одобрены большинством органов власти и начинают использоваться </w:t>
            </w:r>
            <w:r w:rsidRPr="00725370">
              <w:rPr>
                <w:sz w:val="20"/>
                <w:szCs w:val="20"/>
                <w:lang w:val="ru-RU"/>
              </w:rPr>
              <w:t>для руководства работой.</w:t>
            </w:r>
            <w:r w:rsidRPr="00725370">
              <w:rPr>
                <w:b/>
                <w:sz w:val="20"/>
                <w:szCs w:val="20"/>
                <w:lang w:val="ru-RU"/>
              </w:rPr>
              <w:t xml:space="preserve"> </w:t>
            </w:r>
          </w:p>
        </w:tc>
        <w:tc>
          <w:tcPr>
            <w:tcW w:w="678" w:type="pct"/>
            <w:gridSpan w:val="2"/>
            <w:shd w:val="clear" w:color="auto" w:fill="FBFBFB"/>
            <w:tcMar>
              <w:top w:w="15" w:type="dxa"/>
              <w:left w:w="108" w:type="dxa"/>
              <w:bottom w:w="0" w:type="dxa"/>
              <w:right w:w="108" w:type="dxa"/>
            </w:tcMar>
          </w:tcPr>
          <w:p w14:paraId="2C29A8DB" w14:textId="77777777" w:rsidR="00827CC0" w:rsidRPr="00725370" w:rsidRDefault="00C1067A" w:rsidP="00C1067A">
            <w:pPr>
              <w:keepNext/>
              <w:keepLines/>
              <w:spacing w:after="0" w:line="240" w:lineRule="auto"/>
              <w:rPr>
                <w:sz w:val="20"/>
                <w:szCs w:val="20"/>
                <w:lang w:val="ru-RU"/>
              </w:rPr>
            </w:pPr>
            <w:r w:rsidRPr="00725370">
              <w:rPr>
                <w:b/>
                <w:sz w:val="20"/>
                <w:szCs w:val="20"/>
                <w:lang w:val="ru-RU"/>
              </w:rPr>
              <w:t xml:space="preserve">Применяются большинством соответствующих органов власти </w:t>
            </w:r>
            <w:r w:rsidRPr="00725370">
              <w:rPr>
                <w:sz w:val="20"/>
                <w:szCs w:val="20"/>
                <w:lang w:val="ru-RU"/>
              </w:rPr>
              <w:t>для руководства работой.</w:t>
            </w:r>
          </w:p>
        </w:tc>
        <w:tc>
          <w:tcPr>
            <w:tcW w:w="747" w:type="pct"/>
            <w:gridSpan w:val="2"/>
            <w:shd w:val="clear" w:color="auto" w:fill="FBFBFB"/>
            <w:tcMar>
              <w:top w:w="15" w:type="dxa"/>
              <w:left w:w="108" w:type="dxa"/>
              <w:bottom w:w="0" w:type="dxa"/>
              <w:right w:w="108" w:type="dxa"/>
            </w:tcMar>
          </w:tcPr>
          <w:p w14:paraId="2C29A8DC" w14:textId="77777777" w:rsidR="00827CC0" w:rsidRPr="00725370" w:rsidRDefault="00C1067A" w:rsidP="00C1067A">
            <w:pPr>
              <w:keepNext/>
              <w:keepLines/>
              <w:spacing w:after="0" w:line="240" w:lineRule="auto"/>
              <w:rPr>
                <w:sz w:val="20"/>
                <w:szCs w:val="20"/>
                <w:lang w:val="ru-RU"/>
              </w:rPr>
            </w:pPr>
            <w:r w:rsidRPr="00725370">
              <w:rPr>
                <w:sz w:val="20"/>
                <w:szCs w:val="20"/>
                <w:lang w:val="ru-RU"/>
              </w:rPr>
              <w:t xml:space="preserve">Задачи стратегии </w:t>
            </w:r>
            <w:r w:rsidRPr="00725370">
              <w:rPr>
                <w:b/>
                <w:sz w:val="20"/>
                <w:szCs w:val="20"/>
                <w:lang w:val="ru-RU"/>
              </w:rPr>
              <w:t>последовательно выполняются большинством органов власти.</w:t>
            </w:r>
            <w:r w:rsidRPr="00725370">
              <w:rPr>
                <w:sz w:val="20"/>
                <w:szCs w:val="20"/>
                <w:lang w:val="ru-RU"/>
              </w:rPr>
              <w:t xml:space="preserve"> </w:t>
            </w:r>
          </w:p>
        </w:tc>
        <w:tc>
          <w:tcPr>
            <w:tcW w:w="697" w:type="pct"/>
            <w:shd w:val="clear" w:color="auto" w:fill="FBFBFB"/>
            <w:tcMar>
              <w:top w:w="15" w:type="dxa"/>
              <w:left w:w="108" w:type="dxa"/>
              <w:bottom w:w="0" w:type="dxa"/>
              <w:right w:w="108" w:type="dxa"/>
            </w:tcMar>
          </w:tcPr>
          <w:p w14:paraId="2C29A8DD" w14:textId="77777777" w:rsidR="00827CC0" w:rsidRPr="00725370" w:rsidRDefault="00C1067A" w:rsidP="00C1067A">
            <w:pPr>
              <w:keepNext/>
              <w:keepLines/>
              <w:spacing w:after="0" w:line="240" w:lineRule="auto"/>
              <w:rPr>
                <w:sz w:val="20"/>
                <w:szCs w:val="20"/>
                <w:lang w:val="ru-RU"/>
              </w:rPr>
            </w:pPr>
            <w:r w:rsidRPr="00725370">
              <w:rPr>
                <w:sz w:val="20"/>
                <w:szCs w:val="20"/>
                <w:lang w:val="ru-RU"/>
              </w:rPr>
              <w:t xml:space="preserve">Задачи </w:t>
            </w:r>
            <w:r w:rsidR="006C5529" w:rsidRPr="00725370">
              <w:rPr>
                <w:b/>
                <w:sz w:val="20"/>
                <w:szCs w:val="20"/>
                <w:lang w:val="ru-RU"/>
              </w:rPr>
              <w:t>последовательно выполнены</w:t>
            </w:r>
            <w:r w:rsidRPr="00725370">
              <w:rPr>
                <w:sz w:val="20"/>
                <w:szCs w:val="20"/>
                <w:lang w:val="ru-RU"/>
              </w:rPr>
              <w:t xml:space="preserve"> </w:t>
            </w:r>
            <w:r w:rsidRPr="00725370">
              <w:rPr>
                <w:b/>
                <w:sz w:val="20"/>
                <w:szCs w:val="20"/>
                <w:lang w:val="ru-RU"/>
              </w:rPr>
              <w:t>всеми</w:t>
            </w:r>
            <w:r w:rsidRPr="00725370">
              <w:rPr>
                <w:sz w:val="20"/>
                <w:szCs w:val="20"/>
                <w:lang w:val="ru-RU"/>
              </w:rPr>
              <w:t xml:space="preserve"> органами власти и </w:t>
            </w:r>
            <w:r w:rsidRPr="00725370">
              <w:rPr>
                <w:b/>
                <w:sz w:val="20"/>
                <w:szCs w:val="20"/>
                <w:lang w:val="ru-RU"/>
              </w:rPr>
              <w:t>периодически пересматриваются и уточняются</w:t>
            </w:r>
            <w:r w:rsidRPr="00725370">
              <w:rPr>
                <w:sz w:val="20"/>
                <w:szCs w:val="20"/>
                <w:lang w:val="ru-RU"/>
              </w:rPr>
              <w:t>.</w:t>
            </w:r>
            <w:r w:rsidR="00827CC0" w:rsidRPr="00725370">
              <w:rPr>
                <w:sz w:val="20"/>
                <w:szCs w:val="20"/>
                <w:lang w:val="ru-RU"/>
              </w:rPr>
              <w:t xml:space="preserve"> </w:t>
            </w:r>
          </w:p>
        </w:tc>
      </w:tr>
      <w:tr w:rsidR="00FC1B02" w:rsidRPr="00B447E4" w14:paraId="2C29A8E4" w14:textId="77777777" w:rsidTr="00641ABF">
        <w:trPr>
          <w:gridBefore w:val="1"/>
          <w:wBefore w:w="12" w:type="pct"/>
          <w:cantSplit/>
          <w:trHeight w:val="194"/>
        </w:trPr>
        <w:tc>
          <w:tcPr>
            <w:tcW w:w="91" w:type="pct"/>
            <w:vMerge/>
            <w:tcBorders>
              <w:bottom w:val="single" w:sz="4" w:space="0" w:color="auto"/>
            </w:tcBorders>
            <w:shd w:val="clear" w:color="auto" w:fill="auto"/>
            <w:tcMar>
              <w:top w:w="15" w:type="dxa"/>
              <w:left w:w="108" w:type="dxa"/>
              <w:bottom w:w="0" w:type="dxa"/>
              <w:right w:w="108" w:type="dxa"/>
            </w:tcMar>
          </w:tcPr>
          <w:p w14:paraId="2C29A8DF" w14:textId="77777777" w:rsidR="00FC1B02" w:rsidRPr="00725370" w:rsidRDefault="00FC1B02" w:rsidP="005C66BA">
            <w:pPr>
              <w:spacing w:after="0" w:line="240" w:lineRule="auto"/>
              <w:rPr>
                <w:color w:val="7F7F7F"/>
                <w:sz w:val="18"/>
                <w:szCs w:val="18"/>
                <w:lang w:val="ru-RU"/>
              </w:rPr>
            </w:pPr>
          </w:p>
        </w:tc>
        <w:tc>
          <w:tcPr>
            <w:tcW w:w="285" w:type="pct"/>
            <w:tcBorders>
              <w:bottom w:val="single" w:sz="4" w:space="0" w:color="auto"/>
              <w:right w:val="single" w:sz="12" w:space="0" w:color="auto"/>
            </w:tcBorders>
            <w:shd w:val="clear" w:color="auto" w:fill="DBE5F1"/>
          </w:tcPr>
          <w:p w14:paraId="2C29A8E0"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bottom w:val="single" w:sz="4" w:space="0" w:color="auto"/>
              <w:right w:val="single" w:sz="12" w:space="0" w:color="auto"/>
            </w:tcBorders>
            <w:shd w:val="clear" w:color="auto" w:fill="FFFF00"/>
          </w:tcPr>
          <w:p w14:paraId="2C29A8E1"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left w:val="single" w:sz="12" w:space="0" w:color="auto"/>
              <w:bottom w:val="single" w:sz="4" w:space="0" w:color="auto"/>
            </w:tcBorders>
            <w:shd w:val="clear" w:color="auto" w:fill="FBFBFB"/>
            <w:tcMar>
              <w:top w:w="15" w:type="dxa"/>
              <w:left w:w="108" w:type="dxa"/>
              <w:bottom w:w="0" w:type="dxa"/>
              <w:right w:w="108" w:type="dxa"/>
            </w:tcMar>
          </w:tcPr>
          <w:p w14:paraId="2C29A8E2" w14:textId="2271501C" w:rsidR="00FC1B02" w:rsidRPr="00725370" w:rsidRDefault="00FC1B02" w:rsidP="001C0246">
            <w:pPr>
              <w:spacing w:after="0" w:line="240" w:lineRule="auto"/>
              <w:rPr>
                <w:sz w:val="18"/>
                <w:szCs w:val="18"/>
                <w:lang w:val="ru-RU"/>
              </w:rPr>
            </w:pPr>
            <w:r w:rsidRPr="00725370">
              <w:rPr>
                <w:sz w:val="18"/>
                <w:szCs w:val="18"/>
                <w:lang w:val="ru-RU"/>
              </w:rPr>
              <w:t>Обоснование/</w:t>
            </w:r>
            <w:r w:rsidR="00D55E0F">
              <w:rPr>
                <w:sz w:val="18"/>
                <w:szCs w:val="18"/>
                <w:lang w:val="ru-RU"/>
              </w:rPr>
              <w:br/>
            </w:r>
            <w:r w:rsidRPr="00725370">
              <w:rPr>
                <w:sz w:val="18"/>
                <w:szCs w:val="18"/>
                <w:lang w:val="ru-RU"/>
              </w:rPr>
              <w:t xml:space="preserve">подтверждение </w:t>
            </w:r>
          </w:p>
        </w:tc>
        <w:tc>
          <w:tcPr>
            <w:tcW w:w="3494" w:type="pct"/>
            <w:gridSpan w:val="7"/>
            <w:tcBorders>
              <w:bottom w:val="single" w:sz="4" w:space="0" w:color="auto"/>
            </w:tcBorders>
            <w:shd w:val="clear" w:color="auto" w:fill="E7E6E6" w:themeFill="background2"/>
            <w:tcMar>
              <w:top w:w="15" w:type="dxa"/>
              <w:left w:w="108" w:type="dxa"/>
              <w:bottom w:w="0" w:type="dxa"/>
              <w:right w:w="108" w:type="dxa"/>
            </w:tcMar>
          </w:tcPr>
          <w:p w14:paraId="2C29A8E3" w14:textId="77777777" w:rsidR="00FC1B02" w:rsidRPr="00725370" w:rsidRDefault="00FC1B02" w:rsidP="00641ABF">
            <w:pPr>
              <w:spacing w:after="0" w:line="240" w:lineRule="auto"/>
              <w:rPr>
                <w:sz w:val="18"/>
                <w:szCs w:val="18"/>
                <w:lang w:val="ru-RU"/>
              </w:rPr>
            </w:pPr>
            <w:r w:rsidRPr="00725370">
              <w:rPr>
                <w:sz w:val="18"/>
                <w:szCs w:val="18"/>
                <w:lang w:val="ru-RU"/>
              </w:rPr>
              <w:t>[</w:t>
            </w:r>
            <w:r w:rsidR="0011447C" w:rsidRPr="00725370">
              <w:rPr>
                <w:sz w:val="18"/>
                <w:szCs w:val="18"/>
                <w:lang w:val="ru-RU"/>
              </w:rPr>
              <w:t>Введите</w:t>
            </w:r>
            <w:r w:rsidRPr="00725370">
              <w:rPr>
                <w:sz w:val="18"/>
                <w:szCs w:val="18"/>
                <w:lang w:val="ru-RU"/>
              </w:rPr>
              <w:t xml:space="preserve"> текст. Например, ссылку на стратегии, отчеты, подтверждение осуществления стратегий</w:t>
            </w:r>
            <w:r w:rsidR="006C5529" w:rsidRPr="00725370">
              <w:rPr>
                <w:sz w:val="18"/>
                <w:szCs w:val="18"/>
                <w:lang w:val="ru-RU"/>
              </w:rPr>
              <w:t>.</w:t>
            </w:r>
            <w:r w:rsidRPr="00725370">
              <w:rPr>
                <w:sz w:val="18"/>
                <w:szCs w:val="18"/>
                <w:lang w:val="ru-RU"/>
              </w:rPr>
              <w:t>]</w:t>
            </w:r>
          </w:p>
        </w:tc>
      </w:tr>
      <w:tr w:rsidR="00720235" w:rsidRPr="00725370" w14:paraId="7100544D" w14:textId="77777777" w:rsidTr="00D67C1C">
        <w:trPr>
          <w:cantSplit/>
          <w:trHeight w:val="197"/>
        </w:trPr>
        <w:tc>
          <w:tcPr>
            <w:tcW w:w="752" w:type="pct"/>
            <w:gridSpan w:val="4"/>
            <w:tcBorders>
              <w:top w:val="nil"/>
              <w:left w:val="nil"/>
              <w:bottom w:val="nil"/>
              <w:right w:val="single" w:sz="12" w:space="0" w:color="auto"/>
            </w:tcBorders>
            <w:shd w:val="clear" w:color="auto" w:fill="FFFFFF"/>
            <w:vAlign w:val="center"/>
            <w:hideMark/>
          </w:tcPr>
          <w:p w14:paraId="2C419993" w14:textId="77777777" w:rsidR="00720235" w:rsidRPr="00725370" w:rsidRDefault="00720235" w:rsidP="00D67C1C">
            <w:pPr>
              <w:keepNext/>
              <w:spacing w:after="0" w:line="240" w:lineRule="auto"/>
              <w:ind w:left="142"/>
              <w:rPr>
                <w:sz w:val="20"/>
                <w:szCs w:val="20"/>
                <w:lang w:val="ru-RU"/>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6BAD7291" w14:textId="77777777" w:rsidR="00720235" w:rsidRPr="00725370" w:rsidRDefault="00720235" w:rsidP="00D67C1C">
            <w:pPr>
              <w:spacing w:after="0" w:line="240" w:lineRule="auto"/>
              <w:jc w:val="center"/>
              <w:rPr>
                <w:sz w:val="20"/>
                <w:szCs w:val="20"/>
                <w:lang w:val="ru-RU"/>
              </w:rPr>
            </w:pPr>
            <w:r w:rsidRPr="00725370">
              <w:rPr>
                <w:sz w:val="20"/>
                <w:szCs w:val="20"/>
                <w:lang w:val="ru-RU"/>
              </w:rPr>
              <w:t>Очень низкая (0)</w:t>
            </w:r>
          </w:p>
        </w:tc>
        <w:tc>
          <w:tcPr>
            <w:tcW w:w="668" w:type="pct"/>
            <w:shd w:val="clear" w:color="auto" w:fill="BDD6EE" w:themeFill="accent1" w:themeFillTint="66"/>
            <w:tcMar>
              <w:top w:w="15" w:type="dxa"/>
              <w:left w:w="15" w:type="dxa"/>
              <w:bottom w:w="0" w:type="dxa"/>
              <w:right w:w="15" w:type="dxa"/>
            </w:tcMar>
            <w:hideMark/>
          </w:tcPr>
          <w:p w14:paraId="78112087" w14:textId="77777777" w:rsidR="00720235" w:rsidRPr="00725370" w:rsidRDefault="00720235" w:rsidP="00D67C1C">
            <w:pPr>
              <w:spacing w:after="0" w:line="240" w:lineRule="auto"/>
              <w:jc w:val="center"/>
              <w:rPr>
                <w:sz w:val="20"/>
                <w:szCs w:val="20"/>
                <w:lang w:val="ru-RU"/>
              </w:rPr>
            </w:pPr>
            <w:r w:rsidRPr="00725370">
              <w:rPr>
                <w:sz w:val="20"/>
                <w:szCs w:val="20"/>
                <w:lang w:val="ru-RU"/>
              </w:rPr>
              <w:t>Низкая (20)</w:t>
            </w:r>
          </w:p>
        </w:tc>
        <w:tc>
          <w:tcPr>
            <w:tcW w:w="707" w:type="pct"/>
            <w:gridSpan w:val="2"/>
            <w:shd w:val="clear" w:color="auto" w:fill="BDD6EE" w:themeFill="accent1" w:themeFillTint="66"/>
            <w:tcMar>
              <w:top w:w="15" w:type="dxa"/>
              <w:left w:w="15" w:type="dxa"/>
              <w:bottom w:w="0" w:type="dxa"/>
              <w:right w:w="15" w:type="dxa"/>
            </w:tcMar>
            <w:hideMark/>
          </w:tcPr>
          <w:p w14:paraId="4419E4FC" w14:textId="77777777" w:rsidR="00720235" w:rsidRPr="00725370" w:rsidRDefault="00720235" w:rsidP="00D67C1C">
            <w:pPr>
              <w:spacing w:after="0" w:line="240" w:lineRule="auto"/>
              <w:jc w:val="center"/>
              <w:rPr>
                <w:sz w:val="20"/>
                <w:szCs w:val="20"/>
                <w:lang w:val="ru-RU"/>
              </w:rPr>
            </w:pPr>
            <w:r w:rsidRPr="00725370">
              <w:rPr>
                <w:sz w:val="20"/>
                <w:szCs w:val="20"/>
                <w:lang w:val="ru-RU"/>
              </w:rPr>
              <w:t>Умеренно низкая (40)</w:t>
            </w:r>
          </w:p>
        </w:tc>
        <w:tc>
          <w:tcPr>
            <w:tcW w:w="675" w:type="pct"/>
            <w:shd w:val="clear" w:color="auto" w:fill="BDD6EE" w:themeFill="accent1" w:themeFillTint="66"/>
            <w:tcMar>
              <w:top w:w="15" w:type="dxa"/>
              <w:left w:w="15" w:type="dxa"/>
              <w:bottom w:w="0" w:type="dxa"/>
              <w:right w:w="15" w:type="dxa"/>
            </w:tcMar>
            <w:hideMark/>
          </w:tcPr>
          <w:p w14:paraId="307280D3" w14:textId="77777777" w:rsidR="00720235" w:rsidRPr="00725370" w:rsidRDefault="00720235" w:rsidP="00D67C1C">
            <w:pPr>
              <w:spacing w:after="0" w:line="240" w:lineRule="auto"/>
              <w:jc w:val="center"/>
              <w:rPr>
                <w:sz w:val="20"/>
                <w:szCs w:val="20"/>
                <w:lang w:val="ru-RU"/>
              </w:rPr>
            </w:pPr>
            <w:r w:rsidRPr="00725370">
              <w:rPr>
                <w:sz w:val="20"/>
                <w:szCs w:val="20"/>
                <w:lang w:val="ru-RU"/>
              </w:rPr>
              <w:t>Умеренно высокая (60)</w:t>
            </w:r>
          </w:p>
        </w:tc>
        <w:tc>
          <w:tcPr>
            <w:tcW w:w="747" w:type="pct"/>
            <w:gridSpan w:val="2"/>
            <w:shd w:val="clear" w:color="auto" w:fill="BDD6EE" w:themeFill="accent1" w:themeFillTint="66"/>
            <w:tcMar>
              <w:top w:w="15" w:type="dxa"/>
              <w:left w:w="15" w:type="dxa"/>
              <w:bottom w:w="0" w:type="dxa"/>
              <w:right w:w="15" w:type="dxa"/>
            </w:tcMar>
            <w:hideMark/>
          </w:tcPr>
          <w:p w14:paraId="33C4D9FF" w14:textId="77777777" w:rsidR="00720235" w:rsidRPr="00725370" w:rsidRDefault="00720235" w:rsidP="00D67C1C">
            <w:pPr>
              <w:spacing w:after="0" w:line="240" w:lineRule="auto"/>
              <w:jc w:val="center"/>
              <w:rPr>
                <w:sz w:val="20"/>
                <w:szCs w:val="20"/>
                <w:lang w:val="ru-RU"/>
              </w:rPr>
            </w:pPr>
            <w:r w:rsidRPr="00725370">
              <w:rPr>
                <w:sz w:val="20"/>
                <w:szCs w:val="20"/>
                <w:lang w:val="ru-RU"/>
              </w:rPr>
              <w:t>Высокая (80)</w:t>
            </w:r>
          </w:p>
        </w:tc>
        <w:tc>
          <w:tcPr>
            <w:tcW w:w="697" w:type="pct"/>
            <w:shd w:val="clear" w:color="auto" w:fill="BDD6EE" w:themeFill="accent1" w:themeFillTint="66"/>
            <w:tcMar>
              <w:top w:w="15" w:type="dxa"/>
              <w:left w:w="15" w:type="dxa"/>
              <w:bottom w:w="0" w:type="dxa"/>
              <w:right w:w="15" w:type="dxa"/>
            </w:tcMar>
            <w:hideMark/>
          </w:tcPr>
          <w:p w14:paraId="21EBE015" w14:textId="77777777" w:rsidR="00720235" w:rsidRPr="00725370" w:rsidRDefault="00720235" w:rsidP="00D67C1C">
            <w:pPr>
              <w:spacing w:after="0" w:line="240" w:lineRule="auto"/>
              <w:jc w:val="center"/>
              <w:rPr>
                <w:sz w:val="20"/>
                <w:szCs w:val="20"/>
                <w:lang w:val="ru-RU"/>
              </w:rPr>
            </w:pPr>
            <w:r w:rsidRPr="00725370">
              <w:rPr>
                <w:sz w:val="20"/>
                <w:szCs w:val="20"/>
                <w:lang w:val="ru-RU"/>
              </w:rPr>
              <w:t>Очень высокая (100)</w:t>
            </w:r>
          </w:p>
        </w:tc>
      </w:tr>
      <w:tr w:rsidR="006E158E" w:rsidRPr="00B447E4" w14:paraId="2C29A8ED" w14:textId="77777777" w:rsidTr="00641ABF">
        <w:trPr>
          <w:gridBefore w:val="1"/>
          <w:wBefore w:w="12" w:type="pct"/>
          <w:cantSplit/>
          <w:trHeight w:val="259"/>
        </w:trPr>
        <w:tc>
          <w:tcPr>
            <w:tcW w:w="91" w:type="pct"/>
            <w:vMerge w:val="restart"/>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14:paraId="2C29A8E5" w14:textId="77777777" w:rsidR="00827CC0" w:rsidRPr="00725370" w:rsidRDefault="00827CC0" w:rsidP="00E027AA">
            <w:pPr>
              <w:spacing w:after="0" w:line="240" w:lineRule="auto"/>
              <w:ind w:left="-57"/>
              <w:jc w:val="center"/>
              <w:rPr>
                <w:bCs/>
                <w:sz w:val="20"/>
                <w:szCs w:val="20"/>
                <w:lang w:val="ru-RU"/>
              </w:rPr>
            </w:pPr>
            <w:r w:rsidRPr="00725370">
              <w:rPr>
                <w:bCs/>
                <w:sz w:val="20"/>
                <w:szCs w:val="20"/>
                <w:lang w:val="ru-RU"/>
              </w:rPr>
              <w:t>b</w:t>
            </w:r>
          </w:p>
        </w:tc>
        <w:tc>
          <w:tcPr>
            <w:tcW w:w="649"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2C29A8E6" w14:textId="77777777" w:rsidR="00827CC0" w:rsidRPr="00725370" w:rsidRDefault="00C1067A" w:rsidP="00C1067A">
            <w:pPr>
              <w:spacing w:after="0" w:line="240" w:lineRule="auto"/>
              <w:rPr>
                <w:b/>
                <w:sz w:val="20"/>
                <w:szCs w:val="20"/>
                <w:lang w:val="ru-RU"/>
              </w:rPr>
            </w:pPr>
            <w:r w:rsidRPr="00725370">
              <w:rPr>
                <w:b/>
                <w:sz w:val="20"/>
                <w:szCs w:val="20"/>
                <w:lang w:val="ru-RU"/>
              </w:rPr>
              <w:t>Планы по управлению</w:t>
            </w:r>
            <w:r w:rsidR="00827CC0" w:rsidRPr="008D605B">
              <w:rPr>
                <w:rStyle w:val="FootnoteReference"/>
                <w:bCs/>
                <w:sz w:val="20"/>
                <w:szCs w:val="20"/>
                <w:lang w:val="ru-RU"/>
              </w:rPr>
              <w:footnoteReference w:id="6"/>
            </w:r>
            <w:r w:rsidR="00827CC0" w:rsidRPr="00725370">
              <w:rPr>
                <w:sz w:val="20"/>
                <w:szCs w:val="20"/>
                <w:lang w:val="ru-RU"/>
              </w:rPr>
              <w:t xml:space="preserve"> </w:t>
            </w:r>
            <w:r w:rsidRPr="00725370">
              <w:rPr>
                <w:sz w:val="20"/>
                <w:szCs w:val="20"/>
                <w:lang w:val="ru-RU"/>
              </w:rPr>
              <w:t xml:space="preserve">и т. д. на уровне бассейна/водоносного горизонта, основанные на КУВР </w:t>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E7" w14:textId="77777777" w:rsidR="00827CC0" w:rsidRPr="00725370" w:rsidRDefault="00C1067A" w:rsidP="00C1067A">
            <w:pPr>
              <w:spacing w:after="0" w:line="240" w:lineRule="auto"/>
              <w:rPr>
                <w:sz w:val="20"/>
                <w:szCs w:val="20"/>
                <w:lang w:val="ru-RU"/>
              </w:rPr>
            </w:pPr>
            <w:r w:rsidRPr="00725370">
              <w:rPr>
                <w:b/>
                <w:sz w:val="20"/>
                <w:szCs w:val="20"/>
                <w:lang w:val="ru-RU"/>
              </w:rPr>
              <w:t>Раз</w:t>
            </w:r>
            <w:r w:rsidR="00337BF6" w:rsidRPr="00725370">
              <w:rPr>
                <w:b/>
                <w:sz w:val="20"/>
                <w:szCs w:val="20"/>
                <w:lang w:val="ru-RU"/>
              </w:rPr>
              <w:t>работка не начата или отложена для большинства</w:t>
            </w:r>
            <w:r w:rsidRPr="00725370">
              <w:rPr>
                <w:b/>
                <w:sz w:val="20"/>
                <w:szCs w:val="20"/>
                <w:lang w:val="ru-RU"/>
              </w:rPr>
              <w:t xml:space="preserve"> </w:t>
            </w:r>
            <w:r w:rsidRPr="00725370">
              <w:rPr>
                <w:sz w:val="20"/>
                <w:szCs w:val="20"/>
                <w:lang w:val="ru-RU"/>
              </w:rPr>
              <w:t xml:space="preserve">бассейнов/водоносных горизонтов, имеющих национальное значение. </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E8" w14:textId="77777777" w:rsidR="00827CC0" w:rsidRPr="00725370" w:rsidRDefault="00C1067A" w:rsidP="00337BF6">
            <w:pPr>
              <w:spacing w:after="0" w:line="240" w:lineRule="auto"/>
              <w:rPr>
                <w:sz w:val="20"/>
                <w:szCs w:val="20"/>
                <w:lang w:val="ru-RU"/>
              </w:rPr>
            </w:pPr>
            <w:r w:rsidRPr="00725370">
              <w:rPr>
                <w:b/>
                <w:sz w:val="20"/>
                <w:szCs w:val="20"/>
                <w:lang w:val="ru-RU"/>
              </w:rPr>
              <w:t xml:space="preserve">Ведется подготовка для большинства </w:t>
            </w:r>
            <w:r w:rsidRPr="00725370">
              <w:rPr>
                <w:sz w:val="20"/>
                <w:szCs w:val="20"/>
                <w:lang w:val="ru-RU"/>
              </w:rPr>
              <w:t xml:space="preserve">бассейнов/водоносных горизонтов, имеющих национальное значение.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E9" w14:textId="788765B2" w:rsidR="00827CC0" w:rsidRPr="00725370" w:rsidRDefault="00337BF6" w:rsidP="00D55E0F">
            <w:pPr>
              <w:spacing w:after="0" w:line="240" w:lineRule="auto"/>
              <w:rPr>
                <w:sz w:val="20"/>
                <w:szCs w:val="20"/>
                <w:lang w:val="ru-RU"/>
              </w:rPr>
            </w:pPr>
            <w:r w:rsidRPr="00725370">
              <w:rPr>
                <w:b/>
                <w:sz w:val="20"/>
                <w:szCs w:val="20"/>
                <w:lang w:val="ru-RU"/>
              </w:rPr>
              <w:t xml:space="preserve">Одобрены для большинства </w:t>
            </w:r>
            <w:r w:rsidRPr="00725370">
              <w:rPr>
                <w:sz w:val="20"/>
                <w:szCs w:val="20"/>
                <w:lang w:val="ru-RU"/>
              </w:rPr>
              <w:t>бассейнов/водоносных горизонтов</w:t>
            </w:r>
            <w:r w:rsidR="006C5529" w:rsidRPr="00725370">
              <w:rPr>
                <w:sz w:val="20"/>
                <w:szCs w:val="20"/>
                <w:lang w:val="ru-RU"/>
              </w:rPr>
              <w:t xml:space="preserve"> и начинаю</w:t>
            </w:r>
            <w:r w:rsidRPr="00725370">
              <w:rPr>
                <w:sz w:val="20"/>
                <w:szCs w:val="20"/>
                <w:lang w:val="ru-RU"/>
              </w:rPr>
              <w:t>т использоваться органами власти.</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EA" w14:textId="77777777" w:rsidR="00827CC0" w:rsidRPr="00725370" w:rsidRDefault="00337BF6" w:rsidP="00337BF6">
            <w:pPr>
              <w:spacing w:after="0" w:line="240" w:lineRule="auto"/>
              <w:rPr>
                <w:sz w:val="20"/>
                <w:szCs w:val="20"/>
                <w:lang w:val="ru-RU"/>
              </w:rPr>
            </w:pPr>
            <w:r w:rsidRPr="00725370">
              <w:rPr>
                <w:b/>
                <w:sz w:val="20"/>
                <w:szCs w:val="20"/>
                <w:lang w:val="ru-RU"/>
              </w:rPr>
              <w:t>Осуществляются для большинства</w:t>
            </w:r>
            <w:r w:rsidRPr="00725370">
              <w:rPr>
                <w:sz w:val="20"/>
                <w:szCs w:val="20"/>
                <w:lang w:val="ru-RU"/>
              </w:rPr>
              <w:t xml:space="preserve"> бассейнов/водоносных горизонтов</w:t>
            </w:r>
            <w:r w:rsidR="00827CC0" w:rsidRPr="00725370">
              <w:rPr>
                <w:sz w:val="20"/>
                <w:szCs w:val="20"/>
                <w:lang w:val="ru-RU"/>
              </w:rPr>
              <w:t>.</w:t>
            </w:r>
          </w:p>
        </w:tc>
        <w:tc>
          <w:tcPr>
            <w:tcW w:w="68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EB" w14:textId="4DAE8E73" w:rsidR="00827CC0" w:rsidRPr="00725370" w:rsidRDefault="00337BF6" w:rsidP="00D55E0F">
            <w:pPr>
              <w:spacing w:after="0" w:line="240" w:lineRule="auto"/>
              <w:rPr>
                <w:sz w:val="20"/>
                <w:szCs w:val="20"/>
                <w:lang w:val="ru-RU"/>
              </w:rPr>
            </w:pPr>
            <w:r w:rsidRPr="00725370">
              <w:rPr>
                <w:b/>
                <w:sz w:val="20"/>
                <w:szCs w:val="20"/>
                <w:lang w:val="ru-RU"/>
              </w:rPr>
              <w:t>Задачи</w:t>
            </w:r>
            <w:r w:rsidRPr="00725370">
              <w:rPr>
                <w:sz w:val="20"/>
                <w:szCs w:val="20"/>
                <w:lang w:val="ru-RU"/>
              </w:rPr>
              <w:t xml:space="preserve"> планов </w:t>
            </w:r>
            <w:r w:rsidRPr="00725370">
              <w:rPr>
                <w:b/>
                <w:sz w:val="20"/>
                <w:szCs w:val="20"/>
                <w:lang w:val="ru-RU"/>
              </w:rPr>
              <w:t>последовательно выполняются для большинства</w:t>
            </w:r>
            <w:r w:rsidRPr="00725370">
              <w:rPr>
                <w:sz w:val="20"/>
                <w:szCs w:val="20"/>
                <w:lang w:val="ru-RU"/>
              </w:rPr>
              <w:t xml:space="preserve"> бассейнов/водоносных горизонтов.</w:t>
            </w:r>
          </w:p>
        </w:tc>
        <w:tc>
          <w:tcPr>
            <w:tcW w:w="763"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EC" w14:textId="77777777" w:rsidR="00827CC0" w:rsidRPr="00725370" w:rsidRDefault="00337BF6" w:rsidP="00337BF6">
            <w:pPr>
              <w:spacing w:after="0" w:line="240" w:lineRule="auto"/>
              <w:rPr>
                <w:sz w:val="20"/>
                <w:szCs w:val="20"/>
                <w:lang w:val="ru-RU"/>
              </w:rPr>
            </w:pPr>
            <w:r w:rsidRPr="00725370">
              <w:rPr>
                <w:b/>
                <w:sz w:val="20"/>
                <w:szCs w:val="20"/>
                <w:lang w:val="ru-RU"/>
              </w:rPr>
              <w:t xml:space="preserve">Задачи последовательно </w:t>
            </w:r>
            <w:r w:rsidR="006C5529" w:rsidRPr="00725370">
              <w:rPr>
                <w:b/>
                <w:sz w:val="20"/>
                <w:szCs w:val="20"/>
                <w:lang w:val="ru-RU"/>
              </w:rPr>
              <w:t>выполнены</w:t>
            </w:r>
            <w:r w:rsidRPr="00725370">
              <w:rPr>
                <w:b/>
                <w:sz w:val="20"/>
                <w:szCs w:val="20"/>
                <w:lang w:val="ru-RU"/>
              </w:rPr>
              <w:t xml:space="preserve"> для всех бассейнов/водоносных горизонтов и периодически пересматриваются и уточняются</w:t>
            </w:r>
            <w:r w:rsidRPr="00725370">
              <w:rPr>
                <w:sz w:val="20"/>
                <w:szCs w:val="20"/>
                <w:lang w:val="ru-RU"/>
              </w:rPr>
              <w:t xml:space="preserve">. </w:t>
            </w:r>
          </w:p>
        </w:tc>
      </w:tr>
      <w:tr w:rsidR="00FC1B02" w:rsidRPr="00B447E4" w14:paraId="2C29A8F3" w14:textId="77777777" w:rsidTr="00641ABF">
        <w:trPr>
          <w:gridBefore w:val="1"/>
          <w:wBefore w:w="12" w:type="pct"/>
          <w:cantSplit/>
          <w:trHeight w:val="194"/>
        </w:trPr>
        <w:tc>
          <w:tcPr>
            <w:tcW w:w="91" w:type="pct"/>
            <w:vMerge/>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14:paraId="2C29A8EE" w14:textId="77777777" w:rsidR="00FC1B02" w:rsidRPr="00725370" w:rsidRDefault="00FC1B02" w:rsidP="005C66BA">
            <w:pPr>
              <w:spacing w:after="0" w:line="240" w:lineRule="auto"/>
              <w:rPr>
                <w:color w:val="7F7F7F"/>
                <w:sz w:val="18"/>
                <w:szCs w:val="18"/>
                <w:lang w:val="ru-RU"/>
              </w:rPr>
            </w:pPr>
          </w:p>
        </w:tc>
        <w:tc>
          <w:tcPr>
            <w:tcW w:w="285" w:type="pct"/>
            <w:tcBorders>
              <w:top w:val="single" w:sz="4" w:space="0" w:color="auto"/>
              <w:left w:val="single" w:sz="4" w:space="0" w:color="auto"/>
              <w:bottom w:val="single" w:sz="4" w:space="0" w:color="auto"/>
              <w:right w:val="single" w:sz="4" w:space="0" w:color="auto"/>
            </w:tcBorders>
            <w:shd w:val="clear" w:color="auto" w:fill="DBE5F1"/>
          </w:tcPr>
          <w:p w14:paraId="2C29A8EF"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top w:val="single" w:sz="4" w:space="0" w:color="auto"/>
              <w:left w:val="single" w:sz="4" w:space="0" w:color="auto"/>
              <w:bottom w:val="single" w:sz="4" w:space="0" w:color="auto"/>
              <w:right w:val="single" w:sz="4" w:space="0" w:color="auto"/>
            </w:tcBorders>
            <w:shd w:val="clear" w:color="auto" w:fill="FFFF00"/>
          </w:tcPr>
          <w:p w14:paraId="2C29A8F0"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8F1" w14:textId="60C8D731" w:rsidR="00FC1B02" w:rsidRPr="00725370" w:rsidRDefault="00FC1B02" w:rsidP="00C1067A">
            <w:pPr>
              <w:spacing w:after="0" w:line="240" w:lineRule="auto"/>
              <w:rPr>
                <w:sz w:val="18"/>
                <w:szCs w:val="18"/>
                <w:lang w:val="ru-RU"/>
              </w:rPr>
            </w:pPr>
            <w:r w:rsidRPr="00725370">
              <w:rPr>
                <w:sz w:val="18"/>
                <w:szCs w:val="18"/>
                <w:lang w:val="ru-RU"/>
              </w:rPr>
              <w:t>Обоснование/</w:t>
            </w:r>
            <w:r w:rsidR="00D55E0F">
              <w:rPr>
                <w:sz w:val="18"/>
                <w:szCs w:val="18"/>
                <w:lang w:val="ru-RU"/>
              </w:rPr>
              <w:br/>
            </w:r>
            <w:r w:rsidRPr="00725370">
              <w:rPr>
                <w:sz w:val="18"/>
                <w:szCs w:val="18"/>
                <w:lang w:val="ru-RU"/>
              </w:rPr>
              <w:t xml:space="preserve">подтверждение </w:t>
            </w:r>
          </w:p>
        </w:tc>
        <w:tc>
          <w:tcPr>
            <w:tcW w:w="3494" w:type="pct"/>
            <w:gridSpan w:val="7"/>
            <w:tcBorders>
              <w:top w:val="single" w:sz="4" w:space="0" w:color="auto"/>
              <w:left w:val="single" w:sz="4" w:space="0" w:color="auto"/>
              <w:bottom w:val="single" w:sz="4" w:space="0" w:color="auto"/>
            </w:tcBorders>
            <w:shd w:val="clear" w:color="auto" w:fill="E7E6E6" w:themeFill="background2"/>
            <w:tcMar>
              <w:top w:w="15" w:type="dxa"/>
              <w:left w:w="108" w:type="dxa"/>
              <w:bottom w:w="0" w:type="dxa"/>
              <w:right w:w="108" w:type="dxa"/>
            </w:tcMar>
          </w:tcPr>
          <w:p w14:paraId="2C29A8F2" w14:textId="77777777" w:rsidR="00FC1B02" w:rsidRPr="00725370" w:rsidRDefault="006C5529" w:rsidP="00641ABF">
            <w:pPr>
              <w:spacing w:after="0" w:line="240" w:lineRule="auto"/>
              <w:rPr>
                <w:sz w:val="18"/>
                <w:szCs w:val="18"/>
                <w:lang w:val="ru-RU"/>
              </w:rPr>
            </w:pPr>
            <w:r w:rsidRPr="00725370">
              <w:rPr>
                <w:sz w:val="18"/>
                <w:szCs w:val="18"/>
                <w:lang w:val="ru-RU"/>
              </w:rPr>
              <w:t>[Введите</w:t>
            </w:r>
            <w:r w:rsidR="00FC1B02" w:rsidRPr="00725370">
              <w:rPr>
                <w:sz w:val="18"/>
                <w:szCs w:val="18"/>
                <w:lang w:val="ru-RU"/>
              </w:rPr>
              <w:t xml:space="preserve"> текст. Например, ссылку на большинство важных бассейнов/водоносных горизонтов, их планы, отчеты о выполнении, подтверждение </w:t>
            </w:r>
            <w:r w:rsidRPr="00725370">
              <w:rPr>
                <w:sz w:val="18"/>
                <w:szCs w:val="18"/>
                <w:lang w:val="ru-RU"/>
              </w:rPr>
              <w:t>выполнения</w:t>
            </w:r>
            <w:r w:rsidR="00FC1B02" w:rsidRPr="00725370">
              <w:rPr>
                <w:sz w:val="18"/>
                <w:szCs w:val="18"/>
                <w:lang w:val="ru-RU"/>
              </w:rPr>
              <w:t xml:space="preserve"> планов</w:t>
            </w:r>
            <w:r w:rsidRPr="00725370">
              <w:rPr>
                <w:sz w:val="18"/>
                <w:szCs w:val="18"/>
                <w:lang w:val="ru-RU"/>
              </w:rPr>
              <w:t>.</w:t>
            </w:r>
            <w:r w:rsidR="00FC1B02" w:rsidRPr="00725370">
              <w:rPr>
                <w:sz w:val="18"/>
                <w:szCs w:val="18"/>
                <w:lang w:val="ru-RU"/>
              </w:rPr>
              <w:t>]</w:t>
            </w:r>
          </w:p>
        </w:tc>
      </w:tr>
      <w:tr w:rsidR="00641ABF" w:rsidRPr="00725370" w14:paraId="2C29A916" w14:textId="77777777" w:rsidTr="00641ABF">
        <w:trPr>
          <w:gridBefore w:val="1"/>
          <w:wBefore w:w="12" w:type="pct"/>
          <w:cantSplit/>
          <w:trHeight w:val="401"/>
        </w:trPr>
        <w:tc>
          <w:tcPr>
            <w:tcW w:w="91" w:type="pct"/>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C29A90E" w14:textId="77777777" w:rsidR="00641ABF" w:rsidRPr="00725370" w:rsidRDefault="00641ABF" w:rsidP="00AE1C17">
            <w:pPr>
              <w:spacing w:after="0" w:line="240" w:lineRule="auto"/>
              <w:ind w:left="-57"/>
              <w:jc w:val="center"/>
              <w:rPr>
                <w:bCs/>
                <w:sz w:val="20"/>
                <w:szCs w:val="20"/>
                <w:lang w:val="ru-RU"/>
              </w:rPr>
            </w:pPr>
            <w:r w:rsidRPr="00725370">
              <w:rPr>
                <w:bCs/>
                <w:sz w:val="20"/>
                <w:szCs w:val="20"/>
                <w:lang w:val="ru-RU"/>
              </w:rPr>
              <w:t>c</w:t>
            </w:r>
          </w:p>
        </w:tc>
        <w:tc>
          <w:tcPr>
            <w:tcW w:w="649"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2C29A90F" w14:textId="0BD7619F" w:rsidR="00641ABF" w:rsidRPr="00725370" w:rsidRDefault="00641ABF" w:rsidP="00641ABF">
            <w:pPr>
              <w:spacing w:after="0" w:line="240" w:lineRule="auto"/>
              <w:rPr>
                <w:b/>
                <w:sz w:val="20"/>
                <w:szCs w:val="20"/>
                <w:lang w:val="ru-RU"/>
              </w:rPr>
            </w:pPr>
            <w:r w:rsidRPr="00725370">
              <w:rPr>
                <w:b/>
                <w:sz w:val="20"/>
                <w:szCs w:val="20"/>
                <w:lang w:val="ru-RU"/>
              </w:rPr>
              <w:t>Договоренности по трансграничному управлению водными ресурсами в наиболее важных бассейнах/</w:t>
            </w:r>
            <w:r w:rsidR="00D55E0F">
              <w:rPr>
                <w:b/>
                <w:sz w:val="20"/>
                <w:szCs w:val="20"/>
                <w:lang w:val="ru-RU"/>
              </w:rPr>
              <w:br/>
            </w:r>
            <w:r w:rsidRPr="00725370">
              <w:rPr>
                <w:b/>
                <w:sz w:val="20"/>
                <w:szCs w:val="20"/>
                <w:lang w:val="ru-RU"/>
              </w:rPr>
              <w:t>водоносных горизонтах</w:t>
            </w:r>
            <w:r w:rsidRPr="008D605B">
              <w:rPr>
                <w:rStyle w:val="FootnoteReference"/>
                <w:bCs/>
                <w:sz w:val="20"/>
                <w:szCs w:val="20"/>
                <w:lang w:val="ru-RU"/>
              </w:rPr>
              <w:footnoteReference w:id="7"/>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10" w14:textId="77777777" w:rsidR="00641ABF" w:rsidRPr="00725370" w:rsidRDefault="00246581" w:rsidP="00246581">
            <w:pPr>
              <w:spacing w:after="0" w:line="240" w:lineRule="auto"/>
              <w:rPr>
                <w:sz w:val="18"/>
                <w:szCs w:val="18"/>
                <w:lang w:val="ru-RU"/>
              </w:rPr>
            </w:pPr>
            <w:r w:rsidRPr="00725370">
              <w:rPr>
                <w:sz w:val="18"/>
                <w:szCs w:val="18"/>
                <w:lang w:val="ru-RU"/>
              </w:rPr>
              <w:t xml:space="preserve">Разработка не начата или не продвигается. </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11" w14:textId="77777777" w:rsidR="00641ABF" w:rsidRPr="00725370" w:rsidRDefault="00246581" w:rsidP="00246581">
            <w:pPr>
              <w:spacing w:after="0" w:line="240" w:lineRule="auto"/>
              <w:rPr>
                <w:i/>
                <w:sz w:val="20"/>
                <w:szCs w:val="20"/>
                <w:lang w:val="ru-RU"/>
              </w:rPr>
            </w:pPr>
            <w:r w:rsidRPr="00725370">
              <w:rPr>
                <w:b/>
                <w:sz w:val="20"/>
                <w:szCs w:val="20"/>
                <w:lang w:val="ru-RU"/>
              </w:rPr>
              <w:t xml:space="preserve">Находится в стадии подготовки или переговоров.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12" w14:textId="77777777" w:rsidR="00641ABF" w:rsidRPr="00725370" w:rsidRDefault="00246581" w:rsidP="00246581">
            <w:pPr>
              <w:spacing w:after="0" w:line="240" w:lineRule="auto"/>
              <w:rPr>
                <w:sz w:val="20"/>
                <w:szCs w:val="20"/>
                <w:lang w:val="ru-RU"/>
              </w:rPr>
            </w:pPr>
            <w:r w:rsidRPr="00725370">
              <w:rPr>
                <w:b/>
                <w:sz w:val="20"/>
                <w:szCs w:val="20"/>
                <w:lang w:val="ru-RU"/>
              </w:rPr>
              <w:t xml:space="preserve">Договоренности достигнуты. </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13" w14:textId="77777777" w:rsidR="00641ABF" w:rsidRPr="00725370" w:rsidRDefault="00246581" w:rsidP="00246581">
            <w:pPr>
              <w:spacing w:after="0" w:line="240" w:lineRule="auto"/>
              <w:rPr>
                <w:sz w:val="20"/>
                <w:szCs w:val="20"/>
                <w:lang w:val="ru-RU"/>
              </w:rPr>
            </w:pPr>
            <w:r w:rsidRPr="00725370">
              <w:rPr>
                <w:sz w:val="20"/>
                <w:szCs w:val="20"/>
                <w:lang w:val="ru-RU"/>
              </w:rPr>
              <w:t xml:space="preserve">Положения договоренностей </w:t>
            </w:r>
            <w:r w:rsidRPr="00725370">
              <w:rPr>
                <w:b/>
                <w:sz w:val="20"/>
                <w:szCs w:val="20"/>
                <w:lang w:val="ru-RU"/>
              </w:rPr>
              <w:t>частично реализованы</w:t>
            </w:r>
            <w:r w:rsidRPr="00725370">
              <w:rPr>
                <w:sz w:val="20"/>
                <w:szCs w:val="20"/>
                <w:lang w:val="ru-RU"/>
              </w:rPr>
              <w:t xml:space="preserve">. </w:t>
            </w:r>
          </w:p>
        </w:tc>
        <w:tc>
          <w:tcPr>
            <w:tcW w:w="74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14" w14:textId="77777777" w:rsidR="00641ABF" w:rsidRPr="00725370" w:rsidRDefault="00246581" w:rsidP="00246581">
            <w:pPr>
              <w:spacing w:after="0" w:line="240" w:lineRule="auto"/>
              <w:rPr>
                <w:sz w:val="20"/>
                <w:lang w:val="ru-RU"/>
              </w:rPr>
            </w:pPr>
            <w:r w:rsidRPr="00725370">
              <w:rPr>
                <w:b/>
                <w:sz w:val="20"/>
                <w:lang w:val="ru-RU"/>
              </w:rPr>
              <w:t xml:space="preserve">Большинство </w:t>
            </w:r>
            <w:r w:rsidRPr="00725370">
              <w:rPr>
                <w:sz w:val="20"/>
                <w:lang w:val="ru-RU"/>
              </w:rPr>
              <w:t xml:space="preserve">положений </w:t>
            </w:r>
            <w:r w:rsidRPr="00725370">
              <w:rPr>
                <w:b/>
                <w:sz w:val="20"/>
                <w:lang w:val="ru-RU"/>
              </w:rPr>
              <w:t xml:space="preserve">реализовано. </w:t>
            </w:r>
          </w:p>
        </w:tc>
        <w:tc>
          <w:tcPr>
            <w:tcW w:w="69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15" w14:textId="77777777" w:rsidR="00641ABF" w:rsidRPr="00725370" w:rsidRDefault="00246581" w:rsidP="00246581">
            <w:pPr>
              <w:spacing w:after="0" w:line="240" w:lineRule="auto"/>
              <w:rPr>
                <w:b/>
                <w:sz w:val="20"/>
                <w:szCs w:val="20"/>
                <w:lang w:val="ru-RU"/>
              </w:rPr>
            </w:pPr>
            <w:r w:rsidRPr="00725370">
              <w:rPr>
                <w:sz w:val="20"/>
                <w:szCs w:val="20"/>
                <w:lang w:val="ru-RU"/>
              </w:rPr>
              <w:t xml:space="preserve">Положения договоренностей </w:t>
            </w:r>
            <w:r w:rsidRPr="00725370">
              <w:rPr>
                <w:b/>
                <w:sz w:val="20"/>
                <w:szCs w:val="20"/>
                <w:lang w:val="ru-RU"/>
              </w:rPr>
              <w:t>полностью реализованы</w:t>
            </w:r>
            <w:r w:rsidRPr="00725370">
              <w:rPr>
                <w:sz w:val="20"/>
                <w:szCs w:val="20"/>
                <w:lang w:val="ru-RU"/>
              </w:rPr>
              <w:t xml:space="preserve">. </w:t>
            </w:r>
          </w:p>
        </w:tc>
      </w:tr>
      <w:tr w:rsidR="00FC1B02" w:rsidRPr="00B447E4" w14:paraId="2C29A91C" w14:textId="77777777" w:rsidTr="00641ABF">
        <w:trPr>
          <w:gridBefore w:val="1"/>
          <w:wBefore w:w="12" w:type="pct"/>
          <w:cantSplit/>
          <w:trHeight w:val="194"/>
        </w:trPr>
        <w:tc>
          <w:tcPr>
            <w:tcW w:w="91" w:type="pct"/>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2C29A917" w14:textId="77777777" w:rsidR="00FC1B02" w:rsidRPr="00725370" w:rsidRDefault="00FC1B02" w:rsidP="00EE4B80">
            <w:pPr>
              <w:spacing w:after="0" w:line="240" w:lineRule="auto"/>
              <w:rPr>
                <w:color w:val="7F7F7F"/>
                <w:sz w:val="18"/>
                <w:szCs w:val="18"/>
                <w:lang w:val="ru-RU"/>
              </w:rPr>
            </w:pPr>
          </w:p>
        </w:tc>
        <w:tc>
          <w:tcPr>
            <w:tcW w:w="285" w:type="pct"/>
            <w:tcBorders>
              <w:left w:val="single" w:sz="4" w:space="0" w:color="auto"/>
              <w:bottom w:val="single" w:sz="4" w:space="0" w:color="auto"/>
              <w:right w:val="single" w:sz="12" w:space="0" w:color="auto"/>
            </w:tcBorders>
            <w:shd w:val="clear" w:color="auto" w:fill="DBE5F1"/>
          </w:tcPr>
          <w:p w14:paraId="2C29A918"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left w:val="single" w:sz="4" w:space="0" w:color="auto"/>
              <w:bottom w:val="single" w:sz="4" w:space="0" w:color="auto"/>
              <w:right w:val="single" w:sz="12" w:space="0" w:color="auto"/>
            </w:tcBorders>
            <w:shd w:val="clear" w:color="auto" w:fill="FFFF00"/>
          </w:tcPr>
          <w:p w14:paraId="2C29A919"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left w:val="single" w:sz="12" w:space="0" w:color="auto"/>
            </w:tcBorders>
            <w:shd w:val="clear" w:color="auto" w:fill="FBFBFB"/>
            <w:tcMar>
              <w:top w:w="15" w:type="dxa"/>
              <w:left w:w="108" w:type="dxa"/>
              <w:bottom w:w="0" w:type="dxa"/>
              <w:right w:w="108" w:type="dxa"/>
            </w:tcMar>
          </w:tcPr>
          <w:p w14:paraId="2C29A91A" w14:textId="13F4691E" w:rsidR="00FC1B02" w:rsidRPr="00725370" w:rsidRDefault="00FC1B02" w:rsidP="00EE4B80">
            <w:pPr>
              <w:spacing w:after="0" w:line="240" w:lineRule="auto"/>
              <w:rPr>
                <w:sz w:val="18"/>
                <w:szCs w:val="18"/>
                <w:lang w:val="ru-RU"/>
              </w:rPr>
            </w:pPr>
            <w:r w:rsidRPr="00725370">
              <w:rPr>
                <w:sz w:val="18"/>
                <w:szCs w:val="18"/>
                <w:lang w:val="ru-RU"/>
              </w:rPr>
              <w:t>Обоснование/</w:t>
            </w:r>
            <w:r w:rsidR="00D55E0F">
              <w:rPr>
                <w:sz w:val="18"/>
                <w:szCs w:val="18"/>
                <w:lang w:val="ru-RU"/>
              </w:rPr>
              <w:br/>
            </w:r>
            <w:r w:rsidRPr="00725370">
              <w:rPr>
                <w:sz w:val="18"/>
                <w:szCs w:val="18"/>
                <w:lang w:val="ru-RU"/>
              </w:rPr>
              <w:t>подтверждение</w:t>
            </w:r>
          </w:p>
        </w:tc>
        <w:tc>
          <w:tcPr>
            <w:tcW w:w="3494" w:type="pct"/>
            <w:gridSpan w:val="7"/>
            <w:shd w:val="clear" w:color="auto" w:fill="E7E6E6" w:themeFill="background2"/>
            <w:tcMar>
              <w:top w:w="15" w:type="dxa"/>
              <w:left w:w="108" w:type="dxa"/>
              <w:bottom w:w="0" w:type="dxa"/>
              <w:right w:w="108" w:type="dxa"/>
            </w:tcMar>
          </w:tcPr>
          <w:p w14:paraId="2C29A91B" w14:textId="77777777" w:rsidR="00FC1B02" w:rsidRPr="00725370" w:rsidRDefault="00FC1B02" w:rsidP="006C5529">
            <w:pPr>
              <w:spacing w:after="0" w:line="240" w:lineRule="auto"/>
              <w:rPr>
                <w:sz w:val="18"/>
                <w:szCs w:val="18"/>
                <w:lang w:val="ru-RU"/>
              </w:rPr>
            </w:pPr>
            <w:r w:rsidRPr="00725370">
              <w:rPr>
                <w:sz w:val="18"/>
                <w:szCs w:val="18"/>
                <w:lang w:val="ru-RU"/>
              </w:rPr>
              <w:t>[</w:t>
            </w:r>
            <w:r w:rsidR="006C5529" w:rsidRPr="00725370">
              <w:rPr>
                <w:sz w:val="18"/>
                <w:szCs w:val="18"/>
                <w:lang w:val="ru-RU"/>
              </w:rPr>
              <w:t xml:space="preserve">Введите </w:t>
            </w:r>
            <w:r w:rsidRPr="00725370">
              <w:rPr>
                <w:sz w:val="18"/>
                <w:szCs w:val="18"/>
                <w:lang w:val="ru-RU"/>
              </w:rPr>
              <w:t>текст. Например, ссылки на договоренности, отчеты, подтверждение реализации договоренностей.]</w:t>
            </w:r>
          </w:p>
        </w:tc>
      </w:tr>
      <w:tr w:rsidR="00720235" w:rsidRPr="00725370" w14:paraId="326CB257" w14:textId="77777777" w:rsidTr="00A32EEB">
        <w:trPr>
          <w:cantSplit/>
          <w:trHeight w:val="197"/>
        </w:trPr>
        <w:tc>
          <w:tcPr>
            <w:tcW w:w="752" w:type="pct"/>
            <w:gridSpan w:val="4"/>
            <w:tcBorders>
              <w:top w:val="nil"/>
              <w:left w:val="nil"/>
              <w:bottom w:val="nil"/>
              <w:right w:val="single" w:sz="12" w:space="0" w:color="auto"/>
            </w:tcBorders>
            <w:shd w:val="clear" w:color="auto" w:fill="FFFFFF"/>
            <w:vAlign w:val="center"/>
            <w:hideMark/>
          </w:tcPr>
          <w:p w14:paraId="5E71E4D7" w14:textId="77777777" w:rsidR="00720235" w:rsidRPr="00725370" w:rsidRDefault="00720235" w:rsidP="00A32EEB">
            <w:pPr>
              <w:keepNext/>
              <w:spacing w:after="0" w:line="240" w:lineRule="auto"/>
              <w:ind w:left="142"/>
              <w:rPr>
                <w:sz w:val="20"/>
                <w:szCs w:val="20"/>
                <w:lang w:val="ru-RU"/>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5264E532" w14:textId="77777777" w:rsidR="00720235" w:rsidRPr="00725370" w:rsidRDefault="00720235" w:rsidP="00A32EEB">
            <w:pPr>
              <w:spacing w:after="0" w:line="240" w:lineRule="auto"/>
              <w:jc w:val="center"/>
              <w:rPr>
                <w:sz w:val="20"/>
                <w:szCs w:val="20"/>
                <w:lang w:val="ru-RU"/>
              </w:rPr>
            </w:pPr>
            <w:r w:rsidRPr="00725370">
              <w:rPr>
                <w:sz w:val="20"/>
                <w:szCs w:val="20"/>
                <w:lang w:val="ru-RU"/>
              </w:rPr>
              <w:t>Очень низкая (0)</w:t>
            </w:r>
          </w:p>
        </w:tc>
        <w:tc>
          <w:tcPr>
            <w:tcW w:w="668" w:type="pct"/>
            <w:shd w:val="clear" w:color="auto" w:fill="BDD6EE" w:themeFill="accent1" w:themeFillTint="66"/>
            <w:tcMar>
              <w:top w:w="15" w:type="dxa"/>
              <w:left w:w="15" w:type="dxa"/>
              <w:bottom w:w="0" w:type="dxa"/>
              <w:right w:w="15" w:type="dxa"/>
            </w:tcMar>
            <w:hideMark/>
          </w:tcPr>
          <w:p w14:paraId="03B987E2" w14:textId="77777777" w:rsidR="00720235" w:rsidRPr="00725370" w:rsidRDefault="00720235" w:rsidP="00A32EEB">
            <w:pPr>
              <w:spacing w:after="0" w:line="240" w:lineRule="auto"/>
              <w:jc w:val="center"/>
              <w:rPr>
                <w:sz w:val="20"/>
                <w:szCs w:val="20"/>
                <w:lang w:val="ru-RU"/>
              </w:rPr>
            </w:pPr>
            <w:r w:rsidRPr="00725370">
              <w:rPr>
                <w:sz w:val="20"/>
                <w:szCs w:val="20"/>
                <w:lang w:val="ru-RU"/>
              </w:rPr>
              <w:t>Низкая (20)</w:t>
            </w:r>
          </w:p>
        </w:tc>
        <w:tc>
          <w:tcPr>
            <w:tcW w:w="707" w:type="pct"/>
            <w:gridSpan w:val="2"/>
            <w:shd w:val="clear" w:color="auto" w:fill="BDD6EE" w:themeFill="accent1" w:themeFillTint="66"/>
            <w:tcMar>
              <w:top w:w="15" w:type="dxa"/>
              <w:left w:w="15" w:type="dxa"/>
              <w:bottom w:w="0" w:type="dxa"/>
              <w:right w:w="15" w:type="dxa"/>
            </w:tcMar>
            <w:hideMark/>
          </w:tcPr>
          <w:p w14:paraId="7F9E9EF9" w14:textId="77777777" w:rsidR="00720235" w:rsidRPr="00725370" w:rsidRDefault="00720235" w:rsidP="00A32EEB">
            <w:pPr>
              <w:spacing w:after="0" w:line="240" w:lineRule="auto"/>
              <w:jc w:val="center"/>
              <w:rPr>
                <w:sz w:val="20"/>
                <w:szCs w:val="20"/>
                <w:lang w:val="ru-RU"/>
              </w:rPr>
            </w:pPr>
            <w:r w:rsidRPr="00725370">
              <w:rPr>
                <w:sz w:val="20"/>
                <w:szCs w:val="20"/>
                <w:lang w:val="ru-RU"/>
              </w:rPr>
              <w:t>Умеренно низкая (40)</w:t>
            </w:r>
          </w:p>
        </w:tc>
        <w:tc>
          <w:tcPr>
            <w:tcW w:w="675" w:type="pct"/>
            <w:shd w:val="clear" w:color="auto" w:fill="BDD6EE" w:themeFill="accent1" w:themeFillTint="66"/>
            <w:tcMar>
              <w:top w:w="15" w:type="dxa"/>
              <w:left w:w="15" w:type="dxa"/>
              <w:bottom w:w="0" w:type="dxa"/>
              <w:right w:w="15" w:type="dxa"/>
            </w:tcMar>
            <w:hideMark/>
          </w:tcPr>
          <w:p w14:paraId="0345A74E" w14:textId="77777777" w:rsidR="00720235" w:rsidRPr="00725370" w:rsidRDefault="00720235" w:rsidP="00A32EEB">
            <w:pPr>
              <w:spacing w:after="0" w:line="240" w:lineRule="auto"/>
              <w:jc w:val="center"/>
              <w:rPr>
                <w:sz w:val="20"/>
                <w:szCs w:val="20"/>
                <w:lang w:val="ru-RU"/>
              </w:rPr>
            </w:pPr>
            <w:r w:rsidRPr="00725370">
              <w:rPr>
                <w:sz w:val="20"/>
                <w:szCs w:val="20"/>
                <w:lang w:val="ru-RU"/>
              </w:rPr>
              <w:t>Умеренно высокая (60)</w:t>
            </w:r>
          </w:p>
        </w:tc>
        <w:tc>
          <w:tcPr>
            <w:tcW w:w="747" w:type="pct"/>
            <w:gridSpan w:val="2"/>
            <w:shd w:val="clear" w:color="auto" w:fill="BDD6EE" w:themeFill="accent1" w:themeFillTint="66"/>
            <w:tcMar>
              <w:top w:w="15" w:type="dxa"/>
              <w:left w:w="15" w:type="dxa"/>
              <w:bottom w:w="0" w:type="dxa"/>
              <w:right w:w="15" w:type="dxa"/>
            </w:tcMar>
            <w:hideMark/>
          </w:tcPr>
          <w:p w14:paraId="222FFD95" w14:textId="77777777" w:rsidR="00720235" w:rsidRPr="00725370" w:rsidRDefault="00720235" w:rsidP="00A32EEB">
            <w:pPr>
              <w:spacing w:after="0" w:line="240" w:lineRule="auto"/>
              <w:jc w:val="center"/>
              <w:rPr>
                <w:sz w:val="20"/>
                <w:szCs w:val="20"/>
                <w:lang w:val="ru-RU"/>
              </w:rPr>
            </w:pPr>
            <w:r w:rsidRPr="00725370">
              <w:rPr>
                <w:sz w:val="20"/>
                <w:szCs w:val="20"/>
                <w:lang w:val="ru-RU"/>
              </w:rPr>
              <w:t>Высокая (80)</w:t>
            </w:r>
          </w:p>
        </w:tc>
        <w:tc>
          <w:tcPr>
            <w:tcW w:w="697" w:type="pct"/>
            <w:shd w:val="clear" w:color="auto" w:fill="BDD6EE" w:themeFill="accent1" w:themeFillTint="66"/>
            <w:tcMar>
              <w:top w:w="15" w:type="dxa"/>
              <w:left w:w="15" w:type="dxa"/>
              <w:bottom w:w="0" w:type="dxa"/>
              <w:right w:w="15" w:type="dxa"/>
            </w:tcMar>
            <w:hideMark/>
          </w:tcPr>
          <w:p w14:paraId="261FF0FC" w14:textId="77777777" w:rsidR="00720235" w:rsidRPr="00725370" w:rsidRDefault="00720235" w:rsidP="00A32EEB">
            <w:pPr>
              <w:spacing w:after="0" w:line="240" w:lineRule="auto"/>
              <w:jc w:val="center"/>
              <w:rPr>
                <w:sz w:val="20"/>
                <w:szCs w:val="20"/>
                <w:lang w:val="ru-RU"/>
              </w:rPr>
            </w:pPr>
            <w:r w:rsidRPr="00725370">
              <w:rPr>
                <w:sz w:val="20"/>
                <w:szCs w:val="20"/>
                <w:lang w:val="ru-RU"/>
              </w:rPr>
              <w:t>Очень высокая (100)</w:t>
            </w:r>
          </w:p>
        </w:tc>
      </w:tr>
      <w:tr w:rsidR="00641ABF" w:rsidRPr="00B447E4" w14:paraId="2C29A925" w14:textId="77777777" w:rsidTr="00720235">
        <w:trPr>
          <w:gridBefore w:val="1"/>
          <w:wBefore w:w="12" w:type="pct"/>
          <w:cantSplit/>
          <w:trHeight w:val="401"/>
        </w:trPr>
        <w:tc>
          <w:tcPr>
            <w:tcW w:w="91" w:type="pct"/>
            <w:vMerge w:val="restart"/>
            <w:tcBorders>
              <w:top w:val="single" w:sz="4" w:space="0" w:color="auto"/>
              <w:left w:val="single" w:sz="4" w:space="0" w:color="auto"/>
              <w:right w:val="single" w:sz="4" w:space="0" w:color="auto"/>
            </w:tcBorders>
            <w:shd w:val="clear" w:color="auto" w:fill="BDD6EE" w:themeFill="accent1" w:themeFillTint="66"/>
            <w:tcMar>
              <w:top w:w="15" w:type="dxa"/>
              <w:left w:w="108" w:type="dxa"/>
              <w:bottom w:w="0" w:type="dxa"/>
              <w:right w:w="108" w:type="dxa"/>
            </w:tcMar>
          </w:tcPr>
          <w:p w14:paraId="2C29A91D" w14:textId="77777777" w:rsidR="00641ABF" w:rsidRPr="00725370" w:rsidRDefault="00641ABF" w:rsidP="00720235">
            <w:pPr>
              <w:keepNext/>
              <w:spacing w:after="0" w:line="240" w:lineRule="auto"/>
              <w:ind w:left="-57"/>
              <w:jc w:val="center"/>
              <w:rPr>
                <w:bCs/>
                <w:sz w:val="20"/>
                <w:szCs w:val="20"/>
                <w:lang w:val="ru-RU"/>
              </w:rPr>
            </w:pPr>
            <w:r w:rsidRPr="00725370">
              <w:rPr>
                <w:bCs/>
                <w:sz w:val="20"/>
                <w:szCs w:val="20"/>
                <w:lang w:val="ru-RU"/>
              </w:rPr>
              <w:t>d</w:t>
            </w:r>
          </w:p>
        </w:tc>
        <w:tc>
          <w:tcPr>
            <w:tcW w:w="649" w:type="pct"/>
            <w:gridSpan w:val="2"/>
            <w:tcBorders>
              <w:top w:val="single" w:sz="4" w:space="0" w:color="auto"/>
              <w:left w:val="single" w:sz="4" w:space="0" w:color="auto"/>
              <w:bottom w:val="single" w:sz="4" w:space="0" w:color="auto"/>
              <w:right w:val="single" w:sz="12" w:space="0" w:color="auto"/>
            </w:tcBorders>
            <w:shd w:val="clear" w:color="auto" w:fill="BDD6EE" w:themeFill="accent1" w:themeFillTint="66"/>
            <w:tcMar>
              <w:top w:w="15" w:type="dxa"/>
              <w:left w:w="108" w:type="dxa"/>
              <w:bottom w:w="0" w:type="dxa"/>
              <w:right w:w="108" w:type="dxa"/>
            </w:tcMar>
          </w:tcPr>
          <w:p w14:paraId="2C29A91E" w14:textId="77777777" w:rsidR="00641ABF" w:rsidRPr="00725370" w:rsidRDefault="00246581" w:rsidP="00246581">
            <w:pPr>
              <w:spacing w:after="0" w:line="240" w:lineRule="auto"/>
              <w:rPr>
                <w:b/>
                <w:sz w:val="20"/>
                <w:szCs w:val="20"/>
                <w:lang w:val="ru-RU"/>
              </w:rPr>
            </w:pPr>
            <w:r w:rsidRPr="00725370">
              <w:rPr>
                <w:sz w:val="20"/>
                <w:szCs w:val="20"/>
                <w:lang w:val="ru-RU"/>
              </w:rPr>
              <w:t>ТОЛЬКО ФЕДЕРАЛЬНЫЕ ГОСУДАРСТВА:</w:t>
            </w:r>
            <w:r w:rsidRPr="00725370">
              <w:rPr>
                <w:b/>
                <w:sz w:val="20"/>
                <w:szCs w:val="20"/>
                <w:lang w:val="ru-RU"/>
              </w:rPr>
              <w:t xml:space="preserve"> Законы штатов/провинций в области водных ресурсов. </w:t>
            </w:r>
          </w:p>
        </w:tc>
        <w:tc>
          <w:tcPr>
            <w:tcW w:w="754"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91F" w14:textId="3E49B915" w:rsidR="00641ABF" w:rsidRPr="00725370" w:rsidRDefault="00246581" w:rsidP="00D55E0F">
            <w:pPr>
              <w:spacing w:after="0" w:line="240" w:lineRule="auto"/>
              <w:rPr>
                <w:sz w:val="20"/>
                <w:szCs w:val="20"/>
                <w:lang w:val="ru-RU"/>
              </w:rPr>
            </w:pPr>
            <w:r w:rsidRPr="00725370">
              <w:rPr>
                <w:b/>
                <w:sz w:val="20"/>
                <w:szCs w:val="20"/>
                <w:lang w:val="ru-RU"/>
              </w:rPr>
              <w:t xml:space="preserve">Разработка не начата или отложена в большинстве </w:t>
            </w:r>
            <w:r w:rsidRPr="00725370">
              <w:rPr>
                <w:sz w:val="20"/>
                <w:szCs w:val="20"/>
                <w:lang w:val="ru-RU"/>
              </w:rPr>
              <w:t>штатов.</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20" w14:textId="77777777" w:rsidR="00641ABF" w:rsidRPr="00725370" w:rsidRDefault="00246581" w:rsidP="00246581">
            <w:pPr>
              <w:spacing w:after="0" w:line="240" w:lineRule="auto"/>
              <w:rPr>
                <w:sz w:val="20"/>
                <w:szCs w:val="20"/>
                <w:lang w:val="ru-RU"/>
              </w:rPr>
            </w:pPr>
            <w:r w:rsidRPr="00725370">
              <w:rPr>
                <w:sz w:val="20"/>
                <w:szCs w:val="20"/>
                <w:lang w:val="ru-RU"/>
              </w:rPr>
              <w:t>Существуют в большинстве юрис</w:t>
            </w:r>
            <w:r w:rsidR="006C5529" w:rsidRPr="00725370">
              <w:rPr>
                <w:sz w:val="20"/>
                <w:szCs w:val="20"/>
                <w:lang w:val="ru-RU"/>
              </w:rPr>
              <w:t>дикций, но не обязательно опираю</w:t>
            </w:r>
            <w:r w:rsidRPr="00725370">
              <w:rPr>
                <w:sz w:val="20"/>
                <w:szCs w:val="20"/>
                <w:lang w:val="ru-RU"/>
              </w:rPr>
              <w:t xml:space="preserve">тся на КУВР.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21" w14:textId="2302AB4C" w:rsidR="00641ABF" w:rsidRPr="00725370" w:rsidRDefault="00246581" w:rsidP="00D55E0F">
            <w:pPr>
              <w:spacing w:after="0" w:line="240" w:lineRule="auto"/>
              <w:rPr>
                <w:sz w:val="20"/>
                <w:szCs w:val="20"/>
                <w:lang w:val="ru-RU"/>
              </w:rPr>
            </w:pPr>
            <w:r w:rsidRPr="00725370">
              <w:rPr>
                <w:b/>
                <w:sz w:val="20"/>
                <w:szCs w:val="20"/>
                <w:lang w:val="ru-RU"/>
              </w:rPr>
              <w:t>Основаны на КУВР, одобрены в большинстве штатов и начинают применяться органами власти в</w:t>
            </w:r>
            <w:r w:rsidR="00D55E0F">
              <w:rPr>
                <w:b/>
                <w:sz w:val="20"/>
                <w:szCs w:val="20"/>
                <w:lang w:val="ru-RU"/>
              </w:rPr>
              <w:t xml:space="preserve"> </w:t>
            </w:r>
            <w:r w:rsidR="00577425" w:rsidRPr="00725370">
              <w:rPr>
                <w:b/>
                <w:sz w:val="20"/>
                <w:szCs w:val="20"/>
                <w:lang w:val="ru-RU"/>
              </w:rPr>
              <w:t xml:space="preserve">меньшинстве </w:t>
            </w:r>
            <w:r w:rsidR="00577425" w:rsidRPr="00725370">
              <w:rPr>
                <w:sz w:val="20"/>
                <w:szCs w:val="20"/>
                <w:lang w:val="ru-RU"/>
              </w:rPr>
              <w:t xml:space="preserve">штатов. </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22" w14:textId="77777777" w:rsidR="00641ABF" w:rsidRPr="00725370" w:rsidRDefault="00577425" w:rsidP="00577425">
            <w:pPr>
              <w:spacing w:after="0" w:line="240" w:lineRule="auto"/>
              <w:rPr>
                <w:sz w:val="20"/>
                <w:szCs w:val="20"/>
                <w:lang w:val="ru-RU"/>
              </w:rPr>
            </w:pPr>
            <w:r w:rsidRPr="00725370">
              <w:rPr>
                <w:b/>
                <w:sz w:val="20"/>
                <w:szCs w:val="20"/>
                <w:lang w:val="ru-RU"/>
              </w:rPr>
              <w:t xml:space="preserve">Некоторые законы </w:t>
            </w:r>
            <w:r w:rsidRPr="00725370">
              <w:rPr>
                <w:sz w:val="20"/>
                <w:szCs w:val="20"/>
                <w:lang w:val="ru-RU"/>
              </w:rPr>
              <w:t xml:space="preserve">применяются в </w:t>
            </w:r>
            <w:r w:rsidRPr="00725370">
              <w:rPr>
                <w:b/>
                <w:sz w:val="20"/>
                <w:szCs w:val="20"/>
                <w:lang w:val="ru-RU"/>
              </w:rPr>
              <w:t xml:space="preserve">большинстве </w:t>
            </w:r>
            <w:r w:rsidRPr="00725370">
              <w:rPr>
                <w:sz w:val="20"/>
                <w:szCs w:val="20"/>
                <w:lang w:val="ru-RU"/>
              </w:rPr>
              <w:t>штатов</w:t>
            </w:r>
            <w:r w:rsidRPr="00725370">
              <w:rPr>
                <w:b/>
                <w:sz w:val="20"/>
                <w:szCs w:val="20"/>
                <w:lang w:val="ru-RU"/>
              </w:rPr>
              <w:t xml:space="preserve">. </w:t>
            </w:r>
          </w:p>
        </w:tc>
        <w:tc>
          <w:tcPr>
            <w:tcW w:w="74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23" w14:textId="77777777" w:rsidR="00641ABF" w:rsidRPr="00725370" w:rsidRDefault="00577425" w:rsidP="00577425">
            <w:pPr>
              <w:spacing w:after="0" w:line="240" w:lineRule="auto"/>
              <w:rPr>
                <w:sz w:val="20"/>
                <w:lang w:val="ru-RU"/>
              </w:rPr>
            </w:pPr>
            <w:r w:rsidRPr="00725370">
              <w:rPr>
                <w:b/>
                <w:sz w:val="20"/>
                <w:szCs w:val="20"/>
                <w:lang w:val="ru-RU"/>
              </w:rPr>
              <w:t xml:space="preserve">Все законы </w:t>
            </w:r>
            <w:r w:rsidRPr="00725370">
              <w:rPr>
                <w:sz w:val="20"/>
                <w:szCs w:val="20"/>
                <w:lang w:val="ru-RU"/>
              </w:rPr>
              <w:t>применяются в</w:t>
            </w:r>
            <w:r w:rsidRPr="00725370">
              <w:rPr>
                <w:b/>
                <w:sz w:val="20"/>
                <w:szCs w:val="20"/>
                <w:lang w:val="ru-RU"/>
              </w:rPr>
              <w:t xml:space="preserve"> большинстве </w:t>
            </w:r>
            <w:r w:rsidRPr="00725370">
              <w:rPr>
                <w:sz w:val="20"/>
                <w:szCs w:val="20"/>
                <w:lang w:val="ru-RU"/>
              </w:rPr>
              <w:t>штатов.</w:t>
            </w:r>
            <w:r w:rsidRPr="00725370">
              <w:rPr>
                <w:b/>
                <w:sz w:val="20"/>
                <w:szCs w:val="20"/>
                <w:lang w:val="ru-RU"/>
              </w:rPr>
              <w:t xml:space="preserve"> </w:t>
            </w:r>
          </w:p>
        </w:tc>
        <w:tc>
          <w:tcPr>
            <w:tcW w:w="69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24" w14:textId="2258CF23" w:rsidR="00641ABF" w:rsidRPr="00725370" w:rsidRDefault="00577425" w:rsidP="00D55E0F">
            <w:pPr>
              <w:spacing w:after="0" w:line="240" w:lineRule="auto"/>
              <w:rPr>
                <w:sz w:val="20"/>
                <w:szCs w:val="20"/>
                <w:lang w:val="ru-RU"/>
              </w:rPr>
            </w:pPr>
            <w:r w:rsidRPr="00725370">
              <w:rPr>
                <w:b/>
                <w:sz w:val="20"/>
                <w:szCs w:val="20"/>
                <w:lang w:val="ru-RU"/>
              </w:rPr>
              <w:t xml:space="preserve">Все законы </w:t>
            </w:r>
            <w:r w:rsidRPr="00725370">
              <w:rPr>
                <w:sz w:val="20"/>
                <w:szCs w:val="20"/>
                <w:lang w:val="ru-RU"/>
              </w:rPr>
              <w:t>применяются во всех</w:t>
            </w:r>
            <w:r w:rsidR="00D55E0F">
              <w:rPr>
                <w:sz w:val="20"/>
                <w:szCs w:val="20"/>
                <w:lang w:val="ru-RU"/>
              </w:rPr>
              <w:t xml:space="preserve"> </w:t>
            </w:r>
            <w:r w:rsidRPr="00725370">
              <w:rPr>
                <w:sz w:val="20"/>
                <w:szCs w:val="20"/>
                <w:lang w:val="ru-RU"/>
              </w:rPr>
              <w:t xml:space="preserve">штатах, </w:t>
            </w:r>
            <w:r w:rsidRPr="00725370">
              <w:rPr>
                <w:b/>
                <w:sz w:val="20"/>
                <w:szCs w:val="20"/>
                <w:lang w:val="ru-RU"/>
              </w:rPr>
              <w:t>и все граждане и организации несут ответственность за их исполнение.</w:t>
            </w:r>
          </w:p>
        </w:tc>
      </w:tr>
      <w:tr w:rsidR="00FC1B02" w:rsidRPr="00B447E4" w14:paraId="2C29A92B" w14:textId="77777777" w:rsidTr="00720235">
        <w:trPr>
          <w:gridBefore w:val="1"/>
          <w:wBefore w:w="12" w:type="pct"/>
          <w:cantSplit/>
          <w:trHeight w:val="276"/>
        </w:trPr>
        <w:tc>
          <w:tcPr>
            <w:tcW w:w="91" w:type="pct"/>
            <w:vMerge/>
            <w:tcBorders>
              <w:left w:val="single" w:sz="4" w:space="0" w:color="auto"/>
              <w:right w:val="single" w:sz="4" w:space="0" w:color="auto"/>
            </w:tcBorders>
            <w:shd w:val="clear" w:color="auto" w:fill="BDD6EE" w:themeFill="accent1" w:themeFillTint="66"/>
            <w:tcMar>
              <w:top w:w="15" w:type="dxa"/>
              <w:left w:w="108" w:type="dxa"/>
              <w:bottom w:w="0" w:type="dxa"/>
              <w:right w:w="108" w:type="dxa"/>
            </w:tcMar>
          </w:tcPr>
          <w:p w14:paraId="2C29A926" w14:textId="77777777" w:rsidR="00FC1B02" w:rsidRPr="00725370" w:rsidRDefault="00FC1B02" w:rsidP="000076BE">
            <w:pPr>
              <w:spacing w:after="0" w:line="240" w:lineRule="auto"/>
              <w:ind w:left="-57"/>
              <w:jc w:val="center"/>
              <w:rPr>
                <w:bCs/>
                <w:sz w:val="20"/>
                <w:szCs w:val="20"/>
                <w:lang w:val="ru-RU"/>
              </w:rPr>
            </w:pPr>
          </w:p>
        </w:tc>
        <w:tc>
          <w:tcPr>
            <w:tcW w:w="285" w:type="pct"/>
            <w:tcBorders>
              <w:top w:val="single" w:sz="4" w:space="0" w:color="auto"/>
              <w:left w:val="single" w:sz="4" w:space="0" w:color="auto"/>
              <w:bottom w:val="single" w:sz="4" w:space="0" w:color="auto"/>
              <w:right w:val="single" w:sz="12" w:space="0" w:color="auto"/>
            </w:tcBorders>
            <w:shd w:val="clear" w:color="auto" w:fill="BDD6EE" w:themeFill="accent1" w:themeFillTint="66"/>
            <w:tcMar>
              <w:top w:w="15" w:type="dxa"/>
              <w:left w:w="108" w:type="dxa"/>
              <w:bottom w:w="0" w:type="dxa"/>
              <w:right w:w="108" w:type="dxa"/>
            </w:tcMar>
          </w:tcPr>
          <w:p w14:paraId="2C29A927" w14:textId="77777777" w:rsidR="00FC1B02" w:rsidRPr="00725370" w:rsidRDefault="00FC1B02" w:rsidP="00FC1B02">
            <w:pPr>
              <w:spacing w:after="0" w:line="240" w:lineRule="auto"/>
              <w:rPr>
                <w:sz w:val="18"/>
                <w:szCs w:val="18"/>
                <w:lang w:val="ru-RU"/>
              </w:rPr>
            </w:pPr>
            <w:r w:rsidRPr="00725370">
              <w:rPr>
                <w:sz w:val="18"/>
                <w:szCs w:val="18"/>
                <w:lang w:val="ru-RU"/>
              </w:rPr>
              <w:t>Балл или н/п:</w:t>
            </w:r>
          </w:p>
        </w:tc>
        <w:tc>
          <w:tcPr>
            <w:tcW w:w="364" w:type="pct"/>
            <w:tcBorders>
              <w:top w:val="single" w:sz="4" w:space="0" w:color="auto"/>
              <w:left w:val="single" w:sz="4" w:space="0" w:color="auto"/>
              <w:bottom w:val="single" w:sz="4" w:space="0" w:color="auto"/>
              <w:right w:val="single" w:sz="12" w:space="0" w:color="auto"/>
            </w:tcBorders>
            <w:shd w:val="clear" w:color="auto" w:fill="FFFF00"/>
          </w:tcPr>
          <w:p w14:paraId="2C29A928" w14:textId="77777777" w:rsidR="00FC1B02" w:rsidRPr="00725370" w:rsidRDefault="00FC1B02" w:rsidP="00FC1B02">
            <w:pPr>
              <w:spacing w:after="0" w:line="240" w:lineRule="auto"/>
              <w:rPr>
                <w:b/>
                <w:sz w:val="18"/>
                <w:szCs w:val="18"/>
                <w:lang w:val="ru-RU"/>
              </w:rPr>
            </w:pPr>
            <w:r w:rsidRPr="00725370">
              <w:rPr>
                <w:b/>
                <w:sz w:val="18"/>
                <w:szCs w:val="18"/>
                <w:lang w:val="ru-RU"/>
              </w:rPr>
              <w:t>[Введите балл]</w:t>
            </w:r>
          </w:p>
        </w:tc>
        <w:tc>
          <w:tcPr>
            <w:tcW w:w="754"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929" w14:textId="01054ED9" w:rsidR="00FC1B02" w:rsidRPr="00725370" w:rsidRDefault="00FC1B02" w:rsidP="005C66BA">
            <w:pPr>
              <w:spacing w:after="0" w:line="240" w:lineRule="auto"/>
              <w:rPr>
                <w:sz w:val="18"/>
                <w:szCs w:val="18"/>
                <w:lang w:val="ru-RU"/>
              </w:rPr>
            </w:pPr>
            <w:r w:rsidRPr="00725370">
              <w:rPr>
                <w:sz w:val="18"/>
                <w:szCs w:val="18"/>
                <w:lang w:val="ru-RU"/>
              </w:rPr>
              <w:t>Обоснование/</w:t>
            </w:r>
            <w:r w:rsidR="00EA107E">
              <w:rPr>
                <w:sz w:val="18"/>
                <w:szCs w:val="18"/>
                <w:lang w:val="ru-RU"/>
              </w:rPr>
              <w:br/>
            </w:r>
            <w:r w:rsidRPr="00725370">
              <w:rPr>
                <w:sz w:val="18"/>
                <w:szCs w:val="18"/>
                <w:lang w:val="ru-RU"/>
              </w:rPr>
              <w:t>подтверждение</w:t>
            </w:r>
          </w:p>
        </w:tc>
        <w:tc>
          <w:tcPr>
            <w:tcW w:w="3494" w:type="pct"/>
            <w:gridSpan w:val="7"/>
            <w:tcBorders>
              <w:top w:val="single" w:sz="4" w:space="0" w:color="auto"/>
              <w:left w:val="single" w:sz="4" w:space="0" w:color="auto"/>
              <w:bottom w:val="single" w:sz="4" w:space="0" w:color="auto"/>
              <w:right w:val="single" w:sz="4" w:space="0" w:color="auto"/>
            </w:tcBorders>
            <w:shd w:val="clear" w:color="auto" w:fill="E7E6E6" w:themeFill="background2"/>
            <w:tcMar>
              <w:top w:w="15" w:type="dxa"/>
              <w:left w:w="108" w:type="dxa"/>
              <w:bottom w:w="0" w:type="dxa"/>
              <w:right w:w="108" w:type="dxa"/>
            </w:tcMar>
          </w:tcPr>
          <w:p w14:paraId="2C29A92A" w14:textId="77777777" w:rsidR="00FC1B02" w:rsidRPr="00725370" w:rsidRDefault="00FC1B02" w:rsidP="006C5529">
            <w:pPr>
              <w:spacing w:after="0" w:line="240" w:lineRule="auto"/>
              <w:rPr>
                <w:sz w:val="18"/>
                <w:szCs w:val="18"/>
                <w:lang w:val="ru-RU"/>
              </w:rPr>
            </w:pPr>
            <w:r w:rsidRPr="00725370">
              <w:rPr>
                <w:sz w:val="18"/>
                <w:szCs w:val="18"/>
                <w:lang w:val="ru-RU"/>
              </w:rPr>
              <w:t>[</w:t>
            </w:r>
            <w:r w:rsidR="006C5529" w:rsidRPr="00725370">
              <w:rPr>
                <w:sz w:val="18"/>
                <w:szCs w:val="18"/>
                <w:lang w:val="ru-RU"/>
              </w:rPr>
              <w:t xml:space="preserve">Введите </w:t>
            </w:r>
            <w:r w:rsidRPr="00725370">
              <w:rPr>
                <w:sz w:val="18"/>
                <w:szCs w:val="18"/>
                <w:lang w:val="ru-RU"/>
              </w:rPr>
              <w:t>текст. Например, ссылку на законы, механизмы контроля их соблюдения, примеры контроля соблюдения</w:t>
            </w:r>
            <w:r w:rsidR="006C5529" w:rsidRPr="00725370">
              <w:rPr>
                <w:sz w:val="18"/>
                <w:szCs w:val="18"/>
                <w:lang w:val="ru-RU"/>
              </w:rPr>
              <w:t>.</w:t>
            </w:r>
            <w:r w:rsidRPr="00725370">
              <w:rPr>
                <w:sz w:val="18"/>
                <w:szCs w:val="18"/>
                <w:lang w:val="ru-RU"/>
              </w:rPr>
              <w:t>]</w:t>
            </w:r>
          </w:p>
        </w:tc>
      </w:tr>
      <w:tr w:rsidR="00641ABF" w:rsidRPr="00B447E4" w14:paraId="2C29A92F" w14:textId="77777777" w:rsidTr="00641ABF">
        <w:trPr>
          <w:gridBefore w:val="1"/>
          <w:wBefore w:w="12" w:type="pct"/>
          <w:cantSplit/>
          <w:trHeight w:val="276"/>
        </w:trPr>
        <w:tc>
          <w:tcPr>
            <w:tcW w:w="1494"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2C29A92C" w14:textId="77777777" w:rsidR="00641ABF" w:rsidRPr="00725370" w:rsidRDefault="00577425" w:rsidP="00577425">
            <w:pPr>
              <w:spacing w:after="0" w:line="240" w:lineRule="auto"/>
              <w:rPr>
                <w:b/>
                <w:bCs/>
                <w:sz w:val="20"/>
                <w:szCs w:val="20"/>
                <w:lang w:val="ru-RU"/>
              </w:rPr>
            </w:pPr>
            <w:r w:rsidRPr="00725370">
              <w:rPr>
                <w:b/>
                <w:bCs/>
                <w:sz w:val="20"/>
                <w:szCs w:val="20"/>
                <w:lang w:val="ru-RU"/>
              </w:rPr>
              <w:t xml:space="preserve">Средний балл по разделу Благоприятные условия </w:t>
            </w:r>
          </w:p>
        </w:tc>
        <w:tc>
          <w:tcPr>
            <w:tcW w:w="668"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2C29A92D" w14:textId="77777777" w:rsidR="00641ABF" w:rsidRPr="00725370" w:rsidRDefault="00641ABF" w:rsidP="006C5529">
            <w:pPr>
              <w:spacing w:after="0" w:line="240" w:lineRule="auto"/>
              <w:rPr>
                <w:b/>
                <w:bCs/>
                <w:sz w:val="20"/>
                <w:szCs w:val="20"/>
                <w:lang w:val="ru-RU"/>
              </w:rPr>
            </w:pPr>
            <w:r w:rsidRPr="00725370">
              <w:rPr>
                <w:b/>
                <w:sz w:val="18"/>
                <w:szCs w:val="18"/>
                <w:lang w:val="ru-RU"/>
              </w:rPr>
              <w:t>[</w:t>
            </w:r>
            <w:r w:rsidR="006C5529" w:rsidRPr="00725370">
              <w:rPr>
                <w:b/>
                <w:sz w:val="18"/>
                <w:szCs w:val="18"/>
                <w:lang w:val="ru-RU"/>
              </w:rPr>
              <w:t xml:space="preserve">Введите </w:t>
            </w:r>
            <w:r w:rsidR="00577425" w:rsidRPr="00725370">
              <w:rPr>
                <w:b/>
                <w:sz w:val="18"/>
                <w:szCs w:val="18"/>
                <w:lang w:val="ru-RU"/>
              </w:rPr>
              <w:t>балл</w:t>
            </w:r>
            <w:r w:rsidRPr="00725370">
              <w:rPr>
                <w:b/>
                <w:sz w:val="18"/>
                <w:szCs w:val="18"/>
                <w:lang w:val="ru-RU"/>
              </w:rPr>
              <w:t>]</w:t>
            </w:r>
          </w:p>
        </w:tc>
        <w:tc>
          <w:tcPr>
            <w:tcW w:w="2826" w:type="pct"/>
            <w:gridSpan w:val="6"/>
            <w:tcBorders>
              <w:top w:val="single" w:sz="4" w:space="0" w:color="auto"/>
              <w:left w:val="single" w:sz="4" w:space="0" w:color="auto"/>
              <w:bottom w:val="single" w:sz="4" w:space="0" w:color="auto"/>
              <w:right w:val="single" w:sz="4" w:space="0" w:color="auto"/>
            </w:tcBorders>
            <w:shd w:val="clear" w:color="auto" w:fill="FBFBFB"/>
          </w:tcPr>
          <w:p w14:paraId="2C29A92E" w14:textId="18DE0341" w:rsidR="00641ABF" w:rsidRPr="00725370" w:rsidRDefault="00577425" w:rsidP="00D55E0F">
            <w:pPr>
              <w:spacing w:after="0" w:line="240" w:lineRule="auto"/>
              <w:ind w:left="87"/>
              <w:rPr>
                <w:bCs/>
                <w:sz w:val="20"/>
                <w:szCs w:val="20"/>
                <w:lang w:val="ru-RU"/>
              </w:rPr>
            </w:pPr>
            <w:r w:rsidRPr="00725370">
              <w:rPr>
                <w:bCs/>
                <w:sz w:val="20"/>
                <w:szCs w:val="20"/>
                <w:lang w:val="ru-RU"/>
              </w:rPr>
              <w:t>В случае выбор</w:t>
            </w:r>
            <w:r w:rsidR="00116CBC" w:rsidRPr="00725370">
              <w:rPr>
                <w:bCs/>
                <w:sz w:val="20"/>
                <w:szCs w:val="20"/>
                <w:lang w:val="ru-RU"/>
              </w:rPr>
              <w:t>а</w:t>
            </w:r>
            <w:r w:rsidRPr="00725370">
              <w:rPr>
                <w:bCs/>
                <w:sz w:val="20"/>
                <w:szCs w:val="20"/>
                <w:lang w:val="ru-RU"/>
              </w:rPr>
              <w:t xml:space="preserve"> «н/п» в качестве ответа на </w:t>
            </w:r>
            <w:r w:rsidR="00620F3C" w:rsidRPr="00725370">
              <w:rPr>
                <w:bCs/>
                <w:sz w:val="20"/>
                <w:szCs w:val="20"/>
                <w:lang w:val="ru-RU"/>
              </w:rPr>
              <w:t>какие-либо</w:t>
            </w:r>
            <w:r w:rsidRPr="00725370">
              <w:rPr>
                <w:bCs/>
                <w:sz w:val="20"/>
                <w:szCs w:val="20"/>
                <w:lang w:val="ru-RU"/>
              </w:rPr>
              <w:t xml:space="preserve"> </w:t>
            </w:r>
            <w:r w:rsidR="00620F3C" w:rsidRPr="00725370">
              <w:rPr>
                <w:bCs/>
                <w:sz w:val="20"/>
                <w:szCs w:val="20"/>
                <w:lang w:val="ru-RU"/>
              </w:rPr>
              <w:t>вопросы, эти вопросы следует исключить из расчета.</w:t>
            </w:r>
          </w:p>
        </w:tc>
      </w:tr>
    </w:tbl>
    <w:p w14:paraId="2C29A931" w14:textId="77777777" w:rsidR="004B57F1" w:rsidRPr="00725370" w:rsidRDefault="004B57F1">
      <w:pPr>
        <w:spacing w:after="0" w:line="240" w:lineRule="auto"/>
        <w:rPr>
          <w:lang w:val="ru-RU"/>
        </w:rPr>
      </w:pPr>
      <w:r w:rsidRPr="00725370">
        <w:rPr>
          <w:lang w:val="ru-RU"/>
        </w:rPr>
        <w:br w:type="page"/>
      </w:r>
    </w:p>
    <w:p w14:paraId="2C29A932" w14:textId="77777777" w:rsidR="00FC6C64" w:rsidRPr="00725370" w:rsidRDefault="00A260FE" w:rsidP="00BF5E9E">
      <w:pPr>
        <w:pStyle w:val="Heading2"/>
        <w:spacing w:after="240"/>
        <w:ind w:left="578"/>
        <w:rPr>
          <w:lang w:val="ru-RU"/>
        </w:rPr>
      </w:pPr>
      <w:r w:rsidRPr="00725370">
        <w:rPr>
          <w:lang w:val="ru-RU"/>
        </w:rPr>
        <w:t xml:space="preserve">Учреждения и участие </w:t>
      </w:r>
    </w:p>
    <w:p w14:paraId="2C29A933" w14:textId="1B037976" w:rsidR="00217995" w:rsidRPr="00725370" w:rsidRDefault="002229CF" w:rsidP="00EA107E">
      <w:pPr>
        <w:rPr>
          <w:lang w:val="ru-RU"/>
        </w:rPr>
      </w:pPr>
      <w:r w:rsidRPr="00725370">
        <w:rPr>
          <w:lang w:val="ru-RU"/>
        </w:rPr>
        <w:t xml:space="preserve">Данный раздел посвящен всему спектру и роли политических, социальных, экономических и административных учреждений и других групп заинтересованных сторон, способствующих поддержанию внедрения КУВР. Сюда входят некоторые наиболее типичные учреждения по КУВР на всех уровнях общества. </w:t>
      </w:r>
      <w:r w:rsidR="00D45488" w:rsidRPr="00725370">
        <w:rPr>
          <w:lang w:val="ru-RU"/>
        </w:rPr>
        <w:t>Это</w:t>
      </w:r>
      <w:r w:rsidR="007613A4" w:rsidRPr="00725370">
        <w:rPr>
          <w:lang w:val="ru-RU"/>
        </w:rPr>
        <w:t xml:space="preserve"> включает институциональный потенциал и эффективность, межсекторальную координацию, участие заинтересованных сторон и гендерное равенство. В Повестке дня на период до 2030 г. подчеркивается основополагающее значение партнерств, которые потребуют участия общественности и создания синергии с деловыми кругами. Отметим, что участие общественности </w:t>
      </w:r>
      <w:r w:rsidR="00E11EE4" w:rsidRPr="00725370">
        <w:rPr>
          <w:lang w:val="ru-RU"/>
        </w:rPr>
        <w:t>также учтено в пункте «средства осуществления» Цели</w:t>
      </w:r>
      <w:r w:rsidR="00EA107E">
        <w:rPr>
          <w:lang w:val="ru-RU"/>
        </w:rPr>
        <w:t> </w:t>
      </w:r>
      <w:r w:rsidR="00E11EE4" w:rsidRPr="00725370">
        <w:rPr>
          <w:lang w:val="ru-RU"/>
        </w:rPr>
        <w:t xml:space="preserve">6.b: «поддержание и расширение участия местных сообществ в совершенствовании управления водными ресурсами и санитарией», которая отслеживается показателем 6.b.1: </w:t>
      </w:r>
      <w:r w:rsidR="00116CBC" w:rsidRPr="00725370">
        <w:rPr>
          <w:lang w:val="ru-RU"/>
        </w:rPr>
        <w:t>«доля местных административных единиц, в которых имеются установившиеся и действующие стратегии и процедуры участия местных сообществ в управлении водными ресурсами и санитарией».</w:t>
      </w:r>
    </w:p>
    <w:p w14:paraId="2C29A934" w14:textId="77777777" w:rsidR="00483CA3" w:rsidRPr="00725370" w:rsidRDefault="00116CBC" w:rsidP="00483CA3">
      <w:pPr>
        <w:pStyle w:val="FootnoteText"/>
        <w:rPr>
          <w:b/>
          <w:sz w:val="22"/>
          <w:szCs w:val="22"/>
          <w:lang w:val="ru-RU"/>
        </w:rPr>
      </w:pPr>
      <w:r w:rsidRPr="00725370">
        <w:rPr>
          <w:b/>
          <w:sz w:val="22"/>
          <w:szCs w:val="22"/>
          <w:lang w:val="ru-RU"/>
        </w:rPr>
        <w:t>Терминология, используемая в вопросах</w:t>
      </w:r>
      <w:r w:rsidR="00483CA3" w:rsidRPr="00725370">
        <w:rPr>
          <w:b/>
          <w:sz w:val="22"/>
          <w:szCs w:val="22"/>
          <w:lang w:val="ru-RU"/>
        </w:rPr>
        <w:t>:</w:t>
      </w:r>
    </w:p>
    <w:p w14:paraId="2C29A935" w14:textId="77777777" w:rsidR="00A563F9" w:rsidRPr="00725370" w:rsidRDefault="00623C9F" w:rsidP="005E2096">
      <w:pPr>
        <w:pStyle w:val="FootnoteText"/>
        <w:numPr>
          <w:ilvl w:val="0"/>
          <w:numId w:val="32"/>
        </w:numPr>
        <w:rPr>
          <w:sz w:val="22"/>
          <w:szCs w:val="22"/>
          <w:lang w:val="ru-RU"/>
        </w:rPr>
      </w:pPr>
      <w:r w:rsidRPr="00725370">
        <w:rPr>
          <w:b/>
          <w:sz w:val="22"/>
          <w:szCs w:val="22"/>
          <w:lang w:val="ru-RU"/>
        </w:rPr>
        <w:t>Государственные органы</w:t>
      </w:r>
      <w:r w:rsidR="005E2096" w:rsidRPr="00725370">
        <w:rPr>
          <w:b/>
          <w:sz w:val="22"/>
          <w:szCs w:val="22"/>
          <w:lang w:val="ru-RU"/>
        </w:rPr>
        <w:t>:</w:t>
      </w:r>
      <w:r w:rsidR="00483CA3" w:rsidRPr="00725370">
        <w:rPr>
          <w:sz w:val="22"/>
          <w:szCs w:val="22"/>
          <w:lang w:val="ru-RU"/>
        </w:rPr>
        <w:t xml:space="preserve"> </w:t>
      </w:r>
      <w:r w:rsidRPr="00725370">
        <w:rPr>
          <w:sz w:val="22"/>
          <w:szCs w:val="22"/>
          <w:lang w:val="ru-RU"/>
        </w:rPr>
        <w:t xml:space="preserve">министерство или министерства или другие организации/учреждения/агентства/органы с государственным мандатом и финансированием. </w:t>
      </w:r>
    </w:p>
    <w:p w14:paraId="2C29A936" w14:textId="77777777" w:rsidR="00483CA3" w:rsidRPr="00725370" w:rsidRDefault="00623C9F" w:rsidP="005E2096">
      <w:pPr>
        <w:pStyle w:val="CommentText"/>
        <w:numPr>
          <w:ilvl w:val="0"/>
          <w:numId w:val="32"/>
        </w:numPr>
        <w:spacing w:after="0"/>
        <w:rPr>
          <w:sz w:val="22"/>
          <w:szCs w:val="22"/>
          <w:lang w:val="ru-RU"/>
        </w:rPr>
      </w:pPr>
      <w:r w:rsidRPr="00725370">
        <w:rPr>
          <w:b/>
          <w:sz w:val="22"/>
          <w:szCs w:val="22"/>
          <w:lang w:val="ru-RU"/>
        </w:rPr>
        <w:t>Потенциал для руководства осуществлением</w:t>
      </w:r>
      <w:r w:rsidR="005E2096" w:rsidRPr="00EA107E">
        <w:rPr>
          <w:b/>
          <w:bCs/>
          <w:sz w:val="22"/>
          <w:szCs w:val="22"/>
          <w:lang w:val="ru-RU"/>
        </w:rPr>
        <w:t>:</w:t>
      </w:r>
      <w:r w:rsidR="00483CA3" w:rsidRPr="00725370">
        <w:rPr>
          <w:sz w:val="22"/>
          <w:szCs w:val="22"/>
          <w:lang w:val="ru-RU"/>
        </w:rPr>
        <w:t xml:space="preserve"> </w:t>
      </w:r>
      <w:r w:rsidRPr="00725370">
        <w:rPr>
          <w:sz w:val="22"/>
          <w:szCs w:val="22"/>
          <w:lang w:val="ru-RU"/>
        </w:rPr>
        <w:t xml:space="preserve">в данном контексте означает, что ответственные органы должны быть адаптированы к сложному характеру задач в области водных ресурсов, которые необходимо решать, и должны иметь необходимые знания, технические средства и навыки, включая планирование, разработку правил, управление проектами, финансирование, составление бюджета, сбор данных и мониторинг, управление рисками и оценку. Сюда должна входить способность разрешать потенциальные конфликты интересов между различными секторами и/или группами заинтересованных сторон, в частности, на уровне бассейна/водоносного горизонта. </w:t>
      </w:r>
    </w:p>
    <w:p w14:paraId="2C29A937" w14:textId="77777777" w:rsidR="00A563F9" w:rsidRPr="00725370" w:rsidRDefault="003E583C" w:rsidP="005E2096">
      <w:pPr>
        <w:pStyle w:val="ListParagraph"/>
        <w:numPr>
          <w:ilvl w:val="0"/>
          <w:numId w:val="32"/>
        </w:numPr>
        <w:rPr>
          <w:lang w:val="ru-RU"/>
        </w:rPr>
      </w:pPr>
      <w:r w:rsidRPr="00725370">
        <w:rPr>
          <w:b/>
          <w:lang w:val="ru-RU"/>
        </w:rPr>
        <w:t>Секторы</w:t>
      </w:r>
      <w:r w:rsidR="00A563F9" w:rsidRPr="00725370">
        <w:rPr>
          <w:lang w:val="ru-RU"/>
        </w:rPr>
        <w:t xml:space="preserve"> </w:t>
      </w:r>
      <w:r w:rsidRPr="00725370">
        <w:rPr>
          <w:lang w:val="ru-RU"/>
        </w:rPr>
        <w:t>относятся к координации между государственными органами, ответственными за управление водными ресурсами</w:t>
      </w:r>
      <w:r w:rsidR="008B4F93" w:rsidRPr="00725370">
        <w:rPr>
          <w:lang w:val="ru-RU"/>
        </w:rPr>
        <w:t>,</w:t>
      </w:r>
      <w:r w:rsidRPr="00725370">
        <w:rPr>
          <w:lang w:val="ru-RU"/>
        </w:rPr>
        <w:t xml:space="preserve"> и органами, ответственными за другие секторы (например, сельское хозяйство, энергетика, климат, окружающая среда и т. д.), которые зависят от водных ресурсов или оказывают на них влияние. Следует также оптимизировать координацию между развитием/управлением подземными и поверхностными водами. Соответствующие секторы следует учитывать в соответствии с их значимостью для государства. </w:t>
      </w:r>
    </w:p>
    <w:p w14:paraId="2C29A938" w14:textId="77777777" w:rsidR="00A563F9" w:rsidRPr="00725370" w:rsidRDefault="003E583C" w:rsidP="005E2096">
      <w:pPr>
        <w:pStyle w:val="ListParagraph"/>
        <w:numPr>
          <w:ilvl w:val="0"/>
          <w:numId w:val="32"/>
        </w:numPr>
        <w:spacing w:after="0"/>
        <w:rPr>
          <w:lang w:val="ru-RU"/>
        </w:rPr>
      </w:pPr>
      <w:r w:rsidRPr="00725370">
        <w:rPr>
          <w:b/>
          <w:lang w:val="ru-RU"/>
        </w:rPr>
        <w:t>Заинтересованная сторона</w:t>
      </w:r>
      <w:r w:rsidR="00A563F9" w:rsidRPr="00725370">
        <w:rPr>
          <w:lang w:val="ru-RU"/>
        </w:rPr>
        <w:t xml:space="preserve"> </w:t>
      </w:r>
      <w:r w:rsidRPr="00725370">
        <w:rPr>
          <w:lang w:val="ru-RU"/>
        </w:rPr>
        <w:t xml:space="preserve">включает все заинтересованные стороны, </w:t>
      </w:r>
      <w:r w:rsidR="00573192" w:rsidRPr="00725370">
        <w:rPr>
          <w:lang w:val="ru-RU"/>
        </w:rPr>
        <w:t>которые</w:t>
      </w:r>
      <w:r w:rsidR="00642518" w:rsidRPr="00725370">
        <w:rPr>
          <w:lang w:val="ru-RU"/>
        </w:rPr>
        <w:t xml:space="preserve"> затрагивают, или могут затрагивать, любые вопросы или конфликты в области водных ресурсов. Сюда входят организации, учреждения, научные круги, гражданское общество и частные лица. Хотя определения заинтересованных сторон обычно включают частные (или деловые) круги, эта конкретная группа заинтересованных сторон рассматривается отдельно в этом вопроснике (см. ниже). </w:t>
      </w:r>
    </w:p>
    <w:p w14:paraId="2C29A939" w14:textId="77777777" w:rsidR="00A563F9" w:rsidRPr="00725370" w:rsidRDefault="00642518" w:rsidP="005E2096">
      <w:pPr>
        <w:pStyle w:val="FootnoteText"/>
        <w:numPr>
          <w:ilvl w:val="0"/>
          <w:numId w:val="32"/>
        </w:numPr>
        <w:rPr>
          <w:sz w:val="22"/>
          <w:szCs w:val="22"/>
          <w:lang w:val="ru-RU"/>
        </w:rPr>
      </w:pPr>
      <w:r w:rsidRPr="00725370">
        <w:rPr>
          <w:b/>
          <w:sz w:val="22"/>
          <w:szCs w:val="22"/>
          <w:lang w:val="ru-RU"/>
        </w:rPr>
        <w:t xml:space="preserve">Деловые круги </w:t>
      </w:r>
      <w:r w:rsidRPr="00725370">
        <w:rPr>
          <w:sz w:val="22"/>
          <w:szCs w:val="22"/>
          <w:lang w:val="ru-RU"/>
        </w:rPr>
        <w:t xml:space="preserve">включают частные </w:t>
      </w:r>
      <w:r w:rsidR="005B7086" w:rsidRPr="00725370">
        <w:rPr>
          <w:sz w:val="22"/>
          <w:szCs w:val="22"/>
          <w:lang w:val="ru-RU"/>
        </w:rPr>
        <w:t xml:space="preserve">коммерческие структуры. Они не включают правительство или гражданское общество. </w:t>
      </w:r>
    </w:p>
    <w:p w14:paraId="2C29A93A" w14:textId="77777777" w:rsidR="005E2096" w:rsidRPr="00725370" w:rsidRDefault="005E2096" w:rsidP="005E30C9">
      <w:pPr>
        <w:rPr>
          <w:lang w:val="ru-RU"/>
        </w:rPr>
      </w:pPr>
    </w:p>
    <w:p w14:paraId="2C29A93B" w14:textId="77777777" w:rsidR="008A15CD" w:rsidRPr="00725370" w:rsidRDefault="005B7086" w:rsidP="005E30C9">
      <w:pPr>
        <w:rPr>
          <w:lang w:val="ru-RU"/>
        </w:rPr>
      </w:pPr>
      <w:r w:rsidRPr="00725370">
        <w:rPr>
          <w:lang w:val="ru-RU"/>
        </w:rPr>
        <w:t xml:space="preserve">Пожалуйста, обратитесь к Глоссарию за дополнительным разъяснением любых терминов. Просьба обратить внимание на все сноски, поскольку они содержат важную информацию и объяснение терминов, используемых в вопросах и пороговых показателях. </w:t>
      </w:r>
    </w:p>
    <w:p w14:paraId="2C29A93C" w14:textId="7C837CC4" w:rsidR="00A066B2" w:rsidRPr="00725370" w:rsidRDefault="005B7086" w:rsidP="00D967CD">
      <w:pPr>
        <w:rPr>
          <w:lang w:val="ru-RU"/>
        </w:rPr>
      </w:pPr>
      <w:r w:rsidRPr="00725370">
        <w:rPr>
          <w:lang w:val="ru-RU"/>
        </w:rPr>
        <w:t xml:space="preserve">Введите балл от 0 до 100 </w:t>
      </w:r>
      <w:r w:rsidRPr="00725370">
        <w:rPr>
          <w:b/>
          <w:lang w:val="ru-RU"/>
        </w:rPr>
        <w:t xml:space="preserve">с шагом </w:t>
      </w:r>
      <w:r w:rsidR="00EA107E">
        <w:rPr>
          <w:b/>
          <w:lang w:val="ru-RU"/>
        </w:rPr>
        <w:t xml:space="preserve">в </w:t>
      </w:r>
      <w:r w:rsidRPr="00725370">
        <w:rPr>
          <w:b/>
          <w:lang w:val="ru-RU"/>
        </w:rPr>
        <w:t>10</w:t>
      </w:r>
      <w:r w:rsidR="00EA107E">
        <w:rPr>
          <w:b/>
          <w:lang w:val="ru-RU"/>
        </w:rPr>
        <w:t xml:space="preserve"> баллов</w:t>
      </w:r>
      <w:r w:rsidRPr="00725370">
        <w:rPr>
          <w:lang w:val="ru-RU"/>
        </w:rPr>
        <w:t xml:space="preserve"> или </w:t>
      </w:r>
      <w:r w:rsidR="00EA107E">
        <w:rPr>
          <w:lang w:val="ru-RU"/>
        </w:rPr>
        <w:t>«</w:t>
      </w:r>
      <w:r w:rsidRPr="00725370">
        <w:rPr>
          <w:lang w:val="ru-RU"/>
        </w:rPr>
        <w:t>н/п</w:t>
      </w:r>
      <w:r w:rsidR="00D967CD">
        <w:rPr>
          <w:lang w:val="ru-RU"/>
        </w:rPr>
        <w:t>»</w:t>
      </w:r>
      <w:r w:rsidRPr="00725370">
        <w:rPr>
          <w:lang w:val="ru-RU"/>
        </w:rPr>
        <w:t xml:space="preserve"> (не применимо) в </w:t>
      </w:r>
      <w:r w:rsidR="000E3A27" w:rsidRPr="000E3A27">
        <w:rPr>
          <w:lang w:val="ru-RU"/>
        </w:rPr>
        <w:t>желтую</w:t>
      </w:r>
      <w:r w:rsidRPr="00725370">
        <w:rPr>
          <w:lang w:val="ru-RU"/>
        </w:rPr>
        <w:t xml:space="preserve"> ячейку, расположенную непосредственно под каждым из вопросов. Настоятельно рекомендуется представить обоснование и ссылки на конкретные подтверждения выставленного балла в серой ячейке справа от него. Это поможет различным заинтересованным сторонам в стране достичь согласия, а также проследить достигнутый со временем прогресс. Здесь же приведены примеры той информации, которую необходимо представить. Вы можете также представить дополнительную информацию, которую сочтете уместной, или ссылки на дополнительную документацию. В случае выбора ответа «очень высокая» или «н/п» необходимо представить обоснование.</w:t>
      </w:r>
      <w:r w:rsidR="00A066B2" w:rsidRPr="00725370">
        <w:rPr>
          <w:lang w:val="ru-RU"/>
        </w:rPr>
        <w:t xml:space="preserve"> </w:t>
      </w:r>
    </w:p>
    <w:tbl>
      <w:tblPr>
        <w:tblW w:w="5099"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5"/>
        <w:gridCol w:w="328"/>
        <w:gridCol w:w="40"/>
        <w:gridCol w:w="686"/>
        <w:gridCol w:w="147"/>
        <w:gridCol w:w="147"/>
        <w:gridCol w:w="1127"/>
        <w:gridCol w:w="2100"/>
        <w:gridCol w:w="2122"/>
        <w:gridCol w:w="9"/>
        <w:gridCol w:w="52"/>
        <w:gridCol w:w="1993"/>
        <w:gridCol w:w="46"/>
        <w:gridCol w:w="24"/>
        <w:gridCol w:w="2091"/>
        <w:gridCol w:w="150"/>
        <w:gridCol w:w="9"/>
        <w:gridCol w:w="6"/>
        <w:gridCol w:w="9"/>
        <w:gridCol w:w="1981"/>
        <w:gridCol w:w="9"/>
        <w:gridCol w:w="2198"/>
      </w:tblGrid>
      <w:tr w:rsidR="003878D7" w:rsidRPr="00725370" w14:paraId="2C29A93E" w14:textId="77777777" w:rsidTr="00191F39">
        <w:trPr>
          <w:gridBefore w:val="1"/>
          <w:wBefore w:w="11" w:type="pct"/>
          <w:cantSplit/>
          <w:trHeight w:val="130"/>
        </w:trPr>
        <w:tc>
          <w:tcPr>
            <w:tcW w:w="4989" w:type="pct"/>
            <w:gridSpan w:val="21"/>
            <w:shd w:val="clear" w:color="auto" w:fill="95B3D7"/>
            <w:tcMar>
              <w:top w:w="15" w:type="dxa"/>
              <w:left w:w="108" w:type="dxa"/>
              <w:bottom w:w="0" w:type="dxa"/>
              <w:right w:w="108" w:type="dxa"/>
            </w:tcMar>
          </w:tcPr>
          <w:p w14:paraId="2C29A93D" w14:textId="77777777" w:rsidR="003878D7" w:rsidRPr="00725370" w:rsidRDefault="003878D7" w:rsidP="00DB14C6">
            <w:pPr>
              <w:spacing w:after="0" w:line="240" w:lineRule="auto"/>
              <w:ind w:left="-57"/>
              <w:rPr>
                <w:b/>
                <w:bCs/>
                <w:sz w:val="20"/>
                <w:szCs w:val="20"/>
                <w:lang w:val="ru-RU"/>
              </w:rPr>
            </w:pPr>
            <w:r w:rsidRPr="00725370">
              <w:rPr>
                <w:b/>
                <w:bCs/>
                <w:sz w:val="20"/>
                <w:szCs w:val="20"/>
                <w:lang w:val="ru-RU"/>
              </w:rPr>
              <w:t xml:space="preserve">2. </w:t>
            </w:r>
            <w:r w:rsidR="005B7086" w:rsidRPr="00725370">
              <w:rPr>
                <w:b/>
                <w:bCs/>
                <w:sz w:val="20"/>
                <w:szCs w:val="20"/>
                <w:lang w:val="ru-RU"/>
              </w:rPr>
              <w:t xml:space="preserve">Учреждения и участие </w:t>
            </w:r>
          </w:p>
        </w:tc>
      </w:tr>
      <w:tr w:rsidR="006E158E" w:rsidRPr="00725370" w14:paraId="2C29A941" w14:textId="77777777" w:rsidTr="00720235">
        <w:trPr>
          <w:gridBefore w:val="1"/>
          <w:wBefore w:w="11" w:type="pct"/>
          <w:cantSplit/>
          <w:trHeight w:val="181"/>
        </w:trPr>
        <w:tc>
          <w:tcPr>
            <w:tcW w:w="807" w:type="pct"/>
            <w:gridSpan w:val="6"/>
            <w:tcBorders>
              <w:top w:val="single" w:sz="12" w:space="0" w:color="auto"/>
              <w:left w:val="single" w:sz="12" w:space="0" w:color="auto"/>
              <w:bottom w:val="nil"/>
              <w:right w:val="single" w:sz="12" w:space="0" w:color="auto"/>
            </w:tcBorders>
            <w:shd w:val="clear" w:color="auto" w:fill="FFFFFF"/>
            <w:vAlign w:val="center"/>
          </w:tcPr>
          <w:p w14:paraId="2C29A93F" w14:textId="77777777" w:rsidR="0080452B" w:rsidRPr="00725370" w:rsidRDefault="0080452B" w:rsidP="00DB14C6">
            <w:pPr>
              <w:spacing w:after="0" w:line="240" w:lineRule="auto"/>
              <w:ind w:left="142"/>
              <w:rPr>
                <w:b/>
                <w:bCs/>
                <w:sz w:val="20"/>
                <w:szCs w:val="20"/>
                <w:lang w:val="ru-RU"/>
              </w:rPr>
            </w:pPr>
          </w:p>
        </w:tc>
        <w:tc>
          <w:tcPr>
            <w:tcW w:w="4181" w:type="pct"/>
            <w:gridSpan w:val="15"/>
            <w:tcBorders>
              <w:left w:val="single" w:sz="12" w:space="0" w:color="auto"/>
            </w:tcBorders>
            <w:shd w:val="clear" w:color="auto" w:fill="BDD6EE" w:themeFill="accent1" w:themeFillTint="66"/>
            <w:tcMar>
              <w:top w:w="15" w:type="dxa"/>
              <w:left w:w="108" w:type="dxa"/>
              <w:bottom w:w="0" w:type="dxa"/>
              <w:right w:w="108" w:type="dxa"/>
            </w:tcMar>
          </w:tcPr>
          <w:p w14:paraId="2C29A940" w14:textId="6FCB71EB" w:rsidR="0080452B" w:rsidRPr="00725370" w:rsidRDefault="005B7086" w:rsidP="00DB14C6">
            <w:pPr>
              <w:spacing w:after="0" w:line="240" w:lineRule="auto"/>
              <w:jc w:val="center"/>
              <w:rPr>
                <w:sz w:val="20"/>
                <w:szCs w:val="20"/>
                <w:lang w:val="ru-RU"/>
              </w:rPr>
            </w:pPr>
            <w:r w:rsidRPr="00725370">
              <w:rPr>
                <w:sz w:val="20"/>
                <w:szCs w:val="20"/>
                <w:lang w:val="ru-RU"/>
              </w:rPr>
              <w:t xml:space="preserve">Степень осуществления </w:t>
            </w:r>
            <w:r w:rsidR="00AC73FC" w:rsidRPr="00725370">
              <w:rPr>
                <w:sz w:val="20"/>
                <w:szCs w:val="20"/>
                <w:lang w:val="ru-RU"/>
              </w:rPr>
              <w:t>(0</w:t>
            </w:r>
            <w:r w:rsidR="00D55E0F">
              <w:rPr>
                <w:sz w:val="20"/>
                <w:szCs w:val="20"/>
                <w:lang w:val="ru-RU"/>
              </w:rPr>
              <w:t>–</w:t>
            </w:r>
            <w:r w:rsidR="00AC73FC" w:rsidRPr="00725370">
              <w:rPr>
                <w:sz w:val="20"/>
                <w:szCs w:val="20"/>
                <w:lang w:val="ru-RU"/>
              </w:rPr>
              <w:t>100)</w:t>
            </w:r>
          </w:p>
        </w:tc>
      </w:tr>
      <w:tr w:rsidR="005B7086" w:rsidRPr="00725370" w14:paraId="2C29A949" w14:textId="77777777" w:rsidTr="00720235">
        <w:trPr>
          <w:gridBefore w:val="1"/>
          <w:wBefore w:w="11" w:type="pct"/>
          <w:cantSplit/>
          <w:trHeight w:val="143"/>
        </w:trPr>
        <w:tc>
          <w:tcPr>
            <w:tcW w:w="807" w:type="pct"/>
            <w:gridSpan w:val="6"/>
            <w:tcBorders>
              <w:top w:val="nil"/>
              <w:left w:val="single" w:sz="12" w:space="0" w:color="auto"/>
              <w:bottom w:val="single" w:sz="12" w:space="0" w:color="auto"/>
              <w:right w:val="single" w:sz="12" w:space="0" w:color="auto"/>
            </w:tcBorders>
            <w:shd w:val="clear" w:color="auto" w:fill="FFFFFF"/>
            <w:vAlign w:val="center"/>
            <w:hideMark/>
          </w:tcPr>
          <w:p w14:paraId="2C29A942" w14:textId="77777777" w:rsidR="005B7086" w:rsidRPr="00725370" w:rsidRDefault="005B7086" w:rsidP="00DB14C6">
            <w:pPr>
              <w:spacing w:after="0" w:line="240" w:lineRule="auto"/>
              <w:ind w:left="142"/>
              <w:rPr>
                <w:sz w:val="20"/>
                <w:szCs w:val="20"/>
                <w:lang w:val="ru-RU"/>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14:paraId="2C29A943" w14:textId="77777777" w:rsidR="005B7086" w:rsidRPr="00725370" w:rsidRDefault="005B7086" w:rsidP="00DB14C6">
            <w:pPr>
              <w:keepNext/>
              <w:spacing w:after="0" w:line="240" w:lineRule="auto"/>
              <w:jc w:val="center"/>
              <w:rPr>
                <w:sz w:val="20"/>
                <w:szCs w:val="20"/>
                <w:lang w:val="ru-RU"/>
              </w:rPr>
            </w:pPr>
            <w:r w:rsidRPr="00725370">
              <w:rPr>
                <w:sz w:val="20"/>
                <w:szCs w:val="20"/>
                <w:lang w:val="ru-RU"/>
              </w:rPr>
              <w:t>Очень низкая (0)</w:t>
            </w:r>
          </w:p>
        </w:tc>
        <w:tc>
          <w:tcPr>
            <w:tcW w:w="693" w:type="pct"/>
            <w:shd w:val="clear" w:color="auto" w:fill="BDD6EE" w:themeFill="accent1" w:themeFillTint="66"/>
            <w:tcMar>
              <w:top w:w="15" w:type="dxa"/>
              <w:left w:w="15" w:type="dxa"/>
              <w:bottom w:w="0" w:type="dxa"/>
              <w:right w:w="15" w:type="dxa"/>
            </w:tcMar>
            <w:hideMark/>
          </w:tcPr>
          <w:p w14:paraId="2C29A944" w14:textId="77777777" w:rsidR="005B7086" w:rsidRPr="00725370" w:rsidRDefault="005B7086" w:rsidP="00DB14C6">
            <w:pPr>
              <w:keepNext/>
              <w:spacing w:after="0" w:line="240" w:lineRule="auto"/>
              <w:jc w:val="center"/>
              <w:rPr>
                <w:sz w:val="20"/>
                <w:szCs w:val="20"/>
                <w:lang w:val="ru-RU"/>
              </w:rPr>
            </w:pPr>
            <w:r w:rsidRPr="00725370">
              <w:rPr>
                <w:sz w:val="20"/>
                <w:szCs w:val="20"/>
                <w:lang w:val="ru-RU"/>
              </w:rPr>
              <w:t>Низкая (20)</w:t>
            </w:r>
          </w:p>
        </w:tc>
        <w:tc>
          <w:tcPr>
            <w:tcW w:w="694" w:type="pct"/>
            <w:gridSpan w:val="5"/>
            <w:shd w:val="clear" w:color="auto" w:fill="BDD6EE" w:themeFill="accent1" w:themeFillTint="66"/>
            <w:tcMar>
              <w:top w:w="15" w:type="dxa"/>
              <w:left w:w="15" w:type="dxa"/>
              <w:bottom w:w="0" w:type="dxa"/>
              <w:right w:w="15" w:type="dxa"/>
            </w:tcMar>
            <w:hideMark/>
          </w:tcPr>
          <w:p w14:paraId="2C29A945" w14:textId="77777777" w:rsidR="005B7086" w:rsidRPr="00725370" w:rsidRDefault="005B7086" w:rsidP="00DB14C6">
            <w:pPr>
              <w:keepNext/>
              <w:spacing w:after="0" w:line="240" w:lineRule="auto"/>
              <w:jc w:val="center"/>
              <w:rPr>
                <w:sz w:val="20"/>
                <w:szCs w:val="20"/>
                <w:lang w:val="ru-RU"/>
              </w:rPr>
            </w:pPr>
            <w:r w:rsidRPr="00725370">
              <w:rPr>
                <w:sz w:val="20"/>
                <w:szCs w:val="20"/>
                <w:lang w:val="ru-RU"/>
              </w:rPr>
              <w:t>Умеренно низкая (40)</w:t>
            </w:r>
          </w:p>
        </w:tc>
        <w:tc>
          <w:tcPr>
            <w:tcW w:w="737" w:type="pct"/>
            <w:gridSpan w:val="4"/>
            <w:shd w:val="clear" w:color="auto" w:fill="BDD6EE" w:themeFill="accent1" w:themeFillTint="66"/>
            <w:tcMar>
              <w:top w:w="15" w:type="dxa"/>
              <w:left w:w="15" w:type="dxa"/>
              <w:bottom w:w="0" w:type="dxa"/>
              <w:right w:w="15" w:type="dxa"/>
            </w:tcMar>
            <w:hideMark/>
          </w:tcPr>
          <w:p w14:paraId="2C29A946" w14:textId="77777777" w:rsidR="005B7086" w:rsidRPr="00725370" w:rsidRDefault="005B7086" w:rsidP="00DB14C6">
            <w:pPr>
              <w:keepNext/>
              <w:spacing w:after="0" w:line="240" w:lineRule="auto"/>
              <w:jc w:val="center"/>
              <w:rPr>
                <w:sz w:val="20"/>
                <w:szCs w:val="20"/>
                <w:lang w:val="ru-RU"/>
              </w:rPr>
            </w:pPr>
            <w:r w:rsidRPr="00725370">
              <w:rPr>
                <w:sz w:val="20"/>
                <w:szCs w:val="20"/>
                <w:lang w:val="ru-RU"/>
              </w:rPr>
              <w:t>Умеренно высокая (60)</w:t>
            </w:r>
          </w:p>
        </w:tc>
        <w:tc>
          <w:tcPr>
            <w:tcW w:w="650" w:type="pct"/>
            <w:gridSpan w:val="2"/>
            <w:shd w:val="clear" w:color="auto" w:fill="BDD6EE" w:themeFill="accent1" w:themeFillTint="66"/>
            <w:tcMar>
              <w:top w:w="15" w:type="dxa"/>
              <w:left w:w="15" w:type="dxa"/>
              <w:bottom w:w="0" w:type="dxa"/>
              <w:right w:w="15" w:type="dxa"/>
            </w:tcMar>
            <w:hideMark/>
          </w:tcPr>
          <w:p w14:paraId="2C29A947" w14:textId="77777777" w:rsidR="005B7086" w:rsidRPr="00725370" w:rsidRDefault="005B7086" w:rsidP="00DB14C6">
            <w:pPr>
              <w:keepNext/>
              <w:spacing w:after="0" w:line="240" w:lineRule="auto"/>
              <w:jc w:val="center"/>
              <w:rPr>
                <w:sz w:val="20"/>
                <w:szCs w:val="20"/>
                <w:lang w:val="ru-RU"/>
              </w:rPr>
            </w:pPr>
            <w:r w:rsidRPr="00725370">
              <w:rPr>
                <w:sz w:val="20"/>
                <w:szCs w:val="20"/>
                <w:lang w:val="ru-RU"/>
              </w:rPr>
              <w:t>Высокая (80)</w:t>
            </w:r>
          </w:p>
        </w:tc>
        <w:tc>
          <w:tcPr>
            <w:tcW w:w="722" w:type="pct"/>
            <w:gridSpan w:val="2"/>
            <w:shd w:val="clear" w:color="auto" w:fill="BDD6EE" w:themeFill="accent1" w:themeFillTint="66"/>
            <w:tcMar>
              <w:top w:w="15" w:type="dxa"/>
              <w:left w:w="15" w:type="dxa"/>
              <w:bottom w:w="0" w:type="dxa"/>
              <w:right w:w="15" w:type="dxa"/>
            </w:tcMar>
            <w:hideMark/>
          </w:tcPr>
          <w:p w14:paraId="2C29A948" w14:textId="77777777" w:rsidR="005B7086" w:rsidRPr="00725370" w:rsidRDefault="005B7086" w:rsidP="00DB14C6">
            <w:pPr>
              <w:keepNext/>
              <w:spacing w:after="0" w:line="240" w:lineRule="auto"/>
              <w:jc w:val="center"/>
              <w:rPr>
                <w:sz w:val="20"/>
                <w:szCs w:val="20"/>
                <w:lang w:val="ru-RU"/>
              </w:rPr>
            </w:pPr>
            <w:r w:rsidRPr="00725370">
              <w:rPr>
                <w:sz w:val="20"/>
                <w:szCs w:val="20"/>
                <w:lang w:val="ru-RU"/>
              </w:rPr>
              <w:t>Очень высокая (100)</w:t>
            </w:r>
          </w:p>
        </w:tc>
      </w:tr>
      <w:tr w:rsidR="005B7086" w:rsidRPr="005A4193" w14:paraId="2C29A94B" w14:textId="77777777" w:rsidTr="00720235">
        <w:trPr>
          <w:gridBefore w:val="1"/>
          <w:wBefore w:w="11" w:type="pct"/>
          <w:cantSplit/>
          <w:trHeight w:val="161"/>
        </w:trPr>
        <w:tc>
          <w:tcPr>
            <w:tcW w:w="4989" w:type="pct"/>
            <w:gridSpan w:val="21"/>
            <w:tcBorders>
              <w:bottom w:val="single" w:sz="4" w:space="0" w:color="auto"/>
            </w:tcBorders>
            <w:shd w:val="clear" w:color="auto" w:fill="95B3D7"/>
            <w:tcMar>
              <w:top w:w="15" w:type="dxa"/>
              <w:left w:w="108" w:type="dxa"/>
              <w:bottom w:w="0" w:type="dxa"/>
              <w:right w:w="108" w:type="dxa"/>
            </w:tcMar>
          </w:tcPr>
          <w:p w14:paraId="2C29A94A" w14:textId="77777777" w:rsidR="005B7086" w:rsidRPr="00725370" w:rsidRDefault="005B7086" w:rsidP="00DB14C6">
            <w:pPr>
              <w:spacing w:after="0" w:line="240" w:lineRule="auto"/>
              <w:ind w:left="-57"/>
              <w:rPr>
                <w:b/>
                <w:bCs/>
                <w:sz w:val="20"/>
                <w:szCs w:val="20"/>
                <w:lang w:val="ru-RU"/>
              </w:rPr>
            </w:pPr>
            <w:r w:rsidRPr="00725370">
              <w:rPr>
                <w:b/>
                <w:bCs/>
                <w:sz w:val="20"/>
                <w:szCs w:val="20"/>
                <w:lang w:val="ru-RU"/>
              </w:rPr>
              <w:t xml:space="preserve">2.1 Каков статус учреждений, занимающихся осуществлением КУВР на национальном уровне? </w:t>
            </w:r>
          </w:p>
        </w:tc>
      </w:tr>
      <w:tr w:rsidR="005B7086" w:rsidRPr="00B447E4" w14:paraId="2C29A954" w14:textId="77777777" w:rsidTr="00720235">
        <w:trPr>
          <w:gridBefore w:val="1"/>
          <w:wBefore w:w="11" w:type="pct"/>
          <w:cantSplit/>
          <w:trHeight w:val="321"/>
        </w:trPr>
        <w:tc>
          <w:tcPr>
            <w:tcW w:w="120" w:type="pct"/>
            <w:gridSpan w:val="2"/>
            <w:vMerge w:val="restart"/>
            <w:shd w:val="clear" w:color="auto" w:fill="auto"/>
            <w:tcMar>
              <w:top w:w="15" w:type="dxa"/>
              <w:left w:w="108" w:type="dxa"/>
              <w:bottom w:w="0" w:type="dxa"/>
              <w:right w:w="108" w:type="dxa"/>
            </w:tcMar>
          </w:tcPr>
          <w:p w14:paraId="2C29A94C" w14:textId="77777777" w:rsidR="005B7086" w:rsidRPr="00725370" w:rsidRDefault="005B7086" w:rsidP="00DB14C6">
            <w:pPr>
              <w:spacing w:after="0" w:line="240" w:lineRule="auto"/>
              <w:ind w:left="-57"/>
              <w:rPr>
                <w:bCs/>
                <w:sz w:val="20"/>
                <w:szCs w:val="20"/>
                <w:lang w:val="ru-RU"/>
              </w:rPr>
            </w:pPr>
            <w:r w:rsidRPr="00725370">
              <w:rPr>
                <w:bCs/>
                <w:sz w:val="20"/>
                <w:szCs w:val="20"/>
                <w:lang w:val="ru-RU"/>
              </w:rPr>
              <w:t>a</w:t>
            </w:r>
          </w:p>
        </w:tc>
        <w:tc>
          <w:tcPr>
            <w:tcW w:w="687" w:type="pct"/>
            <w:gridSpan w:val="4"/>
            <w:tcBorders>
              <w:right w:val="single" w:sz="12" w:space="0" w:color="auto"/>
            </w:tcBorders>
            <w:shd w:val="clear" w:color="auto" w:fill="DBE5F1"/>
            <w:tcMar>
              <w:top w:w="15" w:type="dxa"/>
              <w:left w:w="108" w:type="dxa"/>
              <w:bottom w:w="0" w:type="dxa"/>
              <w:right w:w="108" w:type="dxa"/>
            </w:tcMar>
          </w:tcPr>
          <w:p w14:paraId="2C29A94D" w14:textId="77777777" w:rsidR="005B7086" w:rsidRPr="00725370" w:rsidRDefault="00192C79" w:rsidP="00DB14C6">
            <w:pPr>
              <w:spacing w:after="0" w:line="240" w:lineRule="auto"/>
              <w:rPr>
                <w:sz w:val="20"/>
                <w:szCs w:val="20"/>
                <w:lang w:val="ru-RU"/>
              </w:rPr>
            </w:pPr>
            <w:r w:rsidRPr="00CA6049">
              <w:rPr>
                <w:b/>
                <w:bCs/>
                <w:sz w:val="20"/>
                <w:szCs w:val="20"/>
                <w:lang w:val="ru-RU"/>
              </w:rPr>
              <w:t>Потенциал</w:t>
            </w:r>
            <w:r w:rsidR="005B7086" w:rsidRPr="008D605B">
              <w:rPr>
                <w:rStyle w:val="FootnoteReference"/>
                <w:bCs/>
                <w:sz w:val="20"/>
                <w:szCs w:val="20"/>
                <w:lang w:val="ru-RU"/>
              </w:rPr>
              <w:footnoteReference w:id="8"/>
            </w:r>
            <w:r w:rsidR="005B7086" w:rsidRPr="008D605B">
              <w:rPr>
                <w:bCs/>
                <w:sz w:val="20"/>
                <w:szCs w:val="20"/>
                <w:lang w:val="ru-RU"/>
              </w:rPr>
              <w:t xml:space="preserve"> </w:t>
            </w:r>
            <w:r w:rsidRPr="00725370">
              <w:rPr>
                <w:sz w:val="20"/>
                <w:szCs w:val="20"/>
                <w:lang w:val="ru-RU"/>
              </w:rPr>
              <w:t xml:space="preserve">национальных </w:t>
            </w:r>
            <w:r w:rsidRPr="00725370">
              <w:rPr>
                <w:b/>
                <w:sz w:val="20"/>
                <w:szCs w:val="20"/>
                <w:lang w:val="ru-RU"/>
              </w:rPr>
              <w:t>государственных органов</w:t>
            </w:r>
            <w:r w:rsidR="005B7086" w:rsidRPr="00725370">
              <w:rPr>
                <w:rStyle w:val="FootnoteReference"/>
                <w:sz w:val="20"/>
                <w:szCs w:val="20"/>
                <w:lang w:val="ru-RU"/>
              </w:rPr>
              <w:footnoteReference w:id="9"/>
            </w:r>
            <w:r w:rsidR="005B7086" w:rsidRPr="00725370">
              <w:rPr>
                <w:sz w:val="20"/>
                <w:szCs w:val="20"/>
                <w:lang w:val="ru-RU"/>
              </w:rPr>
              <w:t xml:space="preserve"> </w:t>
            </w:r>
            <w:r w:rsidRPr="00725370">
              <w:rPr>
                <w:sz w:val="20"/>
                <w:szCs w:val="20"/>
                <w:lang w:val="ru-RU"/>
              </w:rPr>
              <w:t xml:space="preserve">для руководства осуществлением национальных планов по КУВР и т. д. </w:t>
            </w:r>
          </w:p>
        </w:tc>
        <w:tc>
          <w:tcPr>
            <w:tcW w:w="686" w:type="pct"/>
            <w:tcBorders>
              <w:left w:val="single" w:sz="12" w:space="0" w:color="auto"/>
            </w:tcBorders>
            <w:shd w:val="clear" w:color="auto" w:fill="FBFBFB"/>
            <w:tcMar>
              <w:top w:w="15" w:type="dxa"/>
              <w:left w:w="108" w:type="dxa"/>
              <w:bottom w:w="0" w:type="dxa"/>
              <w:right w:w="108" w:type="dxa"/>
            </w:tcMar>
          </w:tcPr>
          <w:p w14:paraId="2C29A94E" w14:textId="77777777" w:rsidR="005B7086" w:rsidRPr="00725370" w:rsidRDefault="00A02C9C" w:rsidP="00DB14C6">
            <w:pPr>
              <w:spacing w:after="0" w:line="240" w:lineRule="auto"/>
              <w:rPr>
                <w:sz w:val="20"/>
                <w:szCs w:val="20"/>
                <w:lang w:val="ru-RU"/>
              </w:rPr>
            </w:pPr>
            <w:r w:rsidRPr="00725370">
              <w:rPr>
                <w:b/>
                <w:sz w:val="20"/>
                <w:szCs w:val="20"/>
                <w:lang w:val="ru-RU"/>
              </w:rPr>
              <w:t xml:space="preserve">Отсутствуют специальные государственные органы </w:t>
            </w:r>
            <w:r w:rsidRPr="00725370">
              <w:rPr>
                <w:sz w:val="20"/>
                <w:szCs w:val="20"/>
                <w:lang w:val="ru-RU"/>
              </w:rPr>
              <w:t>управления водными ресурсами.</w:t>
            </w:r>
            <w:r w:rsidRPr="00725370">
              <w:rPr>
                <w:b/>
                <w:sz w:val="20"/>
                <w:szCs w:val="20"/>
                <w:lang w:val="ru-RU"/>
              </w:rPr>
              <w:t xml:space="preserve"> </w:t>
            </w:r>
          </w:p>
        </w:tc>
        <w:tc>
          <w:tcPr>
            <w:tcW w:w="693" w:type="pct"/>
            <w:shd w:val="clear" w:color="auto" w:fill="FBFBFB"/>
            <w:tcMar>
              <w:top w:w="15" w:type="dxa"/>
              <w:left w:w="108" w:type="dxa"/>
              <w:bottom w:w="0" w:type="dxa"/>
              <w:right w:w="108" w:type="dxa"/>
            </w:tcMar>
          </w:tcPr>
          <w:p w14:paraId="2C29A94F" w14:textId="77777777" w:rsidR="005B7086" w:rsidRPr="00725370" w:rsidRDefault="00A02C9C" w:rsidP="00DB14C6">
            <w:pPr>
              <w:spacing w:after="0" w:line="240" w:lineRule="auto"/>
              <w:rPr>
                <w:sz w:val="20"/>
                <w:szCs w:val="20"/>
                <w:lang w:val="ru-RU"/>
              </w:rPr>
            </w:pPr>
            <w:r w:rsidRPr="00725370">
              <w:rPr>
                <w:sz w:val="20"/>
                <w:szCs w:val="20"/>
                <w:lang w:val="ru-RU"/>
              </w:rPr>
              <w:t xml:space="preserve">Органы существуют и имеют </w:t>
            </w:r>
            <w:r w:rsidRPr="00725370">
              <w:rPr>
                <w:b/>
                <w:sz w:val="20"/>
                <w:szCs w:val="20"/>
                <w:lang w:val="ru-RU"/>
              </w:rPr>
              <w:t xml:space="preserve">четкий </w:t>
            </w:r>
            <w:r w:rsidR="00D45488" w:rsidRPr="00725370">
              <w:rPr>
                <w:b/>
                <w:sz w:val="20"/>
                <w:szCs w:val="20"/>
                <w:lang w:val="ru-RU"/>
              </w:rPr>
              <w:t>мандат на руководство управлением</w:t>
            </w:r>
            <w:r w:rsidRPr="00725370">
              <w:rPr>
                <w:b/>
                <w:sz w:val="20"/>
                <w:szCs w:val="20"/>
                <w:lang w:val="ru-RU"/>
              </w:rPr>
              <w:t xml:space="preserve"> водными ресурсами.</w:t>
            </w:r>
            <w:r w:rsidRPr="00725370">
              <w:rPr>
                <w:sz w:val="20"/>
                <w:szCs w:val="20"/>
                <w:lang w:val="ru-RU"/>
              </w:rPr>
              <w:t xml:space="preserve"> </w:t>
            </w:r>
          </w:p>
        </w:tc>
        <w:tc>
          <w:tcPr>
            <w:tcW w:w="694" w:type="pct"/>
            <w:gridSpan w:val="5"/>
            <w:shd w:val="clear" w:color="auto" w:fill="FBFBFB"/>
            <w:tcMar>
              <w:top w:w="15" w:type="dxa"/>
              <w:left w:w="108" w:type="dxa"/>
              <w:bottom w:w="0" w:type="dxa"/>
              <w:right w:w="108" w:type="dxa"/>
            </w:tcMar>
          </w:tcPr>
          <w:p w14:paraId="2C29A950" w14:textId="77777777" w:rsidR="005B7086" w:rsidRPr="00725370" w:rsidRDefault="004E12AC" w:rsidP="00DB14C6">
            <w:pPr>
              <w:spacing w:line="240" w:lineRule="auto"/>
              <w:rPr>
                <w:rFonts w:ascii="Cambria" w:eastAsia="SimSun" w:hAnsi="Cambria"/>
                <w:b/>
                <w:bCs/>
                <w:color w:val="4F81BD"/>
                <w:sz w:val="20"/>
                <w:szCs w:val="20"/>
                <w:lang w:val="ru-RU"/>
              </w:rPr>
            </w:pPr>
            <w:r w:rsidRPr="00725370">
              <w:rPr>
                <w:sz w:val="20"/>
                <w:szCs w:val="20"/>
                <w:lang w:val="ru-RU"/>
              </w:rPr>
              <w:t xml:space="preserve">Органы имеют четкий мандат на руководство осуществлением КУВР и </w:t>
            </w:r>
            <w:r w:rsidRPr="00725370">
              <w:rPr>
                <w:b/>
                <w:sz w:val="20"/>
                <w:szCs w:val="20"/>
                <w:lang w:val="ru-RU"/>
              </w:rPr>
              <w:t>потенциал для эффективного руководства составлением плана по КУВР.</w:t>
            </w:r>
            <w:r w:rsidRPr="00725370">
              <w:rPr>
                <w:sz w:val="20"/>
                <w:szCs w:val="20"/>
                <w:lang w:val="ru-RU"/>
              </w:rPr>
              <w:t xml:space="preserve"> </w:t>
            </w:r>
          </w:p>
        </w:tc>
        <w:tc>
          <w:tcPr>
            <w:tcW w:w="737" w:type="pct"/>
            <w:gridSpan w:val="4"/>
            <w:shd w:val="clear" w:color="auto" w:fill="FBFBFB"/>
            <w:tcMar>
              <w:top w:w="15" w:type="dxa"/>
              <w:left w:w="108" w:type="dxa"/>
              <w:bottom w:w="0" w:type="dxa"/>
              <w:right w:w="108" w:type="dxa"/>
            </w:tcMar>
          </w:tcPr>
          <w:p w14:paraId="2C29A951" w14:textId="77777777" w:rsidR="005B7086" w:rsidRPr="00725370" w:rsidRDefault="004E12AC" w:rsidP="00DB14C6">
            <w:pPr>
              <w:spacing w:after="0" w:line="240" w:lineRule="auto"/>
              <w:rPr>
                <w:sz w:val="20"/>
                <w:szCs w:val="20"/>
                <w:lang w:val="ru-RU"/>
              </w:rPr>
            </w:pPr>
            <w:r w:rsidRPr="00725370">
              <w:rPr>
                <w:sz w:val="20"/>
                <w:szCs w:val="20"/>
                <w:lang w:val="ru-RU"/>
              </w:rPr>
              <w:t xml:space="preserve">Органы имеют </w:t>
            </w:r>
            <w:r w:rsidRPr="00725370">
              <w:rPr>
                <w:b/>
                <w:sz w:val="20"/>
                <w:szCs w:val="20"/>
                <w:lang w:val="ru-RU"/>
              </w:rPr>
              <w:t>потенциал для эффективного руководства осуществлением плана по КУВР.</w:t>
            </w:r>
            <w:r w:rsidRPr="00725370">
              <w:rPr>
                <w:sz w:val="20"/>
                <w:szCs w:val="20"/>
                <w:lang w:val="ru-RU"/>
              </w:rPr>
              <w:t xml:space="preserve"> </w:t>
            </w:r>
          </w:p>
        </w:tc>
        <w:tc>
          <w:tcPr>
            <w:tcW w:w="650" w:type="pct"/>
            <w:gridSpan w:val="2"/>
            <w:shd w:val="clear" w:color="auto" w:fill="FBFBFB"/>
            <w:tcMar>
              <w:top w:w="15" w:type="dxa"/>
              <w:left w:w="108" w:type="dxa"/>
              <w:bottom w:w="0" w:type="dxa"/>
              <w:right w:w="108" w:type="dxa"/>
            </w:tcMar>
          </w:tcPr>
          <w:p w14:paraId="2C29A952" w14:textId="77777777" w:rsidR="005B7086" w:rsidRPr="00725370" w:rsidRDefault="004E12AC" w:rsidP="00DB14C6">
            <w:pPr>
              <w:spacing w:after="0" w:line="240" w:lineRule="auto"/>
              <w:rPr>
                <w:sz w:val="20"/>
                <w:szCs w:val="20"/>
                <w:lang w:val="ru-RU"/>
              </w:rPr>
            </w:pPr>
            <w:r w:rsidRPr="00725370">
              <w:rPr>
                <w:sz w:val="20"/>
                <w:szCs w:val="20"/>
                <w:lang w:val="ru-RU"/>
              </w:rPr>
              <w:t xml:space="preserve">Органы имеют потенциал для эффективного руководства </w:t>
            </w:r>
            <w:r w:rsidRPr="00725370">
              <w:rPr>
                <w:b/>
                <w:sz w:val="20"/>
                <w:szCs w:val="20"/>
                <w:lang w:val="ru-RU"/>
              </w:rPr>
              <w:t>периодическим мониторингом и оценкой плана по КУВР.</w:t>
            </w:r>
            <w:r w:rsidRPr="00725370">
              <w:rPr>
                <w:sz w:val="20"/>
                <w:szCs w:val="20"/>
                <w:lang w:val="ru-RU"/>
              </w:rPr>
              <w:t xml:space="preserve"> </w:t>
            </w:r>
          </w:p>
        </w:tc>
        <w:tc>
          <w:tcPr>
            <w:tcW w:w="722" w:type="pct"/>
            <w:gridSpan w:val="2"/>
            <w:shd w:val="clear" w:color="auto" w:fill="FBFBFB"/>
            <w:tcMar>
              <w:top w:w="15" w:type="dxa"/>
              <w:left w:w="108" w:type="dxa"/>
              <w:bottom w:w="0" w:type="dxa"/>
              <w:right w:w="108" w:type="dxa"/>
            </w:tcMar>
          </w:tcPr>
          <w:p w14:paraId="2C29A953" w14:textId="77777777" w:rsidR="005B7086" w:rsidRPr="00725370" w:rsidRDefault="004E12AC" w:rsidP="00DB14C6">
            <w:pPr>
              <w:spacing w:after="0" w:line="240" w:lineRule="auto"/>
              <w:rPr>
                <w:sz w:val="20"/>
                <w:szCs w:val="20"/>
                <w:lang w:val="ru-RU"/>
              </w:rPr>
            </w:pPr>
            <w:r w:rsidRPr="00725370">
              <w:rPr>
                <w:sz w:val="20"/>
                <w:szCs w:val="20"/>
                <w:lang w:val="ru-RU"/>
              </w:rPr>
              <w:t xml:space="preserve">Органы имеют потенциал для эффективного руководства </w:t>
            </w:r>
            <w:r w:rsidRPr="00725370">
              <w:rPr>
                <w:b/>
                <w:sz w:val="20"/>
                <w:szCs w:val="20"/>
                <w:lang w:val="ru-RU"/>
              </w:rPr>
              <w:t>периодическим пересмотром плана по КУВР.</w:t>
            </w:r>
            <w:r w:rsidRPr="00725370">
              <w:rPr>
                <w:sz w:val="20"/>
                <w:szCs w:val="20"/>
                <w:lang w:val="ru-RU"/>
              </w:rPr>
              <w:t xml:space="preserve"> </w:t>
            </w:r>
          </w:p>
        </w:tc>
      </w:tr>
      <w:tr w:rsidR="00FC1B02" w:rsidRPr="00B447E4" w14:paraId="2C29A95A" w14:textId="77777777" w:rsidTr="00720235">
        <w:trPr>
          <w:gridBefore w:val="1"/>
          <w:wBefore w:w="11" w:type="pct"/>
          <w:cantSplit/>
          <w:trHeight w:val="194"/>
        </w:trPr>
        <w:tc>
          <w:tcPr>
            <w:tcW w:w="120" w:type="pct"/>
            <w:gridSpan w:val="2"/>
            <w:vMerge/>
            <w:tcBorders>
              <w:bottom w:val="single" w:sz="4" w:space="0" w:color="auto"/>
            </w:tcBorders>
            <w:shd w:val="clear" w:color="auto" w:fill="auto"/>
            <w:tcMar>
              <w:top w:w="15" w:type="dxa"/>
              <w:left w:w="108" w:type="dxa"/>
              <w:bottom w:w="0" w:type="dxa"/>
              <w:right w:w="108" w:type="dxa"/>
            </w:tcMar>
          </w:tcPr>
          <w:p w14:paraId="2C29A955" w14:textId="77777777" w:rsidR="00FC1B02" w:rsidRPr="00725370" w:rsidRDefault="00FC1B02" w:rsidP="00DB14C6">
            <w:pPr>
              <w:spacing w:after="0" w:line="240" w:lineRule="auto"/>
              <w:rPr>
                <w:color w:val="7F7F7F"/>
                <w:sz w:val="18"/>
                <w:szCs w:val="18"/>
                <w:lang w:val="ru-RU"/>
              </w:rPr>
            </w:pPr>
          </w:p>
        </w:tc>
        <w:tc>
          <w:tcPr>
            <w:tcW w:w="224" w:type="pct"/>
            <w:tcBorders>
              <w:bottom w:val="single" w:sz="4" w:space="0" w:color="auto"/>
              <w:right w:val="single" w:sz="12" w:space="0" w:color="auto"/>
            </w:tcBorders>
            <w:shd w:val="clear" w:color="auto" w:fill="DBE5F1"/>
          </w:tcPr>
          <w:p w14:paraId="2C29A956"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63" w:type="pct"/>
            <w:gridSpan w:val="3"/>
            <w:tcBorders>
              <w:bottom w:val="single" w:sz="4" w:space="0" w:color="auto"/>
              <w:right w:val="single" w:sz="12" w:space="0" w:color="auto"/>
            </w:tcBorders>
            <w:shd w:val="clear" w:color="auto" w:fill="FFFF00"/>
          </w:tcPr>
          <w:p w14:paraId="2C29A957"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bottom w:val="single" w:sz="4" w:space="0" w:color="auto"/>
            </w:tcBorders>
            <w:shd w:val="clear" w:color="auto" w:fill="FBFBFB"/>
            <w:tcMar>
              <w:top w:w="15" w:type="dxa"/>
              <w:left w:w="108" w:type="dxa"/>
              <w:bottom w:w="0" w:type="dxa"/>
              <w:right w:w="108" w:type="dxa"/>
            </w:tcMar>
          </w:tcPr>
          <w:p w14:paraId="2C29A958" w14:textId="2471FF33" w:rsidR="00FC1B02" w:rsidRPr="00725370" w:rsidRDefault="00FC1B02" w:rsidP="00DB14C6">
            <w:pPr>
              <w:spacing w:after="0" w:line="240" w:lineRule="auto"/>
              <w:rPr>
                <w:sz w:val="18"/>
                <w:szCs w:val="18"/>
                <w:lang w:val="ru-RU"/>
              </w:rPr>
            </w:pPr>
            <w:r w:rsidRPr="00725370">
              <w:rPr>
                <w:sz w:val="18"/>
                <w:szCs w:val="18"/>
                <w:lang w:val="ru-RU"/>
              </w:rPr>
              <w:t>Обоснование/</w:t>
            </w:r>
            <w:r w:rsidR="00EA107E">
              <w:rPr>
                <w:sz w:val="18"/>
                <w:szCs w:val="18"/>
                <w:lang w:val="ru-RU"/>
              </w:rPr>
              <w:br/>
            </w:r>
            <w:r w:rsidRPr="00725370">
              <w:rPr>
                <w:sz w:val="18"/>
                <w:szCs w:val="18"/>
                <w:lang w:val="ru-RU"/>
              </w:rPr>
              <w:t xml:space="preserve">подтверждение </w:t>
            </w:r>
          </w:p>
        </w:tc>
        <w:tc>
          <w:tcPr>
            <w:tcW w:w="3495" w:type="pct"/>
            <w:gridSpan w:val="14"/>
            <w:tcBorders>
              <w:bottom w:val="single" w:sz="4" w:space="0" w:color="auto"/>
            </w:tcBorders>
            <w:shd w:val="clear" w:color="auto" w:fill="E7E6E6" w:themeFill="background2"/>
            <w:tcMar>
              <w:top w:w="15" w:type="dxa"/>
              <w:left w:w="108" w:type="dxa"/>
              <w:bottom w:w="0" w:type="dxa"/>
              <w:right w:w="108" w:type="dxa"/>
            </w:tcMar>
          </w:tcPr>
          <w:p w14:paraId="2C29A959" w14:textId="77777777" w:rsidR="00FC1B02" w:rsidRPr="00725370" w:rsidRDefault="00FC1B02" w:rsidP="00DB14C6">
            <w:pPr>
              <w:spacing w:after="0" w:line="240" w:lineRule="auto"/>
              <w:rPr>
                <w:sz w:val="18"/>
                <w:szCs w:val="18"/>
                <w:lang w:val="ru-RU"/>
              </w:rPr>
            </w:pPr>
            <w:r w:rsidRPr="00725370">
              <w:rPr>
                <w:sz w:val="18"/>
                <w:szCs w:val="18"/>
                <w:lang w:val="ru-RU"/>
              </w:rPr>
              <w:t>[</w:t>
            </w:r>
            <w:r w:rsidR="00D45488" w:rsidRPr="00725370">
              <w:rPr>
                <w:sz w:val="18"/>
                <w:szCs w:val="18"/>
                <w:lang w:val="ru-RU"/>
              </w:rPr>
              <w:t xml:space="preserve">Введите </w:t>
            </w:r>
            <w:r w:rsidRPr="00725370">
              <w:rPr>
                <w:sz w:val="18"/>
                <w:szCs w:val="18"/>
                <w:lang w:val="ru-RU"/>
              </w:rPr>
              <w:t>текст. Например, ссылки на органы и мандаты, уровни потенциала, отчеты</w:t>
            </w:r>
            <w:r w:rsidR="00A7333E" w:rsidRPr="00725370">
              <w:rPr>
                <w:sz w:val="18"/>
                <w:szCs w:val="18"/>
                <w:lang w:val="ru-RU"/>
              </w:rPr>
              <w:t>.</w:t>
            </w:r>
            <w:r w:rsidRPr="00725370">
              <w:rPr>
                <w:sz w:val="18"/>
                <w:szCs w:val="18"/>
                <w:lang w:val="ru-RU"/>
              </w:rPr>
              <w:t>]</w:t>
            </w:r>
          </w:p>
        </w:tc>
      </w:tr>
      <w:tr w:rsidR="00DB14C6" w:rsidRPr="00725370" w14:paraId="69AE4432" w14:textId="77777777" w:rsidTr="00720235">
        <w:trPr>
          <w:gridBefore w:val="1"/>
          <w:wBefore w:w="11" w:type="pct"/>
          <w:cantSplit/>
          <w:trHeight w:val="143"/>
        </w:trPr>
        <w:tc>
          <w:tcPr>
            <w:tcW w:w="807" w:type="pct"/>
            <w:gridSpan w:val="6"/>
            <w:tcBorders>
              <w:top w:val="single" w:sz="4" w:space="0" w:color="auto"/>
              <w:left w:val="nil"/>
              <w:bottom w:val="single" w:sz="4" w:space="0" w:color="auto"/>
              <w:right w:val="single" w:sz="4" w:space="0" w:color="auto"/>
            </w:tcBorders>
            <w:shd w:val="clear" w:color="auto" w:fill="FFFFFF"/>
            <w:vAlign w:val="center"/>
            <w:hideMark/>
          </w:tcPr>
          <w:p w14:paraId="79BC9EC0" w14:textId="77777777" w:rsidR="00DB14C6" w:rsidRPr="00725370" w:rsidRDefault="00DB14C6" w:rsidP="00DB14C6">
            <w:pPr>
              <w:keepNext/>
              <w:spacing w:after="0" w:line="240" w:lineRule="auto"/>
              <w:ind w:left="142"/>
              <w:rPr>
                <w:sz w:val="20"/>
                <w:szCs w:val="20"/>
                <w:lang w:val="ru-RU"/>
              </w:rPr>
            </w:pPr>
          </w:p>
        </w:tc>
        <w:tc>
          <w:tcPr>
            <w:tcW w:w="686" w:type="pct"/>
            <w:tcBorders>
              <w:top w:val="single" w:sz="4" w:space="0" w:color="auto"/>
              <w:left w:val="single" w:sz="4" w:space="0" w:color="auto"/>
            </w:tcBorders>
            <w:shd w:val="clear" w:color="auto" w:fill="BDD6EE" w:themeFill="accent1" w:themeFillTint="66"/>
            <w:tcMar>
              <w:top w:w="15" w:type="dxa"/>
              <w:left w:w="108" w:type="dxa"/>
              <w:bottom w:w="0" w:type="dxa"/>
              <w:right w:w="108" w:type="dxa"/>
            </w:tcMar>
            <w:hideMark/>
          </w:tcPr>
          <w:p w14:paraId="54232E0D"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Очень низкая (0)</w:t>
            </w:r>
          </w:p>
        </w:tc>
        <w:tc>
          <w:tcPr>
            <w:tcW w:w="693" w:type="pct"/>
            <w:tcBorders>
              <w:top w:val="single" w:sz="4" w:space="0" w:color="auto"/>
            </w:tcBorders>
            <w:shd w:val="clear" w:color="auto" w:fill="BDD6EE" w:themeFill="accent1" w:themeFillTint="66"/>
            <w:tcMar>
              <w:top w:w="15" w:type="dxa"/>
              <w:left w:w="15" w:type="dxa"/>
              <w:bottom w:w="0" w:type="dxa"/>
              <w:right w:w="15" w:type="dxa"/>
            </w:tcMar>
            <w:hideMark/>
          </w:tcPr>
          <w:p w14:paraId="64AA7DC4"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Низкая (20)</w:t>
            </w:r>
          </w:p>
        </w:tc>
        <w:tc>
          <w:tcPr>
            <w:tcW w:w="694" w:type="pct"/>
            <w:gridSpan w:val="5"/>
            <w:tcBorders>
              <w:top w:val="single" w:sz="4" w:space="0" w:color="auto"/>
            </w:tcBorders>
            <w:shd w:val="clear" w:color="auto" w:fill="BDD6EE" w:themeFill="accent1" w:themeFillTint="66"/>
            <w:tcMar>
              <w:top w:w="15" w:type="dxa"/>
              <w:left w:w="15" w:type="dxa"/>
              <w:bottom w:w="0" w:type="dxa"/>
              <w:right w:w="15" w:type="dxa"/>
            </w:tcMar>
            <w:hideMark/>
          </w:tcPr>
          <w:p w14:paraId="7BA7A842"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Умеренно низкая (40)</w:t>
            </w:r>
          </w:p>
        </w:tc>
        <w:tc>
          <w:tcPr>
            <w:tcW w:w="737" w:type="pct"/>
            <w:gridSpan w:val="4"/>
            <w:tcBorders>
              <w:top w:val="single" w:sz="4" w:space="0" w:color="auto"/>
            </w:tcBorders>
            <w:shd w:val="clear" w:color="auto" w:fill="BDD6EE" w:themeFill="accent1" w:themeFillTint="66"/>
            <w:tcMar>
              <w:top w:w="15" w:type="dxa"/>
              <w:left w:w="15" w:type="dxa"/>
              <w:bottom w:w="0" w:type="dxa"/>
              <w:right w:w="15" w:type="dxa"/>
            </w:tcMar>
            <w:hideMark/>
          </w:tcPr>
          <w:p w14:paraId="69EEE6EF"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Умеренно высокая (60)</w:t>
            </w:r>
          </w:p>
        </w:tc>
        <w:tc>
          <w:tcPr>
            <w:tcW w:w="650" w:type="pct"/>
            <w:gridSpan w:val="2"/>
            <w:tcBorders>
              <w:top w:val="single" w:sz="4" w:space="0" w:color="auto"/>
            </w:tcBorders>
            <w:shd w:val="clear" w:color="auto" w:fill="BDD6EE" w:themeFill="accent1" w:themeFillTint="66"/>
            <w:tcMar>
              <w:top w:w="15" w:type="dxa"/>
              <w:left w:w="15" w:type="dxa"/>
              <w:bottom w:w="0" w:type="dxa"/>
              <w:right w:w="15" w:type="dxa"/>
            </w:tcMar>
            <w:hideMark/>
          </w:tcPr>
          <w:p w14:paraId="0D1E3B84"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Высокая (80)</w:t>
            </w:r>
          </w:p>
        </w:tc>
        <w:tc>
          <w:tcPr>
            <w:tcW w:w="722" w:type="pct"/>
            <w:gridSpan w:val="2"/>
            <w:tcBorders>
              <w:top w:val="single" w:sz="4" w:space="0" w:color="auto"/>
            </w:tcBorders>
            <w:shd w:val="clear" w:color="auto" w:fill="BDD6EE" w:themeFill="accent1" w:themeFillTint="66"/>
            <w:tcMar>
              <w:top w:w="15" w:type="dxa"/>
              <w:left w:w="15" w:type="dxa"/>
              <w:bottom w:w="0" w:type="dxa"/>
              <w:right w:w="15" w:type="dxa"/>
            </w:tcMar>
            <w:hideMark/>
          </w:tcPr>
          <w:p w14:paraId="5BDDDE84"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Очень высокая (100)</w:t>
            </w:r>
          </w:p>
        </w:tc>
      </w:tr>
      <w:tr w:rsidR="005B7086" w:rsidRPr="00B447E4" w14:paraId="2C29A965" w14:textId="77777777" w:rsidTr="00720235">
        <w:trPr>
          <w:gridBefore w:val="1"/>
          <w:wBefore w:w="11" w:type="pct"/>
          <w:cantSplit/>
          <w:trHeight w:val="1170"/>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C29A95B" w14:textId="77777777" w:rsidR="005B7086" w:rsidRPr="00725370" w:rsidRDefault="005B7086" w:rsidP="00DB14C6">
            <w:pPr>
              <w:spacing w:line="240" w:lineRule="auto"/>
              <w:ind w:left="-57"/>
              <w:rPr>
                <w:bCs/>
                <w:sz w:val="20"/>
                <w:szCs w:val="20"/>
                <w:lang w:val="ru-RU"/>
              </w:rPr>
            </w:pPr>
            <w:r w:rsidRPr="00725370">
              <w:rPr>
                <w:bCs/>
                <w:sz w:val="20"/>
                <w:szCs w:val="20"/>
                <w:lang w:val="ru-RU"/>
              </w:rPr>
              <w:t>b</w:t>
            </w:r>
          </w:p>
        </w:tc>
        <w:tc>
          <w:tcPr>
            <w:tcW w:w="687" w:type="pct"/>
            <w:gridSpan w:val="4"/>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2C29A95C" w14:textId="77777777" w:rsidR="005B7086" w:rsidRPr="00725370" w:rsidRDefault="001575D3" w:rsidP="00DB14C6">
            <w:pPr>
              <w:spacing w:after="0" w:line="240" w:lineRule="auto"/>
              <w:rPr>
                <w:b/>
                <w:sz w:val="20"/>
                <w:szCs w:val="20"/>
                <w:lang w:val="ru-RU"/>
              </w:rPr>
            </w:pPr>
            <w:r w:rsidRPr="00725370">
              <w:rPr>
                <w:b/>
                <w:sz w:val="20"/>
                <w:szCs w:val="20"/>
                <w:lang w:val="ru-RU"/>
              </w:rPr>
              <w:t xml:space="preserve">Координация </w:t>
            </w:r>
            <w:r w:rsidRPr="00725370">
              <w:rPr>
                <w:sz w:val="20"/>
                <w:szCs w:val="20"/>
                <w:lang w:val="ru-RU"/>
              </w:rPr>
              <w:t xml:space="preserve">по вопросам водных ресурсов, политики, планирования и управления </w:t>
            </w:r>
            <w:r w:rsidRPr="00725370">
              <w:rPr>
                <w:b/>
                <w:sz w:val="20"/>
                <w:szCs w:val="20"/>
                <w:lang w:val="ru-RU"/>
              </w:rPr>
              <w:t xml:space="preserve">между </w:t>
            </w:r>
            <w:r w:rsidRPr="00725370">
              <w:rPr>
                <w:sz w:val="20"/>
                <w:szCs w:val="20"/>
                <w:lang w:val="ru-RU"/>
              </w:rPr>
              <w:t xml:space="preserve">национальными </w:t>
            </w:r>
            <w:r w:rsidRPr="00725370">
              <w:rPr>
                <w:b/>
                <w:sz w:val="20"/>
                <w:szCs w:val="20"/>
                <w:lang w:val="ru-RU"/>
              </w:rPr>
              <w:t>правительственными органами, представляющими различные секторы</w:t>
            </w:r>
            <w:r w:rsidR="005B7086" w:rsidRPr="008D605B">
              <w:rPr>
                <w:rStyle w:val="FootnoteReference"/>
                <w:bCs/>
                <w:sz w:val="20"/>
                <w:szCs w:val="20"/>
                <w:lang w:val="ru-RU"/>
              </w:rPr>
              <w:footnoteReference w:id="10"/>
            </w:r>
            <w:r w:rsidR="005B7086" w:rsidRPr="008D605B">
              <w:rPr>
                <w:bCs/>
                <w:sz w:val="20"/>
                <w:szCs w:val="20"/>
                <w:lang w:val="ru-RU"/>
              </w:rPr>
              <w:t xml:space="preserve"> </w:t>
            </w:r>
          </w:p>
        </w:tc>
        <w:tc>
          <w:tcPr>
            <w:tcW w:w="686"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5D" w14:textId="77777777" w:rsidR="005B7086" w:rsidRPr="00725370" w:rsidRDefault="001575D3" w:rsidP="00DB14C6">
            <w:pPr>
              <w:spacing w:after="0" w:line="240" w:lineRule="auto"/>
              <w:rPr>
                <w:sz w:val="20"/>
                <w:szCs w:val="20"/>
                <w:lang w:val="ru-RU"/>
              </w:rPr>
            </w:pPr>
            <w:r w:rsidRPr="00725370">
              <w:rPr>
                <w:b/>
                <w:sz w:val="20"/>
                <w:szCs w:val="20"/>
                <w:lang w:val="ru-RU"/>
              </w:rPr>
              <w:t xml:space="preserve">Отсутствует коммуникация </w:t>
            </w:r>
            <w:r w:rsidRPr="00725370">
              <w:rPr>
                <w:sz w:val="20"/>
                <w:szCs w:val="20"/>
                <w:lang w:val="ru-RU"/>
              </w:rPr>
              <w:t xml:space="preserve">между различными правительственными секторами по вопросам политики, планирования и управления. </w:t>
            </w:r>
          </w:p>
        </w:tc>
        <w:tc>
          <w:tcPr>
            <w:tcW w:w="69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5E" w14:textId="77777777" w:rsidR="001575D3" w:rsidRPr="00725370" w:rsidRDefault="001575D3" w:rsidP="00DB14C6">
            <w:pPr>
              <w:spacing w:after="0" w:line="240" w:lineRule="auto"/>
              <w:rPr>
                <w:sz w:val="20"/>
                <w:szCs w:val="20"/>
                <w:lang w:val="ru-RU"/>
              </w:rPr>
            </w:pPr>
            <w:r w:rsidRPr="00725370">
              <w:rPr>
                <w:b/>
                <w:sz w:val="20"/>
                <w:szCs w:val="20"/>
                <w:lang w:val="ru-RU"/>
              </w:rPr>
              <w:t xml:space="preserve">Коммуникация: информация </w:t>
            </w:r>
            <w:r w:rsidRPr="00725370">
              <w:rPr>
                <w:sz w:val="20"/>
                <w:szCs w:val="20"/>
                <w:lang w:val="ru-RU"/>
              </w:rPr>
              <w:t>о водных ресурсах, политике, планировании и управлении</w:t>
            </w:r>
            <w:r w:rsidRPr="00725370">
              <w:rPr>
                <w:b/>
                <w:sz w:val="20"/>
                <w:szCs w:val="20"/>
                <w:lang w:val="ru-RU"/>
              </w:rPr>
              <w:t xml:space="preserve"> доступна для обмена между различными секторами. </w:t>
            </w:r>
          </w:p>
          <w:p w14:paraId="2C29A95F" w14:textId="77777777" w:rsidR="005B7086" w:rsidRPr="00725370" w:rsidRDefault="005B7086" w:rsidP="00DB14C6">
            <w:pPr>
              <w:spacing w:after="0" w:line="240" w:lineRule="auto"/>
              <w:rPr>
                <w:sz w:val="20"/>
                <w:szCs w:val="20"/>
                <w:lang w:val="ru-RU"/>
              </w:rPr>
            </w:pPr>
          </w:p>
        </w:tc>
        <w:tc>
          <w:tcPr>
            <w:tcW w:w="694" w:type="pct"/>
            <w:gridSpan w:val="5"/>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60" w14:textId="77777777" w:rsidR="005B7086" w:rsidRPr="00725370" w:rsidRDefault="00B01D56" w:rsidP="00DB14C6">
            <w:pPr>
              <w:spacing w:after="0" w:line="240" w:lineRule="auto"/>
              <w:rPr>
                <w:sz w:val="20"/>
                <w:szCs w:val="20"/>
                <w:lang w:val="ru-RU"/>
              </w:rPr>
            </w:pPr>
            <w:r w:rsidRPr="00725370">
              <w:rPr>
                <w:b/>
                <w:sz w:val="20"/>
                <w:szCs w:val="20"/>
                <w:lang w:val="ru-RU"/>
              </w:rPr>
              <w:t xml:space="preserve">Консультации: осуществляется обмен информацией, опытом и мнениями между различными секторами. </w:t>
            </w:r>
          </w:p>
        </w:tc>
        <w:tc>
          <w:tcPr>
            <w:tcW w:w="740" w:type="pct"/>
            <w:gridSpan w:val="5"/>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61" w14:textId="7990F86A" w:rsidR="005B7086" w:rsidRPr="00725370" w:rsidRDefault="00B01D56" w:rsidP="00DB14C6">
            <w:pPr>
              <w:spacing w:after="0" w:line="240" w:lineRule="auto"/>
              <w:rPr>
                <w:sz w:val="20"/>
                <w:szCs w:val="20"/>
                <w:lang w:val="ru-RU"/>
              </w:rPr>
            </w:pPr>
            <w:r w:rsidRPr="00725370">
              <w:rPr>
                <w:b/>
                <w:sz w:val="20"/>
                <w:szCs w:val="20"/>
                <w:lang w:val="ru-RU"/>
              </w:rPr>
              <w:t xml:space="preserve">Участие: возможности </w:t>
            </w:r>
            <w:r w:rsidRPr="00725370">
              <w:rPr>
                <w:sz w:val="20"/>
                <w:szCs w:val="20"/>
                <w:lang w:val="ru-RU"/>
              </w:rPr>
              <w:t>для различных секторов</w:t>
            </w:r>
            <w:r w:rsidRPr="00725370">
              <w:rPr>
                <w:b/>
                <w:sz w:val="20"/>
                <w:szCs w:val="20"/>
                <w:lang w:val="ru-RU"/>
              </w:rPr>
              <w:t xml:space="preserve"> принять участие в процессах </w:t>
            </w:r>
            <w:r w:rsidRPr="00725370">
              <w:rPr>
                <w:sz w:val="20"/>
                <w:szCs w:val="20"/>
                <w:lang w:val="ru-RU"/>
              </w:rPr>
              <w:t>формирования политики, планирования и управления.</w:t>
            </w:r>
          </w:p>
        </w:tc>
        <w:tc>
          <w:tcPr>
            <w:tcW w:w="64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62" w14:textId="404DC797" w:rsidR="005B7086" w:rsidRPr="00725370" w:rsidRDefault="00EE3EBD" w:rsidP="00DB14C6">
            <w:pPr>
              <w:spacing w:after="0" w:line="240" w:lineRule="auto"/>
              <w:rPr>
                <w:sz w:val="20"/>
                <w:szCs w:val="20"/>
                <w:lang w:val="ru-RU"/>
              </w:rPr>
            </w:pPr>
            <w:r w:rsidRPr="00725370">
              <w:rPr>
                <w:b/>
                <w:sz w:val="20"/>
                <w:szCs w:val="20"/>
                <w:lang w:val="ru-RU"/>
              </w:rPr>
              <w:t>Представленность</w:t>
            </w:r>
            <w:r w:rsidR="005B7086" w:rsidRPr="00725370">
              <w:rPr>
                <w:b/>
                <w:sz w:val="20"/>
                <w:szCs w:val="20"/>
                <w:lang w:val="ru-RU"/>
              </w:rPr>
              <w:t>:</w:t>
            </w:r>
            <w:r w:rsidR="005B7086" w:rsidRPr="00725370">
              <w:rPr>
                <w:sz w:val="20"/>
                <w:szCs w:val="20"/>
                <w:lang w:val="ru-RU"/>
              </w:rPr>
              <w:t xml:space="preserve"> </w:t>
            </w:r>
            <w:r w:rsidR="00B01D56" w:rsidRPr="00725370">
              <w:rPr>
                <w:b/>
                <w:sz w:val="20"/>
                <w:szCs w:val="20"/>
                <w:lang w:val="ru-RU"/>
              </w:rPr>
              <w:t>официальные консультации</w:t>
            </w:r>
            <w:r w:rsidR="00B01D56" w:rsidRPr="00725370">
              <w:rPr>
                <w:sz w:val="20"/>
                <w:szCs w:val="20"/>
                <w:lang w:val="ru-RU"/>
              </w:rPr>
              <w:t xml:space="preserve"> между различными государственными секторами </w:t>
            </w:r>
            <w:r w:rsidR="00B01D56" w:rsidRPr="00725370">
              <w:rPr>
                <w:b/>
                <w:sz w:val="20"/>
                <w:szCs w:val="20"/>
                <w:lang w:val="ru-RU"/>
              </w:rPr>
              <w:t>с целью согласования коллективных решений по важным вопросам и видам деятельности.</w:t>
            </w:r>
          </w:p>
        </w:tc>
        <w:tc>
          <w:tcPr>
            <w:tcW w:w="72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63" w14:textId="77777777" w:rsidR="00435834" w:rsidRPr="00725370" w:rsidRDefault="00B01D56" w:rsidP="00DB14C6">
            <w:pPr>
              <w:spacing w:after="0" w:line="240" w:lineRule="auto"/>
              <w:rPr>
                <w:sz w:val="20"/>
                <w:szCs w:val="20"/>
                <w:lang w:val="ru-RU"/>
              </w:rPr>
            </w:pPr>
            <w:r w:rsidRPr="00725370">
              <w:rPr>
                <w:b/>
                <w:sz w:val="20"/>
                <w:szCs w:val="20"/>
                <w:lang w:val="ru-RU"/>
              </w:rPr>
              <w:t xml:space="preserve">Совместные решения и совместное производство: разделение власти между различными секторами </w:t>
            </w:r>
            <w:r w:rsidR="00435834" w:rsidRPr="00725370">
              <w:rPr>
                <w:sz w:val="20"/>
                <w:szCs w:val="20"/>
                <w:lang w:val="ru-RU"/>
              </w:rPr>
              <w:t xml:space="preserve">в области совместной политики, планирования и управления. </w:t>
            </w:r>
          </w:p>
          <w:p w14:paraId="2C29A964" w14:textId="77777777" w:rsidR="005B7086" w:rsidRPr="00725370" w:rsidRDefault="005B7086" w:rsidP="00DB14C6">
            <w:pPr>
              <w:spacing w:after="0" w:line="240" w:lineRule="auto"/>
              <w:rPr>
                <w:sz w:val="20"/>
                <w:szCs w:val="20"/>
                <w:lang w:val="ru-RU"/>
              </w:rPr>
            </w:pPr>
          </w:p>
        </w:tc>
      </w:tr>
      <w:tr w:rsidR="00FC1B02" w:rsidRPr="00B447E4" w14:paraId="2C29A96B" w14:textId="77777777" w:rsidTr="00720235">
        <w:trPr>
          <w:gridBefore w:val="1"/>
          <w:wBefore w:w="11" w:type="pct"/>
          <w:trHeight w:val="194"/>
        </w:trPr>
        <w:tc>
          <w:tcPr>
            <w:tcW w:w="120" w:type="pct"/>
            <w:gridSpan w:val="2"/>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2C29A966" w14:textId="77777777" w:rsidR="00FC1B02" w:rsidRPr="00725370" w:rsidRDefault="00FC1B02" w:rsidP="00DB14C6">
            <w:pPr>
              <w:spacing w:after="0" w:line="240" w:lineRule="auto"/>
              <w:rPr>
                <w:color w:val="7F7F7F"/>
                <w:sz w:val="18"/>
                <w:szCs w:val="18"/>
                <w:lang w:val="ru-RU"/>
              </w:rPr>
            </w:pPr>
          </w:p>
        </w:tc>
        <w:tc>
          <w:tcPr>
            <w:tcW w:w="224" w:type="pct"/>
            <w:tcBorders>
              <w:left w:val="single" w:sz="4" w:space="0" w:color="auto"/>
              <w:bottom w:val="single" w:sz="4" w:space="0" w:color="auto"/>
              <w:right w:val="single" w:sz="4" w:space="0" w:color="auto"/>
            </w:tcBorders>
            <w:shd w:val="clear" w:color="auto" w:fill="DBE5F1"/>
          </w:tcPr>
          <w:p w14:paraId="2C29A967"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63" w:type="pct"/>
            <w:gridSpan w:val="3"/>
            <w:tcBorders>
              <w:left w:val="single" w:sz="4" w:space="0" w:color="auto"/>
              <w:bottom w:val="single" w:sz="4" w:space="0" w:color="auto"/>
              <w:right w:val="single" w:sz="4" w:space="0" w:color="auto"/>
            </w:tcBorders>
            <w:shd w:val="clear" w:color="auto" w:fill="FFFF00"/>
          </w:tcPr>
          <w:p w14:paraId="2C29A968"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4" w:space="0" w:color="auto"/>
              <w:bottom w:val="single" w:sz="4" w:space="0" w:color="auto"/>
            </w:tcBorders>
            <w:shd w:val="clear" w:color="auto" w:fill="FBFBFB"/>
            <w:tcMar>
              <w:top w:w="15" w:type="dxa"/>
              <w:left w:w="108" w:type="dxa"/>
              <w:bottom w:w="0" w:type="dxa"/>
              <w:right w:w="108" w:type="dxa"/>
            </w:tcMar>
          </w:tcPr>
          <w:p w14:paraId="2C29A969" w14:textId="2E60EFFC"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tcBorders>
              <w:bottom w:val="single" w:sz="4" w:space="0" w:color="auto"/>
            </w:tcBorders>
            <w:shd w:val="clear" w:color="auto" w:fill="E7E6E6" w:themeFill="background2"/>
            <w:tcMar>
              <w:top w:w="15" w:type="dxa"/>
              <w:left w:w="108" w:type="dxa"/>
              <w:bottom w:w="0" w:type="dxa"/>
              <w:right w:w="108" w:type="dxa"/>
            </w:tcMar>
          </w:tcPr>
          <w:p w14:paraId="2C29A96A" w14:textId="77777777" w:rsidR="00FC1B02" w:rsidRPr="00725370" w:rsidRDefault="00FC1B02" w:rsidP="00DB14C6">
            <w:pPr>
              <w:spacing w:after="0" w:line="240" w:lineRule="auto"/>
              <w:rPr>
                <w:sz w:val="18"/>
                <w:szCs w:val="18"/>
                <w:lang w:val="ru-RU"/>
              </w:rPr>
            </w:pPr>
            <w:r w:rsidRPr="00725370">
              <w:rPr>
                <w:sz w:val="18"/>
                <w:szCs w:val="18"/>
                <w:lang w:val="ru-RU"/>
              </w:rPr>
              <w:t>[Вставьте текст. Например, ссылки на механизмы межсекторальной координации, подтверждение проведения совещаний, доклады</w:t>
            </w:r>
            <w:r w:rsidR="00A7333E" w:rsidRPr="00725370">
              <w:rPr>
                <w:sz w:val="18"/>
                <w:szCs w:val="18"/>
                <w:lang w:val="ru-RU"/>
              </w:rPr>
              <w:t>.</w:t>
            </w:r>
            <w:r w:rsidRPr="00725370">
              <w:rPr>
                <w:sz w:val="18"/>
                <w:szCs w:val="18"/>
                <w:lang w:val="ru-RU"/>
              </w:rPr>
              <w:t>]</w:t>
            </w:r>
          </w:p>
        </w:tc>
      </w:tr>
      <w:tr w:rsidR="00A02C9C" w:rsidRPr="00B447E4" w14:paraId="2C29A980" w14:textId="77777777" w:rsidTr="00720235">
        <w:trPr>
          <w:gridBefore w:val="1"/>
          <w:wBefore w:w="11" w:type="pct"/>
          <w:cantSplit/>
          <w:trHeight w:val="321"/>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C29A974" w14:textId="77777777" w:rsidR="00A02C9C" w:rsidRPr="00725370" w:rsidRDefault="00A02C9C" w:rsidP="00DB14C6">
            <w:pPr>
              <w:spacing w:line="240" w:lineRule="auto"/>
              <w:ind w:left="-57"/>
              <w:rPr>
                <w:bCs/>
                <w:sz w:val="20"/>
                <w:szCs w:val="20"/>
                <w:lang w:val="ru-RU"/>
              </w:rPr>
            </w:pPr>
            <w:r w:rsidRPr="00725370">
              <w:rPr>
                <w:bCs/>
                <w:sz w:val="20"/>
                <w:szCs w:val="20"/>
                <w:lang w:val="ru-RU"/>
              </w:rPr>
              <w:t>c</w:t>
            </w:r>
          </w:p>
        </w:tc>
        <w:tc>
          <w:tcPr>
            <w:tcW w:w="687"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2C29A975" w14:textId="77777777" w:rsidR="00A02C9C" w:rsidRPr="00725370" w:rsidRDefault="00435834" w:rsidP="00DB14C6">
            <w:pPr>
              <w:spacing w:after="0" w:line="240" w:lineRule="auto"/>
              <w:rPr>
                <w:b/>
                <w:sz w:val="20"/>
                <w:szCs w:val="20"/>
                <w:lang w:val="ru-RU"/>
              </w:rPr>
            </w:pPr>
            <w:r w:rsidRPr="00725370">
              <w:rPr>
                <w:b/>
                <w:sz w:val="20"/>
                <w:szCs w:val="20"/>
                <w:lang w:val="ru-RU"/>
              </w:rPr>
              <w:t>Участие общественности</w:t>
            </w:r>
            <w:r w:rsidRPr="00DB14C6">
              <w:rPr>
                <w:bCs/>
                <w:sz w:val="20"/>
                <w:szCs w:val="20"/>
                <w:lang w:val="ru-RU"/>
              </w:rPr>
              <w:t xml:space="preserve"> в политике, планировании и управлении водными ресурсами</w:t>
            </w:r>
            <w:r w:rsidR="00A02C9C" w:rsidRPr="00725370">
              <w:rPr>
                <w:rStyle w:val="FootnoteReference"/>
                <w:sz w:val="20"/>
                <w:szCs w:val="20"/>
                <w:lang w:val="ru-RU"/>
              </w:rPr>
              <w:footnoteReference w:id="11"/>
            </w:r>
            <w:r w:rsidR="00A02C9C" w:rsidRPr="00725370">
              <w:rPr>
                <w:sz w:val="20"/>
                <w:szCs w:val="20"/>
                <w:lang w:val="ru-RU"/>
              </w:rPr>
              <w:t xml:space="preserve"> </w:t>
            </w:r>
            <w:r w:rsidRPr="00725370">
              <w:rPr>
                <w:sz w:val="20"/>
                <w:szCs w:val="20"/>
                <w:lang w:val="ru-RU"/>
              </w:rPr>
              <w:t>на национальном уровне.</w:t>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976" w14:textId="77777777" w:rsidR="00A02C9C" w:rsidRPr="00725370" w:rsidRDefault="005D7B8B" w:rsidP="00DB14C6">
            <w:pPr>
              <w:spacing w:after="0" w:line="240" w:lineRule="auto"/>
              <w:rPr>
                <w:sz w:val="20"/>
                <w:szCs w:val="20"/>
                <w:lang w:val="ru-RU"/>
              </w:rPr>
            </w:pPr>
            <w:r w:rsidRPr="00725370">
              <w:rPr>
                <w:b/>
                <w:sz w:val="20"/>
                <w:szCs w:val="20"/>
                <w:lang w:val="ru-RU"/>
              </w:rPr>
              <w:t xml:space="preserve">Отсутствует коммуникация </w:t>
            </w:r>
            <w:r w:rsidRPr="00725370">
              <w:rPr>
                <w:sz w:val="20"/>
                <w:szCs w:val="20"/>
                <w:lang w:val="ru-RU"/>
              </w:rPr>
              <w:t>между правительством и заинтересованными сторонами по вопросам политики, планирования и управления.</w:t>
            </w:r>
            <w:r w:rsidRPr="00725370">
              <w:rPr>
                <w:b/>
                <w:sz w:val="20"/>
                <w:szCs w:val="20"/>
                <w:lang w:val="ru-RU"/>
              </w:rPr>
              <w:t xml:space="preserve"> </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77" w14:textId="77777777" w:rsidR="005D7B8B" w:rsidRPr="00725370" w:rsidRDefault="005D7B8B" w:rsidP="00DB14C6">
            <w:pPr>
              <w:spacing w:after="0" w:line="240" w:lineRule="auto"/>
              <w:rPr>
                <w:sz w:val="20"/>
                <w:szCs w:val="20"/>
                <w:lang w:val="ru-RU"/>
              </w:rPr>
            </w:pPr>
            <w:r w:rsidRPr="00725370">
              <w:rPr>
                <w:b/>
                <w:sz w:val="20"/>
                <w:szCs w:val="20"/>
                <w:lang w:val="ru-RU"/>
              </w:rPr>
              <w:t xml:space="preserve">Коммуникация: информация </w:t>
            </w:r>
            <w:r w:rsidRPr="00725370">
              <w:rPr>
                <w:sz w:val="20"/>
                <w:szCs w:val="20"/>
                <w:lang w:val="ru-RU"/>
              </w:rPr>
              <w:t xml:space="preserve">по водным ресурсам, политике, планированию и управлению </w:t>
            </w:r>
            <w:r w:rsidRPr="00725370">
              <w:rPr>
                <w:b/>
                <w:sz w:val="20"/>
                <w:szCs w:val="20"/>
                <w:lang w:val="ru-RU"/>
              </w:rPr>
              <w:t xml:space="preserve">доступна заинтересованным сторонам. </w:t>
            </w:r>
          </w:p>
          <w:p w14:paraId="2C29A978" w14:textId="77777777" w:rsidR="00A02C9C" w:rsidRPr="00725370" w:rsidRDefault="00A02C9C" w:rsidP="00DB14C6">
            <w:pPr>
              <w:spacing w:after="0" w:line="240" w:lineRule="auto"/>
              <w:rPr>
                <w:sz w:val="20"/>
                <w:szCs w:val="20"/>
                <w:lang w:val="ru-RU"/>
              </w:rPr>
            </w:pPr>
          </w:p>
        </w:tc>
        <w:tc>
          <w:tcPr>
            <w:tcW w:w="691"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79" w14:textId="77777777" w:rsidR="00A02C9C" w:rsidRPr="00725370" w:rsidRDefault="005D7B8B" w:rsidP="00DB14C6">
            <w:pPr>
              <w:spacing w:after="0" w:line="240" w:lineRule="auto"/>
              <w:rPr>
                <w:b/>
                <w:sz w:val="20"/>
                <w:szCs w:val="20"/>
                <w:lang w:val="ru-RU"/>
              </w:rPr>
            </w:pPr>
            <w:r w:rsidRPr="00725370">
              <w:rPr>
                <w:b/>
                <w:sz w:val="20"/>
                <w:szCs w:val="20"/>
                <w:lang w:val="ru-RU"/>
              </w:rPr>
              <w:t>Консультации</w:t>
            </w:r>
            <w:r w:rsidR="00A02C9C" w:rsidRPr="00725370">
              <w:rPr>
                <w:b/>
                <w:sz w:val="20"/>
                <w:szCs w:val="20"/>
                <w:lang w:val="ru-RU"/>
              </w:rPr>
              <w:t xml:space="preserve">: </w:t>
            </w:r>
          </w:p>
          <w:p w14:paraId="2C29A97A" w14:textId="1E11A49B" w:rsidR="00A02C9C" w:rsidRPr="00725370" w:rsidRDefault="00EE3EBD" w:rsidP="00DB14C6">
            <w:pPr>
              <w:spacing w:after="0" w:line="240" w:lineRule="auto"/>
              <w:rPr>
                <w:sz w:val="20"/>
                <w:szCs w:val="20"/>
                <w:lang w:val="ru-RU"/>
              </w:rPr>
            </w:pPr>
            <w:r w:rsidRPr="00725370">
              <w:rPr>
                <w:sz w:val="20"/>
                <w:szCs w:val="20"/>
                <w:lang w:val="ru-RU"/>
              </w:rPr>
              <w:t>г</w:t>
            </w:r>
            <w:r w:rsidR="005D7B8B" w:rsidRPr="00725370">
              <w:rPr>
                <w:sz w:val="20"/>
                <w:szCs w:val="20"/>
                <w:lang w:val="ru-RU"/>
              </w:rPr>
              <w:t xml:space="preserve">осударственные органы </w:t>
            </w:r>
            <w:r w:rsidR="005D7B8B" w:rsidRPr="00725370">
              <w:rPr>
                <w:b/>
                <w:sz w:val="20"/>
                <w:szCs w:val="20"/>
                <w:lang w:val="ru-RU"/>
              </w:rPr>
              <w:t>время от времени запрашивают</w:t>
            </w:r>
            <w:r w:rsidR="005D7B8B" w:rsidRPr="00725370">
              <w:rPr>
                <w:sz w:val="20"/>
                <w:szCs w:val="20"/>
                <w:lang w:val="ru-RU"/>
              </w:rPr>
              <w:t xml:space="preserve"> информацию,</w:t>
            </w:r>
            <w:r w:rsidRPr="00725370">
              <w:rPr>
                <w:sz w:val="20"/>
                <w:szCs w:val="20"/>
                <w:lang w:val="ru-RU"/>
              </w:rPr>
              <w:t xml:space="preserve"> экспертные знания и мнение заинтересованных сторон.</w:t>
            </w:r>
          </w:p>
        </w:tc>
        <w:tc>
          <w:tcPr>
            <w:tcW w:w="73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7B" w14:textId="77777777" w:rsidR="00A02C9C" w:rsidRPr="00725370" w:rsidRDefault="00EE3EBD" w:rsidP="00DB14C6">
            <w:pPr>
              <w:spacing w:after="0" w:line="240" w:lineRule="auto"/>
              <w:rPr>
                <w:b/>
                <w:sz w:val="20"/>
                <w:szCs w:val="20"/>
                <w:lang w:val="ru-RU"/>
              </w:rPr>
            </w:pPr>
            <w:r w:rsidRPr="00725370">
              <w:rPr>
                <w:b/>
                <w:sz w:val="20"/>
                <w:szCs w:val="20"/>
                <w:lang w:val="ru-RU"/>
              </w:rPr>
              <w:t>Консультации</w:t>
            </w:r>
            <w:r w:rsidR="00A02C9C" w:rsidRPr="00725370">
              <w:rPr>
                <w:b/>
                <w:sz w:val="20"/>
                <w:szCs w:val="20"/>
                <w:lang w:val="ru-RU"/>
              </w:rPr>
              <w:t xml:space="preserve">: </w:t>
            </w:r>
          </w:p>
          <w:p w14:paraId="2C29A97C" w14:textId="4ABE3FE9" w:rsidR="00A02C9C" w:rsidRPr="00725370" w:rsidRDefault="00EE3EBD" w:rsidP="00DB14C6">
            <w:pPr>
              <w:spacing w:after="0" w:line="240" w:lineRule="auto"/>
              <w:rPr>
                <w:sz w:val="20"/>
                <w:szCs w:val="20"/>
                <w:lang w:val="ru-RU"/>
              </w:rPr>
            </w:pPr>
            <w:r w:rsidRPr="00725370">
              <w:rPr>
                <w:sz w:val="20"/>
                <w:szCs w:val="20"/>
                <w:lang w:val="ru-RU"/>
              </w:rPr>
              <w:t xml:space="preserve">государственные органы </w:t>
            </w:r>
            <w:r w:rsidRPr="00725370">
              <w:rPr>
                <w:b/>
                <w:sz w:val="20"/>
                <w:szCs w:val="20"/>
                <w:lang w:val="ru-RU"/>
              </w:rPr>
              <w:t>регулярно запрашивают</w:t>
            </w:r>
            <w:r w:rsidRPr="00725370">
              <w:rPr>
                <w:sz w:val="20"/>
                <w:szCs w:val="20"/>
                <w:lang w:val="ru-RU"/>
              </w:rPr>
              <w:t xml:space="preserve"> информацию, экспертные знания и мнение заинтересованных сторон.</w:t>
            </w:r>
          </w:p>
        </w:tc>
        <w:tc>
          <w:tcPr>
            <w:tcW w:w="6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7D" w14:textId="77777777" w:rsidR="00A02C9C" w:rsidRPr="00725370" w:rsidRDefault="00EE3EBD" w:rsidP="00DB14C6">
            <w:pPr>
              <w:spacing w:after="0" w:line="240" w:lineRule="auto"/>
              <w:rPr>
                <w:b/>
                <w:sz w:val="20"/>
                <w:szCs w:val="20"/>
                <w:lang w:val="ru-RU"/>
              </w:rPr>
            </w:pPr>
            <w:r w:rsidRPr="00725370">
              <w:rPr>
                <w:b/>
                <w:sz w:val="20"/>
                <w:szCs w:val="20"/>
                <w:lang w:val="ru-RU"/>
              </w:rPr>
              <w:t>Участие</w:t>
            </w:r>
            <w:r w:rsidR="00A02C9C" w:rsidRPr="00725370">
              <w:rPr>
                <w:b/>
                <w:sz w:val="20"/>
                <w:szCs w:val="20"/>
                <w:lang w:val="ru-RU"/>
              </w:rPr>
              <w:t xml:space="preserve">: </w:t>
            </w:r>
          </w:p>
          <w:p w14:paraId="2C29A97E" w14:textId="77777777" w:rsidR="00A02C9C" w:rsidRPr="00725370" w:rsidRDefault="00EE3EBD" w:rsidP="00DB14C6">
            <w:pPr>
              <w:spacing w:after="0" w:line="240" w:lineRule="auto"/>
              <w:rPr>
                <w:sz w:val="20"/>
                <w:szCs w:val="20"/>
                <w:lang w:val="ru-RU"/>
              </w:rPr>
            </w:pPr>
            <w:r w:rsidRPr="00725370">
              <w:rPr>
                <w:sz w:val="20"/>
                <w:szCs w:val="20"/>
                <w:lang w:val="ru-RU"/>
              </w:rPr>
              <w:t xml:space="preserve">Регулярные возможности для заинтересованных сторон </w:t>
            </w:r>
            <w:r w:rsidRPr="00725370">
              <w:rPr>
                <w:b/>
                <w:sz w:val="20"/>
                <w:szCs w:val="20"/>
                <w:lang w:val="ru-RU"/>
              </w:rPr>
              <w:t>принять участие в соответствующих</w:t>
            </w:r>
            <w:r w:rsidRPr="00725370">
              <w:rPr>
                <w:sz w:val="20"/>
                <w:szCs w:val="20"/>
                <w:lang w:val="ru-RU"/>
              </w:rPr>
              <w:t xml:space="preserve"> политических </w:t>
            </w:r>
            <w:r w:rsidRPr="00725370">
              <w:rPr>
                <w:b/>
                <w:sz w:val="20"/>
                <w:szCs w:val="20"/>
                <w:lang w:val="ru-RU"/>
              </w:rPr>
              <w:t>процессах</w:t>
            </w:r>
            <w:r w:rsidRPr="00725370">
              <w:rPr>
                <w:sz w:val="20"/>
                <w:szCs w:val="20"/>
                <w:lang w:val="ru-RU"/>
              </w:rPr>
              <w:t>, процессах планирования и управления.</w:t>
            </w:r>
            <w:r w:rsidR="00A02C9C" w:rsidRPr="00725370">
              <w:rPr>
                <w:sz w:val="20"/>
                <w:szCs w:val="20"/>
                <w:lang w:val="ru-RU"/>
              </w:rPr>
              <w:t xml:space="preserve"> </w:t>
            </w:r>
          </w:p>
        </w:tc>
        <w:tc>
          <w:tcPr>
            <w:tcW w:w="72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7F" w14:textId="362C6076" w:rsidR="00A02C9C" w:rsidRPr="00725370" w:rsidRDefault="00EE3EBD" w:rsidP="00DB14C6">
            <w:pPr>
              <w:spacing w:after="0" w:line="240" w:lineRule="auto"/>
              <w:rPr>
                <w:sz w:val="20"/>
                <w:szCs w:val="20"/>
                <w:lang w:val="ru-RU"/>
              </w:rPr>
            </w:pPr>
            <w:r w:rsidRPr="00725370">
              <w:rPr>
                <w:b/>
                <w:sz w:val="20"/>
                <w:szCs w:val="20"/>
                <w:lang w:val="ru-RU"/>
              </w:rPr>
              <w:t>Представленность</w:t>
            </w:r>
            <w:r w:rsidR="00A02C9C" w:rsidRPr="00725370">
              <w:rPr>
                <w:b/>
                <w:sz w:val="20"/>
                <w:szCs w:val="20"/>
                <w:lang w:val="ru-RU"/>
              </w:rPr>
              <w:t>:</w:t>
            </w:r>
            <w:r w:rsidR="00A02C9C" w:rsidRPr="00725370">
              <w:rPr>
                <w:sz w:val="20"/>
                <w:szCs w:val="20"/>
                <w:lang w:val="ru-RU"/>
              </w:rPr>
              <w:t xml:space="preserve"> </w:t>
            </w:r>
            <w:r w:rsidRPr="00725370">
              <w:rPr>
                <w:b/>
                <w:sz w:val="20"/>
                <w:szCs w:val="20"/>
                <w:lang w:val="ru-RU"/>
              </w:rPr>
              <w:t>официальная представленность</w:t>
            </w:r>
            <w:r w:rsidRPr="00725370">
              <w:rPr>
                <w:sz w:val="20"/>
                <w:szCs w:val="20"/>
                <w:lang w:val="ru-RU"/>
              </w:rPr>
              <w:t xml:space="preserve"> заинтересованных сторон в правительственных процессах </w:t>
            </w:r>
            <w:r w:rsidRPr="00725370">
              <w:rPr>
                <w:b/>
                <w:sz w:val="20"/>
                <w:szCs w:val="20"/>
                <w:lang w:val="ru-RU"/>
              </w:rPr>
              <w:t xml:space="preserve">с внесением вклада </w:t>
            </w:r>
            <w:r w:rsidR="00A7333E" w:rsidRPr="00725370">
              <w:rPr>
                <w:b/>
                <w:sz w:val="20"/>
                <w:szCs w:val="20"/>
                <w:lang w:val="ru-RU"/>
              </w:rPr>
              <w:t xml:space="preserve">в </w:t>
            </w:r>
            <w:r w:rsidRPr="00725370">
              <w:rPr>
                <w:b/>
                <w:sz w:val="20"/>
                <w:szCs w:val="20"/>
                <w:lang w:val="ru-RU"/>
              </w:rPr>
              <w:t>принятие решений по важным вопросам и видам деятельности по мере необходимости.</w:t>
            </w:r>
          </w:p>
        </w:tc>
      </w:tr>
      <w:tr w:rsidR="00FC1B02" w:rsidRPr="00B447E4" w14:paraId="2C29A986" w14:textId="77777777" w:rsidTr="00720235">
        <w:trPr>
          <w:gridBefore w:val="1"/>
          <w:wBefore w:w="11" w:type="pct"/>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2C29A981" w14:textId="77777777" w:rsidR="00FC1B02" w:rsidRPr="00725370" w:rsidRDefault="00FC1B02" w:rsidP="00DB14C6">
            <w:pPr>
              <w:spacing w:after="0" w:line="240" w:lineRule="auto"/>
              <w:rPr>
                <w:color w:val="7F7F7F"/>
                <w:sz w:val="18"/>
                <w:szCs w:val="18"/>
                <w:lang w:val="ru-RU"/>
              </w:rPr>
            </w:pPr>
          </w:p>
        </w:tc>
        <w:tc>
          <w:tcPr>
            <w:tcW w:w="224" w:type="pct"/>
            <w:tcBorders>
              <w:left w:val="single" w:sz="4" w:space="0" w:color="auto"/>
              <w:right w:val="single" w:sz="12" w:space="0" w:color="auto"/>
            </w:tcBorders>
            <w:shd w:val="clear" w:color="auto" w:fill="DBE5F1"/>
          </w:tcPr>
          <w:p w14:paraId="2C29A982"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63" w:type="pct"/>
            <w:gridSpan w:val="3"/>
            <w:tcBorders>
              <w:left w:val="single" w:sz="4" w:space="0" w:color="auto"/>
              <w:right w:val="single" w:sz="12" w:space="0" w:color="auto"/>
            </w:tcBorders>
            <w:shd w:val="clear" w:color="auto" w:fill="FFFF00"/>
          </w:tcPr>
          <w:p w14:paraId="2C29A983"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84" w14:textId="57E37481"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985"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механизмы участия общественности, типы участвующих групп заинтересованных сторон либо любые значительные группы, не принимающие участия, подтверждение степени участия.]</w:t>
            </w:r>
          </w:p>
        </w:tc>
      </w:tr>
      <w:tr w:rsidR="00DB14C6" w:rsidRPr="00725370" w14:paraId="1F998763" w14:textId="77777777" w:rsidTr="00720235">
        <w:trPr>
          <w:gridBefore w:val="1"/>
          <w:wBefore w:w="11" w:type="pct"/>
          <w:cantSplit/>
          <w:trHeight w:val="143"/>
        </w:trPr>
        <w:tc>
          <w:tcPr>
            <w:tcW w:w="807" w:type="pct"/>
            <w:gridSpan w:val="6"/>
            <w:tcBorders>
              <w:top w:val="nil"/>
              <w:left w:val="nil"/>
              <w:bottom w:val="single" w:sz="4" w:space="0" w:color="auto"/>
              <w:right w:val="single" w:sz="4" w:space="0" w:color="auto"/>
            </w:tcBorders>
            <w:shd w:val="clear" w:color="auto" w:fill="FFFFFF"/>
            <w:vAlign w:val="center"/>
            <w:hideMark/>
          </w:tcPr>
          <w:p w14:paraId="0B9FA0E5" w14:textId="77777777" w:rsidR="00DB14C6" w:rsidRPr="00725370" w:rsidRDefault="00DB14C6" w:rsidP="00DB14C6">
            <w:pPr>
              <w:keepNext/>
              <w:spacing w:after="0" w:line="240" w:lineRule="auto"/>
              <w:ind w:left="142"/>
              <w:rPr>
                <w:sz w:val="20"/>
                <w:szCs w:val="20"/>
                <w:lang w:val="ru-RU"/>
              </w:rPr>
            </w:pPr>
          </w:p>
        </w:tc>
        <w:tc>
          <w:tcPr>
            <w:tcW w:w="686" w:type="pct"/>
            <w:tcBorders>
              <w:left w:val="single" w:sz="4" w:space="0" w:color="auto"/>
            </w:tcBorders>
            <w:shd w:val="clear" w:color="auto" w:fill="BDD6EE" w:themeFill="accent1" w:themeFillTint="66"/>
            <w:tcMar>
              <w:top w:w="15" w:type="dxa"/>
              <w:left w:w="108" w:type="dxa"/>
              <w:bottom w:w="0" w:type="dxa"/>
              <w:right w:w="108" w:type="dxa"/>
            </w:tcMar>
            <w:hideMark/>
          </w:tcPr>
          <w:p w14:paraId="05EC21F9"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Очень низкая (0)</w:t>
            </w:r>
          </w:p>
        </w:tc>
        <w:tc>
          <w:tcPr>
            <w:tcW w:w="693" w:type="pct"/>
            <w:shd w:val="clear" w:color="auto" w:fill="BDD6EE" w:themeFill="accent1" w:themeFillTint="66"/>
            <w:tcMar>
              <w:top w:w="15" w:type="dxa"/>
              <w:left w:w="15" w:type="dxa"/>
              <w:bottom w:w="0" w:type="dxa"/>
              <w:right w:w="15" w:type="dxa"/>
            </w:tcMar>
            <w:hideMark/>
          </w:tcPr>
          <w:p w14:paraId="4EE00A73"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Низкая (20)</w:t>
            </w:r>
          </w:p>
        </w:tc>
        <w:tc>
          <w:tcPr>
            <w:tcW w:w="694" w:type="pct"/>
            <w:gridSpan w:val="5"/>
            <w:shd w:val="clear" w:color="auto" w:fill="BDD6EE" w:themeFill="accent1" w:themeFillTint="66"/>
            <w:tcMar>
              <w:top w:w="15" w:type="dxa"/>
              <w:left w:w="15" w:type="dxa"/>
              <w:bottom w:w="0" w:type="dxa"/>
              <w:right w:w="15" w:type="dxa"/>
            </w:tcMar>
            <w:hideMark/>
          </w:tcPr>
          <w:p w14:paraId="03FDB213"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Умеренно низкая (40)</w:t>
            </w:r>
          </w:p>
        </w:tc>
        <w:tc>
          <w:tcPr>
            <w:tcW w:w="737" w:type="pct"/>
            <w:gridSpan w:val="4"/>
            <w:shd w:val="clear" w:color="auto" w:fill="BDD6EE" w:themeFill="accent1" w:themeFillTint="66"/>
            <w:tcMar>
              <w:top w:w="15" w:type="dxa"/>
              <w:left w:w="15" w:type="dxa"/>
              <w:bottom w:w="0" w:type="dxa"/>
              <w:right w:w="15" w:type="dxa"/>
            </w:tcMar>
            <w:hideMark/>
          </w:tcPr>
          <w:p w14:paraId="36A543A4"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Умеренно высокая (60)</w:t>
            </w:r>
          </w:p>
        </w:tc>
        <w:tc>
          <w:tcPr>
            <w:tcW w:w="650" w:type="pct"/>
            <w:gridSpan w:val="2"/>
            <w:shd w:val="clear" w:color="auto" w:fill="BDD6EE" w:themeFill="accent1" w:themeFillTint="66"/>
            <w:tcMar>
              <w:top w:w="15" w:type="dxa"/>
              <w:left w:w="15" w:type="dxa"/>
              <w:bottom w:w="0" w:type="dxa"/>
              <w:right w:w="15" w:type="dxa"/>
            </w:tcMar>
            <w:hideMark/>
          </w:tcPr>
          <w:p w14:paraId="7D20C204"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Высокая (80)</w:t>
            </w:r>
          </w:p>
        </w:tc>
        <w:tc>
          <w:tcPr>
            <w:tcW w:w="722" w:type="pct"/>
            <w:gridSpan w:val="2"/>
            <w:shd w:val="clear" w:color="auto" w:fill="BDD6EE" w:themeFill="accent1" w:themeFillTint="66"/>
            <w:tcMar>
              <w:top w:w="15" w:type="dxa"/>
              <w:left w:w="15" w:type="dxa"/>
              <w:bottom w:w="0" w:type="dxa"/>
              <w:right w:w="15" w:type="dxa"/>
            </w:tcMar>
            <w:hideMark/>
          </w:tcPr>
          <w:p w14:paraId="6CC012AE" w14:textId="77777777" w:rsidR="00DB14C6" w:rsidRPr="00725370" w:rsidRDefault="00DB14C6" w:rsidP="00DB14C6">
            <w:pPr>
              <w:keepNext/>
              <w:spacing w:after="0" w:line="240" w:lineRule="auto"/>
              <w:jc w:val="center"/>
              <w:rPr>
                <w:sz w:val="20"/>
                <w:szCs w:val="20"/>
                <w:lang w:val="ru-RU"/>
              </w:rPr>
            </w:pPr>
            <w:r w:rsidRPr="00725370">
              <w:rPr>
                <w:sz w:val="20"/>
                <w:szCs w:val="20"/>
                <w:lang w:val="ru-RU"/>
              </w:rPr>
              <w:t>Очень высокая (100)</w:t>
            </w:r>
          </w:p>
        </w:tc>
      </w:tr>
      <w:tr w:rsidR="00A02C9C" w:rsidRPr="00B447E4" w14:paraId="2C29A98F" w14:textId="77777777" w:rsidTr="00720235">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14:paraId="2C29A987" w14:textId="77777777" w:rsidR="00A02C9C" w:rsidRPr="00725370" w:rsidRDefault="00A02C9C" w:rsidP="00DB14C6">
            <w:pPr>
              <w:spacing w:after="0" w:line="240" w:lineRule="auto"/>
              <w:ind w:left="-57"/>
              <w:jc w:val="center"/>
              <w:rPr>
                <w:bCs/>
                <w:sz w:val="20"/>
                <w:szCs w:val="20"/>
                <w:lang w:val="ru-RU"/>
              </w:rPr>
            </w:pPr>
            <w:r w:rsidRPr="00725370">
              <w:rPr>
                <w:bCs/>
                <w:sz w:val="20"/>
                <w:szCs w:val="20"/>
                <w:lang w:val="ru-RU"/>
              </w:rPr>
              <w:t>d</w:t>
            </w:r>
          </w:p>
        </w:tc>
        <w:tc>
          <w:tcPr>
            <w:tcW w:w="687" w:type="pct"/>
            <w:gridSpan w:val="4"/>
            <w:tcBorders>
              <w:right w:val="single" w:sz="12" w:space="0" w:color="auto"/>
            </w:tcBorders>
            <w:shd w:val="clear" w:color="auto" w:fill="DBE5F1"/>
            <w:tcMar>
              <w:top w:w="15" w:type="dxa"/>
              <w:left w:w="108" w:type="dxa"/>
              <w:bottom w:w="0" w:type="dxa"/>
              <w:right w:w="108" w:type="dxa"/>
            </w:tcMar>
          </w:tcPr>
          <w:p w14:paraId="2C29A988" w14:textId="77777777" w:rsidR="00A02C9C" w:rsidRPr="00725370" w:rsidRDefault="008B4F93" w:rsidP="00DB14C6">
            <w:pPr>
              <w:spacing w:after="0" w:line="240" w:lineRule="auto"/>
              <w:rPr>
                <w:b/>
                <w:sz w:val="20"/>
                <w:szCs w:val="20"/>
                <w:lang w:val="ru-RU"/>
              </w:rPr>
            </w:pPr>
            <w:r w:rsidRPr="00725370">
              <w:rPr>
                <w:b/>
                <w:sz w:val="20"/>
                <w:szCs w:val="20"/>
                <w:lang w:val="ru-RU"/>
              </w:rPr>
              <w:t>Участие деловых кругов</w:t>
            </w:r>
            <w:r w:rsidR="00A02C9C" w:rsidRPr="008D605B">
              <w:rPr>
                <w:rStyle w:val="FootnoteReference"/>
                <w:sz w:val="20"/>
                <w:szCs w:val="20"/>
                <w:lang w:val="ru-RU"/>
              </w:rPr>
              <w:footnoteReference w:id="12"/>
            </w:r>
            <w:r w:rsidR="00A02C9C" w:rsidRPr="008D605B">
              <w:rPr>
                <w:sz w:val="20"/>
                <w:szCs w:val="20"/>
                <w:lang w:val="ru-RU"/>
              </w:rPr>
              <w:t xml:space="preserve"> </w:t>
            </w:r>
            <w:r w:rsidRPr="00725370">
              <w:rPr>
                <w:sz w:val="20"/>
                <w:szCs w:val="20"/>
                <w:lang w:val="ru-RU"/>
              </w:rPr>
              <w:t xml:space="preserve">в развитии, управлении и использовании водных ресурсов на национальном уровне. </w:t>
            </w:r>
          </w:p>
        </w:tc>
        <w:tc>
          <w:tcPr>
            <w:tcW w:w="686" w:type="pct"/>
            <w:tcBorders>
              <w:left w:val="single" w:sz="12" w:space="0" w:color="auto"/>
            </w:tcBorders>
            <w:shd w:val="clear" w:color="auto" w:fill="FBFBFB"/>
            <w:tcMar>
              <w:top w:w="15" w:type="dxa"/>
              <w:left w:w="108" w:type="dxa"/>
              <w:bottom w:w="0" w:type="dxa"/>
              <w:right w:w="108" w:type="dxa"/>
            </w:tcMar>
          </w:tcPr>
          <w:p w14:paraId="2C29A989" w14:textId="77777777" w:rsidR="00A02C9C" w:rsidRPr="00725370" w:rsidRDefault="008B4F93" w:rsidP="00DB14C6">
            <w:pPr>
              <w:spacing w:after="0" w:line="240" w:lineRule="auto"/>
              <w:rPr>
                <w:b/>
                <w:sz w:val="20"/>
                <w:szCs w:val="20"/>
                <w:lang w:val="ru-RU"/>
              </w:rPr>
            </w:pPr>
            <w:r w:rsidRPr="00725370">
              <w:rPr>
                <w:b/>
                <w:sz w:val="20"/>
                <w:szCs w:val="20"/>
                <w:lang w:val="ru-RU"/>
              </w:rPr>
              <w:t xml:space="preserve">Отсутствует коммуникация </w:t>
            </w:r>
            <w:r w:rsidRPr="00725370">
              <w:rPr>
                <w:sz w:val="20"/>
                <w:szCs w:val="20"/>
                <w:lang w:val="ru-RU"/>
              </w:rPr>
              <w:t>между правительством и</w:t>
            </w:r>
            <w:r w:rsidRPr="00725370">
              <w:rPr>
                <w:b/>
                <w:sz w:val="20"/>
                <w:szCs w:val="20"/>
                <w:lang w:val="ru-RU"/>
              </w:rPr>
              <w:t xml:space="preserve"> </w:t>
            </w:r>
            <w:r w:rsidRPr="00725370">
              <w:rPr>
                <w:sz w:val="20"/>
                <w:szCs w:val="20"/>
                <w:lang w:val="ru-RU"/>
              </w:rPr>
              <w:t xml:space="preserve">деловыми кругами по вопросам развития, управления и использования водных ресурсов. </w:t>
            </w:r>
          </w:p>
        </w:tc>
        <w:tc>
          <w:tcPr>
            <w:tcW w:w="693" w:type="pct"/>
            <w:shd w:val="clear" w:color="auto" w:fill="FBFBFB"/>
            <w:tcMar>
              <w:top w:w="15" w:type="dxa"/>
              <w:left w:w="108" w:type="dxa"/>
              <w:bottom w:w="0" w:type="dxa"/>
              <w:right w:w="108" w:type="dxa"/>
            </w:tcMar>
          </w:tcPr>
          <w:p w14:paraId="2C29A98A" w14:textId="77777777" w:rsidR="00A02C9C" w:rsidRPr="00725370" w:rsidRDefault="00D9672E" w:rsidP="00DB14C6">
            <w:pPr>
              <w:spacing w:after="0" w:line="240" w:lineRule="auto"/>
              <w:rPr>
                <w:b/>
                <w:sz w:val="20"/>
                <w:szCs w:val="20"/>
                <w:lang w:val="ru-RU"/>
              </w:rPr>
            </w:pPr>
            <w:r w:rsidRPr="00725370">
              <w:rPr>
                <w:b/>
                <w:sz w:val="20"/>
                <w:szCs w:val="20"/>
                <w:lang w:val="ru-RU"/>
              </w:rPr>
              <w:t xml:space="preserve">Ограниченная коммуникация </w:t>
            </w:r>
            <w:r w:rsidRPr="00725370">
              <w:rPr>
                <w:sz w:val="20"/>
                <w:szCs w:val="20"/>
                <w:lang w:val="ru-RU"/>
              </w:rPr>
              <w:t>между правительством и деловыми кругами по вопросам развития, управления и использования водных ресурсов.</w:t>
            </w:r>
            <w:r w:rsidRPr="00725370">
              <w:rPr>
                <w:b/>
                <w:sz w:val="20"/>
                <w:szCs w:val="20"/>
                <w:lang w:val="ru-RU"/>
              </w:rPr>
              <w:t xml:space="preserve"> </w:t>
            </w:r>
          </w:p>
        </w:tc>
        <w:tc>
          <w:tcPr>
            <w:tcW w:w="694" w:type="pct"/>
            <w:gridSpan w:val="5"/>
            <w:shd w:val="clear" w:color="auto" w:fill="FBFBFB"/>
            <w:tcMar>
              <w:top w:w="15" w:type="dxa"/>
              <w:left w:w="108" w:type="dxa"/>
              <w:bottom w:w="0" w:type="dxa"/>
              <w:right w:w="108" w:type="dxa"/>
            </w:tcMar>
          </w:tcPr>
          <w:p w14:paraId="2C29A98B" w14:textId="77777777" w:rsidR="00A02C9C" w:rsidRPr="00725370" w:rsidRDefault="00D9672E" w:rsidP="00DB14C6">
            <w:pPr>
              <w:spacing w:after="0" w:line="240" w:lineRule="auto"/>
              <w:rPr>
                <w:b/>
                <w:sz w:val="20"/>
                <w:szCs w:val="20"/>
                <w:lang w:val="ru-RU"/>
              </w:rPr>
            </w:pPr>
            <w:r w:rsidRPr="00725370">
              <w:rPr>
                <w:b/>
                <w:sz w:val="20"/>
                <w:szCs w:val="20"/>
                <w:lang w:val="ru-RU"/>
              </w:rPr>
              <w:t xml:space="preserve">Регулярные консультации </w:t>
            </w:r>
            <w:r w:rsidRPr="00725370">
              <w:rPr>
                <w:sz w:val="20"/>
                <w:szCs w:val="20"/>
                <w:lang w:val="ru-RU"/>
              </w:rPr>
              <w:t>между правительством и</w:t>
            </w:r>
            <w:r w:rsidRPr="00725370">
              <w:rPr>
                <w:b/>
                <w:sz w:val="20"/>
                <w:szCs w:val="20"/>
                <w:lang w:val="ru-RU"/>
              </w:rPr>
              <w:t xml:space="preserve"> </w:t>
            </w:r>
            <w:r w:rsidRPr="00725370">
              <w:rPr>
                <w:sz w:val="20"/>
                <w:szCs w:val="20"/>
                <w:lang w:val="ru-RU"/>
              </w:rPr>
              <w:t xml:space="preserve">деловыми кругами по вопросам развития, управления и использования водных ресурсов. </w:t>
            </w:r>
          </w:p>
        </w:tc>
        <w:tc>
          <w:tcPr>
            <w:tcW w:w="732" w:type="pct"/>
            <w:gridSpan w:val="2"/>
            <w:shd w:val="clear" w:color="auto" w:fill="FBFBFB"/>
            <w:tcMar>
              <w:top w:w="15" w:type="dxa"/>
              <w:left w:w="108" w:type="dxa"/>
              <w:bottom w:w="0" w:type="dxa"/>
              <w:right w:w="108" w:type="dxa"/>
            </w:tcMar>
          </w:tcPr>
          <w:p w14:paraId="2C29A98C" w14:textId="77777777" w:rsidR="00A02C9C" w:rsidRPr="00725370" w:rsidRDefault="00D9672E" w:rsidP="00DB14C6">
            <w:pPr>
              <w:spacing w:after="0" w:line="240" w:lineRule="auto"/>
              <w:rPr>
                <w:sz w:val="20"/>
                <w:szCs w:val="20"/>
                <w:lang w:val="ru-RU"/>
              </w:rPr>
            </w:pPr>
            <w:r w:rsidRPr="00725370">
              <w:rPr>
                <w:b/>
                <w:sz w:val="20"/>
                <w:szCs w:val="20"/>
                <w:lang w:val="ru-RU"/>
              </w:rPr>
              <w:t xml:space="preserve">Ограниченные возможности </w:t>
            </w:r>
            <w:r w:rsidRPr="00725370">
              <w:rPr>
                <w:sz w:val="20"/>
                <w:szCs w:val="20"/>
                <w:lang w:val="ru-RU"/>
              </w:rPr>
              <w:t>участия частного сектора</w:t>
            </w:r>
            <w:r w:rsidRPr="00725370">
              <w:rPr>
                <w:b/>
                <w:sz w:val="20"/>
                <w:szCs w:val="20"/>
                <w:lang w:val="ru-RU"/>
              </w:rPr>
              <w:t xml:space="preserve"> </w:t>
            </w:r>
            <w:r w:rsidRPr="00725370">
              <w:rPr>
                <w:sz w:val="20"/>
                <w:szCs w:val="20"/>
                <w:lang w:val="ru-RU"/>
              </w:rPr>
              <w:t xml:space="preserve">в деятельности по развитию, управлению и использованию водных ресурсов. </w:t>
            </w:r>
          </w:p>
        </w:tc>
        <w:tc>
          <w:tcPr>
            <w:tcW w:w="655" w:type="pct"/>
            <w:gridSpan w:val="4"/>
            <w:shd w:val="clear" w:color="auto" w:fill="FBFBFB"/>
            <w:tcMar>
              <w:top w:w="15" w:type="dxa"/>
              <w:left w:w="108" w:type="dxa"/>
              <w:bottom w:w="0" w:type="dxa"/>
              <w:right w:w="108" w:type="dxa"/>
            </w:tcMar>
          </w:tcPr>
          <w:p w14:paraId="2C29A98D" w14:textId="77777777" w:rsidR="00A02C9C" w:rsidRPr="00725370" w:rsidRDefault="00D9672E" w:rsidP="00DB14C6">
            <w:pPr>
              <w:spacing w:after="0" w:line="240" w:lineRule="auto"/>
              <w:rPr>
                <w:b/>
                <w:sz w:val="20"/>
                <w:szCs w:val="20"/>
                <w:lang w:val="ru-RU"/>
              </w:rPr>
            </w:pPr>
            <w:r w:rsidRPr="00725370">
              <w:rPr>
                <w:b/>
                <w:sz w:val="20"/>
                <w:szCs w:val="20"/>
                <w:lang w:val="ru-RU"/>
              </w:rPr>
              <w:t xml:space="preserve">Постоянные возможности участия частного сектора </w:t>
            </w:r>
            <w:r w:rsidRPr="00725370">
              <w:rPr>
                <w:sz w:val="20"/>
                <w:szCs w:val="20"/>
                <w:lang w:val="ru-RU"/>
              </w:rPr>
              <w:t xml:space="preserve">в деятельности по развитию, управлению и использованию водных ресурсов. </w:t>
            </w:r>
          </w:p>
        </w:tc>
        <w:tc>
          <w:tcPr>
            <w:tcW w:w="722" w:type="pct"/>
            <w:gridSpan w:val="2"/>
            <w:shd w:val="clear" w:color="auto" w:fill="FBFBFB"/>
            <w:tcMar>
              <w:top w:w="15" w:type="dxa"/>
              <w:left w:w="108" w:type="dxa"/>
              <w:bottom w:w="0" w:type="dxa"/>
              <w:right w:w="108" w:type="dxa"/>
            </w:tcMar>
          </w:tcPr>
          <w:p w14:paraId="2C29A98E" w14:textId="77777777" w:rsidR="00A02C9C" w:rsidRPr="00725370" w:rsidRDefault="00D9672E" w:rsidP="00DB14C6">
            <w:pPr>
              <w:spacing w:after="0" w:line="240" w:lineRule="auto"/>
              <w:rPr>
                <w:sz w:val="20"/>
                <w:szCs w:val="20"/>
                <w:lang w:val="ru-RU"/>
              </w:rPr>
            </w:pPr>
            <w:r w:rsidRPr="00725370">
              <w:rPr>
                <w:b/>
                <w:sz w:val="20"/>
                <w:szCs w:val="20"/>
                <w:lang w:val="ru-RU"/>
              </w:rPr>
              <w:t xml:space="preserve">Эффективное участие частного сектора </w:t>
            </w:r>
            <w:r w:rsidRPr="00725370">
              <w:rPr>
                <w:sz w:val="20"/>
                <w:szCs w:val="20"/>
                <w:lang w:val="ru-RU"/>
              </w:rPr>
              <w:t xml:space="preserve">в деятельности по развитию, управлению и использованию водных ресурсов. </w:t>
            </w:r>
          </w:p>
        </w:tc>
      </w:tr>
      <w:tr w:rsidR="00FC1B02" w:rsidRPr="00B447E4" w14:paraId="2C29A995" w14:textId="77777777" w:rsidTr="00720235">
        <w:trPr>
          <w:gridBefore w:val="1"/>
          <w:wBefore w:w="11" w:type="pct"/>
          <w:trHeight w:val="194"/>
        </w:trPr>
        <w:tc>
          <w:tcPr>
            <w:tcW w:w="120" w:type="pct"/>
            <w:gridSpan w:val="2"/>
            <w:vMerge/>
            <w:shd w:val="clear" w:color="auto" w:fill="DBE5F1"/>
            <w:tcMar>
              <w:top w:w="15" w:type="dxa"/>
              <w:left w:w="108" w:type="dxa"/>
              <w:bottom w:w="0" w:type="dxa"/>
              <w:right w:w="108" w:type="dxa"/>
            </w:tcMar>
          </w:tcPr>
          <w:p w14:paraId="2C29A990" w14:textId="77777777" w:rsidR="00FC1B02" w:rsidRPr="00725370" w:rsidRDefault="00FC1B02" w:rsidP="00DB14C6">
            <w:pPr>
              <w:spacing w:after="0" w:line="240" w:lineRule="auto"/>
              <w:rPr>
                <w:color w:val="7F7F7F"/>
                <w:sz w:val="18"/>
                <w:szCs w:val="18"/>
                <w:lang w:val="ru-RU"/>
              </w:rPr>
            </w:pPr>
          </w:p>
        </w:tc>
        <w:tc>
          <w:tcPr>
            <w:tcW w:w="224" w:type="pct"/>
            <w:tcBorders>
              <w:right w:val="single" w:sz="12" w:space="0" w:color="auto"/>
            </w:tcBorders>
            <w:shd w:val="clear" w:color="auto" w:fill="DBE5F1"/>
          </w:tcPr>
          <w:p w14:paraId="2C29A991"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63" w:type="pct"/>
            <w:gridSpan w:val="3"/>
            <w:tcBorders>
              <w:right w:val="single" w:sz="12" w:space="0" w:color="auto"/>
            </w:tcBorders>
            <w:shd w:val="clear" w:color="auto" w:fill="FFFF00"/>
          </w:tcPr>
          <w:p w14:paraId="2C29A992"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93" w14:textId="4BF97086"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994"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механизмы участия общественности, типы участвующих деловых кругов либо любые значительные деловые круги, не принимающие участия, подтверждение степени участия.]</w:t>
            </w:r>
          </w:p>
        </w:tc>
      </w:tr>
      <w:tr w:rsidR="00A02C9C" w:rsidRPr="00B447E4" w14:paraId="2C29A99E" w14:textId="77777777" w:rsidTr="00720235">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14:paraId="2C29A996" w14:textId="77777777" w:rsidR="00A02C9C" w:rsidRPr="00725370" w:rsidRDefault="00A02C9C" w:rsidP="00DB14C6">
            <w:pPr>
              <w:keepNext/>
              <w:spacing w:after="0" w:line="240" w:lineRule="auto"/>
              <w:ind w:left="-57"/>
              <w:jc w:val="center"/>
              <w:rPr>
                <w:bCs/>
                <w:sz w:val="20"/>
                <w:szCs w:val="20"/>
                <w:lang w:val="ru-RU"/>
              </w:rPr>
            </w:pPr>
            <w:r w:rsidRPr="00725370">
              <w:rPr>
                <w:bCs/>
                <w:sz w:val="20"/>
                <w:szCs w:val="20"/>
                <w:lang w:val="ru-RU"/>
              </w:rPr>
              <w:t>e</w:t>
            </w:r>
          </w:p>
        </w:tc>
        <w:tc>
          <w:tcPr>
            <w:tcW w:w="687" w:type="pct"/>
            <w:gridSpan w:val="4"/>
            <w:tcBorders>
              <w:right w:val="single" w:sz="12" w:space="0" w:color="auto"/>
            </w:tcBorders>
            <w:shd w:val="clear" w:color="auto" w:fill="DBE5F1"/>
            <w:tcMar>
              <w:top w:w="15" w:type="dxa"/>
              <w:left w:w="108" w:type="dxa"/>
              <w:bottom w:w="0" w:type="dxa"/>
              <w:right w:w="108" w:type="dxa"/>
            </w:tcMar>
          </w:tcPr>
          <w:p w14:paraId="2C29A997" w14:textId="77777777" w:rsidR="00A02C9C" w:rsidRPr="00725370" w:rsidRDefault="00314901" w:rsidP="00DB14C6">
            <w:pPr>
              <w:keepNext/>
              <w:spacing w:after="0" w:line="240" w:lineRule="auto"/>
              <w:rPr>
                <w:sz w:val="20"/>
                <w:szCs w:val="20"/>
                <w:lang w:val="ru-RU"/>
              </w:rPr>
            </w:pPr>
            <w:r w:rsidRPr="00422B43">
              <w:rPr>
                <w:bCs/>
                <w:sz w:val="20"/>
                <w:szCs w:val="20"/>
                <w:lang w:val="ru-RU"/>
              </w:rPr>
              <w:t xml:space="preserve">Национальные </w:t>
            </w:r>
            <w:r w:rsidRPr="00725370">
              <w:rPr>
                <w:b/>
                <w:sz w:val="20"/>
                <w:szCs w:val="20"/>
                <w:lang w:val="ru-RU"/>
              </w:rPr>
              <w:t>з</w:t>
            </w:r>
            <w:r w:rsidR="00D9672E" w:rsidRPr="00725370">
              <w:rPr>
                <w:b/>
                <w:sz w:val="20"/>
                <w:szCs w:val="20"/>
                <w:lang w:val="ru-RU"/>
              </w:rPr>
              <w:t xml:space="preserve">адачи </w:t>
            </w:r>
            <w:r w:rsidR="005B560F" w:rsidRPr="00725370">
              <w:rPr>
                <w:sz w:val="20"/>
                <w:szCs w:val="20"/>
                <w:lang w:val="ru-RU"/>
              </w:rPr>
              <w:t>управления водными ресурсами</w:t>
            </w:r>
            <w:r w:rsidR="00D9672E" w:rsidRPr="00725370">
              <w:rPr>
                <w:sz w:val="20"/>
                <w:szCs w:val="20"/>
                <w:lang w:val="ru-RU"/>
              </w:rPr>
              <w:t xml:space="preserve">, </w:t>
            </w:r>
            <w:r w:rsidR="00D9672E" w:rsidRPr="00725370">
              <w:rPr>
                <w:b/>
                <w:sz w:val="20"/>
                <w:szCs w:val="20"/>
                <w:lang w:val="ru-RU"/>
              </w:rPr>
              <w:t>касающиеся гендерного фактора</w:t>
            </w:r>
            <w:r w:rsidR="00A02C9C" w:rsidRPr="00725370">
              <w:rPr>
                <w:sz w:val="20"/>
                <w:szCs w:val="20"/>
                <w:lang w:val="ru-RU"/>
              </w:rPr>
              <w:t>.</w:t>
            </w:r>
            <w:r w:rsidR="00A02C9C" w:rsidRPr="00725370">
              <w:rPr>
                <w:rStyle w:val="FootnoteReference"/>
                <w:sz w:val="20"/>
                <w:szCs w:val="20"/>
                <w:lang w:val="ru-RU"/>
              </w:rPr>
              <w:footnoteReference w:id="13"/>
            </w:r>
          </w:p>
        </w:tc>
        <w:tc>
          <w:tcPr>
            <w:tcW w:w="686" w:type="pct"/>
            <w:tcBorders>
              <w:left w:val="single" w:sz="12" w:space="0" w:color="auto"/>
            </w:tcBorders>
            <w:shd w:val="clear" w:color="auto" w:fill="FBFBFB"/>
            <w:tcMar>
              <w:top w:w="15" w:type="dxa"/>
              <w:left w:w="108" w:type="dxa"/>
              <w:bottom w:w="0" w:type="dxa"/>
              <w:right w:w="108" w:type="dxa"/>
            </w:tcMar>
          </w:tcPr>
          <w:p w14:paraId="2C29A998" w14:textId="77777777" w:rsidR="00A02C9C" w:rsidRPr="00725370" w:rsidRDefault="005B560F" w:rsidP="00DB14C6">
            <w:pPr>
              <w:keepNext/>
              <w:spacing w:after="0" w:line="240" w:lineRule="auto"/>
              <w:rPr>
                <w:sz w:val="20"/>
                <w:szCs w:val="20"/>
                <w:lang w:val="ru-RU"/>
              </w:rPr>
            </w:pPr>
            <w:r w:rsidRPr="00725370">
              <w:rPr>
                <w:b/>
                <w:sz w:val="20"/>
                <w:szCs w:val="20"/>
                <w:lang w:val="ru-RU"/>
              </w:rPr>
              <w:t xml:space="preserve">Гендерные вопросы не учитываются явным образом </w:t>
            </w:r>
            <w:r w:rsidR="00314901" w:rsidRPr="00725370">
              <w:rPr>
                <w:sz w:val="20"/>
                <w:szCs w:val="20"/>
                <w:lang w:val="ru-RU"/>
              </w:rPr>
              <w:t>в национальных законах, стратегиях</w:t>
            </w:r>
            <w:r w:rsidRPr="00725370">
              <w:rPr>
                <w:sz w:val="20"/>
                <w:szCs w:val="20"/>
                <w:lang w:val="ru-RU"/>
              </w:rPr>
              <w:t xml:space="preserve"> или планах.</w:t>
            </w:r>
            <w:r w:rsidRPr="00725370">
              <w:rPr>
                <w:b/>
                <w:sz w:val="20"/>
                <w:szCs w:val="20"/>
                <w:lang w:val="ru-RU"/>
              </w:rPr>
              <w:t xml:space="preserve"> </w:t>
            </w:r>
          </w:p>
        </w:tc>
        <w:tc>
          <w:tcPr>
            <w:tcW w:w="693" w:type="pct"/>
            <w:shd w:val="clear" w:color="auto" w:fill="FBFBFB"/>
            <w:tcMar>
              <w:top w:w="15" w:type="dxa"/>
              <w:left w:w="108" w:type="dxa"/>
              <w:bottom w:w="0" w:type="dxa"/>
              <w:right w:w="108" w:type="dxa"/>
            </w:tcMar>
          </w:tcPr>
          <w:p w14:paraId="2C29A999" w14:textId="77777777" w:rsidR="00A02C9C" w:rsidRPr="00725370" w:rsidRDefault="005B560F" w:rsidP="00DB14C6">
            <w:pPr>
              <w:keepNext/>
              <w:spacing w:after="0" w:line="240" w:lineRule="auto"/>
              <w:rPr>
                <w:sz w:val="20"/>
                <w:szCs w:val="20"/>
                <w:lang w:val="ru-RU"/>
              </w:rPr>
            </w:pPr>
            <w:r w:rsidRPr="00725370">
              <w:rPr>
                <w:b/>
                <w:sz w:val="20"/>
                <w:szCs w:val="20"/>
                <w:lang w:val="ru-RU"/>
              </w:rPr>
              <w:t xml:space="preserve">Гендерные вопросы частично учитываются </w:t>
            </w:r>
            <w:r w:rsidRPr="00725370">
              <w:rPr>
                <w:sz w:val="20"/>
                <w:szCs w:val="20"/>
                <w:lang w:val="ru-RU"/>
              </w:rPr>
              <w:t xml:space="preserve">в национальных законах, </w:t>
            </w:r>
            <w:r w:rsidR="00314901" w:rsidRPr="00725370">
              <w:rPr>
                <w:sz w:val="20"/>
                <w:szCs w:val="20"/>
                <w:lang w:val="ru-RU"/>
              </w:rPr>
              <w:t xml:space="preserve">стратегиях </w:t>
            </w:r>
            <w:r w:rsidRPr="00725370">
              <w:rPr>
                <w:sz w:val="20"/>
                <w:szCs w:val="20"/>
                <w:lang w:val="ru-RU"/>
              </w:rPr>
              <w:t>или планах.</w:t>
            </w:r>
            <w:r w:rsidRPr="00725370">
              <w:rPr>
                <w:b/>
                <w:sz w:val="20"/>
                <w:szCs w:val="20"/>
                <w:lang w:val="ru-RU"/>
              </w:rPr>
              <w:t xml:space="preserve"> </w:t>
            </w:r>
          </w:p>
        </w:tc>
        <w:tc>
          <w:tcPr>
            <w:tcW w:w="686" w:type="pct"/>
            <w:gridSpan w:val="4"/>
            <w:shd w:val="clear" w:color="auto" w:fill="FBFBFB"/>
            <w:tcMar>
              <w:top w:w="15" w:type="dxa"/>
              <w:left w:w="108" w:type="dxa"/>
              <w:bottom w:w="0" w:type="dxa"/>
              <w:right w:w="108" w:type="dxa"/>
            </w:tcMar>
          </w:tcPr>
          <w:p w14:paraId="2C29A99A" w14:textId="77777777" w:rsidR="00A02C9C" w:rsidRPr="00725370" w:rsidRDefault="005B560F" w:rsidP="00DB14C6">
            <w:pPr>
              <w:keepNext/>
              <w:spacing w:after="0" w:line="240" w:lineRule="auto"/>
              <w:rPr>
                <w:sz w:val="20"/>
                <w:szCs w:val="20"/>
                <w:lang w:val="ru-RU"/>
              </w:rPr>
            </w:pPr>
            <w:r w:rsidRPr="00725370">
              <w:rPr>
                <w:b/>
                <w:sz w:val="20"/>
                <w:szCs w:val="20"/>
                <w:lang w:val="ru-RU"/>
              </w:rPr>
              <w:t xml:space="preserve">Гендерные вопросы учитываются </w:t>
            </w:r>
            <w:r w:rsidRPr="00725370">
              <w:rPr>
                <w:sz w:val="20"/>
                <w:szCs w:val="20"/>
                <w:lang w:val="ru-RU"/>
              </w:rPr>
              <w:t xml:space="preserve">в национальных планах, но </w:t>
            </w:r>
            <w:r w:rsidRPr="00725370">
              <w:rPr>
                <w:b/>
                <w:sz w:val="20"/>
                <w:szCs w:val="20"/>
                <w:lang w:val="ru-RU"/>
              </w:rPr>
              <w:t>с ограничением в финансировании и осуществлении</w:t>
            </w:r>
            <w:r w:rsidRPr="00725370">
              <w:rPr>
                <w:sz w:val="20"/>
                <w:szCs w:val="20"/>
                <w:lang w:val="ru-RU"/>
              </w:rPr>
              <w:t>.</w:t>
            </w:r>
            <w:r w:rsidRPr="00725370">
              <w:rPr>
                <w:b/>
                <w:sz w:val="20"/>
                <w:szCs w:val="20"/>
                <w:lang w:val="ru-RU"/>
              </w:rPr>
              <w:t xml:space="preserve"> </w:t>
            </w:r>
          </w:p>
        </w:tc>
        <w:tc>
          <w:tcPr>
            <w:tcW w:w="748" w:type="pct"/>
            <w:gridSpan w:val="6"/>
            <w:shd w:val="clear" w:color="auto" w:fill="FBFBFB"/>
            <w:tcMar>
              <w:top w:w="15" w:type="dxa"/>
              <w:left w:w="108" w:type="dxa"/>
              <w:bottom w:w="0" w:type="dxa"/>
              <w:right w:w="108" w:type="dxa"/>
            </w:tcMar>
          </w:tcPr>
          <w:p w14:paraId="2C29A99B" w14:textId="77777777" w:rsidR="00A02C9C" w:rsidRPr="00725370" w:rsidRDefault="005B560F" w:rsidP="00DB14C6">
            <w:pPr>
              <w:keepNext/>
              <w:spacing w:after="0" w:line="240" w:lineRule="auto"/>
              <w:rPr>
                <w:sz w:val="20"/>
                <w:szCs w:val="20"/>
                <w:lang w:val="ru-RU"/>
              </w:rPr>
            </w:pPr>
            <w:r w:rsidRPr="00725370">
              <w:rPr>
                <w:sz w:val="20"/>
                <w:szCs w:val="20"/>
                <w:lang w:val="ru-RU"/>
              </w:rPr>
              <w:t>Гендерные вопросы учитываются</w:t>
            </w:r>
            <w:r w:rsidRPr="00725370">
              <w:rPr>
                <w:b/>
                <w:sz w:val="20"/>
                <w:szCs w:val="20"/>
                <w:lang w:val="ru-RU"/>
              </w:rPr>
              <w:t xml:space="preserve"> </w:t>
            </w:r>
            <w:r w:rsidRPr="00725370">
              <w:rPr>
                <w:sz w:val="20"/>
                <w:szCs w:val="20"/>
                <w:lang w:val="ru-RU"/>
              </w:rPr>
              <w:t xml:space="preserve">в национальных планах, </w:t>
            </w:r>
            <w:r w:rsidRPr="00725370">
              <w:rPr>
                <w:b/>
                <w:sz w:val="20"/>
                <w:szCs w:val="20"/>
                <w:lang w:val="ru-RU"/>
              </w:rPr>
              <w:t>частично финансируются, а задачи частично реализуются</w:t>
            </w:r>
            <w:r w:rsidRPr="00725370">
              <w:rPr>
                <w:sz w:val="20"/>
                <w:szCs w:val="20"/>
                <w:lang w:val="ru-RU"/>
              </w:rPr>
              <w:t xml:space="preserve">. </w:t>
            </w:r>
          </w:p>
        </w:tc>
        <w:tc>
          <w:tcPr>
            <w:tcW w:w="647" w:type="pct"/>
            <w:shd w:val="clear" w:color="auto" w:fill="FBFBFB"/>
            <w:tcMar>
              <w:top w:w="15" w:type="dxa"/>
              <w:left w:w="108" w:type="dxa"/>
              <w:bottom w:w="0" w:type="dxa"/>
              <w:right w:w="108" w:type="dxa"/>
            </w:tcMar>
          </w:tcPr>
          <w:p w14:paraId="2C29A99C" w14:textId="77777777" w:rsidR="00A02C9C" w:rsidRPr="00725370" w:rsidRDefault="005B560F" w:rsidP="00DB14C6">
            <w:pPr>
              <w:keepNext/>
              <w:spacing w:after="0" w:line="240" w:lineRule="auto"/>
              <w:rPr>
                <w:sz w:val="20"/>
                <w:szCs w:val="20"/>
                <w:lang w:val="ru-RU"/>
              </w:rPr>
            </w:pPr>
            <w:r w:rsidRPr="00725370">
              <w:rPr>
                <w:sz w:val="20"/>
                <w:szCs w:val="20"/>
                <w:lang w:val="ru-RU"/>
              </w:rPr>
              <w:t xml:space="preserve">Деятельность </w:t>
            </w:r>
            <w:r w:rsidRPr="00725370">
              <w:rPr>
                <w:b/>
                <w:sz w:val="20"/>
                <w:szCs w:val="20"/>
                <w:lang w:val="ru-RU"/>
              </w:rPr>
              <w:t>достаточным образом финансируется, а задачи в основном реализуются.</w:t>
            </w:r>
            <w:r w:rsidRPr="00725370">
              <w:rPr>
                <w:sz w:val="20"/>
                <w:szCs w:val="20"/>
                <w:lang w:val="ru-RU"/>
              </w:rPr>
              <w:t xml:space="preserve"> </w:t>
            </w:r>
          </w:p>
        </w:tc>
        <w:tc>
          <w:tcPr>
            <w:tcW w:w="722" w:type="pct"/>
            <w:gridSpan w:val="2"/>
            <w:shd w:val="clear" w:color="auto" w:fill="FBFBFB"/>
            <w:tcMar>
              <w:top w:w="15" w:type="dxa"/>
              <w:left w:w="108" w:type="dxa"/>
              <w:bottom w:w="0" w:type="dxa"/>
              <w:right w:w="108" w:type="dxa"/>
            </w:tcMar>
          </w:tcPr>
          <w:p w14:paraId="2C29A99D" w14:textId="6A7FA9E8" w:rsidR="00A02C9C" w:rsidRPr="00725370" w:rsidRDefault="003456F9" w:rsidP="00DB14C6">
            <w:pPr>
              <w:keepNext/>
              <w:spacing w:after="0" w:line="240" w:lineRule="auto"/>
              <w:rPr>
                <w:sz w:val="20"/>
                <w:szCs w:val="20"/>
                <w:lang w:val="ru-RU"/>
              </w:rPr>
            </w:pPr>
            <w:r w:rsidRPr="00725370">
              <w:rPr>
                <w:sz w:val="20"/>
                <w:szCs w:val="20"/>
                <w:lang w:val="ru-RU"/>
              </w:rPr>
              <w:t xml:space="preserve">Задачи </w:t>
            </w:r>
            <w:r w:rsidRPr="00725370">
              <w:rPr>
                <w:b/>
                <w:sz w:val="20"/>
                <w:szCs w:val="20"/>
                <w:lang w:val="ru-RU"/>
              </w:rPr>
              <w:t>полностью реализуются</w:t>
            </w:r>
            <w:r w:rsidRPr="00725370">
              <w:rPr>
                <w:sz w:val="20"/>
                <w:szCs w:val="20"/>
                <w:lang w:val="ru-RU"/>
              </w:rPr>
              <w:t xml:space="preserve"> и </w:t>
            </w:r>
            <w:r w:rsidRPr="00725370">
              <w:rPr>
                <w:b/>
                <w:sz w:val="20"/>
                <w:szCs w:val="20"/>
                <w:lang w:val="ru-RU"/>
              </w:rPr>
              <w:t>в достаточной степени</w:t>
            </w:r>
            <w:r w:rsidR="00D55E0F">
              <w:rPr>
                <w:b/>
                <w:sz w:val="20"/>
                <w:szCs w:val="20"/>
                <w:lang w:val="ru-RU"/>
              </w:rPr>
              <w:t xml:space="preserve"> </w:t>
            </w:r>
            <w:r w:rsidRPr="00725370">
              <w:rPr>
                <w:b/>
                <w:sz w:val="20"/>
                <w:szCs w:val="20"/>
                <w:lang w:val="ru-RU"/>
              </w:rPr>
              <w:t xml:space="preserve">учитывают гендерные вопросы. </w:t>
            </w:r>
          </w:p>
        </w:tc>
      </w:tr>
      <w:tr w:rsidR="00FC1B02" w:rsidRPr="00B447E4" w14:paraId="2C29A9A4" w14:textId="77777777" w:rsidTr="00720235">
        <w:trPr>
          <w:gridBefore w:val="1"/>
          <w:wBefore w:w="11" w:type="pct"/>
          <w:trHeight w:val="194"/>
        </w:trPr>
        <w:tc>
          <w:tcPr>
            <w:tcW w:w="120" w:type="pct"/>
            <w:gridSpan w:val="2"/>
            <w:vMerge/>
            <w:shd w:val="clear" w:color="auto" w:fill="DBE5F1"/>
            <w:tcMar>
              <w:top w:w="15" w:type="dxa"/>
              <w:left w:w="108" w:type="dxa"/>
              <w:bottom w:w="0" w:type="dxa"/>
              <w:right w:w="108" w:type="dxa"/>
            </w:tcMar>
          </w:tcPr>
          <w:p w14:paraId="2C29A99F" w14:textId="77777777" w:rsidR="00FC1B02" w:rsidRPr="00725370" w:rsidRDefault="00FC1B02" w:rsidP="00DB14C6">
            <w:pPr>
              <w:spacing w:after="0" w:line="240" w:lineRule="auto"/>
              <w:rPr>
                <w:color w:val="7F7F7F"/>
                <w:sz w:val="18"/>
                <w:szCs w:val="18"/>
                <w:lang w:val="ru-RU"/>
              </w:rPr>
            </w:pPr>
          </w:p>
        </w:tc>
        <w:tc>
          <w:tcPr>
            <w:tcW w:w="224" w:type="pct"/>
            <w:tcBorders>
              <w:right w:val="single" w:sz="12" w:space="0" w:color="auto"/>
            </w:tcBorders>
            <w:shd w:val="clear" w:color="auto" w:fill="DBE5F1"/>
          </w:tcPr>
          <w:p w14:paraId="2C29A9A0"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63" w:type="pct"/>
            <w:gridSpan w:val="3"/>
            <w:tcBorders>
              <w:right w:val="single" w:sz="12" w:space="0" w:color="auto"/>
            </w:tcBorders>
            <w:shd w:val="clear" w:color="auto" w:fill="FFFF00"/>
          </w:tcPr>
          <w:p w14:paraId="2C29A9A1"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A2" w14:textId="3B5EA197"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9A3"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ссылку на задачи, касающиеся гендерных вопросов, в законах/стратегиях/планах, программы, учитывающие гендерные аспекты, отчеты.]</w:t>
            </w:r>
          </w:p>
        </w:tc>
      </w:tr>
      <w:tr w:rsidR="001575D3" w:rsidRPr="00725370" w14:paraId="2C29A9AC" w14:textId="77777777" w:rsidTr="00720235">
        <w:trPr>
          <w:cantSplit/>
          <w:trHeight w:val="197"/>
        </w:trPr>
        <w:tc>
          <w:tcPr>
            <w:tcW w:w="819" w:type="pct"/>
            <w:gridSpan w:val="7"/>
            <w:tcBorders>
              <w:top w:val="nil"/>
              <w:left w:val="nil"/>
              <w:bottom w:val="nil"/>
              <w:right w:val="single" w:sz="12" w:space="0" w:color="auto"/>
            </w:tcBorders>
            <w:shd w:val="clear" w:color="auto" w:fill="FFFFFF"/>
            <w:vAlign w:val="center"/>
            <w:hideMark/>
          </w:tcPr>
          <w:p w14:paraId="2C29A9A5" w14:textId="77777777" w:rsidR="001575D3" w:rsidRPr="00725370" w:rsidRDefault="001575D3" w:rsidP="00DB14C6">
            <w:pPr>
              <w:keepNext/>
              <w:spacing w:after="0" w:line="240" w:lineRule="auto"/>
              <w:ind w:left="142"/>
              <w:rPr>
                <w:sz w:val="20"/>
                <w:szCs w:val="20"/>
                <w:lang w:val="ru-RU"/>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14:paraId="2C29A9A6" w14:textId="77777777" w:rsidR="001575D3" w:rsidRPr="00725370" w:rsidRDefault="001575D3" w:rsidP="00DB14C6">
            <w:pPr>
              <w:keepNext/>
              <w:spacing w:after="0" w:line="240" w:lineRule="auto"/>
              <w:jc w:val="center"/>
              <w:rPr>
                <w:sz w:val="20"/>
                <w:szCs w:val="20"/>
                <w:lang w:val="ru-RU"/>
              </w:rPr>
            </w:pPr>
            <w:r w:rsidRPr="00725370">
              <w:rPr>
                <w:sz w:val="20"/>
                <w:szCs w:val="20"/>
                <w:lang w:val="ru-RU"/>
              </w:rPr>
              <w:t>Очень низкая (0)</w:t>
            </w:r>
          </w:p>
        </w:tc>
        <w:tc>
          <w:tcPr>
            <w:tcW w:w="693" w:type="pct"/>
            <w:shd w:val="clear" w:color="auto" w:fill="BDD6EE" w:themeFill="accent1" w:themeFillTint="66"/>
            <w:tcMar>
              <w:top w:w="15" w:type="dxa"/>
              <w:left w:w="15" w:type="dxa"/>
              <w:bottom w:w="0" w:type="dxa"/>
              <w:right w:w="15" w:type="dxa"/>
            </w:tcMar>
            <w:hideMark/>
          </w:tcPr>
          <w:p w14:paraId="2C29A9A7" w14:textId="77777777" w:rsidR="001575D3" w:rsidRPr="00725370" w:rsidRDefault="001575D3" w:rsidP="00DB14C6">
            <w:pPr>
              <w:keepNext/>
              <w:spacing w:after="0" w:line="240" w:lineRule="auto"/>
              <w:jc w:val="center"/>
              <w:rPr>
                <w:sz w:val="20"/>
                <w:szCs w:val="20"/>
                <w:lang w:val="ru-RU"/>
              </w:rPr>
            </w:pPr>
            <w:r w:rsidRPr="00725370">
              <w:rPr>
                <w:sz w:val="20"/>
                <w:szCs w:val="20"/>
                <w:lang w:val="ru-RU"/>
              </w:rPr>
              <w:t>Низкая (20)</w:t>
            </w:r>
          </w:p>
        </w:tc>
        <w:tc>
          <w:tcPr>
            <w:tcW w:w="694" w:type="pct"/>
            <w:gridSpan w:val="5"/>
            <w:shd w:val="clear" w:color="auto" w:fill="BDD6EE" w:themeFill="accent1" w:themeFillTint="66"/>
            <w:tcMar>
              <w:top w:w="15" w:type="dxa"/>
              <w:left w:w="15" w:type="dxa"/>
              <w:bottom w:w="0" w:type="dxa"/>
              <w:right w:w="15" w:type="dxa"/>
            </w:tcMar>
            <w:hideMark/>
          </w:tcPr>
          <w:p w14:paraId="2C29A9A8" w14:textId="77777777" w:rsidR="001575D3" w:rsidRPr="00725370" w:rsidRDefault="001575D3" w:rsidP="00DB14C6">
            <w:pPr>
              <w:keepNext/>
              <w:spacing w:after="0" w:line="240" w:lineRule="auto"/>
              <w:jc w:val="center"/>
              <w:rPr>
                <w:sz w:val="20"/>
                <w:szCs w:val="20"/>
                <w:lang w:val="ru-RU"/>
              </w:rPr>
            </w:pPr>
            <w:r w:rsidRPr="00725370">
              <w:rPr>
                <w:sz w:val="20"/>
                <w:szCs w:val="20"/>
                <w:lang w:val="ru-RU"/>
              </w:rPr>
              <w:t>Умеренно низкая (40)</w:t>
            </w:r>
          </w:p>
        </w:tc>
        <w:tc>
          <w:tcPr>
            <w:tcW w:w="740" w:type="pct"/>
            <w:gridSpan w:val="5"/>
            <w:shd w:val="clear" w:color="auto" w:fill="BDD6EE" w:themeFill="accent1" w:themeFillTint="66"/>
            <w:tcMar>
              <w:top w:w="15" w:type="dxa"/>
              <w:left w:w="15" w:type="dxa"/>
              <w:bottom w:w="0" w:type="dxa"/>
              <w:right w:w="15" w:type="dxa"/>
            </w:tcMar>
            <w:hideMark/>
          </w:tcPr>
          <w:p w14:paraId="2C29A9A9" w14:textId="77777777" w:rsidR="001575D3" w:rsidRPr="00725370" w:rsidRDefault="001575D3" w:rsidP="00DB14C6">
            <w:pPr>
              <w:keepNext/>
              <w:spacing w:after="0" w:line="240" w:lineRule="auto"/>
              <w:jc w:val="center"/>
              <w:rPr>
                <w:sz w:val="20"/>
                <w:szCs w:val="20"/>
                <w:lang w:val="ru-RU"/>
              </w:rPr>
            </w:pPr>
            <w:r w:rsidRPr="00725370">
              <w:rPr>
                <w:sz w:val="20"/>
                <w:szCs w:val="20"/>
                <w:lang w:val="ru-RU"/>
              </w:rPr>
              <w:t>Умеренно высокая (60)</w:t>
            </w:r>
          </w:p>
        </w:tc>
        <w:tc>
          <w:tcPr>
            <w:tcW w:w="647" w:type="pct"/>
            <w:shd w:val="clear" w:color="auto" w:fill="BDD6EE" w:themeFill="accent1" w:themeFillTint="66"/>
            <w:tcMar>
              <w:top w:w="15" w:type="dxa"/>
              <w:left w:w="15" w:type="dxa"/>
              <w:bottom w:w="0" w:type="dxa"/>
              <w:right w:w="15" w:type="dxa"/>
            </w:tcMar>
            <w:hideMark/>
          </w:tcPr>
          <w:p w14:paraId="2C29A9AA" w14:textId="77777777" w:rsidR="001575D3" w:rsidRPr="00725370" w:rsidRDefault="001575D3" w:rsidP="00DB14C6">
            <w:pPr>
              <w:keepNext/>
              <w:spacing w:after="0" w:line="240" w:lineRule="auto"/>
              <w:jc w:val="center"/>
              <w:rPr>
                <w:sz w:val="20"/>
                <w:szCs w:val="20"/>
                <w:lang w:val="ru-RU"/>
              </w:rPr>
            </w:pPr>
            <w:r w:rsidRPr="00725370">
              <w:rPr>
                <w:sz w:val="20"/>
                <w:szCs w:val="20"/>
                <w:lang w:val="ru-RU"/>
              </w:rPr>
              <w:t>Высокая (80)</w:t>
            </w:r>
          </w:p>
        </w:tc>
        <w:tc>
          <w:tcPr>
            <w:tcW w:w="722" w:type="pct"/>
            <w:gridSpan w:val="2"/>
            <w:shd w:val="clear" w:color="auto" w:fill="BDD6EE" w:themeFill="accent1" w:themeFillTint="66"/>
            <w:tcMar>
              <w:top w:w="15" w:type="dxa"/>
              <w:left w:w="15" w:type="dxa"/>
              <w:bottom w:w="0" w:type="dxa"/>
              <w:right w:w="15" w:type="dxa"/>
            </w:tcMar>
            <w:hideMark/>
          </w:tcPr>
          <w:p w14:paraId="2C29A9AB" w14:textId="77777777" w:rsidR="001575D3" w:rsidRPr="00725370" w:rsidRDefault="001575D3" w:rsidP="00DB14C6">
            <w:pPr>
              <w:keepNext/>
              <w:spacing w:after="0" w:line="240" w:lineRule="auto"/>
              <w:jc w:val="center"/>
              <w:rPr>
                <w:sz w:val="20"/>
                <w:szCs w:val="20"/>
                <w:lang w:val="ru-RU"/>
              </w:rPr>
            </w:pPr>
            <w:r w:rsidRPr="00725370">
              <w:rPr>
                <w:sz w:val="20"/>
                <w:szCs w:val="20"/>
                <w:lang w:val="ru-RU"/>
              </w:rPr>
              <w:t>Очень высокая (100)</w:t>
            </w:r>
          </w:p>
        </w:tc>
      </w:tr>
      <w:tr w:rsidR="001575D3" w:rsidRPr="00B447E4" w14:paraId="2C29A9B6" w14:textId="77777777" w:rsidTr="00720235">
        <w:trPr>
          <w:gridBefore w:val="1"/>
          <w:wBefore w:w="11" w:type="pct"/>
          <w:cantSplit/>
          <w:trHeight w:val="957"/>
        </w:trPr>
        <w:tc>
          <w:tcPr>
            <w:tcW w:w="107" w:type="pct"/>
            <w:vMerge w:val="restart"/>
            <w:shd w:val="clear" w:color="auto" w:fill="auto"/>
            <w:tcMar>
              <w:top w:w="15" w:type="dxa"/>
              <w:left w:w="108" w:type="dxa"/>
              <w:bottom w:w="0" w:type="dxa"/>
              <w:right w:w="108" w:type="dxa"/>
            </w:tcMar>
          </w:tcPr>
          <w:p w14:paraId="2C29A9AD" w14:textId="77777777" w:rsidR="001575D3" w:rsidRPr="00725370" w:rsidRDefault="001575D3" w:rsidP="00DB14C6">
            <w:pPr>
              <w:spacing w:after="0" w:line="240" w:lineRule="auto"/>
              <w:ind w:left="-57"/>
              <w:rPr>
                <w:bCs/>
                <w:sz w:val="20"/>
                <w:szCs w:val="20"/>
                <w:lang w:val="ru-RU"/>
              </w:rPr>
            </w:pPr>
            <w:r w:rsidRPr="00725370">
              <w:rPr>
                <w:bCs/>
                <w:sz w:val="20"/>
                <w:szCs w:val="20"/>
                <w:lang w:val="ru-RU"/>
              </w:rPr>
              <w:t>f</w:t>
            </w:r>
          </w:p>
        </w:tc>
        <w:tc>
          <w:tcPr>
            <w:tcW w:w="700" w:type="pct"/>
            <w:gridSpan w:val="5"/>
            <w:tcBorders>
              <w:right w:val="single" w:sz="12" w:space="0" w:color="auto"/>
            </w:tcBorders>
            <w:shd w:val="clear" w:color="auto" w:fill="DBE5F1"/>
            <w:tcMar>
              <w:top w:w="15" w:type="dxa"/>
              <w:left w:w="108" w:type="dxa"/>
              <w:bottom w:w="0" w:type="dxa"/>
              <w:right w:w="108" w:type="dxa"/>
            </w:tcMar>
          </w:tcPr>
          <w:p w14:paraId="2C29A9AE" w14:textId="77777777" w:rsidR="001575D3" w:rsidRPr="00725370" w:rsidRDefault="003456F9" w:rsidP="00DB14C6">
            <w:pPr>
              <w:spacing w:after="0" w:line="240" w:lineRule="auto"/>
              <w:rPr>
                <w:sz w:val="20"/>
                <w:szCs w:val="20"/>
                <w:lang w:val="ru-RU"/>
              </w:rPr>
            </w:pPr>
            <w:r w:rsidRPr="00725370">
              <w:rPr>
                <w:b/>
                <w:sz w:val="20"/>
                <w:szCs w:val="20"/>
                <w:lang w:val="ru-RU"/>
              </w:rPr>
              <w:t xml:space="preserve">Развитие </w:t>
            </w:r>
            <w:r w:rsidRPr="00725370">
              <w:rPr>
                <w:sz w:val="20"/>
                <w:szCs w:val="20"/>
                <w:lang w:val="ru-RU"/>
              </w:rPr>
              <w:t xml:space="preserve">потенциала </w:t>
            </w:r>
            <w:r w:rsidRPr="00725370">
              <w:rPr>
                <w:b/>
                <w:sz w:val="20"/>
                <w:szCs w:val="20"/>
                <w:lang w:val="ru-RU"/>
              </w:rPr>
              <w:t>КУВР</w:t>
            </w:r>
            <w:r w:rsidR="001575D3" w:rsidRPr="008D605B">
              <w:rPr>
                <w:rStyle w:val="FootnoteReference"/>
                <w:bCs/>
                <w:sz w:val="20"/>
                <w:szCs w:val="20"/>
                <w:lang w:val="ru-RU"/>
              </w:rPr>
              <w:footnoteReference w:id="14"/>
            </w:r>
            <w:r w:rsidR="001575D3" w:rsidRPr="008D605B">
              <w:rPr>
                <w:bCs/>
                <w:sz w:val="20"/>
                <w:szCs w:val="20"/>
                <w:lang w:val="ru-RU"/>
              </w:rPr>
              <w:t xml:space="preserve"> </w:t>
            </w:r>
            <w:r w:rsidRPr="008D605B">
              <w:rPr>
                <w:bCs/>
                <w:sz w:val="20"/>
                <w:szCs w:val="20"/>
                <w:lang w:val="ru-RU"/>
              </w:rPr>
              <w:t xml:space="preserve">на национальном уровне. </w:t>
            </w:r>
          </w:p>
        </w:tc>
        <w:tc>
          <w:tcPr>
            <w:tcW w:w="686" w:type="pct"/>
            <w:tcBorders>
              <w:left w:val="single" w:sz="12" w:space="0" w:color="auto"/>
            </w:tcBorders>
            <w:shd w:val="clear" w:color="auto" w:fill="FBFBFB"/>
            <w:tcMar>
              <w:top w:w="15" w:type="dxa"/>
              <w:left w:w="108" w:type="dxa"/>
              <w:bottom w:w="0" w:type="dxa"/>
              <w:right w:w="108" w:type="dxa"/>
            </w:tcMar>
          </w:tcPr>
          <w:p w14:paraId="2C29A9AF" w14:textId="77777777" w:rsidR="001575D3" w:rsidRPr="00725370" w:rsidRDefault="003456F9" w:rsidP="00DB14C6">
            <w:pPr>
              <w:spacing w:after="0" w:line="240" w:lineRule="auto"/>
              <w:rPr>
                <w:sz w:val="20"/>
                <w:szCs w:val="20"/>
                <w:lang w:val="ru-RU"/>
              </w:rPr>
            </w:pPr>
            <w:r w:rsidRPr="00725370">
              <w:rPr>
                <w:b/>
                <w:sz w:val="20"/>
                <w:szCs w:val="20"/>
                <w:lang w:val="ru-RU"/>
              </w:rPr>
              <w:t xml:space="preserve">Отсутствует развитие потенциала применительно к управлению водными ресурсами. </w:t>
            </w:r>
          </w:p>
        </w:tc>
        <w:tc>
          <w:tcPr>
            <w:tcW w:w="693" w:type="pct"/>
            <w:shd w:val="clear" w:color="auto" w:fill="FBFBFB"/>
            <w:tcMar>
              <w:top w:w="15" w:type="dxa"/>
              <w:left w:w="108" w:type="dxa"/>
              <w:bottom w:w="0" w:type="dxa"/>
              <w:right w:w="108" w:type="dxa"/>
            </w:tcMar>
          </w:tcPr>
          <w:p w14:paraId="2C29A9B0" w14:textId="77777777" w:rsidR="003456F9" w:rsidRPr="00725370" w:rsidRDefault="003456F9" w:rsidP="00DB14C6">
            <w:pPr>
              <w:spacing w:after="0" w:line="240" w:lineRule="auto"/>
              <w:rPr>
                <w:sz w:val="20"/>
                <w:szCs w:val="20"/>
                <w:lang w:val="ru-RU"/>
              </w:rPr>
            </w:pPr>
            <w:r w:rsidRPr="00725370">
              <w:rPr>
                <w:b/>
                <w:sz w:val="20"/>
                <w:szCs w:val="20"/>
                <w:lang w:val="ru-RU"/>
              </w:rPr>
              <w:t xml:space="preserve">Периодическое </w:t>
            </w:r>
            <w:r w:rsidRPr="00725370">
              <w:rPr>
                <w:sz w:val="20"/>
                <w:szCs w:val="20"/>
                <w:lang w:val="ru-RU"/>
              </w:rPr>
              <w:t>развитие потенциала, обычно ограниченное</w:t>
            </w:r>
            <w:r w:rsidRPr="00725370">
              <w:rPr>
                <w:b/>
                <w:sz w:val="20"/>
                <w:szCs w:val="20"/>
                <w:lang w:val="ru-RU"/>
              </w:rPr>
              <w:t xml:space="preserve"> краткосрочными/специальными мероприятиями. </w:t>
            </w:r>
          </w:p>
          <w:p w14:paraId="2C29A9B1" w14:textId="77777777" w:rsidR="001575D3" w:rsidRPr="00725370" w:rsidRDefault="001575D3" w:rsidP="00DB14C6">
            <w:pPr>
              <w:spacing w:after="0" w:line="240" w:lineRule="auto"/>
              <w:rPr>
                <w:sz w:val="20"/>
                <w:szCs w:val="20"/>
                <w:lang w:val="ru-RU"/>
              </w:rPr>
            </w:pPr>
          </w:p>
        </w:tc>
        <w:tc>
          <w:tcPr>
            <w:tcW w:w="694" w:type="pct"/>
            <w:gridSpan w:val="5"/>
            <w:shd w:val="clear" w:color="auto" w:fill="FBFBFB"/>
            <w:tcMar>
              <w:top w:w="15" w:type="dxa"/>
              <w:left w:w="108" w:type="dxa"/>
              <w:bottom w:w="0" w:type="dxa"/>
              <w:right w:w="108" w:type="dxa"/>
            </w:tcMar>
          </w:tcPr>
          <w:p w14:paraId="2C29A9B2" w14:textId="02624779" w:rsidR="001575D3" w:rsidRPr="00725370" w:rsidRDefault="007F37DB" w:rsidP="00DB14C6">
            <w:pPr>
              <w:spacing w:after="0" w:line="240" w:lineRule="auto"/>
              <w:rPr>
                <w:sz w:val="20"/>
                <w:szCs w:val="20"/>
                <w:highlight w:val="yellow"/>
                <w:lang w:val="ru-RU"/>
              </w:rPr>
            </w:pPr>
            <w:r w:rsidRPr="00725370">
              <w:rPr>
                <w:sz w:val="20"/>
                <w:szCs w:val="20"/>
                <w:lang w:val="ru-RU"/>
              </w:rPr>
              <w:t xml:space="preserve">Осуществляются </w:t>
            </w:r>
            <w:r w:rsidRPr="00725370">
              <w:rPr>
                <w:b/>
                <w:sz w:val="20"/>
                <w:szCs w:val="20"/>
                <w:lang w:val="ru-RU"/>
              </w:rPr>
              <w:t>некоторые долгосрочные</w:t>
            </w:r>
            <w:r w:rsidR="00D55E0F">
              <w:rPr>
                <w:b/>
                <w:sz w:val="20"/>
                <w:szCs w:val="20"/>
                <w:lang w:val="ru-RU"/>
              </w:rPr>
              <w:t xml:space="preserve"> </w:t>
            </w:r>
            <w:r w:rsidRPr="00725370">
              <w:rPr>
                <w:sz w:val="20"/>
                <w:szCs w:val="20"/>
                <w:lang w:val="ru-RU"/>
              </w:rPr>
              <w:t>инициативы по развитию потенциала, однако географический</w:t>
            </w:r>
            <w:r w:rsidRPr="00725370">
              <w:rPr>
                <w:b/>
                <w:sz w:val="20"/>
                <w:szCs w:val="20"/>
                <w:lang w:val="ru-RU"/>
              </w:rPr>
              <w:t xml:space="preserve"> охват и участие </w:t>
            </w:r>
            <w:r w:rsidRPr="00725370">
              <w:rPr>
                <w:sz w:val="20"/>
                <w:szCs w:val="20"/>
                <w:lang w:val="ru-RU"/>
              </w:rPr>
              <w:t>заинтересованных сторон</w:t>
            </w:r>
            <w:r w:rsidRPr="00725370">
              <w:rPr>
                <w:b/>
                <w:sz w:val="20"/>
                <w:szCs w:val="20"/>
                <w:lang w:val="ru-RU"/>
              </w:rPr>
              <w:t xml:space="preserve"> ограничены. </w:t>
            </w:r>
          </w:p>
        </w:tc>
        <w:tc>
          <w:tcPr>
            <w:tcW w:w="740" w:type="pct"/>
            <w:gridSpan w:val="5"/>
            <w:shd w:val="clear" w:color="auto" w:fill="FBFBFB"/>
            <w:tcMar>
              <w:top w:w="15" w:type="dxa"/>
              <w:left w:w="108" w:type="dxa"/>
              <w:bottom w:w="0" w:type="dxa"/>
              <w:right w:w="108" w:type="dxa"/>
            </w:tcMar>
          </w:tcPr>
          <w:p w14:paraId="2C29A9B3" w14:textId="6D502D58" w:rsidR="001575D3" w:rsidRPr="00725370" w:rsidRDefault="007F37DB" w:rsidP="00DB14C6">
            <w:pPr>
              <w:spacing w:after="0" w:line="240" w:lineRule="auto"/>
              <w:rPr>
                <w:b/>
                <w:sz w:val="20"/>
                <w:szCs w:val="20"/>
                <w:lang w:val="ru-RU"/>
              </w:rPr>
            </w:pPr>
            <w:r w:rsidRPr="00725370">
              <w:rPr>
                <w:sz w:val="20"/>
                <w:szCs w:val="20"/>
                <w:lang w:val="ru-RU"/>
              </w:rPr>
              <w:t xml:space="preserve">Осуществляются </w:t>
            </w:r>
            <w:r w:rsidRPr="00725370">
              <w:rPr>
                <w:b/>
                <w:sz w:val="20"/>
                <w:szCs w:val="20"/>
                <w:lang w:val="ru-RU"/>
              </w:rPr>
              <w:t>долгосрочные</w:t>
            </w:r>
            <w:r w:rsidR="00D55E0F">
              <w:rPr>
                <w:b/>
                <w:sz w:val="20"/>
                <w:szCs w:val="20"/>
                <w:lang w:val="ru-RU"/>
              </w:rPr>
              <w:t xml:space="preserve"> </w:t>
            </w:r>
            <w:r w:rsidRPr="00725370">
              <w:rPr>
                <w:sz w:val="20"/>
                <w:szCs w:val="20"/>
                <w:lang w:val="ru-RU"/>
              </w:rPr>
              <w:t xml:space="preserve">инициативы по развитию потенциала </w:t>
            </w:r>
            <w:r w:rsidRPr="00725370">
              <w:rPr>
                <w:b/>
                <w:sz w:val="20"/>
                <w:szCs w:val="20"/>
                <w:lang w:val="ru-RU"/>
              </w:rPr>
              <w:t xml:space="preserve">с достаточным </w:t>
            </w:r>
            <w:r w:rsidRPr="00725370">
              <w:rPr>
                <w:sz w:val="20"/>
                <w:szCs w:val="20"/>
                <w:lang w:val="ru-RU"/>
              </w:rPr>
              <w:t>географическим</w:t>
            </w:r>
            <w:r w:rsidRPr="00725370">
              <w:rPr>
                <w:b/>
                <w:sz w:val="20"/>
                <w:szCs w:val="20"/>
                <w:lang w:val="ru-RU"/>
              </w:rPr>
              <w:t xml:space="preserve"> охватом и участием </w:t>
            </w:r>
            <w:r w:rsidRPr="00725370">
              <w:rPr>
                <w:sz w:val="20"/>
                <w:szCs w:val="20"/>
                <w:lang w:val="ru-RU"/>
              </w:rPr>
              <w:t xml:space="preserve">заинтересованных сторон. </w:t>
            </w:r>
          </w:p>
        </w:tc>
        <w:tc>
          <w:tcPr>
            <w:tcW w:w="647" w:type="pct"/>
            <w:shd w:val="clear" w:color="auto" w:fill="FBFBFB"/>
            <w:tcMar>
              <w:top w:w="15" w:type="dxa"/>
              <w:left w:w="108" w:type="dxa"/>
              <w:bottom w:w="0" w:type="dxa"/>
              <w:right w:w="108" w:type="dxa"/>
            </w:tcMar>
          </w:tcPr>
          <w:p w14:paraId="2C29A9B4" w14:textId="5C98F45A" w:rsidR="001575D3" w:rsidRPr="00725370" w:rsidRDefault="007F37DB" w:rsidP="00DB14C6">
            <w:pPr>
              <w:spacing w:after="0" w:line="240" w:lineRule="auto"/>
              <w:rPr>
                <w:b/>
                <w:sz w:val="20"/>
                <w:szCs w:val="20"/>
                <w:lang w:val="ru-RU"/>
              </w:rPr>
            </w:pPr>
            <w:r w:rsidRPr="00725370">
              <w:rPr>
                <w:sz w:val="20"/>
                <w:szCs w:val="20"/>
                <w:lang w:val="ru-RU"/>
              </w:rPr>
              <w:t xml:space="preserve">Осуществляются </w:t>
            </w:r>
            <w:r w:rsidRPr="00725370">
              <w:rPr>
                <w:b/>
                <w:sz w:val="20"/>
                <w:szCs w:val="20"/>
                <w:lang w:val="ru-RU"/>
              </w:rPr>
              <w:t>долгосрочные</w:t>
            </w:r>
            <w:r w:rsidR="00D55E0F">
              <w:rPr>
                <w:b/>
                <w:sz w:val="20"/>
                <w:szCs w:val="20"/>
                <w:lang w:val="ru-RU"/>
              </w:rPr>
              <w:t xml:space="preserve"> </w:t>
            </w:r>
            <w:r w:rsidRPr="00725370">
              <w:rPr>
                <w:sz w:val="20"/>
                <w:szCs w:val="20"/>
                <w:lang w:val="ru-RU"/>
              </w:rPr>
              <w:t xml:space="preserve">инициативы по развитию потенциала </w:t>
            </w:r>
            <w:r w:rsidRPr="00725370">
              <w:rPr>
                <w:b/>
                <w:sz w:val="20"/>
                <w:szCs w:val="20"/>
                <w:lang w:val="ru-RU"/>
              </w:rPr>
              <w:t>с эффективными результатами и очень хорошим</w:t>
            </w:r>
            <w:r w:rsidR="00D55E0F">
              <w:rPr>
                <w:b/>
                <w:sz w:val="20"/>
                <w:szCs w:val="20"/>
                <w:lang w:val="ru-RU"/>
              </w:rPr>
              <w:t xml:space="preserve"> </w:t>
            </w:r>
            <w:r w:rsidRPr="00725370">
              <w:rPr>
                <w:sz w:val="20"/>
                <w:szCs w:val="20"/>
                <w:lang w:val="ru-RU"/>
              </w:rPr>
              <w:t>географическим</w:t>
            </w:r>
            <w:r w:rsidRPr="00725370">
              <w:rPr>
                <w:b/>
                <w:sz w:val="20"/>
                <w:szCs w:val="20"/>
                <w:lang w:val="ru-RU"/>
              </w:rPr>
              <w:t xml:space="preserve"> охватом и уровнем участия </w:t>
            </w:r>
            <w:r w:rsidRPr="00725370">
              <w:rPr>
                <w:sz w:val="20"/>
                <w:szCs w:val="20"/>
                <w:lang w:val="ru-RU"/>
              </w:rPr>
              <w:t xml:space="preserve">заинтересованных сторон. </w:t>
            </w:r>
          </w:p>
        </w:tc>
        <w:tc>
          <w:tcPr>
            <w:tcW w:w="722" w:type="pct"/>
            <w:gridSpan w:val="2"/>
            <w:shd w:val="clear" w:color="auto" w:fill="FBFBFB"/>
            <w:tcMar>
              <w:top w:w="15" w:type="dxa"/>
              <w:left w:w="108" w:type="dxa"/>
              <w:bottom w:w="0" w:type="dxa"/>
              <w:right w:w="108" w:type="dxa"/>
            </w:tcMar>
          </w:tcPr>
          <w:p w14:paraId="2C29A9B5" w14:textId="0B2D6EDD" w:rsidR="001575D3" w:rsidRPr="00725370" w:rsidRDefault="007F37DB" w:rsidP="00DB14C6">
            <w:pPr>
              <w:spacing w:after="0" w:line="240" w:lineRule="auto"/>
              <w:rPr>
                <w:sz w:val="20"/>
                <w:szCs w:val="20"/>
                <w:highlight w:val="yellow"/>
                <w:lang w:val="ru-RU"/>
              </w:rPr>
            </w:pPr>
            <w:r w:rsidRPr="00725370">
              <w:rPr>
                <w:sz w:val="20"/>
                <w:szCs w:val="20"/>
                <w:lang w:val="ru-RU"/>
              </w:rPr>
              <w:t xml:space="preserve">Осуществляются </w:t>
            </w:r>
            <w:r w:rsidRPr="00725370">
              <w:rPr>
                <w:b/>
                <w:sz w:val="20"/>
                <w:szCs w:val="20"/>
                <w:lang w:val="ru-RU"/>
              </w:rPr>
              <w:t>долгосрочные</w:t>
            </w:r>
            <w:r w:rsidR="00D55E0F">
              <w:rPr>
                <w:b/>
                <w:sz w:val="20"/>
                <w:szCs w:val="20"/>
                <w:lang w:val="ru-RU"/>
              </w:rPr>
              <w:t xml:space="preserve"> </w:t>
            </w:r>
            <w:r w:rsidRPr="00725370">
              <w:rPr>
                <w:sz w:val="20"/>
                <w:szCs w:val="20"/>
                <w:lang w:val="ru-RU"/>
              </w:rPr>
              <w:t xml:space="preserve">инициативы по развитию потенциала </w:t>
            </w:r>
            <w:r w:rsidRPr="00725370">
              <w:rPr>
                <w:b/>
                <w:sz w:val="20"/>
                <w:szCs w:val="20"/>
                <w:lang w:val="ru-RU"/>
              </w:rPr>
              <w:t xml:space="preserve">с крайне эффективными результатами и превосходным </w:t>
            </w:r>
            <w:r w:rsidRPr="00725370">
              <w:rPr>
                <w:sz w:val="20"/>
                <w:szCs w:val="20"/>
                <w:lang w:val="ru-RU"/>
              </w:rPr>
              <w:t>географическим</w:t>
            </w:r>
            <w:r w:rsidRPr="00725370">
              <w:rPr>
                <w:b/>
                <w:sz w:val="20"/>
                <w:szCs w:val="20"/>
                <w:lang w:val="ru-RU"/>
              </w:rPr>
              <w:t xml:space="preserve"> охватом и уровнем участия </w:t>
            </w:r>
            <w:r w:rsidRPr="00725370">
              <w:rPr>
                <w:sz w:val="20"/>
                <w:szCs w:val="20"/>
                <w:lang w:val="ru-RU"/>
              </w:rPr>
              <w:t xml:space="preserve">заинтересованных сторон. </w:t>
            </w:r>
          </w:p>
        </w:tc>
      </w:tr>
      <w:tr w:rsidR="00FC1B02" w:rsidRPr="00B447E4" w14:paraId="2C29A9BC" w14:textId="77777777" w:rsidTr="00720235">
        <w:trPr>
          <w:gridBefore w:val="1"/>
          <w:wBefore w:w="11" w:type="pct"/>
          <w:trHeight w:val="194"/>
        </w:trPr>
        <w:tc>
          <w:tcPr>
            <w:tcW w:w="107" w:type="pct"/>
            <w:vMerge/>
            <w:tcBorders>
              <w:bottom w:val="single" w:sz="4" w:space="0" w:color="auto"/>
            </w:tcBorders>
            <w:shd w:val="clear" w:color="auto" w:fill="auto"/>
            <w:tcMar>
              <w:top w:w="15" w:type="dxa"/>
              <w:left w:w="108" w:type="dxa"/>
              <w:bottom w:w="0" w:type="dxa"/>
              <w:right w:w="108" w:type="dxa"/>
            </w:tcMar>
          </w:tcPr>
          <w:p w14:paraId="2C29A9B7" w14:textId="77777777" w:rsidR="00FC1B02" w:rsidRPr="00725370" w:rsidRDefault="00FC1B02" w:rsidP="00DB14C6">
            <w:pPr>
              <w:spacing w:after="0" w:line="240" w:lineRule="auto"/>
              <w:rPr>
                <w:color w:val="7F7F7F"/>
                <w:sz w:val="18"/>
                <w:szCs w:val="18"/>
                <w:lang w:val="ru-RU"/>
              </w:rPr>
            </w:pPr>
          </w:p>
        </w:tc>
        <w:tc>
          <w:tcPr>
            <w:tcW w:w="285" w:type="pct"/>
            <w:gridSpan w:val="3"/>
            <w:tcBorders>
              <w:bottom w:val="single" w:sz="4" w:space="0" w:color="auto"/>
              <w:right w:val="single" w:sz="12" w:space="0" w:color="auto"/>
            </w:tcBorders>
            <w:shd w:val="clear" w:color="auto" w:fill="DBE5F1"/>
          </w:tcPr>
          <w:p w14:paraId="2C29A9B8"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15" w:type="pct"/>
            <w:gridSpan w:val="2"/>
            <w:tcBorders>
              <w:bottom w:val="single" w:sz="4" w:space="0" w:color="auto"/>
              <w:right w:val="single" w:sz="12" w:space="0" w:color="auto"/>
            </w:tcBorders>
            <w:shd w:val="clear" w:color="auto" w:fill="FFFF00"/>
          </w:tcPr>
          <w:p w14:paraId="2C29A9B9"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BA" w14:textId="386A00B0"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9BB"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ссылку на программы по развитию потенциала, географический охват и уровень участия заинтересованных сторон.]</w:t>
            </w:r>
          </w:p>
        </w:tc>
      </w:tr>
      <w:tr w:rsidR="00720235" w:rsidRPr="00725370" w14:paraId="72387AEB" w14:textId="77777777" w:rsidTr="00720235">
        <w:trPr>
          <w:cantSplit/>
          <w:trHeight w:val="197"/>
        </w:trPr>
        <w:tc>
          <w:tcPr>
            <w:tcW w:w="819" w:type="pct"/>
            <w:gridSpan w:val="7"/>
            <w:tcBorders>
              <w:top w:val="nil"/>
              <w:left w:val="nil"/>
              <w:bottom w:val="nil"/>
              <w:right w:val="single" w:sz="12" w:space="0" w:color="auto"/>
            </w:tcBorders>
            <w:shd w:val="clear" w:color="auto" w:fill="FFFFFF"/>
            <w:vAlign w:val="center"/>
            <w:hideMark/>
          </w:tcPr>
          <w:p w14:paraId="12702732" w14:textId="77777777" w:rsidR="00720235" w:rsidRPr="00725370" w:rsidRDefault="00720235" w:rsidP="00D737C6">
            <w:pPr>
              <w:keepNext/>
              <w:spacing w:after="0" w:line="240" w:lineRule="auto"/>
              <w:ind w:left="142"/>
              <w:rPr>
                <w:sz w:val="20"/>
                <w:szCs w:val="20"/>
                <w:lang w:val="ru-RU"/>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14:paraId="739C640E" w14:textId="77777777" w:rsidR="00720235" w:rsidRPr="00725370" w:rsidRDefault="00720235" w:rsidP="00D737C6">
            <w:pPr>
              <w:keepNext/>
              <w:spacing w:after="0" w:line="240" w:lineRule="auto"/>
              <w:jc w:val="center"/>
              <w:rPr>
                <w:sz w:val="20"/>
                <w:szCs w:val="20"/>
                <w:lang w:val="ru-RU"/>
              </w:rPr>
            </w:pPr>
            <w:r w:rsidRPr="00725370">
              <w:rPr>
                <w:sz w:val="20"/>
                <w:szCs w:val="20"/>
                <w:lang w:val="ru-RU"/>
              </w:rPr>
              <w:t>Очень низкая (0)</w:t>
            </w:r>
          </w:p>
        </w:tc>
        <w:tc>
          <w:tcPr>
            <w:tcW w:w="693" w:type="pct"/>
            <w:shd w:val="clear" w:color="auto" w:fill="BDD6EE" w:themeFill="accent1" w:themeFillTint="66"/>
            <w:tcMar>
              <w:top w:w="15" w:type="dxa"/>
              <w:left w:w="15" w:type="dxa"/>
              <w:bottom w:w="0" w:type="dxa"/>
              <w:right w:w="15" w:type="dxa"/>
            </w:tcMar>
            <w:hideMark/>
          </w:tcPr>
          <w:p w14:paraId="51B76472" w14:textId="77777777" w:rsidR="00720235" w:rsidRPr="00725370" w:rsidRDefault="00720235" w:rsidP="00D737C6">
            <w:pPr>
              <w:keepNext/>
              <w:spacing w:after="0" w:line="240" w:lineRule="auto"/>
              <w:jc w:val="center"/>
              <w:rPr>
                <w:sz w:val="20"/>
                <w:szCs w:val="20"/>
                <w:lang w:val="ru-RU"/>
              </w:rPr>
            </w:pPr>
            <w:r w:rsidRPr="00725370">
              <w:rPr>
                <w:sz w:val="20"/>
                <w:szCs w:val="20"/>
                <w:lang w:val="ru-RU"/>
              </w:rPr>
              <w:t>Низкая (20)</w:t>
            </w:r>
          </w:p>
        </w:tc>
        <w:tc>
          <w:tcPr>
            <w:tcW w:w="694" w:type="pct"/>
            <w:gridSpan w:val="5"/>
            <w:shd w:val="clear" w:color="auto" w:fill="BDD6EE" w:themeFill="accent1" w:themeFillTint="66"/>
            <w:tcMar>
              <w:top w:w="15" w:type="dxa"/>
              <w:left w:w="15" w:type="dxa"/>
              <w:bottom w:w="0" w:type="dxa"/>
              <w:right w:w="15" w:type="dxa"/>
            </w:tcMar>
            <w:hideMark/>
          </w:tcPr>
          <w:p w14:paraId="039550E5" w14:textId="77777777" w:rsidR="00720235" w:rsidRPr="00725370" w:rsidRDefault="00720235" w:rsidP="00D737C6">
            <w:pPr>
              <w:keepNext/>
              <w:spacing w:after="0" w:line="240" w:lineRule="auto"/>
              <w:jc w:val="center"/>
              <w:rPr>
                <w:sz w:val="20"/>
                <w:szCs w:val="20"/>
                <w:lang w:val="ru-RU"/>
              </w:rPr>
            </w:pPr>
            <w:r w:rsidRPr="00725370">
              <w:rPr>
                <w:sz w:val="20"/>
                <w:szCs w:val="20"/>
                <w:lang w:val="ru-RU"/>
              </w:rPr>
              <w:t>Умеренно низкая (40)</w:t>
            </w:r>
          </w:p>
        </w:tc>
        <w:tc>
          <w:tcPr>
            <w:tcW w:w="740" w:type="pct"/>
            <w:gridSpan w:val="5"/>
            <w:shd w:val="clear" w:color="auto" w:fill="BDD6EE" w:themeFill="accent1" w:themeFillTint="66"/>
            <w:tcMar>
              <w:top w:w="15" w:type="dxa"/>
              <w:left w:w="15" w:type="dxa"/>
              <w:bottom w:w="0" w:type="dxa"/>
              <w:right w:w="15" w:type="dxa"/>
            </w:tcMar>
            <w:hideMark/>
          </w:tcPr>
          <w:p w14:paraId="124D0EC0" w14:textId="77777777" w:rsidR="00720235" w:rsidRPr="00725370" w:rsidRDefault="00720235" w:rsidP="00D737C6">
            <w:pPr>
              <w:keepNext/>
              <w:spacing w:after="0" w:line="240" w:lineRule="auto"/>
              <w:jc w:val="center"/>
              <w:rPr>
                <w:sz w:val="20"/>
                <w:szCs w:val="20"/>
                <w:lang w:val="ru-RU"/>
              </w:rPr>
            </w:pPr>
            <w:r w:rsidRPr="00725370">
              <w:rPr>
                <w:sz w:val="20"/>
                <w:szCs w:val="20"/>
                <w:lang w:val="ru-RU"/>
              </w:rPr>
              <w:t>Умеренно высокая (60)</w:t>
            </w:r>
          </w:p>
        </w:tc>
        <w:tc>
          <w:tcPr>
            <w:tcW w:w="647" w:type="pct"/>
            <w:shd w:val="clear" w:color="auto" w:fill="BDD6EE" w:themeFill="accent1" w:themeFillTint="66"/>
            <w:tcMar>
              <w:top w:w="15" w:type="dxa"/>
              <w:left w:w="15" w:type="dxa"/>
              <w:bottom w:w="0" w:type="dxa"/>
              <w:right w:w="15" w:type="dxa"/>
            </w:tcMar>
            <w:hideMark/>
          </w:tcPr>
          <w:p w14:paraId="313BA003" w14:textId="77777777" w:rsidR="00720235" w:rsidRPr="00725370" w:rsidRDefault="00720235" w:rsidP="00D737C6">
            <w:pPr>
              <w:keepNext/>
              <w:spacing w:after="0" w:line="240" w:lineRule="auto"/>
              <w:jc w:val="center"/>
              <w:rPr>
                <w:sz w:val="20"/>
                <w:szCs w:val="20"/>
                <w:lang w:val="ru-RU"/>
              </w:rPr>
            </w:pPr>
            <w:r w:rsidRPr="00725370">
              <w:rPr>
                <w:sz w:val="20"/>
                <w:szCs w:val="20"/>
                <w:lang w:val="ru-RU"/>
              </w:rPr>
              <w:t>Высокая (80)</w:t>
            </w:r>
          </w:p>
        </w:tc>
        <w:tc>
          <w:tcPr>
            <w:tcW w:w="722" w:type="pct"/>
            <w:gridSpan w:val="2"/>
            <w:shd w:val="clear" w:color="auto" w:fill="BDD6EE" w:themeFill="accent1" w:themeFillTint="66"/>
            <w:tcMar>
              <w:top w:w="15" w:type="dxa"/>
              <w:left w:w="15" w:type="dxa"/>
              <w:bottom w:w="0" w:type="dxa"/>
              <w:right w:w="15" w:type="dxa"/>
            </w:tcMar>
            <w:hideMark/>
          </w:tcPr>
          <w:p w14:paraId="577658C6" w14:textId="77777777" w:rsidR="00720235" w:rsidRPr="00725370" w:rsidRDefault="00720235" w:rsidP="00D737C6">
            <w:pPr>
              <w:keepNext/>
              <w:spacing w:after="0" w:line="240" w:lineRule="auto"/>
              <w:jc w:val="center"/>
              <w:rPr>
                <w:sz w:val="20"/>
                <w:szCs w:val="20"/>
                <w:lang w:val="ru-RU"/>
              </w:rPr>
            </w:pPr>
            <w:r w:rsidRPr="00725370">
              <w:rPr>
                <w:sz w:val="20"/>
                <w:szCs w:val="20"/>
                <w:lang w:val="ru-RU"/>
              </w:rPr>
              <w:t>Очень высокая (100)</w:t>
            </w:r>
          </w:p>
        </w:tc>
      </w:tr>
      <w:tr w:rsidR="001575D3" w:rsidRPr="005A4193" w14:paraId="2C29A9BE" w14:textId="77777777" w:rsidTr="00191F39">
        <w:trPr>
          <w:gridBefore w:val="1"/>
          <w:wBefore w:w="11" w:type="pct"/>
          <w:cantSplit/>
          <w:trHeight w:val="276"/>
        </w:trPr>
        <w:tc>
          <w:tcPr>
            <w:tcW w:w="4989" w:type="pct"/>
            <w:gridSpan w:val="21"/>
            <w:shd w:val="clear" w:color="auto" w:fill="95B3D7"/>
            <w:tcMar>
              <w:top w:w="15" w:type="dxa"/>
              <w:left w:w="108" w:type="dxa"/>
              <w:bottom w:w="0" w:type="dxa"/>
              <w:right w:w="108" w:type="dxa"/>
            </w:tcMar>
          </w:tcPr>
          <w:p w14:paraId="2C29A9BD" w14:textId="77777777" w:rsidR="001575D3" w:rsidRPr="00725370" w:rsidRDefault="001575D3" w:rsidP="00DB14C6">
            <w:pPr>
              <w:keepNext/>
              <w:spacing w:after="0" w:line="240" w:lineRule="auto"/>
              <w:ind w:left="-57"/>
              <w:rPr>
                <w:b/>
                <w:bCs/>
                <w:sz w:val="20"/>
                <w:szCs w:val="20"/>
                <w:lang w:val="ru-RU"/>
              </w:rPr>
            </w:pPr>
            <w:r w:rsidRPr="00725370">
              <w:rPr>
                <w:b/>
                <w:bCs/>
                <w:sz w:val="20"/>
                <w:szCs w:val="20"/>
                <w:lang w:val="ru-RU"/>
              </w:rPr>
              <w:t xml:space="preserve">2.2 </w:t>
            </w:r>
            <w:r w:rsidR="007F37DB" w:rsidRPr="00725370">
              <w:rPr>
                <w:b/>
                <w:bCs/>
                <w:sz w:val="20"/>
                <w:szCs w:val="20"/>
                <w:lang w:val="ru-RU"/>
              </w:rPr>
              <w:t xml:space="preserve">Каков статус учреждений, занимающихся осуществлением КУВР на других уровнях? </w:t>
            </w:r>
          </w:p>
        </w:tc>
      </w:tr>
      <w:tr w:rsidR="001575D3" w:rsidRPr="00B447E4" w14:paraId="2C29A9C7" w14:textId="77777777" w:rsidTr="00720235">
        <w:trPr>
          <w:gridBefore w:val="1"/>
          <w:wBefore w:w="11" w:type="pct"/>
          <w:cantSplit/>
          <w:trHeight w:val="957"/>
        </w:trPr>
        <w:tc>
          <w:tcPr>
            <w:tcW w:w="120" w:type="pct"/>
            <w:gridSpan w:val="2"/>
            <w:vMerge w:val="restart"/>
            <w:shd w:val="clear" w:color="auto" w:fill="auto"/>
            <w:tcMar>
              <w:top w:w="15" w:type="dxa"/>
              <w:left w:w="108" w:type="dxa"/>
              <w:bottom w:w="0" w:type="dxa"/>
              <w:right w:w="108" w:type="dxa"/>
            </w:tcMar>
          </w:tcPr>
          <w:p w14:paraId="2C29A9BF" w14:textId="77777777" w:rsidR="001575D3" w:rsidRPr="00725370" w:rsidRDefault="001575D3" w:rsidP="00DB14C6">
            <w:pPr>
              <w:spacing w:after="0" w:line="240" w:lineRule="auto"/>
              <w:ind w:left="-57"/>
              <w:rPr>
                <w:bCs/>
                <w:sz w:val="20"/>
                <w:szCs w:val="20"/>
                <w:lang w:val="ru-RU"/>
              </w:rPr>
            </w:pPr>
            <w:r w:rsidRPr="00725370">
              <w:rPr>
                <w:bCs/>
                <w:sz w:val="20"/>
                <w:szCs w:val="20"/>
                <w:lang w:val="ru-RU"/>
              </w:rPr>
              <w:t>a</w:t>
            </w:r>
          </w:p>
        </w:tc>
        <w:tc>
          <w:tcPr>
            <w:tcW w:w="687" w:type="pct"/>
            <w:gridSpan w:val="4"/>
            <w:tcBorders>
              <w:right w:val="single" w:sz="12" w:space="0" w:color="auto"/>
            </w:tcBorders>
            <w:shd w:val="clear" w:color="auto" w:fill="DBE5F1"/>
            <w:tcMar>
              <w:top w:w="15" w:type="dxa"/>
              <w:left w:w="108" w:type="dxa"/>
              <w:bottom w:w="0" w:type="dxa"/>
              <w:right w:w="108" w:type="dxa"/>
            </w:tcMar>
          </w:tcPr>
          <w:p w14:paraId="2C29A9C0" w14:textId="6C25194C" w:rsidR="001575D3" w:rsidRPr="00725370" w:rsidRDefault="007F37DB" w:rsidP="00DB14C6">
            <w:pPr>
              <w:spacing w:after="0" w:line="240" w:lineRule="auto"/>
              <w:rPr>
                <w:sz w:val="20"/>
                <w:szCs w:val="20"/>
                <w:lang w:val="ru-RU"/>
              </w:rPr>
            </w:pPr>
            <w:r w:rsidRPr="00422B43">
              <w:rPr>
                <w:b/>
                <w:bCs/>
                <w:sz w:val="20"/>
                <w:szCs w:val="20"/>
                <w:lang w:val="ru-RU"/>
              </w:rPr>
              <w:t>Организации</w:t>
            </w:r>
            <w:r w:rsidR="001575D3" w:rsidRPr="008D605B">
              <w:rPr>
                <w:rStyle w:val="FootnoteReference"/>
                <w:bCs/>
                <w:sz w:val="20"/>
                <w:szCs w:val="20"/>
                <w:lang w:val="ru-RU"/>
              </w:rPr>
              <w:footnoteReference w:id="15"/>
            </w:r>
            <w:r w:rsidR="001575D3" w:rsidRPr="008D605B">
              <w:rPr>
                <w:bCs/>
                <w:sz w:val="20"/>
                <w:szCs w:val="20"/>
                <w:lang w:val="ru-RU"/>
              </w:rPr>
              <w:t xml:space="preserve"> </w:t>
            </w:r>
            <w:r w:rsidRPr="00725370">
              <w:rPr>
                <w:b/>
                <w:sz w:val="20"/>
                <w:szCs w:val="20"/>
                <w:lang w:val="ru-RU"/>
              </w:rPr>
              <w:t>на уровне бассейна/водоносного горизонта</w:t>
            </w:r>
            <w:r w:rsidR="001575D3" w:rsidRPr="008D605B">
              <w:rPr>
                <w:rStyle w:val="FootnoteReference"/>
                <w:bCs/>
                <w:sz w:val="20"/>
                <w:szCs w:val="20"/>
                <w:lang w:val="ru-RU"/>
              </w:rPr>
              <w:footnoteReference w:id="16"/>
            </w:r>
            <w:r w:rsidRPr="00725370">
              <w:rPr>
                <w:sz w:val="20"/>
                <w:szCs w:val="20"/>
                <w:lang w:val="ru-RU"/>
              </w:rPr>
              <w:t xml:space="preserve">, которые </w:t>
            </w:r>
            <w:r w:rsidRPr="00725370">
              <w:rPr>
                <w:b/>
                <w:sz w:val="20"/>
                <w:szCs w:val="20"/>
                <w:lang w:val="ru-RU"/>
              </w:rPr>
              <w:t>руководят осуществлением</w:t>
            </w:r>
            <w:r w:rsidRPr="00725370">
              <w:rPr>
                <w:sz w:val="20"/>
                <w:szCs w:val="20"/>
                <w:lang w:val="ru-RU"/>
              </w:rPr>
              <w:t xml:space="preserve"> планов по КУВР, и</w:t>
            </w:r>
            <w:r w:rsidR="003A12FA">
              <w:rPr>
                <w:sz w:val="20"/>
                <w:szCs w:val="20"/>
                <w:lang w:val="ru-RU"/>
              </w:rPr>
              <w:t> </w:t>
            </w:r>
            <w:r w:rsidRPr="00725370">
              <w:rPr>
                <w:sz w:val="20"/>
                <w:szCs w:val="20"/>
                <w:lang w:val="ru-RU"/>
              </w:rPr>
              <w:t>т.</w:t>
            </w:r>
            <w:r w:rsidR="003A12FA">
              <w:rPr>
                <w:sz w:val="20"/>
                <w:szCs w:val="20"/>
                <w:lang w:val="ru-RU"/>
              </w:rPr>
              <w:t> </w:t>
            </w:r>
            <w:r w:rsidRPr="00725370">
              <w:rPr>
                <w:sz w:val="20"/>
                <w:szCs w:val="20"/>
                <w:lang w:val="ru-RU"/>
              </w:rPr>
              <w:t>д.</w:t>
            </w:r>
          </w:p>
        </w:tc>
        <w:tc>
          <w:tcPr>
            <w:tcW w:w="686" w:type="pct"/>
            <w:tcBorders>
              <w:left w:val="single" w:sz="12" w:space="0" w:color="auto"/>
            </w:tcBorders>
            <w:shd w:val="clear" w:color="auto" w:fill="FBFBFB"/>
            <w:tcMar>
              <w:top w:w="15" w:type="dxa"/>
              <w:left w:w="108" w:type="dxa"/>
              <w:bottom w:w="0" w:type="dxa"/>
              <w:right w:w="108" w:type="dxa"/>
            </w:tcMar>
          </w:tcPr>
          <w:p w14:paraId="2C29A9C1" w14:textId="2C2644F6" w:rsidR="001575D3" w:rsidRPr="00725370" w:rsidRDefault="00197770" w:rsidP="00DB14C6">
            <w:pPr>
              <w:spacing w:after="0" w:line="240" w:lineRule="auto"/>
              <w:rPr>
                <w:sz w:val="20"/>
                <w:szCs w:val="20"/>
                <w:lang w:val="ru-RU"/>
              </w:rPr>
            </w:pPr>
            <w:r w:rsidRPr="00725370">
              <w:rPr>
                <w:b/>
                <w:sz w:val="20"/>
                <w:szCs w:val="20"/>
                <w:lang w:val="ru-RU"/>
              </w:rPr>
              <w:t>Отсутствуют специальные органы управления водными ресурсами на уровне бассейна.</w:t>
            </w:r>
          </w:p>
        </w:tc>
        <w:tc>
          <w:tcPr>
            <w:tcW w:w="693" w:type="pct"/>
            <w:shd w:val="clear" w:color="auto" w:fill="FBFBFB"/>
            <w:tcMar>
              <w:top w:w="15" w:type="dxa"/>
              <w:left w:w="108" w:type="dxa"/>
              <w:bottom w:w="0" w:type="dxa"/>
              <w:right w:w="108" w:type="dxa"/>
            </w:tcMar>
          </w:tcPr>
          <w:p w14:paraId="2C29A9C2" w14:textId="77777777" w:rsidR="001575D3" w:rsidRPr="00725370" w:rsidRDefault="00197770" w:rsidP="00DB14C6">
            <w:pPr>
              <w:spacing w:after="0" w:line="240" w:lineRule="auto"/>
              <w:rPr>
                <w:sz w:val="20"/>
                <w:szCs w:val="20"/>
                <w:lang w:val="ru-RU"/>
              </w:rPr>
            </w:pPr>
            <w:r w:rsidRPr="00725370">
              <w:rPr>
                <w:sz w:val="20"/>
                <w:szCs w:val="20"/>
                <w:lang w:val="ru-RU"/>
              </w:rPr>
              <w:t xml:space="preserve">Органы существуют и имеют </w:t>
            </w:r>
            <w:r w:rsidRPr="00725370">
              <w:rPr>
                <w:b/>
                <w:sz w:val="20"/>
                <w:szCs w:val="20"/>
                <w:lang w:val="ru-RU"/>
              </w:rPr>
              <w:t>четкий мандат на управление водными ресурсами.</w:t>
            </w:r>
            <w:r w:rsidRPr="00725370">
              <w:rPr>
                <w:sz w:val="20"/>
                <w:szCs w:val="20"/>
                <w:lang w:val="ru-RU"/>
              </w:rPr>
              <w:t xml:space="preserve"> </w:t>
            </w:r>
          </w:p>
        </w:tc>
        <w:tc>
          <w:tcPr>
            <w:tcW w:w="694" w:type="pct"/>
            <w:gridSpan w:val="5"/>
            <w:shd w:val="clear" w:color="auto" w:fill="FBFBFB"/>
            <w:tcMar>
              <w:top w:w="15" w:type="dxa"/>
              <w:left w:w="108" w:type="dxa"/>
              <w:bottom w:w="0" w:type="dxa"/>
              <w:right w:w="108" w:type="dxa"/>
            </w:tcMar>
          </w:tcPr>
          <w:p w14:paraId="2C29A9C3" w14:textId="77777777" w:rsidR="001575D3" w:rsidRPr="00725370" w:rsidRDefault="00197770" w:rsidP="00DB14C6">
            <w:pPr>
              <w:spacing w:after="0" w:line="240" w:lineRule="auto"/>
              <w:rPr>
                <w:sz w:val="20"/>
                <w:szCs w:val="20"/>
                <w:lang w:val="ru-RU"/>
              </w:rPr>
            </w:pPr>
            <w:r w:rsidRPr="00725370">
              <w:rPr>
                <w:sz w:val="20"/>
                <w:szCs w:val="20"/>
                <w:lang w:val="ru-RU"/>
              </w:rPr>
              <w:t>Органы имеют четкий мандат на осуществление КУВР и</w:t>
            </w:r>
            <w:r w:rsidRPr="00725370">
              <w:rPr>
                <w:b/>
                <w:sz w:val="20"/>
                <w:szCs w:val="20"/>
                <w:lang w:val="ru-RU"/>
              </w:rPr>
              <w:t xml:space="preserve"> потенциал для эффективного руководства составлением </w:t>
            </w:r>
            <w:r w:rsidRPr="00422B43">
              <w:rPr>
                <w:bCs/>
                <w:sz w:val="20"/>
                <w:szCs w:val="20"/>
                <w:lang w:val="ru-RU"/>
              </w:rPr>
              <w:t xml:space="preserve">планов </w:t>
            </w:r>
            <w:r w:rsidRPr="00725370">
              <w:rPr>
                <w:sz w:val="20"/>
                <w:szCs w:val="20"/>
                <w:lang w:val="ru-RU"/>
              </w:rPr>
              <w:t xml:space="preserve">по КУВР. </w:t>
            </w:r>
          </w:p>
        </w:tc>
        <w:tc>
          <w:tcPr>
            <w:tcW w:w="740" w:type="pct"/>
            <w:gridSpan w:val="5"/>
            <w:shd w:val="clear" w:color="auto" w:fill="FBFBFB"/>
            <w:tcMar>
              <w:top w:w="15" w:type="dxa"/>
              <w:left w:w="108" w:type="dxa"/>
              <w:bottom w:w="0" w:type="dxa"/>
              <w:right w:w="108" w:type="dxa"/>
            </w:tcMar>
          </w:tcPr>
          <w:p w14:paraId="2C29A9C4" w14:textId="77777777" w:rsidR="001575D3" w:rsidRPr="00725370" w:rsidRDefault="00197770" w:rsidP="00DB14C6">
            <w:pPr>
              <w:spacing w:after="0" w:line="240" w:lineRule="auto"/>
              <w:rPr>
                <w:sz w:val="20"/>
                <w:szCs w:val="20"/>
                <w:lang w:val="ru-RU"/>
              </w:rPr>
            </w:pPr>
            <w:r w:rsidRPr="00725370">
              <w:rPr>
                <w:sz w:val="20"/>
                <w:szCs w:val="20"/>
                <w:lang w:val="ru-RU"/>
              </w:rPr>
              <w:t xml:space="preserve">Органы имеют </w:t>
            </w:r>
            <w:r w:rsidRPr="00725370">
              <w:rPr>
                <w:b/>
                <w:sz w:val="20"/>
                <w:szCs w:val="20"/>
                <w:lang w:val="ru-RU"/>
              </w:rPr>
              <w:t xml:space="preserve">потенциал для эффективного руководства выполнением </w:t>
            </w:r>
            <w:r w:rsidRPr="00422B43">
              <w:rPr>
                <w:bCs/>
                <w:sz w:val="20"/>
                <w:szCs w:val="20"/>
                <w:lang w:val="ru-RU"/>
              </w:rPr>
              <w:t xml:space="preserve">планов </w:t>
            </w:r>
            <w:r w:rsidRPr="00725370">
              <w:rPr>
                <w:sz w:val="20"/>
                <w:szCs w:val="20"/>
                <w:lang w:val="ru-RU"/>
              </w:rPr>
              <w:t xml:space="preserve">по КУВР. </w:t>
            </w:r>
          </w:p>
        </w:tc>
        <w:tc>
          <w:tcPr>
            <w:tcW w:w="650" w:type="pct"/>
            <w:gridSpan w:val="2"/>
            <w:shd w:val="clear" w:color="auto" w:fill="FBFBFB"/>
            <w:tcMar>
              <w:top w:w="15" w:type="dxa"/>
              <w:left w:w="108" w:type="dxa"/>
              <w:bottom w:w="0" w:type="dxa"/>
              <w:right w:w="108" w:type="dxa"/>
            </w:tcMar>
          </w:tcPr>
          <w:p w14:paraId="2C29A9C5" w14:textId="77777777" w:rsidR="001575D3" w:rsidRPr="00725370" w:rsidRDefault="00197770" w:rsidP="00DB14C6">
            <w:pPr>
              <w:spacing w:after="0" w:line="240" w:lineRule="auto"/>
              <w:rPr>
                <w:sz w:val="20"/>
                <w:szCs w:val="20"/>
                <w:lang w:val="ru-RU"/>
              </w:rPr>
            </w:pPr>
            <w:r w:rsidRPr="00725370">
              <w:rPr>
                <w:sz w:val="20"/>
                <w:szCs w:val="20"/>
                <w:lang w:val="ru-RU"/>
              </w:rPr>
              <w:t xml:space="preserve">Органы имеют </w:t>
            </w:r>
            <w:r w:rsidRPr="00725370">
              <w:rPr>
                <w:b/>
                <w:sz w:val="20"/>
                <w:szCs w:val="20"/>
                <w:lang w:val="ru-RU"/>
              </w:rPr>
              <w:t xml:space="preserve">потенциал для эффективного руководства периодическим мониторингом и оценкой </w:t>
            </w:r>
            <w:r w:rsidRPr="00725370">
              <w:rPr>
                <w:sz w:val="20"/>
                <w:szCs w:val="20"/>
                <w:lang w:val="ru-RU"/>
              </w:rPr>
              <w:t xml:space="preserve">планов по КУВР. </w:t>
            </w:r>
          </w:p>
        </w:tc>
        <w:tc>
          <w:tcPr>
            <w:tcW w:w="719" w:type="pct"/>
            <w:shd w:val="clear" w:color="auto" w:fill="FBFBFB"/>
            <w:tcMar>
              <w:top w:w="15" w:type="dxa"/>
              <w:left w:w="108" w:type="dxa"/>
              <w:bottom w:w="0" w:type="dxa"/>
              <w:right w:w="108" w:type="dxa"/>
            </w:tcMar>
          </w:tcPr>
          <w:p w14:paraId="2C29A9C6" w14:textId="77777777" w:rsidR="001575D3" w:rsidRPr="00725370" w:rsidRDefault="00197770" w:rsidP="00DB14C6">
            <w:pPr>
              <w:spacing w:after="0" w:line="240" w:lineRule="auto"/>
              <w:rPr>
                <w:sz w:val="20"/>
                <w:szCs w:val="20"/>
                <w:lang w:val="ru-RU"/>
              </w:rPr>
            </w:pPr>
            <w:r w:rsidRPr="00725370">
              <w:rPr>
                <w:sz w:val="20"/>
                <w:szCs w:val="20"/>
                <w:lang w:val="ru-RU"/>
              </w:rPr>
              <w:t xml:space="preserve">Органы имеют </w:t>
            </w:r>
            <w:r w:rsidRPr="00725370">
              <w:rPr>
                <w:b/>
                <w:sz w:val="20"/>
                <w:szCs w:val="20"/>
                <w:lang w:val="ru-RU"/>
              </w:rPr>
              <w:t xml:space="preserve">потенциал для эффективного руководства периодическим пересмотром планов по КУВР. </w:t>
            </w:r>
          </w:p>
        </w:tc>
      </w:tr>
      <w:tr w:rsidR="00FC1B02" w:rsidRPr="00B447E4" w14:paraId="2C29A9CD" w14:textId="77777777" w:rsidTr="00720235">
        <w:trPr>
          <w:gridBefore w:val="1"/>
          <w:wBefore w:w="11" w:type="pct"/>
          <w:trHeight w:val="194"/>
        </w:trPr>
        <w:tc>
          <w:tcPr>
            <w:tcW w:w="120" w:type="pct"/>
            <w:gridSpan w:val="2"/>
            <w:vMerge/>
            <w:shd w:val="clear" w:color="auto" w:fill="auto"/>
            <w:tcMar>
              <w:top w:w="15" w:type="dxa"/>
              <w:left w:w="108" w:type="dxa"/>
              <w:bottom w:w="0" w:type="dxa"/>
              <w:right w:w="108" w:type="dxa"/>
            </w:tcMar>
          </w:tcPr>
          <w:p w14:paraId="2C29A9C8" w14:textId="77777777" w:rsidR="00FC1B02" w:rsidRPr="00725370" w:rsidRDefault="00FC1B02" w:rsidP="00DB14C6">
            <w:pPr>
              <w:spacing w:after="0" w:line="240" w:lineRule="auto"/>
              <w:rPr>
                <w:color w:val="7F7F7F"/>
                <w:sz w:val="18"/>
                <w:szCs w:val="18"/>
                <w:lang w:val="ru-RU"/>
              </w:rPr>
            </w:pPr>
          </w:p>
        </w:tc>
        <w:tc>
          <w:tcPr>
            <w:tcW w:w="272" w:type="pct"/>
            <w:gridSpan w:val="2"/>
            <w:tcBorders>
              <w:right w:val="single" w:sz="12" w:space="0" w:color="auto"/>
            </w:tcBorders>
            <w:shd w:val="clear" w:color="auto" w:fill="DBE5F1"/>
          </w:tcPr>
          <w:p w14:paraId="2C29A9C9"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415" w:type="pct"/>
            <w:gridSpan w:val="2"/>
            <w:tcBorders>
              <w:right w:val="single" w:sz="12" w:space="0" w:color="auto"/>
            </w:tcBorders>
            <w:shd w:val="clear" w:color="auto" w:fill="FFFF00"/>
          </w:tcPr>
          <w:p w14:paraId="2C29A9CA"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CB" w14:textId="66485991"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9CC"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ссылку на органы власти и подтверждение имеющегося потенциала для руководства осуществлением КУВР.]</w:t>
            </w:r>
          </w:p>
        </w:tc>
      </w:tr>
      <w:tr w:rsidR="00424F34" w:rsidRPr="00B447E4" w14:paraId="2C29A9E2" w14:textId="77777777" w:rsidTr="00720235">
        <w:trPr>
          <w:gridBefore w:val="1"/>
          <w:wBefore w:w="11" w:type="pct"/>
          <w:cantSplit/>
          <w:trHeight w:val="5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C29A9D6" w14:textId="77777777" w:rsidR="00424F34" w:rsidRPr="00725370" w:rsidRDefault="00424F34" w:rsidP="00DB14C6">
            <w:pPr>
              <w:spacing w:after="0" w:line="240" w:lineRule="auto"/>
              <w:ind w:left="-57"/>
              <w:rPr>
                <w:bCs/>
                <w:sz w:val="20"/>
                <w:szCs w:val="20"/>
                <w:lang w:val="ru-RU"/>
              </w:rPr>
            </w:pPr>
            <w:r w:rsidRPr="00725370">
              <w:rPr>
                <w:bCs/>
                <w:sz w:val="20"/>
                <w:szCs w:val="20"/>
                <w:lang w:val="ru-RU"/>
              </w:rPr>
              <w:t>b</w:t>
            </w:r>
          </w:p>
        </w:tc>
        <w:tc>
          <w:tcPr>
            <w:tcW w:w="687"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2C29A9D7" w14:textId="77777777" w:rsidR="00424F34" w:rsidRPr="00725370" w:rsidRDefault="00424F34" w:rsidP="00DB14C6">
            <w:pPr>
              <w:spacing w:after="0" w:line="240" w:lineRule="auto"/>
              <w:rPr>
                <w:sz w:val="20"/>
                <w:szCs w:val="20"/>
                <w:lang w:val="ru-RU"/>
              </w:rPr>
            </w:pPr>
            <w:r w:rsidRPr="00725370">
              <w:rPr>
                <w:b/>
                <w:sz w:val="20"/>
                <w:szCs w:val="20"/>
                <w:lang w:val="ru-RU"/>
              </w:rPr>
              <w:t>Участие общественности</w:t>
            </w:r>
            <w:r w:rsidRPr="00725370">
              <w:rPr>
                <w:rStyle w:val="FootnoteReference"/>
                <w:sz w:val="20"/>
                <w:szCs w:val="20"/>
                <w:lang w:val="ru-RU"/>
              </w:rPr>
              <w:footnoteReference w:id="17"/>
            </w:r>
            <w:r w:rsidRPr="00725370">
              <w:rPr>
                <w:sz w:val="20"/>
                <w:szCs w:val="20"/>
                <w:lang w:val="ru-RU"/>
              </w:rPr>
              <w:t xml:space="preserve"> в политике в области </w:t>
            </w:r>
            <w:r w:rsidR="009055AF" w:rsidRPr="00725370">
              <w:rPr>
                <w:sz w:val="20"/>
                <w:szCs w:val="20"/>
                <w:lang w:val="ru-RU"/>
              </w:rPr>
              <w:t xml:space="preserve">водных </w:t>
            </w:r>
            <w:r w:rsidRPr="00725370">
              <w:rPr>
                <w:sz w:val="20"/>
                <w:szCs w:val="20"/>
                <w:lang w:val="ru-RU"/>
              </w:rPr>
              <w:t xml:space="preserve">ресурсов, их планировании и управлении ими </w:t>
            </w:r>
            <w:r w:rsidRPr="00725370">
              <w:rPr>
                <w:b/>
                <w:sz w:val="20"/>
                <w:szCs w:val="20"/>
                <w:lang w:val="ru-RU"/>
              </w:rPr>
              <w:t>на местном уровне</w:t>
            </w:r>
            <w:r w:rsidRPr="008D605B">
              <w:rPr>
                <w:rStyle w:val="FootnoteReference"/>
                <w:bCs/>
                <w:sz w:val="20"/>
                <w:szCs w:val="20"/>
                <w:lang w:val="ru-RU"/>
              </w:rPr>
              <w:footnoteReference w:id="18"/>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9D8" w14:textId="77777777" w:rsidR="00424F34" w:rsidRPr="00725370" w:rsidRDefault="00A2280A" w:rsidP="00DB14C6">
            <w:pPr>
              <w:spacing w:after="0" w:line="240" w:lineRule="auto"/>
              <w:rPr>
                <w:sz w:val="20"/>
                <w:szCs w:val="20"/>
                <w:lang w:val="ru-RU"/>
              </w:rPr>
            </w:pPr>
            <w:r w:rsidRPr="00725370">
              <w:rPr>
                <w:b/>
                <w:sz w:val="20"/>
                <w:szCs w:val="20"/>
                <w:lang w:val="ru-RU"/>
              </w:rPr>
              <w:t xml:space="preserve">Отсутствует коммуникация </w:t>
            </w:r>
            <w:r w:rsidRPr="00725370">
              <w:rPr>
                <w:sz w:val="20"/>
                <w:szCs w:val="20"/>
                <w:lang w:val="ru-RU"/>
              </w:rPr>
              <w:t xml:space="preserve">между местным правительством и заинтересованными сторонами по вопросам политики, планирования и управления. </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D9" w14:textId="77777777" w:rsidR="00424F34" w:rsidRPr="00725370" w:rsidRDefault="00A2280A" w:rsidP="00DB14C6">
            <w:pPr>
              <w:spacing w:after="0" w:line="240" w:lineRule="auto"/>
              <w:rPr>
                <w:b/>
                <w:sz w:val="20"/>
                <w:szCs w:val="20"/>
                <w:lang w:val="ru-RU"/>
              </w:rPr>
            </w:pPr>
            <w:r w:rsidRPr="00725370">
              <w:rPr>
                <w:b/>
                <w:sz w:val="20"/>
                <w:szCs w:val="20"/>
                <w:lang w:val="ru-RU"/>
              </w:rPr>
              <w:t>Коммуникация</w:t>
            </w:r>
            <w:r w:rsidR="00424F34" w:rsidRPr="00725370">
              <w:rPr>
                <w:b/>
                <w:sz w:val="20"/>
                <w:szCs w:val="20"/>
                <w:lang w:val="ru-RU"/>
              </w:rPr>
              <w:t>:</w:t>
            </w:r>
          </w:p>
          <w:p w14:paraId="2C29A9DA" w14:textId="77777777" w:rsidR="00424F34" w:rsidRPr="00725370" w:rsidRDefault="00A2280A" w:rsidP="00DB14C6">
            <w:pPr>
              <w:spacing w:after="0" w:line="240" w:lineRule="auto"/>
              <w:rPr>
                <w:sz w:val="20"/>
                <w:szCs w:val="20"/>
                <w:lang w:val="ru-RU"/>
              </w:rPr>
            </w:pPr>
            <w:r w:rsidRPr="00725370">
              <w:rPr>
                <w:b/>
                <w:sz w:val="20"/>
                <w:szCs w:val="20"/>
                <w:lang w:val="ru-RU"/>
              </w:rPr>
              <w:t xml:space="preserve">локальная информация </w:t>
            </w:r>
            <w:r w:rsidRPr="00725370">
              <w:rPr>
                <w:sz w:val="20"/>
                <w:szCs w:val="20"/>
                <w:lang w:val="ru-RU"/>
              </w:rPr>
              <w:t>о водных ресурсах, политике, планировании и управлении</w:t>
            </w:r>
            <w:r w:rsidRPr="00725370">
              <w:rPr>
                <w:b/>
                <w:sz w:val="20"/>
                <w:szCs w:val="20"/>
                <w:lang w:val="ru-RU"/>
              </w:rPr>
              <w:t xml:space="preserve"> доступна заинтересованным сторонам. </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DB" w14:textId="77777777" w:rsidR="00424F34" w:rsidRPr="00725370" w:rsidRDefault="00A2280A" w:rsidP="00DB14C6">
            <w:pPr>
              <w:spacing w:after="0" w:line="240" w:lineRule="auto"/>
              <w:rPr>
                <w:b/>
                <w:sz w:val="20"/>
                <w:szCs w:val="20"/>
                <w:lang w:val="ru-RU"/>
              </w:rPr>
            </w:pPr>
            <w:r w:rsidRPr="00725370">
              <w:rPr>
                <w:b/>
                <w:sz w:val="20"/>
                <w:szCs w:val="20"/>
                <w:lang w:val="ru-RU"/>
              </w:rPr>
              <w:t>Консультации</w:t>
            </w:r>
            <w:r w:rsidR="00424F34" w:rsidRPr="00725370">
              <w:rPr>
                <w:b/>
                <w:sz w:val="20"/>
                <w:szCs w:val="20"/>
                <w:lang w:val="ru-RU"/>
              </w:rPr>
              <w:t xml:space="preserve">: </w:t>
            </w:r>
          </w:p>
          <w:p w14:paraId="2C29A9DC" w14:textId="77777777" w:rsidR="00424F34" w:rsidRPr="00725370" w:rsidRDefault="00A2280A" w:rsidP="00DB14C6">
            <w:pPr>
              <w:spacing w:after="0" w:line="240" w:lineRule="auto"/>
              <w:rPr>
                <w:sz w:val="20"/>
                <w:szCs w:val="20"/>
                <w:lang w:val="ru-RU"/>
              </w:rPr>
            </w:pPr>
            <w:r w:rsidRPr="00725370">
              <w:rPr>
                <w:sz w:val="20"/>
                <w:szCs w:val="20"/>
                <w:lang w:val="ru-RU"/>
              </w:rPr>
              <w:t xml:space="preserve">Государственные органы </w:t>
            </w:r>
            <w:r w:rsidRPr="00725370">
              <w:rPr>
                <w:b/>
                <w:sz w:val="20"/>
                <w:szCs w:val="20"/>
                <w:lang w:val="ru-RU"/>
              </w:rPr>
              <w:t>время от времени запрашивают</w:t>
            </w:r>
            <w:r w:rsidRPr="00725370">
              <w:rPr>
                <w:sz w:val="20"/>
                <w:szCs w:val="20"/>
                <w:lang w:val="ru-RU"/>
              </w:rPr>
              <w:t xml:space="preserve"> локальную информацию, экспертные знания и мнение заинтересованных сторон. </w:t>
            </w:r>
          </w:p>
        </w:tc>
        <w:tc>
          <w:tcPr>
            <w:tcW w:w="706"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DD" w14:textId="77777777" w:rsidR="00424F34" w:rsidRPr="00725370" w:rsidRDefault="00A2280A" w:rsidP="00DB14C6">
            <w:pPr>
              <w:spacing w:after="0" w:line="240" w:lineRule="auto"/>
              <w:rPr>
                <w:b/>
                <w:sz w:val="20"/>
                <w:szCs w:val="20"/>
                <w:lang w:val="ru-RU"/>
              </w:rPr>
            </w:pPr>
            <w:r w:rsidRPr="00725370">
              <w:rPr>
                <w:b/>
                <w:sz w:val="20"/>
                <w:szCs w:val="20"/>
                <w:lang w:val="ru-RU"/>
              </w:rPr>
              <w:t xml:space="preserve">Консультации: </w:t>
            </w:r>
          </w:p>
          <w:p w14:paraId="2C29A9DE" w14:textId="77777777" w:rsidR="00424F34" w:rsidRPr="00725370" w:rsidRDefault="00573192" w:rsidP="00DB14C6">
            <w:pPr>
              <w:spacing w:after="0" w:line="240" w:lineRule="auto"/>
              <w:rPr>
                <w:sz w:val="20"/>
                <w:szCs w:val="20"/>
                <w:lang w:val="ru-RU"/>
              </w:rPr>
            </w:pPr>
            <w:r w:rsidRPr="00725370">
              <w:rPr>
                <w:sz w:val="20"/>
                <w:szCs w:val="20"/>
                <w:lang w:val="ru-RU"/>
              </w:rPr>
              <w:t xml:space="preserve">Государственные органы </w:t>
            </w:r>
            <w:r w:rsidRPr="00725370">
              <w:rPr>
                <w:b/>
                <w:sz w:val="20"/>
                <w:szCs w:val="20"/>
                <w:lang w:val="ru-RU"/>
              </w:rPr>
              <w:t>постоянно запрашивают</w:t>
            </w:r>
            <w:r w:rsidRPr="00725370">
              <w:rPr>
                <w:sz w:val="20"/>
                <w:szCs w:val="20"/>
                <w:lang w:val="ru-RU"/>
              </w:rPr>
              <w:t xml:space="preserve"> локальную информацию, экспертные знания и мнение заинтересованных сторон. </w:t>
            </w:r>
          </w:p>
        </w:tc>
        <w:tc>
          <w:tcPr>
            <w:tcW w:w="704" w:type="pct"/>
            <w:gridSpan w:val="5"/>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DF" w14:textId="77777777" w:rsidR="00424F34" w:rsidRPr="00725370" w:rsidRDefault="00A2280A" w:rsidP="00DB14C6">
            <w:pPr>
              <w:spacing w:after="0" w:line="240" w:lineRule="auto"/>
              <w:rPr>
                <w:b/>
                <w:sz w:val="20"/>
                <w:szCs w:val="20"/>
                <w:lang w:val="ru-RU"/>
              </w:rPr>
            </w:pPr>
            <w:r w:rsidRPr="00725370">
              <w:rPr>
                <w:b/>
                <w:sz w:val="20"/>
                <w:szCs w:val="20"/>
                <w:lang w:val="ru-RU"/>
              </w:rPr>
              <w:t>Участие</w:t>
            </w:r>
            <w:r w:rsidR="00424F34" w:rsidRPr="00725370">
              <w:rPr>
                <w:b/>
                <w:sz w:val="20"/>
                <w:szCs w:val="20"/>
                <w:lang w:val="ru-RU"/>
              </w:rPr>
              <w:t xml:space="preserve">: </w:t>
            </w:r>
          </w:p>
          <w:p w14:paraId="2C29A9E0" w14:textId="77777777" w:rsidR="00424F34" w:rsidRPr="00725370" w:rsidRDefault="00A2280A" w:rsidP="00DB14C6">
            <w:pPr>
              <w:spacing w:after="0" w:line="240" w:lineRule="auto"/>
              <w:rPr>
                <w:sz w:val="20"/>
                <w:szCs w:val="20"/>
                <w:lang w:val="ru-RU"/>
              </w:rPr>
            </w:pPr>
            <w:r w:rsidRPr="00725370">
              <w:rPr>
                <w:sz w:val="20"/>
                <w:szCs w:val="20"/>
                <w:lang w:val="ru-RU"/>
              </w:rPr>
              <w:t xml:space="preserve">Постоянные возможности для заинтересованных сторон </w:t>
            </w:r>
            <w:r w:rsidRPr="00725370">
              <w:rPr>
                <w:b/>
                <w:sz w:val="20"/>
                <w:szCs w:val="20"/>
                <w:lang w:val="ru-RU"/>
              </w:rPr>
              <w:t>принимать участие в соответствующих локальных</w:t>
            </w:r>
            <w:r w:rsidRPr="00725370">
              <w:rPr>
                <w:sz w:val="20"/>
                <w:szCs w:val="20"/>
                <w:lang w:val="ru-RU"/>
              </w:rPr>
              <w:t xml:space="preserve"> политических </w:t>
            </w:r>
            <w:r w:rsidRPr="00725370">
              <w:rPr>
                <w:b/>
                <w:sz w:val="20"/>
                <w:szCs w:val="20"/>
                <w:lang w:val="ru-RU"/>
              </w:rPr>
              <w:t>процессах</w:t>
            </w:r>
            <w:r w:rsidRPr="00725370">
              <w:rPr>
                <w:sz w:val="20"/>
                <w:szCs w:val="20"/>
                <w:lang w:val="ru-RU"/>
              </w:rPr>
              <w:t xml:space="preserve">, процессах планирования и управления. </w:t>
            </w:r>
          </w:p>
        </w:tc>
        <w:tc>
          <w:tcPr>
            <w:tcW w:w="72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9E1" w14:textId="77777777" w:rsidR="00424F34" w:rsidRPr="00725370" w:rsidRDefault="00A2280A" w:rsidP="00720235">
            <w:pPr>
              <w:spacing w:after="0" w:line="240" w:lineRule="auto"/>
              <w:ind w:right="-57"/>
              <w:rPr>
                <w:sz w:val="20"/>
                <w:szCs w:val="20"/>
                <w:lang w:val="ru-RU"/>
              </w:rPr>
            </w:pPr>
            <w:r w:rsidRPr="00725370">
              <w:rPr>
                <w:b/>
                <w:sz w:val="20"/>
                <w:szCs w:val="20"/>
                <w:lang w:val="ru-RU"/>
              </w:rPr>
              <w:t>Представленность</w:t>
            </w:r>
            <w:r w:rsidR="00424F34" w:rsidRPr="00725370">
              <w:rPr>
                <w:b/>
                <w:sz w:val="20"/>
                <w:szCs w:val="20"/>
                <w:lang w:val="ru-RU"/>
              </w:rPr>
              <w:t>:</w:t>
            </w:r>
            <w:r w:rsidR="00424F34" w:rsidRPr="00725370">
              <w:rPr>
                <w:sz w:val="20"/>
                <w:szCs w:val="20"/>
                <w:lang w:val="ru-RU"/>
              </w:rPr>
              <w:t xml:space="preserve"> </w:t>
            </w:r>
            <w:r w:rsidRPr="00725370">
              <w:rPr>
                <w:sz w:val="20"/>
                <w:szCs w:val="20"/>
                <w:lang w:val="ru-RU"/>
              </w:rPr>
              <w:t xml:space="preserve">Официальная представленность заинтересованных сторон в локальных официальных процессах с внесением вклада в принятие решений по важным локальным вопросам и видам деятельности по мере необходимости. </w:t>
            </w:r>
          </w:p>
        </w:tc>
      </w:tr>
      <w:tr w:rsidR="00FC1B02" w:rsidRPr="00B447E4" w14:paraId="2C29A9E8" w14:textId="77777777" w:rsidTr="00720235">
        <w:trPr>
          <w:gridBefore w:val="1"/>
          <w:wBefore w:w="11" w:type="pct"/>
          <w:cantSplit/>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2C29A9E3" w14:textId="77777777" w:rsidR="00FC1B02" w:rsidRPr="00725370" w:rsidRDefault="00FC1B02" w:rsidP="00DB14C6">
            <w:pPr>
              <w:spacing w:after="0" w:line="240" w:lineRule="auto"/>
              <w:rPr>
                <w:color w:val="7F7F7F"/>
                <w:sz w:val="18"/>
                <w:szCs w:val="18"/>
                <w:lang w:val="ru-RU"/>
              </w:rPr>
            </w:pPr>
          </w:p>
        </w:tc>
        <w:tc>
          <w:tcPr>
            <w:tcW w:w="320" w:type="pct"/>
            <w:gridSpan w:val="3"/>
            <w:tcBorders>
              <w:left w:val="single" w:sz="4" w:space="0" w:color="auto"/>
              <w:right w:val="single" w:sz="12" w:space="0" w:color="auto"/>
            </w:tcBorders>
            <w:shd w:val="clear" w:color="auto" w:fill="DBE5F1"/>
          </w:tcPr>
          <w:p w14:paraId="2C29A9E4"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367" w:type="pct"/>
            <w:tcBorders>
              <w:left w:val="single" w:sz="4" w:space="0" w:color="auto"/>
              <w:right w:val="single" w:sz="12" w:space="0" w:color="auto"/>
            </w:tcBorders>
            <w:shd w:val="clear" w:color="auto" w:fill="FFFF00"/>
          </w:tcPr>
          <w:p w14:paraId="2C29A9E5"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E6" w14:textId="00A0EB2B" w:rsidR="00FC1B02" w:rsidRPr="00725370" w:rsidRDefault="00FC1B02" w:rsidP="00DB14C6">
            <w:pPr>
              <w:spacing w:after="0" w:line="240" w:lineRule="auto"/>
              <w:rPr>
                <w:sz w:val="18"/>
                <w:szCs w:val="18"/>
                <w:lang w:val="ru-RU"/>
              </w:rPr>
            </w:pPr>
            <w:r w:rsidRPr="00725370">
              <w:rPr>
                <w:sz w:val="18"/>
                <w:szCs w:val="18"/>
                <w:lang w:val="ru-RU"/>
              </w:rPr>
              <w:t>Обоснование/</w:t>
            </w:r>
            <w:r w:rsidR="003A12F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9E7"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механизмы участия общественности, типы участвующих групп заинтересованных сторон либо любые значительные группы, не принимающие участия, подтверждение степени участия, географические различия по стране.]</w:t>
            </w:r>
          </w:p>
        </w:tc>
      </w:tr>
      <w:tr w:rsidR="00720235" w:rsidRPr="00725370" w14:paraId="2CC93BE9" w14:textId="77777777" w:rsidTr="00720235">
        <w:trPr>
          <w:cantSplit/>
          <w:trHeight w:val="197"/>
        </w:trPr>
        <w:tc>
          <w:tcPr>
            <w:tcW w:w="819" w:type="pct"/>
            <w:gridSpan w:val="7"/>
            <w:tcBorders>
              <w:top w:val="nil"/>
              <w:left w:val="nil"/>
              <w:bottom w:val="nil"/>
              <w:right w:val="single" w:sz="12" w:space="0" w:color="auto"/>
            </w:tcBorders>
            <w:shd w:val="clear" w:color="auto" w:fill="FFFFFF"/>
            <w:vAlign w:val="center"/>
            <w:hideMark/>
          </w:tcPr>
          <w:p w14:paraId="7BD08526" w14:textId="77777777" w:rsidR="00720235" w:rsidRPr="00725370" w:rsidRDefault="00720235" w:rsidP="00A32EEB">
            <w:pPr>
              <w:keepNext/>
              <w:spacing w:after="0" w:line="240" w:lineRule="auto"/>
              <w:ind w:left="142"/>
              <w:rPr>
                <w:sz w:val="20"/>
                <w:szCs w:val="20"/>
                <w:lang w:val="ru-RU"/>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14:paraId="099105B5" w14:textId="77777777" w:rsidR="00720235" w:rsidRPr="00725370" w:rsidRDefault="00720235" w:rsidP="00A32EEB">
            <w:pPr>
              <w:keepNext/>
              <w:spacing w:after="0" w:line="240" w:lineRule="auto"/>
              <w:jc w:val="center"/>
              <w:rPr>
                <w:sz w:val="20"/>
                <w:szCs w:val="20"/>
                <w:lang w:val="ru-RU"/>
              </w:rPr>
            </w:pPr>
            <w:r w:rsidRPr="00725370">
              <w:rPr>
                <w:sz w:val="20"/>
                <w:szCs w:val="20"/>
                <w:lang w:val="ru-RU"/>
              </w:rPr>
              <w:t>Очень низкая (0)</w:t>
            </w:r>
          </w:p>
        </w:tc>
        <w:tc>
          <w:tcPr>
            <w:tcW w:w="693" w:type="pct"/>
            <w:shd w:val="clear" w:color="auto" w:fill="BDD6EE" w:themeFill="accent1" w:themeFillTint="66"/>
            <w:tcMar>
              <w:top w:w="15" w:type="dxa"/>
              <w:left w:w="15" w:type="dxa"/>
              <w:bottom w:w="0" w:type="dxa"/>
              <w:right w:w="15" w:type="dxa"/>
            </w:tcMar>
            <w:hideMark/>
          </w:tcPr>
          <w:p w14:paraId="1B94B0D2" w14:textId="77777777" w:rsidR="00720235" w:rsidRPr="00725370" w:rsidRDefault="00720235" w:rsidP="00A32EEB">
            <w:pPr>
              <w:keepNext/>
              <w:spacing w:after="0" w:line="240" w:lineRule="auto"/>
              <w:jc w:val="center"/>
              <w:rPr>
                <w:sz w:val="20"/>
                <w:szCs w:val="20"/>
                <w:lang w:val="ru-RU"/>
              </w:rPr>
            </w:pPr>
            <w:r w:rsidRPr="00725370">
              <w:rPr>
                <w:sz w:val="20"/>
                <w:szCs w:val="20"/>
                <w:lang w:val="ru-RU"/>
              </w:rPr>
              <w:t>Низкая (20)</w:t>
            </w:r>
          </w:p>
        </w:tc>
        <w:tc>
          <w:tcPr>
            <w:tcW w:w="694" w:type="pct"/>
            <w:gridSpan w:val="5"/>
            <w:shd w:val="clear" w:color="auto" w:fill="BDD6EE" w:themeFill="accent1" w:themeFillTint="66"/>
            <w:tcMar>
              <w:top w:w="15" w:type="dxa"/>
              <w:left w:w="15" w:type="dxa"/>
              <w:bottom w:w="0" w:type="dxa"/>
              <w:right w:w="15" w:type="dxa"/>
            </w:tcMar>
            <w:hideMark/>
          </w:tcPr>
          <w:p w14:paraId="32502761" w14:textId="77777777" w:rsidR="00720235" w:rsidRPr="00725370" w:rsidRDefault="00720235" w:rsidP="00A32EEB">
            <w:pPr>
              <w:keepNext/>
              <w:spacing w:after="0" w:line="240" w:lineRule="auto"/>
              <w:jc w:val="center"/>
              <w:rPr>
                <w:sz w:val="20"/>
                <w:szCs w:val="20"/>
                <w:lang w:val="ru-RU"/>
              </w:rPr>
            </w:pPr>
            <w:r w:rsidRPr="00725370">
              <w:rPr>
                <w:sz w:val="20"/>
                <w:szCs w:val="20"/>
                <w:lang w:val="ru-RU"/>
              </w:rPr>
              <w:t>Умеренно низкая (40)</w:t>
            </w:r>
          </w:p>
        </w:tc>
        <w:tc>
          <w:tcPr>
            <w:tcW w:w="740" w:type="pct"/>
            <w:gridSpan w:val="5"/>
            <w:shd w:val="clear" w:color="auto" w:fill="BDD6EE" w:themeFill="accent1" w:themeFillTint="66"/>
            <w:tcMar>
              <w:top w:w="15" w:type="dxa"/>
              <w:left w:w="15" w:type="dxa"/>
              <w:bottom w:w="0" w:type="dxa"/>
              <w:right w:w="15" w:type="dxa"/>
            </w:tcMar>
            <w:hideMark/>
          </w:tcPr>
          <w:p w14:paraId="48038BD4" w14:textId="77777777" w:rsidR="00720235" w:rsidRPr="00725370" w:rsidRDefault="00720235" w:rsidP="00A32EEB">
            <w:pPr>
              <w:keepNext/>
              <w:spacing w:after="0" w:line="240" w:lineRule="auto"/>
              <w:jc w:val="center"/>
              <w:rPr>
                <w:sz w:val="20"/>
                <w:szCs w:val="20"/>
                <w:lang w:val="ru-RU"/>
              </w:rPr>
            </w:pPr>
            <w:r w:rsidRPr="00725370">
              <w:rPr>
                <w:sz w:val="20"/>
                <w:szCs w:val="20"/>
                <w:lang w:val="ru-RU"/>
              </w:rPr>
              <w:t>Умеренно высокая (60)</w:t>
            </w:r>
          </w:p>
        </w:tc>
        <w:tc>
          <w:tcPr>
            <w:tcW w:w="647" w:type="pct"/>
            <w:shd w:val="clear" w:color="auto" w:fill="BDD6EE" w:themeFill="accent1" w:themeFillTint="66"/>
            <w:tcMar>
              <w:top w:w="15" w:type="dxa"/>
              <w:left w:w="15" w:type="dxa"/>
              <w:bottom w:w="0" w:type="dxa"/>
              <w:right w:w="15" w:type="dxa"/>
            </w:tcMar>
            <w:hideMark/>
          </w:tcPr>
          <w:p w14:paraId="4B182AD1" w14:textId="77777777" w:rsidR="00720235" w:rsidRPr="00725370" w:rsidRDefault="00720235" w:rsidP="00A32EEB">
            <w:pPr>
              <w:keepNext/>
              <w:spacing w:after="0" w:line="240" w:lineRule="auto"/>
              <w:jc w:val="center"/>
              <w:rPr>
                <w:sz w:val="20"/>
                <w:szCs w:val="20"/>
                <w:lang w:val="ru-RU"/>
              </w:rPr>
            </w:pPr>
            <w:r w:rsidRPr="00725370">
              <w:rPr>
                <w:sz w:val="20"/>
                <w:szCs w:val="20"/>
                <w:lang w:val="ru-RU"/>
              </w:rPr>
              <w:t>Высокая (80)</w:t>
            </w:r>
          </w:p>
        </w:tc>
        <w:tc>
          <w:tcPr>
            <w:tcW w:w="722" w:type="pct"/>
            <w:gridSpan w:val="2"/>
            <w:shd w:val="clear" w:color="auto" w:fill="BDD6EE" w:themeFill="accent1" w:themeFillTint="66"/>
            <w:tcMar>
              <w:top w:w="15" w:type="dxa"/>
              <w:left w:w="15" w:type="dxa"/>
              <w:bottom w:w="0" w:type="dxa"/>
              <w:right w:w="15" w:type="dxa"/>
            </w:tcMar>
            <w:hideMark/>
          </w:tcPr>
          <w:p w14:paraId="792F75DB" w14:textId="77777777" w:rsidR="00720235" w:rsidRPr="00725370" w:rsidRDefault="00720235" w:rsidP="00A32EEB">
            <w:pPr>
              <w:keepNext/>
              <w:spacing w:after="0" w:line="240" w:lineRule="auto"/>
              <w:jc w:val="center"/>
              <w:rPr>
                <w:sz w:val="20"/>
                <w:szCs w:val="20"/>
                <w:lang w:val="ru-RU"/>
              </w:rPr>
            </w:pPr>
            <w:r w:rsidRPr="00725370">
              <w:rPr>
                <w:sz w:val="20"/>
                <w:szCs w:val="20"/>
                <w:lang w:val="ru-RU"/>
              </w:rPr>
              <w:t>Очень высокая (100)</w:t>
            </w:r>
          </w:p>
        </w:tc>
      </w:tr>
      <w:tr w:rsidR="00424F34" w:rsidRPr="00B447E4" w14:paraId="2C29A9F1" w14:textId="77777777" w:rsidTr="00720235">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14:paraId="2C29A9E9" w14:textId="77777777" w:rsidR="00424F34" w:rsidRPr="00725370" w:rsidRDefault="00424F34" w:rsidP="00DB14C6">
            <w:pPr>
              <w:spacing w:line="240" w:lineRule="auto"/>
              <w:rPr>
                <w:sz w:val="20"/>
                <w:szCs w:val="20"/>
                <w:lang w:val="ru-RU"/>
              </w:rPr>
            </w:pPr>
            <w:r w:rsidRPr="00725370">
              <w:rPr>
                <w:sz w:val="20"/>
                <w:szCs w:val="20"/>
                <w:lang w:val="ru-RU"/>
              </w:rPr>
              <w:t>c</w:t>
            </w:r>
          </w:p>
        </w:tc>
        <w:tc>
          <w:tcPr>
            <w:tcW w:w="687" w:type="pct"/>
            <w:gridSpan w:val="4"/>
            <w:tcBorders>
              <w:right w:val="single" w:sz="12" w:space="0" w:color="auto"/>
            </w:tcBorders>
            <w:shd w:val="clear" w:color="auto" w:fill="DBE5F1"/>
            <w:tcMar>
              <w:top w:w="15" w:type="dxa"/>
              <w:left w:w="108" w:type="dxa"/>
              <w:bottom w:w="0" w:type="dxa"/>
              <w:right w:w="108" w:type="dxa"/>
            </w:tcMar>
          </w:tcPr>
          <w:p w14:paraId="2C29A9EA" w14:textId="77777777" w:rsidR="00424F34" w:rsidRPr="00725370" w:rsidRDefault="00314901" w:rsidP="00DB14C6">
            <w:pPr>
              <w:spacing w:after="0" w:line="240" w:lineRule="auto"/>
              <w:rPr>
                <w:sz w:val="20"/>
                <w:szCs w:val="20"/>
                <w:lang w:val="ru-RU"/>
              </w:rPr>
            </w:pPr>
            <w:r w:rsidRPr="00422B43">
              <w:rPr>
                <w:b/>
                <w:bCs/>
                <w:sz w:val="20"/>
                <w:szCs w:val="20"/>
                <w:lang w:val="ru-RU"/>
              </w:rPr>
              <w:t>Субнациональные</w:t>
            </w:r>
            <w:r w:rsidRPr="00725370">
              <w:rPr>
                <w:sz w:val="20"/>
                <w:szCs w:val="20"/>
                <w:lang w:val="ru-RU"/>
              </w:rPr>
              <w:t xml:space="preserve"> з</w:t>
            </w:r>
            <w:r w:rsidR="00573192" w:rsidRPr="00725370">
              <w:rPr>
                <w:sz w:val="20"/>
                <w:szCs w:val="20"/>
                <w:lang w:val="ru-RU"/>
              </w:rPr>
              <w:t>адачи управления водными ресурсами</w:t>
            </w:r>
            <w:r w:rsidRPr="00725370">
              <w:rPr>
                <w:b/>
                <w:sz w:val="20"/>
                <w:szCs w:val="20"/>
                <w:lang w:val="ru-RU"/>
              </w:rPr>
              <w:t xml:space="preserve">, </w:t>
            </w:r>
            <w:r w:rsidR="00573192" w:rsidRPr="00725370">
              <w:rPr>
                <w:b/>
                <w:sz w:val="20"/>
                <w:szCs w:val="20"/>
                <w:lang w:val="ru-RU"/>
              </w:rPr>
              <w:t>касающиеся гендерного фактора</w:t>
            </w:r>
            <w:r w:rsidR="00424F34" w:rsidRPr="0028650A">
              <w:rPr>
                <w:rStyle w:val="FootnoteReference"/>
                <w:bCs/>
                <w:sz w:val="20"/>
                <w:szCs w:val="20"/>
                <w:lang w:val="ru-RU"/>
              </w:rPr>
              <w:footnoteReference w:id="19"/>
            </w:r>
          </w:p>
        </w:tc>
        <w:tc>
          <w:tcPr>
            <w:tcW w:w="686" w:type="pct"/>
            <w:tcBorders>
              <w:left w:val="single" w:sz="12" w:space="0" w:color="auto"/>
            </w:tcBorders>
            <w:shd w:val="clear" w:color="auto" w:fill="FBFBFB"/>
            <w:tcMar>
              <w:top w:w="15" w:type="dxa"/>
              <w:left w:w="108" w:type="dxa"/>
              <w:bottom w:w="0" w:type="dxa"/>
              <w:right w:w="108" w:type="dxa"/>
            </w:tcMar>
          </w:tcPr>
          <w:p w14:paraId="2C29A9EB" w14:textId="77777777" w:rsidR="00424F34" w:rsidRPr="00725370" w:rsidRDefault="00573192" w:rsidP="00DB14C6">
            <w:pPr>
              <w:spacing w:after="0" w:line="240" w:lineRule="auto"/>
              <w:rPr>
                <w:sz w:val="20"/>
                <w:szCs w:val="20"/>
                <w:lang w:val="ru-RU"/>
              </w:rPr>
            </w:pPr>
            <w:r w:rsidRPr="00725370">
              <w:rPr>
                <w:b/>
                <w:sz w:val="20"/>
                <w:szCs w:val="20"/>
                <w:lang w:val="ru-RU"/>
              </w:rPr>
              <w:t xml:space="preserve">Гендерные вопросы не учитываются явным образом </w:t>
            </w:r>
            <w:r w:rsidRPr="00725370">
              <w:rPr>
                <w:sz w:val="20"/>
                <w:szCs w:val="20"/>
                <w:lang w:val="ru-RU"/>
              </w:rPr>
              <w:t>в суб</w:t>
            </w:r>
            <w:r w:rsidR="00314901" w:rsidRPr="00725370">
              <w:rPr>
                <w:sz w:val="20"/>
                <w:szCs w:val="20"/>
                <w:lang w:val="ru-RU"/>
              </w:rPr>
              <w:t>национальных законах, стратегиях</w:t>
            </w:r>
            <w:r w:rsidRPr="00725370">
              <w:rPr>
                <w:sz w:val="20"/>
                <w:szCs w:val="20"/>
                <w:lang w:val="ru-RU"/>
              </w:rPr>
              <w:t xml:space="preserve"> или планах.</w:t>
            </w:r>
            <w:r w:rsidRPr="00725370">
              <w:rPr>
                <w:b/>
                <w:sz w:val="20"/>
                <w:szCs w:val="20"/>
                <w:lang w:val="ru-RU"/>
              </w:rPr>
              <w:t xml:space="preserve"> </w:t>
            </w:r>
          </w:p>
        </w:tc>
        <w:tc>
          <w:tcPr>
            <w:tcW w:w="696" w:type="pct"/>
            <w:gridSpan w:val="2"/>
            <w:shd w:val="clear" w:color="auto" w:fill="FBFBFB"/>
            <w:tcMar>
              <w:top w:w="15" w:type="dxa"/>
              <w:left w:w="108" w:type="dxa"/>
              <w:bottom w:w="0" w:type="dxa"/>
              <w:right w:w="108" w:type="dxa"/>
            </w:tcMar>
          </w:tcPr>
          <w:p w14:paraId="2C29A9EC" w14:textId="77777777" w:rsidR="00424F34" w:rsidRPr="00725370" w:rsidRDefault="00573192" w:rsidP="00DB14C6">
            <w:pPr>
              <w:spacing w:after="0" w:line="240" w:lineRule="auto"/>
              <w:rPr>
                <w:sz w:val="20"/>
                <w:szCs w:val="20"/>
                <w:lang w:val="ru-RU"/>
              </w:rPr>
            </w:pPr>
            <w:r w:rsidRPr="00725370">
              <w:rPr>
                <w:b/>
                <w:sz w:val="20"/>
                <w:szCs w:val="20"/>
                <w:lang w:val="ru-RU"/>
              </w:rPr>
              <w:t xml:space="preserve">Гендерные вопросы частично учитываются </w:t>
            </w:r>
            <w:r w:rsidR="00314901" w:rsidRPr="00725370">
              <w:rPr>
                <w:sz w:val="20"/>
                <w:szCs w:val="20"/>
                <w:lang w:val="ru-RU"/>
              </w:rPr>
              <w:t>в субнациональных законах, стратегиях</w:t>
            </w:r>
            <w:r w:rsidRPr="00725370">
              <w:rPr>
                <w:sz w:val="20"/>
                <w:szCs w:val="20"/>
                <w:lang w:val="ru-RU"/>
              </w:rPr>
              <w:t xml:space="preserve"> или планах.</w:t>
            </w:r>
            <w:r w:rsidRPr="00725370">
              <w:rPr>
                <w:b/>
                <w:sz w:val="20"/>
                <w:szCs w:val="20"/>
                <w:lang w:val="ru-RU"/>
              </w:rPr>
              <w:t xml:space="preserve"> </w:t>
            </w:r>
          </w:p>
        </w:tc>
        <w:tc>
          <w:tcPr>
            <w:tcW w:w="691" w:type="pct"/>
            <w:gridSpan w:val="4"/>
            <w:shd w:val="clear" w:color="auto" w:fill="FBFBFB"/>
            <w:tcMar>
              <w:top w:w="15" w:type="dxa"/>
              <w:left w:w="108" w:type="dxa"/>
              <w:bottom w:w="0" w:type="dxa"/>
              <w:right w:w="108" w:type="dxa"/>
            </w:tcMar>
          </w:tcPr>
          <w:p w14:paraId="2C29A9ED" w14:textId="77777777" w:rsidR="00424F34" w:rsidRPr="00725370" w:rsidRDefault="00314901" w:rsidP="00DB14C6">
            <w:pPr>
              <w:spacing w:after="0" w:line="240" w:lineRule="auto"/>
              <w:rPr>
                <w:sz w:val="20"/>
                <w:szCs w:val="20"/>
                <w:lang w:val="ru-RU"/>
              </w:rPr>
            </w:pPr>
            <w:r w:rsidRPr="00725370">
              <w:rPr>
                <w:b/>
                <w:sz w:val="20"/>
                <w:szCs w:val="20"/>
                <w:lang w:val="ru-RU"/>
              </w:rPr>
              <w:t xml:space="preserve">Гендерные вопросы учитываются </w:t>
            </w:r>
            <w:r w:rsidRPr="00725370">
              <w:rPr>
                <w:sz w:val="20"/>
                <w:szCs w:val="20"/>
                <w:lang w:val="ru-RU"/>
              </w:rPr>
              <w:t xml:space="preserve">в субнациональных планах, но </w:t>
            </w:r>
            <w:r w:rsidRPr="00725370">
              <w:rPr>
                <w:b/>
                <w:sz w:val="20"/>
                <w:szCs w:val="20"/>
                <w:lang w:val="ru-RU"/>
              </w:rPr>
              <w:t>с ограничением в финансировании и осуществлении</w:t>
            </w:r>
            <w:r w:rsidRPr="00725370">
              <w:rPr>
                <w:sz w:val="20"/>
                <w:szCs w:val="20"/>
                <w:lang w:val="ru-RU"/>
              </w:rPr>
              <w:t>.</w:t>
            </w:r>
            <w:r w:rsidRPr="00725370">
              <w:rPr>
                <w:b/>
                <w:sz w:val="20"/>
                <w:szCs w:val="20"/>
                <w:lang w:val="ru-RU"/>
              </w:rPr>
              <w:t xml:space="preserve"> </w:t>
            </w:r>
          </w:p>
        </w:tc>
        <w:tc>
          <w:tcPr>
            <w:tcW w:w="737" w:type="pct"/>
            <w:gridSpan w:val="4"/>
            <w:shd w:val="clear" w:color="auto" w:fill="FBFBFB"/>
            <w:tcMar>
              <w:top w:w="15" w:type="dxa"/>
              <w:left w:w="108" w:type="dxa"/>
              <w:bottom w:w="0" w:type="dxa"/>
              <w:right w:w="108" w:type="dxa"/>
            </w:tcMar>
          </w:tcPr>
          <w:p w14:paraId="2C29A9EE" w14:textId="7F2C945C" w:rsidR="00424F34" w:rsidRPr="00725370" w:rsidRDefault="00314901" w:rsidP="00DB14C6">
            <w:pPr>
              <w:spacing w:after="0" w:line="240" w:lineRule="auto"/>
              <w:rPr>
                <w:sz w:val="20"/>
                <w:szCs w:val="20"/>
                <w:lang w:val="ru-RU"/>
              </w:rPr>
            </w:pPr>
            <w:r w:rsidRPr="00725370">
              <w:rPr>
                <w:sz w:val="20"/>
                <w:szCs w:val="20"/>
                <w:lang w:val="ru-RU"/>
              </w:rPr>
              <w:t>Гендерные вопросы учитываются</w:t>
            </w:r>
            <w:r w:rsidRPr="00725370">
              <w:rPr>
                <w:b/>
                <w:sz w:val="20"/>
                <w:szCs w:val="20"/>
                <w:lang w:val="ru-RU"/>
              </w:rPr>
              <w:t xml:space="preserve"> </w:t>
            </w:r>
            <w:r w:rsidRPr="00725370">
              <w:rPr>
                <w:sz w:val="20"/>
                <w:szCs w:val="20"/>
                <w:lang w:val="ru-RU"/>
              </w:rPr>
              <w:t>в</w:t>
            </w:r>
            <w:r w:rsidR="00D55E0F">
              <w:rPr>
                <w:sz w:val="20"/>
                <w:szCs w:val="20"/>
                <w:lang w:val="ru-RU"/>
              </w:rPr>
              <w:t xml:space="preserve"> </w:t>
            </w:r>
            <w:r w:rsidRPr="00725370">
              <w:rPr>
                <w:sz w:val="20"/>
                <w:szCs w:val="20"/>
                <w:lang w:val="ru-RU"/>
              </w:rPr>
              <w:t xml:space="preserve">субнациональных планах, </w:t>
            </w:r>
            <w:r w:rsidRPr="00725370">
              <w:rPr>
                <w:b/>
                <w:sz w:val="20"/>
                <w:szCs w:val="20"/>
                <w:lang w:val="ru-RU"/>
              </w:rPr>
              <w:t>частично финансируются, а задачи частично реализуются</w:t>
            </w:r>
            <w:r w:rsidRPr="00725370">
              <w:rPr>
                <w:sz w:val="20"/>
                <w:szCs w:val="20"/>
                <w:lang w:val="ru-RU"/>
              </w:rPr>
              <w:t xml:space="preserve">. </w:t>
            </w:r>
          </w:p>
        </w:tc>
        <w:tc>
          <w:tcPr>
            <w:tcW w:w="650" w:type="pct"/>
            <w:gridSpan w:val="2"/>
            <w:shd w:val="clear" w:color="auto" w:fill="FBFBFB"/>
            <w:tcMar>
              <w:top w:w="15" w:type="dxa"/>
              <w:left w:w="108" w:type="dxa"/>
              <w:bottom w:w="0" w:type="dxa"/>
              <w:right w:w="108" w:type="dxa"/>
            </w:tcMar>
          </w:tcPr>
          <w:p w14:paraId="2C29A9EF" w14:textId="77777777" w:rsidR="00424F34" w:rsidRPr="00725370" w:rsidRDefault="00314901" w:rsidP="00DB14C6">
            <w:pPr>
              <w:spacing w:after="0" w:line="240" w:lineRule="auto"/>
              <w:rPr>
                <w:sz w:val="20"/>
                <w:szCs w:val="20"/>
                <w:lang w:val="ru-RU"/>
              </w:rPr>
            </w:pPr>
            <w:r w:rsidRPr="00725370">
              <w:rPr>
                <w:sz w:val="20"/>
                <w:szCs w:val="20"/>
                <w:lang w:val="ru-RU"/>
              </w:rPr>
              <w:t xml:space="preserve">Деятельность </w:t>
            </w:r>
            <w:r w:rsidRPr="00725370">
              <w:rPr>
                <w:b/>
                <w:sz w:val="20"/>
                <w:szCs w:val="20"/>
                <w:lang w:val="ru-RU"/>
              </w:rPr>
              <w:t>достаточным образом финансируется, а задачи в основном реализуются.</w:t>
            </w:r>
            <w:r w:rsidRPr="00725370">
              <w:rPr>
                <w:sz w:val="20"/>
                <w:szCs w:val="20"/>
                <w:lang w:val="ru-RU"/>
              </w:rPr>
              <w:t xml:space="preserve"> </w:t>
            </w:r>
          </w:p>
        </w:tc>
        <w:tc>
          <w:tcPr>
            <w:tcW w:w="722" w:type="pct"/>
            <w:gridSpan w:val="2"/>
            <w:shd w:val="clear" w:color="auto" w:fill="FBFBFB"/>
            <w:tcMar>
              <w:top w:w="15" w:type="dxa"/>
              <w:left w:w="108" w:type="dxa"/>
              <w:bottom w:w="0" w:type="dxa"/>
              <w:right w:w="108" w:type="dxa"/>
            </w:tcMar>
          </w:tcPr>
          <w:p w14:paraId="2C29A9F0" w14:textId="1C4D8CA2" w:rsidR="00424F34" w:rsidRPr="00725370" w:rsidRDefault="00314901" w:rsidP="00DB14C6">
            <w:pPr>
              <w:spacing w:after="0" w:line="240" w:lineRule="auto"/>
              <w:rPr>
                <w:sz w:val="20"/>
                <w:szCs w:val="20"/>
                <w:lang w:val="ru-RU"/>
              </w:rPr>
            </w:pPr>
            <w:r w:rsidRPr="00725370">
              <w:rPr>
                <w:sz w:val="20"/>
                <w:szCs w:val="20"/>
                <w:lang w:val="ru-RU"/>
              </w:rPr>
              <w:t xml:space="preserve">Задачи </w:t>
            </w:r>
            <w:r w:rsidRPr="00725370">
              <w:rPr>
                <w:b/>
                <w:sz w:val="20"/>
                <w:szCs w:val="20"/>
                <w:lang w:val="ru-RU"/>
              </w:rPr>
              <w:t>полностью реализуются</w:t>
            </w:r>
            <w:r w:rsidRPr="00725370">
              <w:rPr>
                <w:sz w:val="20"/>
                <w:szCs w:val="20"/>
                <w:lang w:val="ru-RU"/>
              </w:rPr>
              <w:t xml:space="preserve"> и </w:t>
            </w:r>
            <w:r w:rsidRPr="00725370">
              <w:rPr>
                <w:b/>
                <w:sz w:val="20"/>
                <w:szCs w:val="20"/>
                <w:lang w:val="ru-RU"/>
              </w:rPr>
              <w:t>в достаточной степени</w:t>
            </w:r>
            <w:r w:rsidR="00D55E0F">
              <w:rPr>
                <w:b/>
                <w:sz w:val="20"/>
                <w:szCs w:val="20"/>
                <w:lang w:val="ru-RU"/>
              </w:rPr>
              <w:t xml:space="preserve"> </w:t>
            </w:r>
            <w:r w:rsidRPr="00725370">
              <w:rPr>
                <w:b/>
                <w:sz w:val="20"/>
                <w:szCs w:val="20"/>
                <w:lang w:val="ru-RU"/>
              </w:rPr>
              <w:t xml:space="preserve">учитывают субнациональные гендерные вопросы. </w:t>
            </w:r>
          </w:p>
        </w:tc>
      </w:tr>
      <w:tr w:rsidR="00FC1B02" w:rsidRPr="00B447E4" w14:paraId="2C29A9F7" w14:textId="77777777" w:rsidTr="00720235">
        <w:trPr>
          <w:gridBefore w:val="1"/>
          <w:wBefore w:w="11" w:type="pct"/>
          <w:trHeight w:val="194"/>
        </w:trPr>
        <w:tc>
          <w:tcPr>
            <w:tcW w:w="120" w:type="pct"/>
            <w:gridSpan w:val="2"/>
            <w:vMerge/>
            <w:shd w:val="clear" w:color="auto" w:fill="DBE5F1"/>
            <w:tcMar>
              <w:top w:w="15" w:type="dxa"/>
              <w:left w:w="108" w:type="dxa"/>
              <w:bottom w:w="0" w:type="dxa"/>
              <w:right w:w="108" w:type="dxa"/>
            </w:tcMar>
          </w:tcPr>
          <w:p w14:paraId="2C29A9F2" w14:textId="77777777" w:rsidR="00FC1B02" w:rsidRPr="00725370" w:rsidRDefault="00FC1B02" w:rsidP="00DB14C6">
            <w:pPr>
              <w:spacing w:after="0" w:line="240" w:lineRule="auto"/>
              <w:rPr>
                <w:color w:val="7F7F7F"/>
                <w:sz w:val="18"/>
                <w:szCs w:val="18"/>
                <w:lang w:val="ru-RU"/>
              </w:rPr>
            </w:pPr>
          </w:p>
        </w:tc>
        <w:tc>
          <w:tcPr>
            <w:tcW w:w="320" w:type="pct"/>
            <w:gridSpan w:val="3"/>
            <w:tcBorders>
              <w:right w:val="single" w:sz="12" w:space="0" w:color="auto"/>
            </w:tcBorders>
            <w:shd w:val="clear" w:color="auto" w:fill="DBE5F1"/>
          </w:tcPr>
          <w:p w14:paraId="2C29A9F3"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367" w:type="pct"/>
            <w:tcBorders>
              <w:right w:val="single" w:sz="12" w:space="0" w:color="auto"/>
            </w:tcBorders>
            <w:shd w:val="clear" w:color="auto" w:fill="FFFF00"/>
          </w:tcPr>
          <w:p w14:paraId="2C29A9F4"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9F5" w14:textId="77777777" w:rsidR="00FC1B02" w:rsidRPr="00725370" w:rsidRDefault="00FC1B02" w:rsidP="00DB14C6">
            <w:pPr>
              <w:spacing w:after="0" w:line="240" w:lineRule="auto"/>
              <w:rPr>
                <w:sz w:val="18"/>
                <w:szCs w:val="18"/>
                <w:lang w:val="ru-RU"/>
              </w:rPr>
            </w:pPr>
            <w:r w:rsidRPr="00725370">
              <w:rPr>
                <w:sz w:val="18"/>
                <w:szCs w:val="18"/>
                <w:lang w:val="ru-RU"/>
              </w:rPr>
              <w:t>Обоснование/подтверждение</w:t>
            </w:r>
          </w:p>
        </w:tc>
        <w:tc>
          <w:tcPr>
            <w:tcW w:w="3495" w:type="pct"/>
            <w:gridSpan w:val="14"/>
            <w:shd w:val="clear" w:color="auto" w:fill="E7E6E6" w:themeFill="background2"/>
            <w:tcMar>
              <w:top w:w="15" w:type="dxa"/>
              <w:left w:w="108" w:type="dxa"/>
              <w:bottom w:w="0" w:type="dxa"/>
              <w:right w:w="108" w:type="dxa"/>
            </w:tcMar>
          </w:tcPr>
          <w:p w14:paraId="2C29A9F6"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ссылку на задачи, учитывающие гендерный аспект, в законах/стратегиях/планах, программы, учитывающие гендерные аспекты, отчеты.]</w:t>
            </w:r>
          </w:p>
        </w:tc>
      </w:tr>
      <w:tr w:rsidR="00314901" w:rsidRPr="00B447E4" w14:paraId="2C29AA00" w14:textId="77777777" w:rsidTr="00720235">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14:paraId="2C29A9F8" w14:textId="77777777" w:rsidR="00314901" w:rsidRPr="00725370" w:rsidRDefault="00314901" w:rsidP="00DB14C6">
            <w:pPr>
              <w:keepNext/>
              <w:spacing w:line="240" w:lineRule="auto"/>
              <w:rPr>
                <w:sz w:val="20"/>
                <w:szCs w:val="20"/>
                <w:lang w:val="ru-RU"/>
              </w:rPr>
            </w:pPr>
            <w:r w:rsidRPr="00725370">
              <w:rPr>
                <w:sz w:val="20"/>
                <w:szCs w:val="20"/>
                <w:lang w:val="ru-RU"/>
              </w:rPr>
              <w:t>d</w:t>
            </w:r>
          </w:p>
        </w:tc>
        <w:tc>
          <w:tcPr>
            <w:tcW w:w="687" w:type="pct"/>
            <w:gridSpan w:val="4"/>
            <w:tcBorders>
              <w:right w:val="single" w:sz="12" w:space="0" w:color="auto"/>
            </w:tcBorders>
            <w:shd w:val="clear" w:color="auto" w:fill="DBE5F1"/>
            <w:tcMar>
              <w:top w:w="15" w:type="dxa"/>
              <w:left w:w="108" w:type="dxa"/>
              <w:bottom w:w="0" w:type="dxa"/>
              <w:right w:w="108" w:type="dxa"/>
            </w:tcMar>
          </w:tcPr>
          <w:p w14:paraId="2C29A9F9" w14:textId="77777777" w:rsidR="00314901" w:rsidRPr="00725370" w:rsidRDefault="00314901" w:rsidP="00DB14C6">
            <w:pPr>
              <w:keepNext/>
              <w:spacing w:after="0" w:line="240" w:lineRule="auto"/>
              <w:rPr>
                <w:sz w:val="20"/>
                <w:szCs w:val="20"/>
                <w:lang w:val="ru-RU"/>
              </w:rPr>
            </w:pPr>
            <w:r w:rsidRPr="00422B43">
              <w:rPr>
                <w:b/>
                <w:bCs/>
                <w:sz w:val="20"/>
                <w:szCs w:val="20"/>
                <w:lang w:val="ru-RU"/>
              </w:rPr>
              <w:t>Трансграничные</w:t>
            </w:r>
            <w:r w:rsidRPr="00725370">
              <w:rPr>
                <w:sz w:val="20"/>
                <w:szCs w:val="20"/>
                <w:lang w:val="ru-RU"/>
              </w:rPr>
              <w:t xml:space="preserve"> задачи управления водными ресурсами</w:t>
            </w:r>
            <w:r w:rsidRPr="00725370">
              <w:rPr>
                <w:b/>
                <w:sz w:val="20"/>
                <w:szCs w:val="20"/>
                <w:lang w:val="ru-RU"/>
              </w:rPr>
              <w:t>, касающиеся гендерного фактора</w:t>
            </w:r>
            <w:r w:rsidRPr="00725370">
              <w:rPr>
                <w:rStyle w:val="FootnoteReference"/>
                <w:sz w:val="20"/>
                <w:szCs w:val="20"/>
                <w:lang w:val="ru-RU"/>
              </w:rPr>
              <w:footnoteReference w:id="20"/>
            </w:r>
          </w:p>
        </w:tc>
        <w:tc>
          <w:tcPr>
            <w:tcW w:w="686" w:type="pct"/>
            <w:tcBorders>
              <w:left w:val="single" w:sz="12" w:space="0" w:color="auto"/>
            </w:tcBorders>
            <w:shd w:val="clear" w:color="auto" w:fill="FBFBFB"/>
            <w:tcMar>
              <w:top w:w="15" w:type="dxa"/>
              <w:left w:w="108" w:type="dxa"/>
              <w:bottom w:w="0" w:type="dxa"/>
              <w:right w:w="108" w:type="dxa"/>
            </w:tcMar>
          </w:tcPr>
          <w:p w14:paraId="2C29A9FA" w14:textId="77777777" w:rsidR="00314901" w:rsidRPr="00725370" w:rsidRDefault="00314901" w:rsidP="00DB14C6">
            <w:pPr>
              <w:keepNext/>
              <w:spacing w:after="0" w:line="240" w:lineRule="auto"/>
              <w:rPr>
                <w:sz w:val="20"/>
                <w:szCs w:val="20"/>
                <w:lang w:val="ru-RU"/>
              </w:rPr>
            </w:pPr>
            <w:r w:rsidRPr="00725370">
              <w:rPr>
                <w:b/>
                <w:sz w:val="20"/>
                <w:szCs w:val="20"/>
                <w:lang w:val="ru-RU"/>
              </w:rPr>
              <w:t xml:space="preserve">Гендерные вопросы не учитываются явным образом </w:t>
            </w:r>
            <w:r w:rsidRPr="00725370">
              <w:rPr>
                <w:sz w:val="20"/>
                <w:szCs w:val="20"/>
                <w:lang w:val="ru-RU"/>
              </w:rPr>
              <w:t>в трансграничных стратегиях или планах.</w:t>
            </w:r>
            <w:r w:rsidRPr="00725370">
              <w:rPr>
                <w:b/>
                <w:sz w:val="20"/>
                <w:szCs w:val="20"/>
                <w:lang w:val="ru-RU"/>
              </w:rPr>
              <w:t xml:space="preserve"> </w:t>
            </w:r>
          </w:p>
        </w:tc>
        <w:tc>
          <w:tcPr>
            <w:tcW w:w="696" w:type="pct"/>
            <w:gridSpan w:val="2"/>
            <w:shd w:val="clear" w:color="auto" w:fill="FBFBFB"/>
            <w:tcMar>
              <w:top w:w="15" w:type="dxa"/>
              <w:left w:w="108" w:type="dxa"/>
              <w:bottom w:w="0" w:type="dxa"/>
              <w:right w:w="108" w:type="dxa"/>
            </w:tcMar>
          </w:tcPr>
          <w:p w14:paraId="2C29A9FB" w14:textId="77777777" w:rsidR="00314901" w:rsidRPr="00725370" w:rsidRDefault="00314901" w:rsidP="00DB14C6">
            <w:pPr>
              <w:keepNext/>
              <w:spacing w:after="0" w:line="240" w:lineRule="auto"/>
              <w:rPr>
                <w:sz w:val="20"/>
                <w:szCs w:val="20"/>
                <w:lang w:val="ru-RU"/>
              </w:rPr>
            </w:pPr>
            <w:r w:rsidRPr="00725370">
              <w:rPr>
                <w:b/>
                <w:sz w:val="20"/>
                <w:szCs w:val="20"/>
                <w:lang w:val="ru-RU"/>
              </w:rPr>
              <w:t xml:space="preserve">Гендерные вопросы частично учитываются </w:t>
            </w:r>
            <w:r w:rsidRPr="00725370">
              <w:rPr>
                <w:sz w:val="20"/>
                <w:szCs w:val="20"/>
                <w:lang w:val="ru-RU"/>
              </w:rPr>
              <w:t>в трансграничных стратегиях или планах.</w:t>
            </w:r>
            <w:r w:rsidRPr="00725370">
              <w:rPr>
                <w:b/>
                <w:sz w:val="20"/>
                <w:szCs w:val="20"/>
                <w:lang w:val="ru-RU"/>
              </w:rPr>
              <w:t xml:space="preserve"> </w:t>
            </w:r>
          </w:p>
        </w:tc>
        <w:tc>
          <w:tcPr>
            <w:tcW w:w="691" w:type="pct"/>
            <w:gridSpan w:val="4"/>
            <w:shd w:val="clear" w:color="auto" w:fill="FBFBFB"/>
            <w:tcMar>
              <w:top w:w="15" w:type="dxa"/>
              <w:left w:w="108" w:type="dxa"/>
              <w:bottom w:w="0" w:type="dxa"/>
              <w:right w:w="108" w:type="dxa"/>
            </w:tcMar>
          </w:tcPr>
          <w:p w14:paraId="2C29A9FC" w14:textId="77777777" w:rsidR="00314901" w:rsidRPr="00725370" w:rsidRDefault="00314901" w:rsidP="00DB14C6">
            <w:pPr>
              <w:keepNext/>
              <w:spacing w:after="0" w:line="240" w:lineRule="auto"/>
              <w:rPr>
                <w:sz w:val="20"/>
                <w:szCs w:val="20"/>
                <w:lang w:val="ru-RU"/>
              </w:rPr>
            </w:pPr>
            <w:r w:rsidRPr="00725370">
              <w:rPr>
                <w:b/>
                <w:sz w:val="20"/>
                <w:szCs w:val="20"/>
                <w:lang w:val="ru-RU"/>
              </w:rPr>
              <w:t xml:space="preserve">Гендерные вопросы учитываются </w:t>
            </w:r>
            <w:r w:rsidRPr="00725370">
              <w:rPr>
                <w:sz w:val="20"/>
                <w:szCs w:val="20"/>
                <w:lang w:val="ru-RU"/>
              </w:rPr>
              <w:t xml:space="preserve">в трансграничных планах, но </w:t>
            </w:r>
            <w:r w:rsidRPr="00725370">
              <w:rPr>
                <w:b/>
                <w:sz w:val="20"/>
                <w:szCs w:val="20"/>
                <w:lang w:val="ru-RU"/>
              </w:rPr>
              <w:t>с ограничением в финансировании и осуществлении</w:t>
            </w:r>
            <w:r w:rsidRPr="00725370">
              <w:rPr>
                <w:sz w:val="20"/>
                <w:szCs w:val="20"/>
                <w:lang w:val="ru-RU"/>
              </w:rPr>
              <w:t>.</w:t>
            </w:r>
            <w:r w:rsidRPr="00725370">
              <w:rPr>
                <w:b/>
                <w:sz w:val="20"/>
                <w:szCs w:val="20"/>
                <w:lang w:val="ru-RU"/>
              </w:rPr>
              <w:t xml:space="preserve"> </w:t>
            </w:r>
          </w:p>
        </w:tc>
        <w:tc>
          <w:tcPr>
            <w:tcW w:w="735" w:type="pct"/>
            <w:gridSpan w:val="3"/>
            <w:shd w:val="clear" w:color="auto" w:fill="FBFBFB"/>
            <w:tcMar>
              <w:top w:w="15" w:type="dxa"/>
              <w:left w:w="108" w:type="dxa"/>
              <w:bottom w:w="0" w:type="dxa"/>
              <w:right w:w="108" w:type="dxa"/>
            </w:tcMar>
          </w:tcPr>
          <w:p w14:paraId="2C29A9FD" w14:textId="656F7D52" w:rsidR="00314901" w:rsidRPr="00725370" w:rsidRDefault="00314901" w:rsidP="00DB14C6">
            <w:pPr>
              <w:keepNext/>
              <w:spacing w:after="0" w:line="240" w:lineRule="auto"/>
              <w:rPr>
                <w:sz w:val="20"/>
                <w:szCs w:val="20"/>
                <w:lang w:val="ru-RU"/>
              </w:rPr>
            </w:pPr>
            <w:r w:rsidRPr="00725370">
              <w:rPr>
                <w:sz w:val="20"/>
                <w:szCs w:val="20"/>
                <w:lang w:val="ru-RU"/>
              </w:rPr>
              <w:t>Гендерные вопросы учитываются</w:t>
            </w:r>
            <w:r w:rsidRPr="00725370">
              <w:rPr>
                <w:b/>
                <w:sz w:val="20"/>
                <w:szCs w:val="20"/>
                <w:lang w:val="ru-RU"/>
              </w:rPr>
              <w:t xml:space="preserve"> </w:t>
            </w:r>
            <w:r w:rsidRPr="00725370">
              <w:rPr>
                <w:sz w:val="20"/>
                <w:szCs w:val="20"/>
                <w:lang w:val="ru-RU"/>
              </w:rPr>
              <w:t>в</w:t>
            </w:r>
            <w:r w:rsidR="00D55E0F">
              <w:rPr>
                <w:sz w:val="20"/>
                <w:szCs w:val="20"/>
                <w:lang w:val="ru-RU"/>
              </w:rPr>
              <w:t xml:space="preserve"> </w:t>
            </w:r>
            <w:r w:rsidRPr="00725370">
              <w:rPr>
                <w:sz w:val="20"/>
                <w:szCs w:val="20"/>
                <w:lang w:val="ru-RU"/>
              </w:rPr>
              <w:t xml:space="preserve">трансграничных планах, </w:t>
            </w:r>
            <w:r w:rsidRPr="00725370">
              <w:rPr>
                <w:b/>
                <w:sz w:val="20"/>
                <w:szCs w:val="20"/>
                <w:lang w:val="ru-RU"/>
              </w:rPr>
              <w:t>частично финансируются, а задачи частично реализуются</w:t>
            </w:r>
            <w:r w:rsidRPr="00725370">
              <w:rPr>
                <w:sz w:val="20"/>
                <w:szCs w:val="20"/>
                <w:lang w:val="ru-RU"/>
              </w:rPr>
              <w:t xml:space="preserve">. </w:t>
            </w:r>
          </w:p>
        </w:tc>
        <w:tc>
          <w:tcPr>
            <w:tcW w:w="652" w:type="pct"/>
            <w:gridSpan w:val="3"/>
            <w:shd w:val="clear" w:color="auto" w:fill="FBFBFB"/>
            <w:tcMar>
              <w:top w:w="15" w:type="dxa"/>
              <w:left w:w="108" w:type="dxa"/>
              <w:bottom w:w="0" w:type="dxa"/>
              <w:right w:w="108" w:type="dxa"/>
            </w:tcMar>
          </w:tcPr>
          <w:p w14:paraId="2C29A9FE" w14:textId="77777777" w:rsidR="00314901" w:rsidRPr="00725370" w:rsidRDefault="00314901" w:rsidP="00DB14C6">
            <w:pPr>
              <w:spacing w:after="0" w:line="240" w:lineRule="auto"/>
              <w:rPr>
                <w:sz w:val="20"/>
                <w:szCs w:val="20"/>
                <w:lang w:val="ru-RU"/>
              </w:rPr>
            </w:pPr>
            <w:r w:rsidRPr="00725370">
              <w:rPr>
                <w:sz w:val="20"/>
                <w:szCs w:val="20"/>
                <w:lang w:val="ru-RU"/>
              </w:rPr>
              <w:t xml:space="preserve">Деятельность </w:t>
            </w:r>
            <w:r w:rsidRPr="00725370">
              <w:rPr>
                <w:b/>
                <w:sz w:val="20"/>
                <w:szCs w:val="20"/>
                <w:lang w:val="ru-RU"/>
              </w:rPr>
              <w:t>достаточным образом финансируется, а задачи в основном реализуются.</w:t>
            </w:r>
            <w:r w:rsidRPr="00725370">
              <w:rPr>
                <w:sz w:val="20"/>
                <w:szCs w:val="20"/>
                <w:lang w:val="ru-RU"/>
              </w:rPr>
              <w:t xml:space="preserve"> </w:t>
            </w:r>
          </w:p>
        </w:tc>
        <w:tc>
          <w:tcPr>
            <w:tcW w:w="722" w:type="pct"/>
            <w:gridSpan w:val="2"/>
            <w:shd w:val="clear" w:color="auto" w:fill="FBFBFB"/>
            <w:tcMar>
              <w:top w:w="15" w:type="dxa"/>
              <w:left w:w="108" w:type="dxa"/>
              <w:bottom w:w="0" w:type="dxa"/>
              <w:right w:w="108" w:type="dxa"/>
            </w:tcMar>
          </w:tcPr>
          <w:p w14:paraId="2C29A9FF" w14:textId="658A0B50" w:rsidR="00314901" w:rsidRPr="00725370" w:rsidRDefault="00314901" w:rsidP="00DB14C6">
            <w:pPr>
              <w:keepNext/>
              <w:spacing w:after="0" w:line="240" w:lineRule="auto"/>
              <w:rPr>
                <w:sz w:val="20"/>
                <w:szCs w:val="20"/>
                <w:lang w:val="ru-RU"/>
              </w:rPr>
            </w:pPr>
            <w:r w:rsidRPr="00725370">
              <w:rPr>
                <w:sz w:val="20"/>
                <w:szCs w:val="20"/>
                <w:lang w:val="ru-RU"/>
              </w:rPr>
              <w:t xml:space="preserve">Задачи </w:t>
            </w:r>
            <w:r w:rsidRPr="00725370">
              <w:rPr>
                <w:b/>
                <w:sz w:val="20"/>
                <w:szCs w:val="20"/>
                <w:lang w:val="ru-RU"/>
              </w:rPr>
              <w:t>полностью реализуются</w:t>
            </w:r>
            <w:r w:rsidRPr="00725370">
              <w:rPr>
                <w:sz w:val="20"/>
                <w:szCs w:val="20"/>
                <w:lang w:val="ru-RU"/>
              </w:rPr>
              <w:t xml:space="preserve"> и </w:t>
            </w:r>
            <w:r w:rsidRPr="00725370">
              <w:rPr>
                <w:b/>
                <w:sz w:val="20"/>
                <w:szCs w:val="20"/>
                <w:lang w:val="ru-RU"/>
              </w:rPr>
              <w:t>в достаточной степени</w:t>
            </w:r>
            <w:r w:rsidR="00D55E0F">
              <w:rPr>
                <w:b/>
                <w:sz w:val="20"/>
                <w:szCs w:val="20"/>
                <w:lang w:val="ru-RU"/>
              </w:rPr>
              <w:t xml:space="preserve"> </w:t>
            </w:r>
            <w:r w:rsidRPr="00725370">
              <w:rPr>
                <w:b/>
                <w:sz w:val="20"/>
                <w:szCs w:val="20"/>
                <w:lang w:val="ru-RU"/>
              </w:rPr>
              <w:t xml:space="preserve">учитывают трансграничные гендерные вопросы. </w:t>
            </w:r>
          </w:p>
        </w:tc>
      </w:tr>
      <w:tr w:rsidR="00FC1B02" w:rsidRPr="00B447E4" w14:paraId="2C29AA06" w14:textId="77777777" w:rsidTr="00720235">
        <w:trPr>
          <w:gridBefore w:val="1"/>
          <w:wBefore w:w="11" w:type="pct"/>
          <w:trHeight w:val="194"/>
        </w:trPr>
        <w:tc>
          <w:tcPr>
            <w:tcW w:w="120" w:type="pct"/>
            <w:gridSpan w:val="2"/>
            <w:vMerge/>
            <w:shd w:val="clear" w:color="auto" w:fill="DBE5F1"/>
            <w:tcMar>
              <w:top w:w="15" w:type="dxa"/>
              <w:left w:w="108" w:type="dxa"/>
              <w:bottom w:w="0" w:type="dxa"/>
              <w:right w:w="108" w:type="dxa"/>
            </w:tcMar>
          </w:tcPr>
          <w:p w14:paraId="2C29AA01" w14:textId="77777777" w:rsidR="00FC1B02" w:rsidRPr="00725370" w:rsidRDefault="00FC1B02" w:rsidP="00DB14C6">
            <w:pPr>
              <w:spacing w:after="0" w:line="240" w:lineRule="auto"/>
              <w:rPr>
                <w:color w:val="7F7F7F"/>
                <w:sz w:val="18"/>
                <w:szCs w:val="18"/>
                <w:lang w:val="ru-RU"/>
              </w:rPr>
            </w:pPr>
          </w:p>
        </w:tc>
        <w:tc>
          <w:tcPr>
            <w:tcW w:w="320" w:type="pct"/>
            <w:gridSpan w:val="3"/>
            <w:tcBorders>
              <w:right w:val="single" w:sz="12" w:space="0" w:color="auto"/>
            </w:tcBorders>
            <w:shd w:val="clear" w:color="auto" w:fill="DBE5F1"/>
          </w:tcPr>
          <w:p w14:paraId="2C29AA02"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367" w:type="pct"/>
            <w:tcBorders>
              <w:right w:val="single" w:sz="12" w:space="0" w:color="auto"/>
            </w:tcBorders>
            <w:shd w:val="clear" w:color="auto" w:fill="FFFF00"/>
          </w:tcPr>
          <w:p w14:paraId="2C29AA03"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A04" w14:textId="4B8D3E3F" w:rsidR="00FC1B02" w:rsidRPr="00725370" w:rsidRDefault="00FC1B02" w:rsidP="00DB14C6">
            <w:pPr>
              <w:spacing w:after="0" w:line="240" w:lineRule="auto"/>
              <w:rPr>
                <w:sz w:val="18"/>
                <w:szCs w:val="18"/>
                <w:lang w:val="ru-RU"/>
              </w:rPr>
            </w:pPr>
            <w:r w:rsidRPr="00725370">
              <w:rPr>
                <w:sz w:val="18"/>
                <w:szCs w:val="18"/>
                <w:lang w:val="ru-RU"/>
              </w:rPr>
              <w:t>Обоснование/</w:t>
            </w:r>
            <w:r w:rsidR="009E035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A05"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ссылку на задачи, учитывающие гендерный аспект, в стратегиях/планах, программы, учитывающие гендерные аспекты, отчеты.]</w:t>
            </w:r>
          </w:p>
        </w:tc>
      </w:tr>
      <w:tr w:rsidR="00314901" w:rsidRPr="00725370" w14:paraId="2C29AA0E" w14:textId="77777777" w:rsidTr="00720235">
        <w:trPr>
          <w:cantSplit/>
          <w:trHeight w:val="197"/>
        </w:trPr>
        <w:tc>
          <w:tcPr>
            <w:tcW w:w="819" w:type="pct"/>
            <w:gridSpan w:val="7"/>
            <w:tcBorders>
              <w:top w:val="nil"/>
              <w:left w:val="nil"/>
              <w:bottom w:val="nil"/>
              <w:right w:val="single" w:sz="12" w:space="0" w:color="auto"/>
            </w:tcBorders>
            <w:shd w:val="clear" w:color="auto" w:fill="FFFFFF"/>
            <w:vAlign w:val="center"/>
            <w:hideMark/>
          </w:tcPr>
          <w:p w14:paraId="2C29AA07" w14:textId="77777777" w:rsidR="00314901" w:rsidRPr="00725370" w:rsidRDefault="00314901" w:rsidP="00DB14C6">
            <w:pPr>
              <w:keepNext/>
              <w:spacing w:after="0" w:line="240" w:lineRule="auto"/>
              <w:ind w:left="142"/>
              <w:rPr>
                <w:sz w:val="20"/>
                <w:szCs w:val="20"/>
                <w:lang w:val="ru-RU"/>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14:paraId="2C29AA08" w14:textId="77777777" w:rsidR="00314901" w:rsidRPr="00725370" w:rsidRDefault="00314901" w:rsidP="00DB14C6">
            <w:pPr>
              <w:keepNext/>
              <w:spacing w:after="0" w:line="240" w:lineRule="auto"/>
              <w:jc w:val="center"/>
              <w:rPr>
                <w:sz w:val="20"/>
                <w:szCs w:val="20"/>
                <w:lang w:val="ru-RU"/>
              </w:rPr>
            </w:pPr>
            <w:r w:rsidRPr="00725370">
              <w:rPr>
                <w:sz w:val="20"/>
                <w:szCs w:val="20"/>
                <w:lang w:val="ru-RU"/>
              </w:rPr>
              <w:t>Очень низкая (0)</w:t>
            </w:r>
          </w:p>
        </w:tc>
        <w:tc>
          <w:tcPr>
            <w:tcW w:w="693" w:type="pct"/>
            <w:shd w:val="clear" w:color="auto" w:fill="BDD6EE" w:themeFill="accent1" w:themeFillTint="66"/>
            <w:tcMar>
              <w:top w:w="15" w:type="dxa"/>
              <w:left w:w="15" w:type="dxa"/>
              <w:bottom w:w="0" w:type="dxa"/>
              <w:right w:w="15" w:type="dxa"/>
            </w:tcMar>
            <w:hideMark/>
          </w:tcPr>
          <w:p w14:paraId="2C29AA09" w14:textId="77777777" w:rsidR="00314901" w:rsidRPr="00725370" w:rsidRDefault="00314901" w:rsidP="00DB14C6">
            <w:pPr>
              <w:keepNext/>
              <w:spacing w:after="0" w:line="240" w:lineRule="auto"/>
              <w:jc w:val="center"/>
              <w:rPr>
                <w:sz w:val="20"/>
                <w:szCs w:val="20"/>
                <w:lang w:val="ru-RU"/>
              </w:rPr>
            </w:pPr>
            <w:r w:rsidRPr="00725370">
              <w:rPr>
                <w:sz w:val="20"/>
                <w:szCs w:val="20"/>
                <w:lang w:val="ru-RU"/>
              </w:rPr>
              <w:t>Низкая (20)</w:t>
            </w:r>
          </w:p>
        </w:tc>
        <w:tc>
          <w:tcPr>
            <w:tcW w:w="694" w:type="pct"/>
            <w:gridSpan w:val="5"/>
            <w:shd w:val="clear" w:color="auto" w:fill="BDD6EE" w:themeFill="accent1" w:themeFillTint="66"/>
            <w:tcMar>
              <w:top w:w="15" w:type="dxa"/>
              <w:left w:w="15" w:type="dxa"/>
              <w:bottom w:w="0" w:type="dxa"/>
              <w:right w:w="15" w:type="dxa"/>
            </w:tcMar>
            <w:hideMark/>
          </w:tcPr>
          <w:p w14:paraId="2C29AA0A" w14:textId="77777777" w:rsidR="00314901" w:rsidRPr="00725370" w:rsidRDefault="00314901" w:rsidP="00DB14C6">
            <w:pPr>
              <w:keepNext/>
              <w:spacing w:after="0" w:line="240" w:lineRule="auto"/>
              <w:jc w:val="center"/>
              <w:rPr>
                <w:sz w:val="20"/>
                <w:szCs w:val="20"/>
                <w:lang w:val="ru-RU"/>
              </w:rPr>
            </w:pPr>
            <w:r w:rsidRPr="00725370">
              <w:rPr>
                <w:sz w:val="20"/>
                <w:szCs w:val="20"/>
                <w:lang w:val="ru-RU"/>
              </w:rPr>
              <w:t>Умеренно низкая (40)</w:t>
            </w:r>
          </w:p>
        </w:tc>
        <w:tc>
          <w:tcPr>
            <w:tcW w:w="740" w:type="pct"/>
            <w:gridSpan w:val="5"/>
            <w:shd w:val="clear" w:color="auto" w:fill="BDD6EE" w:themeFill="accent1" w:themeFillTint="66"/>
            <w:tcMar>
              <w:top w:w="15" w:type="dxa"/>
              <w:left w:w="15" w:type="dxa"/>
              <w:bottom w:w="0" w:type="dxa"/>
              <w:right w:w="15" w:type="dxa"/>
            </w:tcMar>
            <w:hideMark/>
          </w:tcPr>
          <w:p w14:paraId="2C29AA0B" w14:textId="77777777" w:rsidR="00314901" w:rsidRPr="00725370" w:rsidRDefault="00314901" w:rsidP="00DB14C6">
            <w:pPr>
              <w:keepNext/>
              <w:spacing w:after="0" w:line="240" w:lineRule="auto"/>
              <w:jc w:val="center"/>
              <w:rPr>
                <w:sz w:val="20"/>
                <w:szCs w:val="20"/>
                <w:lang w:val="ru-RU"/>
              </w:rPr>
            </w:pPr>
            <w:r w:rsidRPr="00725370">
              <w:rPr>
                <w:sz w:val="20"/>
                <w:szCs w:val="20"/>
                <w:lang w:val="ru-RU"/>
              </w:rPr>
              <w:t>Умеренно высокая (60)</w:t>
            </w:r>
          </w:p>
        </w:tc>
        <w:tc>
          <w:tcPr>
            <w:tcW w:w="647" w:type="pct"/>
            <w:shd w:val="clear" w:color="auto" w:fill="BDD6EE" w:themeFill="accent1" w:themeFillTint="66"/>
            <w:tcMar>
              <w:top w:w="15" w:type="dxa"/>
              <w:left w:w="15" w:type="dxa"/>
              <w:bottom w:w="0" w:type="dxa"/>
              <w:right w:w="15" w:type="dxa"/>
            </w:tcMar>
            <w:hideMark/>
          </w:tcPr>
          <w:p w14:paraId="2C29AA0C" w14:textId="77777777" w:rsidR="00314901" w:rsidRPr="00725370" w:rsidRDefault="00314901" w:rsidP="00DB14C6">
            <w:pPr>
              <w:keepNext/>
              <w:spacing w:after="0" w:line="240" w:lineRule="auto"/>
              <w:jc w:val="center"/>
              <w:rPr>
                <w:sz w:val="20"/>
                <w:szCs w:val="20"/>
                <w:lang w:val="ru-RU"/>
              </w:rPr>
            </w:pPr>
            <w:r w:rsidRPr="00725370">
              <w:rPr>
                <w:sz w:val="20"/>
                <w:szCs w:val="20"/>
                <w:lang w:val="ru-RU"/>
              </w:rPr>
              <w:t>Высокая (80)</w:t>
            </w:r>
          </w:p>
        </w:tc>
        <w:tc>
          <w:tcPr>
            <w:tcW w:w="722" w:type="pct"/>
            <w:gridSpan w:val="2"/>
            <w:shd w:val="clear" w:color="auto" w:fill="BDD6EE" w:themeFill="accent1" w:themeFillTint="66"/>
            <w:tcMar>
              <w:top w:w="15" w:type="dxa"/>
              <w:left w:w="15" w:type="dxa"/>
              <w:bottom w:w="0" w:type="dxa"/>
              <w:right w:w="15" w:type="dxa"/>
            </w:tcMar>
            <w:hideMark/>
          </w:tcPr>
          <w:p w14:paraId="2C29AA0D" w14:textId="77777777" w:rsidR="00314901" w:rsidRPr="00725370" w:rsidRDefault="00314901" w:rsidP="00DB14C6">
            <w:pPr>
              <w:keepNext/>
              <w:spacing w:after="0" w:line="240" w:lineRule="auto"/>
              <w:jc w:val="center"/>
              <w:rPr>
                <w:sz w:val="20"/>
                <w:szCs w:val="20"/>
                <w:lang w:val="ru-RU"/>
              </w:rPr>
            </w:pPr>
            <w:r w:rsidRPr="00725370">
              <w:rPr>
                <w:sz w:val="20"/>
                <w:szCs w:val="20"/>
                <w:lang w:val="ru-RU"/>
              </w:rPr>
              <w:t>Очень высокая (100)</w:t>
            </w:r>
          </w:p>
        </w:tc>
      </w:tr>
      <w:tr w:rsidR="00314901" w:rsidRPr="00B447E4" w14:paraId="2C29AA17" w14:textId="77777777" w:rsidTr="00720235">
        <w:trPr>
          <w:gridBefore w:val="1"/>
          <w:wBefore w:w="11" w:type="pct"/>
          <w:cantSplit/>
          <w:trHeight w:val="190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C29AA0F" w14:textId="77777777" w:rsidR="00314901" w:rsidRPr="00725370" w:rsidRDefault="00314901" w:rsidP="00DB14C6">
            <w:pPr>
              <w:spacing w:line="240" w:lineRule="auto"/>
              <w:rPr>
                <w:sz w:val="20"/>
                <w:szCs w:val="20"/>
                <w:lang w:val="ru-RU"/>
              </w:rPr>
            </w:pPr>
            <w:r w:rsidRPr="00725370">
              <w:rPr>
                <w:sz w:val="20"/>
                <w:szCs w:val="20"/>
                <w:lang w:val="ru-RU"/>
              </w:rPr>
              <w:t>e</w:t>
            </w:r>
          </w:p>
        </w:tc>
        <w:tc>
          <w:tcPr>
            <w:tcW w:w="687"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2C29AA10" w14:textId="7157A5ED" w:rsidR="00314901" w:rsidRPr="00725370" w:rsidRDefault="00D90838" w:rsidP="00DB14C6">
            <w:pPr>
              <w:spacing w:after="0" w:line="240" w:lineRule="auto"/>
              <w:rPr>
                <w:sz w:val="20"/>
                <w:szCs w:val="20"/>
                <w:lang w:val="ru-RU"/>
              </w:rPr>
            </w:pPr>
            <w:r w:rsidRPr="00725370">
              <w:rPr>
                <w:b/>
                <w:sz w:val="20"/>
                <w:szCs w:val="20"/>
                <w:lang w:val="ru-RU"/>
              </w:rPr>
              <w:t xml:space="preserve">Организационная структура трансграничного управления водными ресурсами </w:t>
            </w:r>
            <w:r w:rsidRPr="00725370">
              <w:rPr>
                <w:sz w:val="20"/>
                <w:szCs w:val="20"/>
                <w:lang w:val="ru-RU"/>
              </w:rPr>
              <w:t>для наиболее важных бассейнов/</w:t>
            </w:r>
            <w:r w:rsidR="00422B43">
              <w:rPr>
                <w:sz w:val="20"/>
                <w:szCs w:val="20"/>
                <w:lang w:val="ru-RU"/>
              </w:rPr>
              <w:br/>
            </w:r>
            <w:r w:rsidRPr="00725370">
              <w:rPr>
                <w:sz w:val="20"/>
                <w:szCs w:val="20"/>
                <w:lang w:val="ru-RU"/>
              </w:rPr>
              <w:t>водоносных горизонтов</w:t>
            </w:r>
            <w:r w:rsidR="00314901" w:rsidRPr="00725370">
              <w:rPr>
                <w:rStyle w:val="FootnoteReference"/>
                <w:sz w:val="20"/>
                <w:szCs w:val="20"/>
                <w:lang w:val="ru-RU"/>
              </w:rPr>
              <w:footnoteReference w:id="21"/>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A11" w14:textId="77777777" w:rsidR="00314901" w:rsidRPr="00725370" w:rsidRDefault="00D90838" w:rsidP="00DB14C6">
            <w:pPr>
              <w:spacing w:after="0" w:line="240" w:lineRule="auto"/>
              <w:rPr>
                <w:sz w:val="20"/>
                <w:szCs w:val="20"/>
                <w:lang w:val="ru-RU"/>
              </w:rPr>
            </w:pPr>
            <w:r w:rsidRPr="00725370">
              <w:rPr>
                <w:sz w:val="20"/>
                <w:szCs w:val="20"/>
                <w:lang w:val="ru-RU"/>
              </w:rPr>
              <w:t xml:space="preserve">Организационная(ые) структура(ы) отсутсвует(ют). </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12" w14:textId="77777777" w:rsidR="00314901" w:rsidRPr="00725370" w:rsidRDefault="00D90838" w:rsidP="00DB14C6">
            <w:pPr>
              <w:spacing w:after="0" w:line="240" w:lineRule="auto"/>
              <w:ind w:left="-57" w:right="-113"/>
              <w:rPr>
                <w:sz w:val="20"/>
                <w:szCs w:val="20"/>
                <w:lang w:val="ru-RU"/>
              </w:rPr>
            </w:pPr>
            <w:r w:rsidRPr="00725370">
              <w:rPr>
                <w:sz w:val="20"/>
                <w:szCs w:val="20"/>
                <w:lang w:val="ru-RU"/>
              </w:rPr>
              <w:t xml:space="preserve">Организационная(ые) структура(ы) </w:t>
            </w:r>
            <w:r w:rsidRPr="00725370">
              <w:rPr>
                <w:b/>
                <w:sz w:val="20"/>
                <w:szCs w:val="20"/>
                <w:lang w:val="ru-RU"/>
              </w:rPr>
              <w:t>разрабатывается(ются).</w:t>
            </w:r>
            <w:r w:rsidRPr="00725370">
              <w:rPr>
                <w:sz w:val="20"/>
                <w:szCs w:val="20"/>
                <w:lang w:val="ru-RU"/>
              </w:rPr>
              <w:t xml:space="preserve"> </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13" w14:textId="77777777" w:rsidR="00314901" w:rsidRPr="00725370" w:rsidRDefault="00D90838" w:rsidP="00DB14C6">
            <w:pPr>
              <w:spacing w:after="0" w:line="240" w:lineRule="auto"/>
              <w:ind w:left="-57" w:right="-113"/>
              <w:rPr>
                <w:b/>
                <w:sz w:val="20"/>
                <w:szCs w:val="20"/>
                <w:lang w:val="ru-RU"/>
              </w:rPr>
            </w:pPr>
            <w:r w:rsidRPr="00725370">
              <w:rPr>
                <w:sz w:val="20"/>
                <w:szCs w:val="20"/>
                <w:lang w:val="ru-RU"/>
              </w:rPr>
              <w:t xml:space="preserve">Организационная(ые) структура(ы) </w:t>
            </w:r>
            <w:r w:rsidRPr="00725370">
              <w:rPr>
                <w:b/>
                <w:sz w:val="20"/>
                <w:szCs w:val="20"/>
                <w:lang w:val="ru-RU"/>
              </w:rPr>
              <w:t>создана(ы).</w:t>
            </w:r>
            <w:r w:rsidRPr="00725370">
              <w:rPr>
                <w:sz w:val="20"/>
                <w:szCs w:val="20"/>
                <w:lang w:val="ru-RU"/>
              </w:rPr>
              <w:t xml:space="preserve"> </w:t>
            </w:r>
          </w:p>
        </w:tc>
        <w:tc>
          <w:tcPr>
            <w:tcW w:w="7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14" w14:textId="7F12B2AB" w:rsidR="00314901" w:rsidRPr="00725370" w:rsidRDefault="00D90838" w:rsidP="00DB14C6">
            <w:pPr>
              <w:spacing w:after="0" w:line="240" w:lineRule="auto"/>
              <w:rPr>
                <w:sz w:val="20"/>
                <w:szCs w:val="20"/>
                <w:lang w:val="ru-RU"/>
              </w:rPr>
            </w:pPr>
            <w:r w:rsidRPr="00725370">
              <w:rPr>
                <w:b/>
                <w:sz w:val="20"/>
                <w:szCs w:val="20"/>
                <w:lang w:val="ru-RU"/>
              </w:rPr>
              <w:t xml:space="preserve">Задачи </w:t>
            </w:r>
            <w:r w:rsidRPr="00725370">
              <w:rPr>
                <w:sz w:val="20"/>
                <w:szCs w:val="20"/>
                <w:lang w:val="ru-RU"/>
              </w:rPr>
              <w:t xml:space="preserve">организационной структуры </w:t>
            </w:r>
            <w:r w:rsidRPr="00725370">
              <w:rPr>
                <w:b/>
                <w:sz w:val="20"/>
                <w:szCs w:val="20"/>
                <w:lang w:val="ru-RU"/>
              </w:rPr>
              <w:t>частично выполнены.</w:t>
            </w:r>
          </w:p>
        </w:tc>
        <w:tc>
          <w:tcPr>
            <w:tcW w:w="6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15" w14:textId="41455027" w:rsidR="00314901" w:rsidRPr="00725370" w:rsidRDefault="00D90838" w:rsidP="00DB14C6">
            <w:pPr>
              <w:spacing w:after="0" w:line="240" w:lineRule="auto"/>
              <w:rPr>
                <w:sz w:val="20"/>
                <w:szCs w:val="20"/>
                <w:lang w:val="ru-RU"/>
              </w:rPr>
            </w:pPr>
            <w:r w:rsidRPr="00725370">
              <w:rPr>
                <w:b/>
                <w:sz w:val="20"/>
                <w:szCs w:val="20"/>
                <w:lang w:val="ru-RU"/>
              </w:rPr>
              <w:t xml:space="preserve">Задачи </w:t>
            </w:r>
            <w:r w:rsidRPr="00725370">
              <w:rPr>
                <w:sz w:val="20"/>
                <w:szCs w:val="20"/>
                <w:lang w:val="ru-RU"/>
              </w:rPr>
              <w:t xml:space="preserve">организационной структуры </w:t>
            </w:r>
            <w:r w:rsidRPr="00725370">
              <w:rPr>
                <w:b/>
                <w:sz w:val="20"/>
                <w:szCs w:val="20"/>
                <w:lang w:val="ru-RU"/>
              </w:rPr>
              <w:t>по большей части выполнены.</w:t>
            </w:r>
          </w:p>
        </w:tc>
        <w:tc>
          <w:tcPr>
            <w:tcW w:w="72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16" w14:textId="5091F17D" w:rsidR="00314901" w:rsidRPr="00725370" w:rsidRDefault="002A1549" w:rsidP="00DB14C6">
            <w:pPr>
              <w:spacing w:after="0" w:line="240" w:lineRule="auto"/>
              <w:rPr>
                <w:b/>
                <w:sz w:val="20"/>
                <w:szCs w:val="20"/>
                <w:lang w:val="ru-RU"/>
              </w:rPr>
            </w:pPr>
            <w:r w:rsidRPr="00725370">
              <w:rPr>
                <w:b/>
                <w:sz w:val="20"/>
                <w:szCs w:val="20"/>
                <w:lang w:val="ru-RU"/>
              </w:rPr>
              <w:t xml:space="preserve">Задачи </w:t>
            </w:r>
            <w:r w:rsidRPr="00725370">
              <w:rPr>
                <w:sz w:val="20"/>
                <w:szCs w:val="20"/>
                <w:lang w:val="ru-RU"/>
              </w:rPr>
              <w:t xml:space="preserve">организационной структуры </w:t>
            </w:r>
            <w:r w:rsidRPr="00725370">
              <w:rPr>
                <w:b/>
                <w:sz w:val="20"/>
                <w:szCs w:val="20"/>
                <w:lang w:val="ru-RU"/>
              </w:rPr>
              <w:t>полностью выполнены.</w:t>
            </w:r>
          </w:p>
        </w:tc>
      </w:tr>
      <w:tr w:rsidR="00FC1B02" w:rsidRPr="00B447E4" w14:paraId="2C29AA1D" w14:textId="77777777" w:rsidTr="00720235">
        <w:trPr>
          <w:gridBefore w:val="1"/>
          <w:wBefore w:w="11" w:type="pct"/>
          <w:trHeight w:val="226"/>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2C29AA18" w14:textId="77777777" w:rsidR="00FC1B02" w:rsidRPr="00725370" w:rsidRDefault="00FC1B02" w:rsidP="00DB14C6">
            <w:pPr>
              <w:spacing w:after="0" w:line="240" w:lineRule="auto"/>
              <w:rPr>
                <w:color w:val="7F7F7F"/>
                <w:sz w:val="18"/>
                <w:szCs w:val="18"/>
                <w:lang w:val="ru-RU"/>
              </w:rPr>
            </w:pPr>
          </w:p>
        </w:tc>
        <w:tc>
          <w:tcPr>
            <w:tcW w:w="320" w:type="pct"/>
            <w:gridSpan w:val="3"/>
            <w:tcBorders>
              <w:left w:val="single" w:sz="4" w:space="0" w:color="auto"/>
              <w:right w:val="single" w:sz="12" w:space="0" w:color="auto"/>
            </w:tcBorders>
            <w:shd w:val="clear" w:color="auto" w:fill="DBE5F1"/>
          </w:tcPr>
          <w:p w14:paraId="2C29AA19"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367" w:type="pct"/>
            <w:tcBorders>
              <w:left w:val="single" w:sz="4" w:space="0" w:color="auto"/>
              <w:right w:val="single" w:sz="12" w:space="0" w:color="auto"/>
            </w:tcBorders>
            <w:shd w:val="clear" w:color="auto" w:fill="FFFF00"/>
          </w:tcPr>
          <w:p w14:paraId="2C29AA1A"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A1B" w14:textId="28A27102" w:rsidR="00FC1B02" w:rsidRPr="00725370" w:rsidRDefault="00FC1B02" w:rsidP="00DB14C6">
            <w:pPr>
              <w:spacing w:after="0" w:line="240" w:lineRule="auto"/>
              <w:rPr>
                <w:sz w:val="18"/>
                <w:szCs w:val="18"/>
                <w:lang w:val="ru-RU"/>
              </w:rPr>
            </w:pPr>
            <w:r w:rsidRPr="00725370">
              <w:rPr>
                <w:sz w:val="18"/>
                <w:szCs w:val="18"/>
                <w:lang w:val="ru-RU"/>
              </w:rPr>
              <w:t>Обоснование/</w:t>
            </w:r>
            <w:r w:rsidR="009E035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A1C" w14:textId="77777777" w:rsidR="00FC1B02" w:rsidRPr="00725370" w:rsidRDefault="00FC1B02" w:rsidP="00DB14C6">
            <w:pPr>
              <w:pStyle w:val="CommentText"/>
              <w:spacing w:after="0"/>
              <w:rPr>
                <w:lang w:val="ru-RU"/>
              </w:rPr>
            </w:pPr>
            <w:r w:rsidRPr="00725370">
              <w:rPr>
                <w:sz w:val="18"/>
                <w:szCs w:val="18"/>
                <w:lang w:val="ru-RU"/>
              </w:rPr>
              <w:t>[Введите текст. Например, ссылку на организации, задачи, отчеты о выполнении/годовые отчеты.]</w:t>
            </w:r>
          </w:p>
        </w:tc>
      </w:tr>
      <w:tr w:rsidR="00314901" w:rsidRPr="00B447E4" w14:paraId="2C29AA26" w14:textId="77777777" w:rsidTr="00720235">
        <w:trPr>
          <w:gridBefore w:val="1"/>
          <w:wBefore w:w="11" w:type="pct"/>
          <w:cantSplit/>
          <w:trHeight w:val="684"/>
        </w:trPr>
        <w:tc>
          <w:tcPr>
            <w:tcW w:w="120" w:type="pct"/>
            <w:gridSpan w:val="2"/>
            <w:vMerge w:val="restart"/>
            <w:tcBorders>
              <w:top w:val="single" w:sz="4" w:space="0" w:color="auto"/>
              <w:left w:val="single" w:sz="4" w:space="0" w:color="auto"/>
              <w:right w:val="single" w:sz="4" w:space="0" w:color="auto"/>
            </w:tcBorders>
            <w:shd w:val="clear" w:color="auto" w:fill="BDD6EE" w:themeFill="accent1" w:themeFillTint="66"/>
            <w:tcMar>
              <w:top w:w="15" w:type="dxa"/>
              <w:left w:w="108" w:type="dxa"/>
              <w:bottom w:w="0" w:type="dxa"/>
              <w:right w:w="108" w:type="dxa"/>
            </w:tcMar>
          </w:tcPr>
          <w:p w14:paraId="2C29AA1E" w14:textId="77777777" w:rsidR="00314901" w:rsidRPr="00725370" w:rsidRDefault="00314901" w:rsidP="00DB14C6">
            <w:pPr>
              <w:spacing w:line="240" w:lineRule="auto"/>
              <w:rPr>
                <w:sz w:val="20"/>
                <w:szCs w:val="20"/>
                <w:lang w:val="ru-RU"/>
              </w:rPr>
            </w:pPr>
            <w:r w:rsidRPr="00725370">
              <w:rPr>
                <w:sz w:val="20"/>
                <w:szCs w:val="20"/>
                <w:lang w:val="ru-RU"/>
              </w:rPr>
              <w:t>f</w:t>
            </w:r>
          </w:p>
        </w:tc>
        <w:tc>
          <w:tcPr>
            <w:tcW w:w="687" w:type="pct"/>
            <w:gridSpan w:val="4"/>
            <w:tcBorders>
              <w:top w:val="single" w:sz="4" w:space="0" w:color="auto"/>
              <w:left w:val="single" w:sz="4" w:space="0" w:color="auto"/>
              <w:bottom w:val="single" w:sz="4" w:space="0" w:color="auto"/>
              <w:right w:val="single" w:sz="12" w:space="0" w:color="auto"/>
            </w:tcBorders>
            <w:shd w:val="clear" w:color="auto" w:fill="BDD6EE" w:themeFill="accent1" w:themeFillTint="66"/>
            <w:tcMar>
              <w:top w:w="15" w:type="dxa"/>
              <w:left w:w="108" w:type="dxa"/>
              <w:bottom w:w="0" w:type="dxa"/>
              <w:right w:w="108" w:type="dxa"/>
            </w:tcMar>
          </w:tcPr>
          <w:p w14:paraId="2C29AA1F" w14:textId="77777777" w:rsidR="00314901" w:rsidRPr="00725370" w:rsidRDefault="00DF1632" w:rsidP="00DB14C6">
            <w:pPr>
              <w:spacing w:after="0" w:line="240" w:lineRule="auto"/>
              <w:rPr>
                <w:sz w:val="20"/>
                <w:szCs w:val="20"/>
                <w:lang w:val="ru-RU"/>
              </w:rPr>
            </w:pPr>
            <w:r w:rsidRPr="00725370">
              <w:rPr>
                <w:sz w:val="20"/>
                <w:szCs w:val="20"/>
                <w:lang w:val="ru-RU"/>
              </w:rPr>
              <w:t>ТОЛЬКО ФЕДЕРАЛЬНЫЕ ГОСУДАРСТВА</w:t>
            </w:r>
            <w:r w:rsidR="00314901" w:rsidRPr="00725370">
              <w:rPr>
                <w:sz w:val="20"/>
                <w:szCs w:val="20"/>
                <w:lang w:val="ru-RU"/>
              </w:rPr>
              <w:t xml:space="preserve">: </w:t>
            </w:r>
            <w:r w:rsidRPr="00725370">
              <w:rPr>
                <w:b/>
                <w:sz w:val="20"/>
                <w:szCs w:val="20"/>
                <w:lang w:val="ru-RU"/>
              </w:rPr>
              <w:t>органы штатов/провинций</w:t>
            </w:r>
            <w:r w:rsidRPr="00725370">
              <w:rPr>
                <w:sz w:val="20"/>
                <w:szCs w:val="20"/>
                <w:lang w:val="ru-RU"/>
              </w:rPr>
              <w:t>, ответственные за управление водными ресурсами</w:t>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A20" w14:textId="7533CE4D" w:rsidR="00314901" w:rsidRPr="00725370" w:rsidRDefault="00DF1632" w:rsidP="00DB14C6">
            <w:pPr>
              <w:spacing w:after="0" w:line="240" w:lineRule="auto"/>
              <w:rPr>
                <w:sz w:val="20"/>
                <w:szCs w:val="20"/>
                <w:lang w:val="ru-RU"/>
              </w:rPr>
            </w:pPr>
            <w:r w:rsidRPr="00725370">
              <w:rPr>
                <w:b/>
                <w:sz w:val="20"/>
                <w:szCs w:val="20"/>
                <w:lang w:val="ru-RU"/>
              </w:rPr>
              <w:t>Отсутствуют органы штатов/провинций, ответственные за управление водными ресурсами.</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21" w14:textId="77777777" w:rsidR="00314901" w:rsidRPr="00725370" w:rsidRDefault="00DF1632" w:rsidP="00DB14C6">
            <w:pPr>
              <w:spacing w:after="0" w:line="240" w:lineRule="auto"/>
              <w:rPr>
                <w:sz w:val="20"/>
                <w:szCs w:val="20"/>
                <w:lang w:val="ru-RU"/>
              </w:rPr>
            </w:pPr>
            <w:r w:rsidRPr="00725370">
              <w:rPr>
                <w:sz w:val="20"/>
                <w:szCs w:val="20"/>
                <w:lang w:val="ru-RU"/>
              </w:rPr>
              <w:t xml:space="preserve">Органы существуют и имеют </w:t>
            </w:r>
            <w:r w:rsidRPr="00725370">
              <w:rPr>
                <w:b/>
                <w:sz w:val="20"/>
                <w:szCs w:val="20"/>
                <w:lang w:val="ru-RU"/>
              </w:rPr>
              <w:t>четкий мандат на руководство управлением водными ресурсами.</w:t>
            </w:r>
            <w:r w:rsidRPr="00725370">
              <w:rPr>
                <w:sz w:val="20"/>
                <w:szCs w:val="20"/>
                <w:lang w:val="ru-RU"/>
              </w:rPr>
              <w:t xml:space="preserve"> </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22" w14:textId="77777777" w:rsidR="00314901" w:rsidRPr="00725370" w:rsidRDefault="00DF5366" w:rsidP="00DB14C6">
            <w:pPr>
              <w:spacing w:after="0" w:line="240" w:lineRule="auto"/>
              <w:rPr>
                <w:sz w:val="20"/>
                <w:szCs w:val="20"/>
                <w:lang w:val="ru-RU"/>
              </w:rPr>
            </w:pPr>
            <w:r w:rsidRPr="00725370">
              <w:rPr>
                <w:sz w:val="20"/>
                <w:szCs w:val="20"/>
                <w:lang w:val="ru-RU"/>
              </w:rPr>
              <w:t xml:space="preserve">Органы имеют четкий мандат на руководство осуществлением КУВР и </w:t>
            </w:r>
            <w:r w:rsidRPr="00725370">
              <w:rPr>
                <w:b/>
                <w:sz w:val="20"/>
                <w:szCs w:val="20"/>
                <w:lang w:val="ru-RU"/>
              </w:rPr>
              <w:t xml:space="preserve">потенциал </w:t>
            </w:r>
            <w:r w:rsidRPr="00725370">
              <w:rPr>
                <w:sz w:val="20"/>
                <w:szCs w:val="20"/>
                <w:lang w:val="ru-RU"/>
              </w:rPr>
              <w:t xml:space="preserve">для эффективного руководства </w:t>
            </w:r>
            <w:r w:rsidRPr="00725370">
              <w:rPr>
                <w:b/>
                <w:sz w:val="20"/>
                <w:szCs w:val="20"/>
                <w:lang w:val="ru-RU"/>
              </w:rPr>
              <w:t>составлением плана</w:t>
            </w:r>
            <w:r w:rsidRPr="00725370">
              <w:rPr>
                <w:sz w:val="20"/>
                <w:szCs w:val="20"/>
                <w:lang w:val="ru-RU"/>
              </w:rPr>
              <w:t xml:space="preserve"> по КУВР</w:t>
            </w:r>
            <w:r w:rsidR="00314901" w:rsidRPr="00725370">
              <w:rPr>
                <w:sz w:val="20"/>
                <w:szCs w:val="20"/>
                <w:lang w:val="ru-RU"/>
              </w:rPr>
              <w:t>.</w:t>
            </w:r>
          </w:p>
        </w:tc>
        <w:tc>
          <w:tcPr>
            <w:tcW w:w="7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23" w14:textId="77777777" w:rsidR="00314901" w:rsidRPr="00725370" w:rsidRDefault="00DF5366" w:rsidP="00DB14C6">
            <w:pPr>
              <w:spacing w:after="0" w:line="240" w:lineRule="auto"/>
              <w:rPr>
                <w:sz w:val="20"/>
                <w:szCs w:val="20"/>
                <w:lang w:val="ru-RU"/>
              </w:rPr>
            </w:pPr>
            <w:r w:rsidRPr="00725370">
              <w:rPr>
                <w:sz w:val="20"/>
                <w:szCs w:val="20"/>
                <w:lang w:val="ru-RU"/>
              </w:rPr>
              <w:t xml:space="preserve">Органы имеют </w:t>
            </w:r>
            <w:r w:rsidRPr="00725370">
              <w:rPr>
                <w:b/>
                <w:sz w:val="20"/>
                <w:szCs w:val="20"/>
                <w:lang w:val="ru-RU"/>
              </w:rPr>
              <w:t xml:space="preserve">потенциал </w:t>
            </w:r>
            <w:r w:rsidRPr="00725370">
              <w:rPr>
                <w:sz w:val="20"/>
                <w:szCs w:val="20"/>
                <w:lang w:val="ru-RU"/>
              </w:rPr>
              <w:t xml:space="preserve">для эффективного руководства </w:t>
            </w:r>
            <w:r w:rsidRPr="00725370">
              <w:rPr>
                <w:b/>
                <w:sz w:val="20"/>
                <w:szCs w:val="20"/>
                <w:lang w:val="ru-RU"/>
              </w:rPr>
              <w:t>осуществлением плана</w:t>
            </w:r>
            <w:r w:rsidRPr="00725370">
              <w:rPr>
                <w:sz w:val="20"/>
                <w:szCs w:val="20"/>
                <w:lang w:val="ru-RU"/>
              </w:rPr>
              <w:t xml:space="preserve"> по КУВР.</w:t>
            </w:r>
          </w:p>
        </w:tc>
        <w:tc>
          <w:tcPr>
            <w:tcW w:w="6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24" w14:textId="77777777" w:rsidR="00314901" w:rsidRPr="00725370" w:rsidRDefault="00DF5366" w:rsidP="00DB14C6">
            <w:pPr>
              <w:spacing w:after="0" w:line="240" w:lineRule="auto"/>
              <w:rPr>
                <w:sz w:val="20"/>
                <w:szCs w:val="20"/>
                <w:lang w:val="ru-RU"/>
              </w:rPr>
            </w:pPr>
            <w:r w:rsidRPr="00725370">
              <w:rPr>
                <w:sz w:val="20"/>
                <w:szCs w:val="20"/>
                <w:lang w:val="ru-RU"/>
              </w:rPr>
              <w:t>Органы имеют потенциал</w:t>
            </w:r>
            <w:r w:rsidRPr="00725370">
              <w:rPr>
                <w:b/>
                <w:sz w:val="20"/>
                <w:szCs w:val="20"/>
                <w:lang w:val="ru-RU"/>
              </w:rPr>
              <w:t xml:space="preserve"> </w:t>
            </w:r>
            <w:r w:rsidRPr="00725370">
              <w:rPr>
                <w:sz w:val="20"/>
                <w:szCs w:val="20"/>
                <w:lang w:val="ru-RU"/>
              </w:rPr>
              <w:t xml:space="preserve">для эффективного руководства </w:t>
            </w:r>
            <w:r w:rsidRPr="00725370">
              <w:rPr>
                <w:b/>
                <w:sz w:val="20"/>
                <w:szCs w:val="20"/>
                <w:lang w:val="ru-RU"/>
              </w:rPr>
              <w:t xml:space="preserve">периодическим мониторингом и оценкой </w:t>
            </w:r>
            <w:r w:rsidRPr="00725370">
              <w:rPr>
                <w:sz w:val="20"/>
                <w:szCs w:val="20"/>
                <w:lang w:val="ru-RU"/>
              </w:rPr>
              <w:t>плана по КУВР.</w:t>
            </w:r>
          </w:p>
        </w:tc>
        <w:tc>
          <w:tcPr>
            <w:tcW w:w="72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25" w14:textId="77777777" w:rsidR="00314901" w:rsidRPr="00725370" w:rsidRDefault="00DF5366" w:rsidP="00DB14C6">
            <w:pPr>
              <w:spacing w:after="0" w:line="240" w:lineRule="auto"/>
              <w:rPr>
                <w:sz w:val="20"/>
                <w:szCs w:val="20"/>
                <w:lang w:val="ru-RU"/>
              </w:rPr>
            </w:pPr>
            <w:r w:rsidRPr="00725370">
              <w:rPr>
                <w:sz w:val="20"/>
                <w:szCs w:val="20"/>
                <w:lang w:val="ru-RU"/>
              </w:rPr>
              <w:t>Органы имеют потенциал</w:t>
            </w:r>
            <w:r w:rsidRPr="00725370">
              <w:rPr>
                <w:b/>
                <w:sz w:val="20"/>
                <w:szCs w:val="20"/>
                <w:lang w:val="ru-RU"/>
              </w:rPr>
              <w:t xml:space="preserve"> </w:t>
            </w:r>
            <w:r w:rsidRPr="00725370">
              <w:rPr>
                <w:sz w:val="20"/>
                <w:szCs w:val="20"/>
                <w:lang w:val="ru-RU"/>
              </w:rPr>
              <w:t xml:space="preserve">для эффективного руководства </w:t>
            </w:r>
            <w:r w:rsidRPr="00725370">
              <w:rPr>
                <w:b/>
                <w:sz w:val="20"/>
                <w:szCs w:val="20"/>
                <w:lang w:val="ru-RU"/>
              </w:rPr>
              <w:t xml:space="preserve">периодическим пересмотром </w:t>
            </w:r>
            <w:r w:rsidRPr="00725370">
              <w:rPr>
                <w:sz w:val="20"/>
                <w:szCs w:val="20"/>
                <w:lang w:val="ru-RU"/>
              </w:rPr>
              <w:t>плана по КУВР.</w:t>
            </w:r>
          </w:p>
        </w:tc>
      </w:tr>
      <w:tr w:rsidR="00FC1B02" w:rsidRPr="00B447E4" w14:paraId="2C29AA2C" w14:textId="77777777" w:rsidTr="00720235">
        <w:trPr>
          <w:gridBefore w:val="1"/>
          <w:wBefore w:w="11" w:type="pct"/>
          <w:trHeight w:val="194"/>
        </w:trPr>
        <w:tc>
          <w:tcPr>
            <w:tcW w:w="120" w:type="pct"/>
            <w:gridSpan w:val="2"/>
            <w:vMerge/>
            <w:tcBorders>
              <w:left w:val="single" w:sz="4" w:space="0" w:color="auto"/>
              <w:right w:val="single" w:sz="4" w:space="0" w:color="auto"/>
            </w:tcBorders>
            <w:shd w:val="clear" w:color="auto" w:fill="BDD6EE" w:themeFill="accent1" w:themeFillTint="66"/>
            <w:tcMar>
              <w:top w:w="15" w:type="dxa"/>
              <w:left w:w="108" w:type="dxa"/>
              <w:bottom w:w="0" w:type="dxa"/>
              <w:right w:w="108" w:type="dxa"/>
            </w:tcMar>
          </w:tcPr>
          <w:p w14:paraId="2C29AA27" w14:textId="77777777" w:rsidR="00FC1B02" w:rsidRPr="00725370" w:rsidRDefault="00FC1B02" w:rsidP="00DB14C6">
            <w:pPr>
              <w:spacing w:after="0" w:line="240" w:lineRule="auto"/>
              <w:rPr>
                <w:color w:val="7F7F7F"/>
                <w:sz w:val="18"/>
                <w:szCs w:val="18"/>
                <w:lang w:val="ru-RU"/>
              </w:rPr>
            </w:pPr>
          </w:p>
        </w:tc>
        <w:tc>
          <w:tcPr>
            <w:tcW w:w="320" w:type="pct"/>
            <w:gridSpan w:val="3"/>
            <w:tcBorders>
              <w:left w:val="single" w:sz="4" w:space="0" w:color="auto"/>
              <w:right w:val="single" w:sz="12" w:space="0" w:color="auto"/>
            </w:tcBorders>
            <w:shd w:val="clear" w:color="auto" w:fill="BDD6EE" w:themeFill="accent1" w:themeFillTint="66"/>
          </w:tcPr>
          <w:p w14:paraId="2C29AA28" w14:textId="77777777" w:rsidR="00FC1B02" w:rsidRPr="00725370" w:rsidRDefault="00FC1B02" w:rsidP="00DB14C6">
            <w:pPr>
              <w:spacing w:after="0" w:line="240" w:lineRule="auto"/>
              <w:rPr>
                <w:sz w:val="18"/>
                <w:szCs w:val="18"/>
                <w:lang w:val="ru-RU"/>
              </w:rPr>
            </w:pPr>
            <w:r w:rsidRPr="00725370">
              <w:rPr>
                <w:sz w:val="18"/>
                <w:szCs w:val="18"/>
                <w:lang w:val="ru-RU"/>
              </w:rPr>
              <w:t>Балл или н/п:</w:t>
            </w:r>
          </w:p>
        </w:tc>
        <w:tc>
          <w:tcPr>
            <w:tcW w:w="367" w:type="pct"/>
            <w:tcBorders>
              <w:left w:val="single" w:sz="4" w:space="0" w:color="auto"/>
              <w:right w:val="single" w:sz="12" w:space="0" w:color="auto"/>
            </w:tcBorders>
            <w:shd w:val="clear" w:color="auto" w:fill="FFFF00"/>
          </w:tcPr>
          <w:p w14:paraId="2C29AA29" w14:textId="77777777" w:rsidR="00FC1B02" w:rsidRPr="00725370" w:rsidRDefault="00FC1B02" w:rsidP="00DB14C6">
            <w:pPr>
              <w:spacing w:after="0" w:line="240" w:lineRule="auto"/>
              <w:rPr>
                <w:b/>
                <w:sz w:val="18"/>
                <w:szCs w:val="18"/>
                <w:lang w:val="ru-RU"/>
              </w:rPr>
            </w:pPr>
            <w:r w:rsidRPr="00725370">
              <w:rPr>
                <w:b/>
                <w:sz w:val="18"/>
                <w:szCs w:val="18"/>
                <w:lang w:val="ru-RU"/>
              </w:rPr>
              <w:t>[Введите балл]</w:t>
            </w:r>
          </w:p>
        </w:tc>
        <w:tc>
          <w:tcPr>
            <w:tcW w:w="686" w:type="pct"/>
            <w:tcBorders>
              <w:left w:val="single" w:sz="12" w:space="0" w:color="auto"/>
            </w:tcBorders>
            <w:shd w:val="clear" w:color="auto" w:fill="FBFBFB"/>
            <w:tcMar>
              <w:top w:w="15" w:type="dxa"/>
              <w:left w:w="108" w:type="dxa"/>
              <w:bottom w:w="0" w:type="dxa"/>
              <w:right w:w="108" w:type="dxa"/>
            </w:tcMar>
          </w:tcPr>
          <w:p w14:paraId="2C29AA2A" w14:textId="5F6108FB" w:rsidR="00FC1B02" w:rsidRPr="00725370" w:rsidRDefault="00FC1B02" w:rsidP="00DB14C6">
            <w:pPr>
              <w:spacing w:after="0" w:line="240" w:lineRule="auto"/>
              <w:rPr>
                <w:sz w:val="18"/>
                <w:szCs w:val="18"/>
                <w:lang w:val="ru-RU"/>
              </w:rPr>
            </w:pPr>
            <w:r w:rsidRPr="00725370">
              <w:rPr>
                <w:sz w:val="18"/>
                <w:szCs w:val="18"/>
                <w:lang w:val="ru-RU"/>
              </w:rPr>
              <w:t>Обоснование/</w:t>
            </w:r>
            <w:r w:rsidR="009E035A">
              <w:rPr>
                <w:sz w:val="18"/>
                <w:szCs w:val="18"/>
                <w:lang w:val="ru-RU"/>
              </w:rPr>
              <w:br/>
            </w:r>
            <w:r w:rsidRPr="00725370">
              <w:rPr>
                <w:sz w:val="18"/>
                <w:szCs w:val="18"/>
                <w:lang w:val="ru-RU"/>
              </w:rPr>
              <w:t>подтверждение</w:t>
            </w:r>
          </w:p>
        </w:tc>
        <w:tc>
          <w:tcPr>
            <w:tcW w:w="3495" w:type="pct"/>
            <w:gridSpan w:val="14"/>
            <w:shd w:val="clear" w:color="auto" w:fill="E7E6E6" w:themeFill="background2"/>
            <w:tcMar>
              <w:top w:w="15" w:type="dxa"/>
              <w:left w:w="108" w:type="dxa"/>
              <w:bottom w:w="0" w:type="dxa"/>
              <w:right w:w="108" w:type="dxa"/>
            </w:tcMar>
          </w:tcPr>
          <w:p w14:paraId="2C29AA2B" w14:textId="77777777" w:rsidR="00FC1B02" w:rsidRPr="00725370" w:rsidRDefault="00FC1B02" w:rsidP="00DB14C6">
            <w:pPr>
              <w:spacing w:after="0" w:line="240" w:lineRule="auto"/>
              <w:rPr>
                <w:sz w:val="18"/>
                <w:szCs w:val="18"/>
                <w:lang w:val="ru-RU"/>
              </w:rPr>
            </w:pPr>
            <w:r w:rsidRPr="00725370">
              <w:rPr>
                <w:sz w:val="18"/>
                <w:szCs w:val="18"/>
                <w:lang w:val="ru-RU"/>
              </w:rPr>
              <w:t>[Введите текст. Например, ссылку на органы и подтверждение потенциала для руководства осуществлением КУВР.]</w:t>
            </w:r>
          </w:p>
        </w:tc>
      </w:tr>
      <w:tr w:rsidR="00314901" w:rsidRPr="00B447E4" w14:paraId="2C29AA30" w14:textId="77777777" w:rsidTr="00720235">
        <w:trPr>
          <w:gridBefore w:val="1"/>
          <w:wBefore w:w="11" w:type="pct"/>
          <w:cantSplit/>
          <w:trHeight w:val="276"/>
        </w:trPr>
        <w:tc>
          <w:tcPr>
            <w:tcW w:w="1493" w:type="pct"/>
            <w:gridSpan w:val="7"/>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2C29AA2D" w14:textId="77777777" w:rsidR="00314901" w:rsidRPr="00725370" w:rsidRDefault="00F95D98" w:rsidP="00DB14C6">
            <w:pPr>
              <w:spacing w:after="0" w:line="240" w:lineRule="auto"/>
              <w:rPr>
                <w:b/>
                <w:bCs/>
                <w:sz w:val="20"/>
                <w:szCs w:val="20"/>
                <w:lang w:val="ru-RU"/>
              </w:rPr>
            </w:pPr>
            <w:r w:rsidRPr="00725370">
              <w:rPr>
                <w:b/>
                <w:bCs/>
                <w:sz w:val="20"/>
                <w:szCs w:val="20"/>
                <w:lang w:val="ru-RU"/>
              </w:rPr>
              <w:t xml:space="preserve">Средний балл по разделу Учреждения и участие </w:t>
            </w:r>
          </w:p>
        </w:tc>
        <w:tc>
          <w:tcPr>
            <w:tcW w:w="713" w:type="pct"/>
            <w:gridSpan w:val="3"/>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2C29AA2E" w14:textId="77777777" w:rsidR="00314901" w:rsidRPr="00725370" w:rsidRDefault="00F95D98" w:rsidP="00DB14C6">
            <w:pPr>
              <w:spacing w:after="0" w:line="240" w:lineRule="auto"/>
              <w:rPr>
                <w:b/>
                <w:bCs/>
                <w:sz w:val="20"/>
                <w:szCs w:val="20"/>
                <w:lang w:val="ru-RU"/>
              </w:rPr>
            </w:pPr>
            <w:r w:rsidRPr="00725370">
              <w:rPr>
                <w:b/>
                <w:sz w:val="18"/>
                <w:szCs w:val="18"/>
                <w:lang w:val="ru-RU"/>
              </w:rPr>
              <w:t>[Введите балл</w:t>
            </w:r>
            <w:r w:rsidR="00314901" w:rsidRPr="00725370">
              <w:rPr>
                <w:b/>
                <w:sz w:val="18"/>
                <w:szCs w:val="18"/>
                <w:lang w:val="ru-RU"/>
              </w:rPr>
              <w:t>]</w:t>
            </w:r>
          </w:p>
        </w:tc>
        <w:tc>
          <w:tcPr>
            <w:tcW w:w="2782" w:type="pct"/>
            <w:gridSpan w:val="11"/>
            <w:tcBorders>
              <w:top w:val="single" w:sz="4" w:space="0" w:color="auto"/>
              <w:left w:val="single" w:sz="4" w:space="0" w:color="auto"/>
              <w:bottom w:val="single" w:sz="4" w:space="0" w:color="auto"/>
              <w:right w:val="single" w:sz="4" w:space="0" w:color="auto"/>
            </w:tcBorders>
            <w:shd w:val="clear" w:color="auto" w:fill="FBFBFB"/>
          </w:tcPr>
          <w:p w14:paraId="2C29AA2F" w14:textId="0B065516" w:rsidR="00314901" w:rsidRPr="00725370" w:rsidRDefault="00F95D98" w:rsidP="00DB14C6">
            <w:pPr>
              <w:spacing w:after="0" w:line="240" w:lineRule="auto"/>
              <w:ind w:left="142"/>
              <w:rPr>
                <w:b/>
                <w:bCs/>
                <w:sz w:val="20"/>
                <w:szCs w:val="20"/>
                <w:lang w:val="ru-RU"/>
              </w:rPr>
            </w:pPr>
            <w:r w:rsidRPr="00725370">
              <w:rPr>
                <w:bCs/>
                <w:sz w:val="20"/>
                <w:szCs w:val="20"/>
                <w:lang w:val="ru-RU"/>
              </w:rPr>
              <w:t>В случае выбора «н/п» в качестве ответа на какие-либо вопросы, эти вопросы следует исключить из расчета.</w:t>
            </w:r>
          </w:p>
        </w:tc>
      </w:tr>
    </w:tbl>
    <w:p w14:paraId="2C29AA31" w14:textId="77777777" w:rsidR="000970A4" w:rsidRPr="00725370" w:rsidRDefault="000970A4">
      <w:pPr>
        <w:spacing w:after="0" w:line="240" w:lineRule="auto"/>
        <w:rPr>
          <w:lang w:val="ru-RU"/>
        </w:rPr>
      </w:pPr>
      <w:r w:rsidRPr="00725370">
        <w:rPr>
          <w:lang w:val="ru-RU"/>
        </w:rPr>
        <w:br w:type="page"/>
      </w:r>
    </w:p>
    <w:p w14:paraId="2C29AA32" w14:textId="77777777" w:rsidR="00A5218F" w:rsidRPr="00725370" w:rsidRDefault="00F95D98" w:rsidP="00933E44">
      <w:pPr>
        <w:pStyle w:val="Heading2"/>
        <w:spacing w:after="240"/>
        <w:ind w:left="578"/>
        <w:rPr>
          <w:lang w:val="ru-RU"/>
        </w:rPr>
      </w:pPr>
      <w:bookmarkStart w:id="1" w:name="_Toc280698586"/>
      <w:bookmarkStart w:id="2" w:name="_Toc280714661"/>
      <w:bookmarkStart w:id="3" w:name="_Toc280718386"/>
      <w:r w:rsidRPr="00725370">
        <w:rPr>
          <w:lang w:val="ru-RU"/>
        </w:rPr>
        <w:t xml:space="preserve">Инструменты управления </w:t>
      </w:r>
      <w:bookmarkEnd w:id="1"/>
      <w:bookmarkEnd w:id="2"/>
      <w:bookmarkEnd w:id="3"/>
    </w:p>
    <w:p w14:paraId="2C29AA33" w14:textId="77777777" w:rsidR="00A92CAF" w:rsidRPr="00725370" w:rsidRDefault="00F95D98" w:rsidP="001F382E">
      <w:pPr>
        <w:rPr>
          <w:lang w:val="ru-RU"/>
        </w:rPr>
      </w:pPr>
      <w:r w:rsidRPr="00725370">
        <w:rPr>
          <w:lang w:val="ru-RU"/>
        </w:rPr>
        <w:t xml:space="preserve">Данный раздел посвящен </w:t>
      </w:r>
      <w:r w:rsidRPr="00725370">
        <w:rPr>
          <w:rFonts w:eastAsia="MS Mincho" w:cs="Arial"/>
          <w:lang w:val="ru-RU" w:bidi="en-US"/>
        </w:rPr>
        <w:t>инструментам, которые позволят лицам, принимающим решения, и пользователям делать разумный и осознанный выбор среди альтернативных действий.</w:t>
      </w:r>
      <w:r w:rsidRPr="00725370">
        <w:rPr>
          <w:rFonts w:eastAsia="MS Mincho" w:cs="Arial"/>
          <w:sz w:val="20"/>
          <w:szCs w:val="20"/>
          <w:lang w:val="ru-RU" w:bidi="en-US"/>
        </w:rPr>
        <w:t xml:space="preserve"> </w:t>
      </w:r>
      <w:r w:rsidRPr="00725370">
        <w:rPr>
          <w:lang w:val="ru-RU"/>
        </w:rPr>
        <w:t xml:space="preserve">Сюда входят программы управления, мониторинг водных ресурсов и нагрузки на них, обмен знаниями и развитие потенциала. </w:t>
      </w:r>
    </w:p>
    <w:p w14:paraId="2C29AA34" w14:textId="77777777" w:rsidR="00C907DC" w:rsidRPr="00725370" w:rsidRDefault="00F95D98" w:rsidP="001F382E">
      <w:pPr>
        <w:rPr>
          <w:b/>
          <w:u w:val="single"/>
          <w:lang w:val="ru-RU"/>
        </w:rPr>
      </w:pPr>
      <w:r w:rsidRPr="00725370">
        <w:rPr>
          <w:b/>
          <w:u w:val="single"/>
          <w:lang w:val="ru-RU"/>
        </w:rPr>
        <w:t xml:space="preserve">Терминология, используемая в вопросах: </w:t>
      </w:r>
    </w:p>
    <w:p w14:paraId="2C29AA35" w14:textId="77777777" w:rsidR="00920355" w:rsidRPr="00725370" w:rsidRDefault="00F95D98" w:rsidP="00920355">
      <w:pPr>
        <w:pStyle w:val="ListParagraph"/>
        <w:numPr>
          <w:ilvl w:val="0"/>
          <w:numId w:val="30"/>
        </w:numPr>
        <w:rPr>
          <w:lang w:val="ru-RU"/>
        </w:rPr>
      </w:pPr>
      <w:r w:rsidRPr="00725370">
        <w:rPr>
          <w:b/>
          <w:lang w:val="ru-RU"/>
        </w:rPr>
        <w:t xml:space="preserve">Ограниченно, достаточно, очень хорошо, превосходно: </w:t>
      </w:r>
      <w:r w:rsidR="00E977FE" w:rsidRPr="00725370">
        <w:rPr>
          <w:lang w:val="ru-RU"/>
        </w:rPr>
        <w:t xml:space="preserve">термины, используемые для описания состояния, охвата и эффективности инструментов управления, оцениваемых в данном разделе. Респондентам следует использовать собственное суждение, основанное на описании </w:t>
      </w:r>
      <w:r w:rsidR="002E619C" w:rsidRPr="00725370">
        <w:rPr>
          <w:lang w:val="ru-RU"/>
        </w:rPr>
        <w:t>инструментов управления в Глоссарии, введении к разделу и в сносках. Например, оценка «достаточно» может подразумевать,</w:t>
      </w:r>
      <w:r w:rsidR="00045C13" w:rsidRPr="00725370">
        <w:rPr>
          <w:lang w:val="ru-RU"/>
        </w:rPr>
        <w:t xml:space="preserve"> </w:t>
      </w:r>
      <w:r w:rsidR="002E619C" w:rsidRPr="00725370">
        <w:rPr>
          <w:lang w:val="ru-RU"/>
        </w:rPr>
        <w:t xml:space="preserve">что удовлетворены основные минимальные критерии для данного конкретного инструмента управления. Респондентам настоятельно рекомендуется представить уточняющую информацию по выставленным баллам в ячейке «обоснование», расположенной непосредственно под каждым вопросом. </w:t>
      </w:r>
    </w:p>
    <w:p w14:paraId="2C29AA36" w14:textId="77777777" w:rsidR="00E16C69" w:rsidRPr="00725370" w:rsidRDefault="00045C13" w:rsidP="00E16C69">
      <w:pPr>
        <w:pStyle w:val="ListParagraph"/>
        <w:numPr>
          <w:ilvl w:val="0"/>
          <w:numId w:val="30"/>
        </w:numPr>
        <w:rPr>
          <w:lang w:val="ru-RU"/>
        </w:rPr>
      </w:pPr>
      <w:r w:rsidRPr="00725370">
        <w:rPr>
          <w:b/>
          <w:lang w:val="ru-RU"/>
        </w:rPr>
        <w:t>Инструменты управления</w:t>
      </w:r>
      <w:r w:rsidR="00E16C69" w:rsidRPr="00725370">
        <w:rPr>
          <w:b/>
          <w:lang w:val="ru-RU"/>
        </w:rPr>
        <w:t>:</w:t>
      </w:r>
      <w:r w:rsidR="00E16C69" w:rsidRPr="00725370">
        <w:rPr>
          <w:lang w:val="ru-RU"/>
        </w:rPr>
        <w:t xml:space="preserve"> </w:t>
      </w:r>
      <w:r w:rsidRPr="00725370">
        <w:rPr>
          <w:lang w:val="ru-RU"/>
        </w:rPr>
        <w:t xml:space="preserve">могут также называться средствами и методами управления, куда входят наставления, финансовые стимулы, мониторинг, планы/программы (например, по развитию, использованию и защите водных ресурсов), а также </w:t>
      </w:r>
      <w:r w:rsidR="00B64682" w:rsidRPr="00725370">
        <w:rPr>
          <w:lang w:val="ru-RU"/>
        </w:rPr>
        <w:t xml:space="preserve">все то, что упоминается в сносках и пороговых показателях ниже. </w:t>
      </w:r>
    </w:p>
    <w:p w14:paraId="2C29AA37" w14:textId="77777777" w:rsidR="007D4725" w:rsidRPr="00725370" w:rsidRDefault="00B64682" w:rsidP="007D4725">
      <w:pPr>
        <w:pStyle w:val="ListParagraph"/>
        <w:numPr>
          <w:ilvl w:val="0"/>
          <w:numId w:val="30"/>
        </w:numPr>
        <w:rPr>
          <w:lang w:val="ru-RU"/>
        </w:rPr>
      </w:pPr>
      <w:r w:rsidRPr="00725370">
        <w:rPr>
          <w:b/>
          <w:lang w:val="ru-RU"/>
        </w:rPr>
        <w:t>Мониторинг</w:t>
      </w:r>
      <w:r w:rsidR="007D4725" w:rsidRPr="00725370">
        <w:rPr>
          <w:b/>
          <w:lang w:val="ru-RU"/>
        </w:rPr>
        <w:t>:</w:t>
      </w:r>
      <w:r w:rsidR="007D4725" w:rsidRPr="00725370">
        <w:rPr>
          <w:lang w:val="ru-RU"/>
        </w:rPr>
        <w:t xml:space="preserve"> </w:t>
      </w:r>
      <w:r w:rsidRPr="00725370">
        <w:rPr>
          <w:lang w:val="ru-RU"/>
        </w:rPr>
        <w:t>сбор, обновление и обмен своевременными, последовательными и сравнимыми данными и информацией по водным ресурсам, актуальными для науки и политики. Эффективный мониторинг требует от правительства постоянной отдачи и финансирования.</w:t>
      </w:r>
      <w:r w:rsidR="007D4725" w:rsidRPr="00725370">
        <w:rPr>
          <w:lang w:val="ru-RU"/>
        </w:rPr>
        <w:t xml:space="preserve"> </w:t>
      </w:r>
      <w:r w:rsidRPr="00725370">
        <w:rPr>
          <w:lang w:val="ru-RU"/>
        </w:rPr>
        <w:t xml:space="preserve">Необходимые ресурсы включают соответствующие технические мощности, такие как лаборатории, переносные устройства и онлайновые системы контроля потребления воды и сбора данных. Может включать комбинацию ручного сбора данных, дистанционного зондирования и моделирования для заполнения пробелов в рядах данных. </w:t>
      </w:r>
    </w:p>
    <w:p w14:paraId="2C29AA38" w14:textId="0EE41462" w:rsidR="002E4931" w:rsidRPr="00725370" w:rsidRDefault="00B64682" w:rsidP="00D55E0F">
      <w:pPr>
        <w:pStyle w:val="ListParagraph"/>
        <w:numPr>
          <w:ilvl w:val="0"/>
          <w:numId w:val="30"/>
        </w:numPr>
        <w:rPr>
          <w:lang w:val="ru-RU"/>
        </w:rPr>
      </w:pPr>
      <w:r w:rsidRPr="00725370">
        <w:rPr>
          <w:b/>
          <w:lang w:val="ru-RU"/>
        </w:rPr>
        <w:t>Краткосрочны</w:t>
      </w:r>
      <w:r w:rsidR="00E3256D" w:rsidRPr="00725370">
        <w:rPr>
          <w:b/>
          <w:lang w:val="ru-RU"/>
        </w:rPr>
        <w:t>й</w:t>
      </w:r>
      <w:r w:rsidRPr="00725370">
        <w:rPr>
          <w:b/>
          <w:lang w:val="ru-RU"/>
        </w:rPr>
        <w:t>/долгосрочны</w:t>
      </w:r>
      <w:r w:rsidR="00E3256D" w:rsidRPr="00725370">
        <w:rPr>
          <w:b/>
          <w:lang w:val="ru-RU"/>
        </w:rPr>
        <w:t>й</w:t>
      </w:r>
      <w:r w:rsidR="002E4931" w:rsidRPr="00725370">
        <w:rPr>
          <w:b/>
          <w:lang w:val="ru-RU"/>
        </w:rPr>
        <w:t>:</w:t>
      </w:r>
      <w:r w:rsidR="002E4931" w:rsidRPr="00725370">
        <w:rPr>
          <w:lang w:val="ru-RU"/>
        </w:rPr>
        <w:t xml:space="preserve"> </w:t>
      </w:r>
      <w:r w:rsidRPr="00725370">
        <w:rPr>
          <w:lang w:val="ru-RU"/>
        </w:rPr>
        <w:t xml:space="preserve">в контексте инструментов управления краткосрочные включают специальные виды деятельности и проекты, обычно не осуществляемые в рамках более </w:t>
      </w:r>
      <w:r w:rsidR="00E3256D" w:rsidRPr="00725370">
        <w:rPr>
          <w:lang w:val="ru-RU"/>
        </w:rPr>
        <w:t>масштабной программы с долгосрочными задачами. Термин «долгосрочный» относится к видам деятельности, осуществляемым в рамках текущей программы с долгосрочными целями/задачами и стратегией осуществления.</w:t>
      </w:r>
    </w:p>
    <w:p w14:paraId="2C29AA39" w14:textId="77777777" w:rsidR="008A15CD" w:rsidRPr="00725370" w:rsidRDefault="00E3256D" w:rsidP="00572F33">
      <w:pPr>
        <w:rPr>
          <w:lang w:val="ru-RU"/>
        </w:rPr>
      </w:pPr>
      <w:r w:rsidRPr="00725370">
        <w:rPr>
          <w:lang w:val="ru-RU"/>
        </w:rPr>
        <w:t xml:space="preserve">Просьба обратить внимание на все сноски, поскольку они содержат важную информацию и объяснение терминов, используемых в вопросах и пороговых показателях. </w:t>
      </w:r>
    </w:p>
    <w:p w14:paraId="2C29AA3A" w14:textId="39B6D7DC" w:rsidR="00A066B2" w:rsidRPr="00725370" w:rsidRDefault="00E3256D" w:rsidP="00D967CD">
      <w:pPr>
        <w:rPr>
          <w:lang w:val="ru-RU"/>
        </w:rPr>
      </w:pPr>
      <w:r w:rsidRPr="00725370">
        <w:rPr>
          <w:lang w:val="ru-RU"/>
        </w:rPr>
        <w:t xml:space="preserve">Введите балл от 0 до 100 </w:t>
      </w:r>
      <w:r w:rsidRPr="00725370">
        <w:rPr>
          <w:b/>
          <w:lang w:val="ru-RU"/>
        </w:rPr>
        <w:t xml:space="preserve">с шагом </w:t>
      </w:r>
      <w:r w:rsidR="009E035A">
        <w:rPr>
          <w:b/>
          <w:lang w:val="ru-RU"/>
        </w:rPr>
        <w:t xml:space="preserve">в </w:t>
      </w:r>
      <w:r w:rsidRPr="00725370">
        <w:rPr>
          <w:b/>
          <w:lang w:val="ru-RU"/>
        </w:rPr>
        <w:t>10</w:t>
      </w:r>
      <w:r w:rsidR="009E035A">
        <w:rPr>
          <w:b/>
          <w:lang w:val="ru-RU"/>
        </w:rPr>
        <w:t xml:space="preserve"> баллов</w:t>
      </w:r>
      <w:r w:rsidRPr="00725370">
        <w:rPr>
          <w:lang w:val="ru-RU"/>
        </w:rPr>
        <w:t xml:space="preserve"> или </w:t>
      </w:r>
      <w:r w:rsidR="009E035A">
        <w:rPr>
          <w:lang w:val="ru-RU"/>
        </w:rPr>
        <w:t>«</w:t>
      </w:r>
      <w:r w:rsidRPr="00725370">
        <w:rPr>
          <w:lang w:val="ru-RU"/>
        </w:rPr>
        <w:t>н/п</w:t>
      </w:r>
      <w:r w:rsidR="00D967CD">
        <w:rPr>
          <w:lang w:val="ru-RU"/>
        </w:rPr>
        <w:t>»</w:t>
      </w:r>
      <w:r w:rsidRPr="00725370">
        <w:rPr>
          <w:lang w:val="ru-RU"/>
        </w:rPr>
        <w:t xml:space="preserve"> (не применимо) в </w:t>
      </w:r>
      <w:r w:rsidR="000E3A27" w:rsidRPr="000E3A27">
        <w:rPr>
          <w:lang w:val="ru-RU"/>
        </w:rPr>
        <w:t>желтую</w:t>
      </w:r>
      <w:r w:rsidRPr="00725370">
        <w:rPr>
          <w:lang w:val="ru-RU"/>
        </w:rPr>
        <w:t xml:space="preserve"> ячейку, расположенную непосредственно под каждым из вопросов. Настоятельно рекомендуется представить обоснование и ссылки на конкретные подтверждения выставленного балла в серой ячейке справа от него. Это поможет различным заинтересованным сторонам в стране достичь согласия, а также проследить достигнутый со временем прогресс. Здесь же приведены примеры той информации, которую необходимо представить. Вы можете также представить дополнительную информацию, которую сочтете уместной, или ссылки на дополнительную документацию. В случае выбора ответа «очень высокая» или «н/п» необходимо представить обоснование. </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77"/>
        <w:gridCol w:w="765"/>
        <w:gridCol w:w="948"/>
        <w:gridCol w:w="1708"/>
        <w:gridCol w:w="2449"/>
        <w:gridCol w:w="2275"/>
        <w:gridCol w:w="6"/>
        <w:gridCol w:w="2424"/>
        <w:gridCol w:w="2287"/>
        <w:gridCol w:w="2107"/>
      </w:tblGrid>
      <w:tr w:rsidR="0017428A" w:rsidRPr="00725370" w14:paraId="2C29AA3F" w14:textId="77777777" w:rsidTr="00AD086B">
        <w:trPr>
          <w:cantSplit/>
          <w:trHeight w:val="321"/>
        </w:trPr>
        <w:tc>
          <w:tcPr>
            <w:tcW w:w="5000" w:type="pct"/>
            <w:gridSpan w:val="10"/>
            <w:shd w:val="clear" w:color="auto" w:fill="95B3D7"/>
            <w:tcMar>
              <w:top w:w="15" w:type="dxa"/>
              <w:left w:w="108" w:type="dxa"/>
              <w:bottom w:w="0" w:type="dxa"/>
              <w:right w:w="108" w:type="dxa"/>
            </w:tcMar>
          </w:tcPr>
          <w:p w14:paraId="2C29AA3E" w14:textId="77777777" w:rsidR="0017428A" w:rsidRPr="00725370" w:rsidRDefault="00B61B3C" w:rsidP="00E3256D">
            <w:pPr>
              <w:spacing w:after="0" w:line="240" w:lineRule="auto"/>
              <w:rPr>
                <w:b/>
                <w:sz w:val="20"/>
                <w:szCs w:val="20"/>
                <w:lang w:val="ru-RU"/>
              </w:rPr>
            </w:pPr>
            <w:r w:rsidRPr="00725370">
              <w:rPr>
                <w:b/>
                <w:sz w:val="20"/>
                <w:szCs w:val="20"/>
                <w:lang w:val="ru-RU"/>
              </w:rPr>
              <w:t xml:space="preserve">3. </w:t>
            </w:r>
            <w:r w:rsidR="00E3256D" w:rsidRPr="00725370">
              <w:rPr>
                <w:b/>
                <w:sz w:val="20"/>
                <w:szCs w:val="20"/>
                <w:lang w:val="ru-RU"/>
              </w:rPr>
              <w:t xml:space="preserve">Инструменты управления </w:t>
            </w:r>
          </w:p>
        </w:tc>
      </w:tr>
      <w:tr w:rsidR="00AD086B" w:rsidRPr="00725370" w14:paraId="2C29AA42" w14:textId="77777777" w:rsidTr="00AD086B">
        <w:trPr>
          <w:cantSplit/>
          <w:trHeight w:val="181"/>
        </w:trPr>
        <w:tc>
          <w:tcPr>
            <w:tcW w:w="653" w:type="pct"/>
            <w:gridSpan w:val="3"/>
            <w:tcBorders>
              <w:top w:val="single" w:sz="12" w:space="0" w:color="auto"/>
              <w:left w:val="single" w:sz="12" w:space="0" w:color="auto"/>
              <w:bottom w:val="nil"/>
              <w:right w:val="single" w:sz="12" w:space="0" w:color="auto"/>
            </w:tcBorders>
            <w:shd w:val="clear" w:color="auto" w:fill="auto"/>
            <w:vAlign w:val="center"/>
          </w:tcPr>
          <w:p w14:paraId="2C29AA40" w14:textId="77777777" w:rsidR="00A5218F" w:rsidRPr="00725370" w:rsidRDefault="00A5218F" w:rsidP="00E1701C">
            <w:pPr>
              <w:spacing w:after="0" w:line="240" w:lineRule="auto"/>
              <w:ind w:left="142"/>
              <w:rPr>
                <w:b/>
                <w:bCs/>
                <w:sz w:val="20"/>
                <w:szCs w:val="20"/>
                <w:lang w:val="ru-RU"/>
              </w:rPr>
            </w:pPr>
          </w:p>
        </w:tc>
        <w:tc>
          <w:tcPr>
            <w:tcW w:w="4347" w:type="pct"/>
            <w:gridSpan w:val="7"/>
            <w:tcBorders>
              <w:left w:val="single" w:sz="12" w:space="0" w:color="auto"/>
            </w:tcBorders>
            <w:shd w:val="clear" w:color="auto" w:fill="BDD6EE" w:themeFill="accent1" w:themeFillTint="66"/>
            <w:tcMar>
              <w:top w:w="15" w:type="dxa"/>
              <w:left w:w="108" w:type="dxa"/>
              <w:bottom w:w="0" w:type="dxa"/>
              <w:right w:w="108" w:type="dxa"/>
            </w:tcMar>
          </w:tcPr>
          <w:p w14:paraId="2C29AA41" w14:textId="6B52D4A6" w:rsidR="00A5218F" w:rsidRPr="00725370" w:rsidRDefault="00E3256D" w:rsidP="00D55E0F">
            <w:pPr>
              <w:spacing w:after="0" w:line="240" w:lineRule="auto"/>
              <w:jc w:val="center"/>
              <w:rPr>
                <w:sz w:val="20"/>
                <w:szCs w:val="20"/>
                <w:lang w:val="ru-RU"/>
              </w:rPr>
            </w:pPr>
            <w:r w:rsidRPr="00725370">
              <w:rPr>
                <w:sz w:val="20"/>
                <w:szCs w:val="20"/>
                <w:lang w:val="ru-RU"/>
              </w:rPr>
              <w:t xml:space="preserve">Степень осуществления </w:t>
            </w:r>
            <w:r w:rsidR="00AC73FC" w:rsidRPr="00725370">
              <w:rPr>
                <w:sz w:val="20"/>
                <w:szCs w:val="20"/>
                <w:lang w:val="ru-RU"/>
              </w:rPr>
              <w:t>(0</w:t>
            </w:r>
            <w:r w:rsidR="00D55E0F">
              <w:rPr>
                <w:sz w:val="20"/>
                <w:szCs w:val="20"/>
                <w:lang w:val="ru-RU"/>
              </w:rPr>
              <w:t>–</w:t>
            </w:r>
            <w:r w:rsidR="00AC73FC" w:rsidRPr="00725370">
              <w:rPr>
                <w:sz w:val="20"/>
                <w:szCs w:val="20"/>
                <w:lang w:val="ru-RU"/>
              </w:rPr>
              <w:t>100)</w:t>
            </w:r>
          </w:p>
        </w:tc>
      </w:tr>
      <w:tr w:rsidR="00E3256D" w:rsidRPr="00725370" w14:paraId="2C29AA4A" w14:textId="77777777" w:rsidTr="00AD086B">
        <w:trPr>
          <w:cantSplit/>
          <w:trHeight w:val="197"/>
        </w:trPr>
        <w:tc>
          <w:tcPr>
            <w:tcW w:w="653" w:type="pct"/>
            <w:gridSpan w:val="3"/>
            <w:tcBorders>
              <w:top w:val="nil"/>
              <w:left w:val="single" w:sz="12" w:space="0" w:color="auto"/>
              <w:bottom w:val="single" w:sz="12" w:space="0" w:color="auto"/>
              <w:right w:val="single" w:sz="12" w:space="0" w:color="auto"/>
            </w:tcBorders>
            <w:shd w:val="clear" w:color="auto" w:fill="FFFFFF"/>
            <w:vAlign w:val="center"/>
            <w:hideMark/>
          </w:tcPr>
          <w:p w14:paraId="2C29AA43" w14:textId="77777777" w:rsidR="00E3256D" w:rsidRPr="00725370" w:rsidRDefault="00E3256D" w:rsidP="00E1701C">
            <w:pPr>
              <w:spacing w:after="0" w:line="240" w:lineRule="auto"/>
              <w:ind w:left="142"/>
              <w:rPr>
                <w:sz w:val="20"/>
                <w:szCs w:val="20"/>
                <w:lang w:val="ru-RU"/>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2C29AA44" w14:textId="77777777" w:rsidR="00E3256D" w:rsidRPr="00725370" w:rsidRDefault="00E3256D" w:rsidP="00F30CFA">
            <w:pPr>
              <w:keepNext/>
              <w:spacing w:after="0" w:line="240" w:lineRule="auto"/>
              <w:jc w:val="center"/>
              <w:rPr>
                <w:sz w:val="20"/>
                <w:szCs w:val="20"/>
                <w:lang w:val="ru-RU"/>
              </w:rPr>
            </w:pPr>
            <w:r w:rsidRPr="00725370">
              <w:rPr>
                <w:sz w:val="20"/>
                <w:szCs w:val="20"/>
                <w:lang w:val="ru-RU"/>
              </w:rPr>
              <w:t>Очень низкая (0)</w:t>
            </w:r>
          </w:p>
        </w:tc>
        <w:tc>
          <w:tcPr>
            <w:tcW w:w="803" w:type="pct"/>
            <w:shd w:val="clear" w:color="auto" w:fill="BDD6EE" w:themeFill="accent1" w:themeFillTint="66"/>
            <w:tcMar>
              <w:top w:w="15" w:type="dxa"/>
              <w:left w:w="15" w:type="dxa"/>
              <w:bottom w:w="0" w:type="dxa"/>
              <w:right w:w="15" w:type="dxa"/>
            </w:tcMar>
            <w:hideMark/>
          </w:tcPr>
          <w:p w14:paraId="2C29AA45" w14:textId="77777777" w:rsidR="00E3256D" w:rsidRPr="00725370" w:rsidRDefault="00E3256D" w:rsidP="00F30CFA">
            <w:pPr>
              <w:keepNext/>
              <w:spacing w:after="0" w:line="240" w:lineRule="auto"/>
              <w:jc w:val="center"/>
              <w:rPr>
                <w:sz w:val="20"/>
                <w:szCs w:val="20"/>
                <w:lang w:val="ru-RU"/>
              </w:rPr>
            </w:pPr>
            <w:r w:rsidRPr="00725370">
              <w:rPr>
                <w:sz w:val="20"/>
                <w:szCs w:val="20"/>
                <w:lang w:val="ru-RU"/>
              </w:rPr>
              <w:t>Низкая (20)</w:t>
            </w:r>
          </w:p>
        </w:tc>
        <w:tc>
          <w:tcPr>
            <w:tcW w:w="748" w:type="pct"/>
            <w:gridSpan w:val="2"/>
            <w:shd w:val="clear" w:color="auto" w:fill="BDD6EE" w:themeFill="accent1" w:themeFillTint="66"/>
            <w:tcMar>
              <w:top w:w="15" w:type="dxa"/>
              <w:left w:w="15" w:type="dxa"/>
              <w:bottom w:w="0" w:type="dxa"/>
              <w:right w:w="15" w:type="dxa"/>
            </w:tcMar>
            <w:hideMark/>
          </w:tcPr>
          <w:p w14:paraId="2C29AA46" w14:textId="77777777" w:rsidR="00E3256D" w:rsidRPr="00725370" w:rsidRDefault="00E3256D" w:rsidP="00F30CFA">
            <w:pPr>
              <w:keepNext/>
              <w:spacing w:after="0" w:line="240" w:lineRule="auto"/>
              <w:jc w:val="center"/>
              <w:rPr>
                <w:sz w:val="20"/>
                <w:szCs w:val="20"/>
                <w:lang w:val="ru-RU"/>
              </w:rPr>
            </w:pPr>
            <w:r w:rsidRPr="00725370">
              <w:rPr>
                <w:sz w:val="20"/>
                <w:szCs w:val="20"/>
                <w:lang w:val="ru-RU"/>
              </w:rPr>
              <w:t>Умеренно низкая (40)</w:t>
            </w:r>
          </w:p>
        </w:tc>
        <w:tc>
          <w:tcPr>
            <w:tcW w:w="795" w:type="pct"/>
            <w:shd w:val="clear" w:color="auto" w:fill="BDD6EE" w:themeFill="accent1" w:themeFillTint="66"/>
            <w:tcMar>
              <w:top w:w="15" w:type="dxa"/>
              <w:left w:w="15" w:type="dxa"/>
              <w:bottom w:w="0" w:type="dxa"/>
              <w:right w:w="15" w:type="dxa"/>
            </w:tcMar>
            <w:hideMark/>
          </w:tcPr>
          <w:p w14:paraId="2C29AA47" w14:textId="77777777" w:rsidR="00E3256D" w:rsidRPr="00725370" w:rsidRDefault="00E3256D" w:rsidP="00F30CFA">
            <w:pPr>
              <w:keepNext/>
              <w:spacing w:after="0" w:line="240" w:lineRule="auto"/>
              <w:jc w:val="center"/>
              <w:rPr>
                <w:sz w:val="20"/>
                <w:szCs w:val="20"/>
                <w:lang w:val="ru-RU"/>
              </w:rPr>
            </w:pPr>
            <w:r w:rsidRPr="00725370">
              <w:rPr>
                <w:sz w:val="20"/>
                <w:szCs w:val="20"/>
                <w:lang w:val="ru-RU"/>
              </w:rPr>
              <w:t>Умеренно высокая (60)</w:t>
            </w:r>
          </w:p>
        </w:tc>
        <w:tc>
          <w:tcPr>
            <w:tcW w:w="750" w:type="pct"/>
            <w:shd w:val="clear" w:color="auto" w:fill="BDD6EE" w:themeFill="accent1" w:themeFillTint="66"/>
            <w:tcMar>
              <w:top w:w="15" w:type="dxa"/>
              <w:left w:w="15" w:type="dxa"/>
              <w:bottom w:w="0" w:type="dxa"/>
              <w:right w:w="15" w:type="dxa"/>
            </w:tcMar>
            <w:hideMark/>
          </w:tcPr>
          <w:p w14:paraId="2C29AA48" w14:textId="77777777" w:rsidR="00E3256D" w:rsidRPr="00725370" w:rsidRDefault="00E3256D" w:rsidP="00F30CFA">
            <w:pPr>
              <w:keepNext/>
              <w:spacing w:after="0" w:line="240" w:lineRule="auto"/>
              <w:jc w:val="center"/>
              <w:rPr>
                <w:sz w:val="20"/>
                <w:szCs w:val="20"/>
                <w:lang w:val="ru-RU"/>
              </w:rPr>
            </w:pPr>
            <w:r w:rsidRPr="00725370">
              <w:rPr>
                <w:sz w:val="20"/>
                <w:szCs w:val="20"/>
                <w:lang w:val="ru-RU"/>
              </w:rPr>
              <w:t>Высокая (80)</w:t>
            </w:r>
          </w:p>
        </w:tc>
        <w:tc>
          <w:tcPr>
            <w:tcW w:w="691" w:type="pct"/>
            <w:shd w:val="clear" w:color="auto" w:fill="BDD6EE" w:themeFill="accent1" w:themeFillTint="66"/>
            <w:tcMar>
              <w:top w:w="15" w:type="dxa"/>
              <w:left w:w="15" w:type="dxa"/>
              <w:bottom w:w="0" w:type="dxa"/>
              <w:right w:w="15" w:type="dxa"/>
            </w:tcMar>
            <w:hideMark/>
          </w:tcPr>
          <w:p w14:paraId="2C29AA49" w14:textId="77777777" w:rsidR="00E3256D" w:rsidRPr="00725370" w:rsidRDefault="00E3256D" w:rsidP="00F30CFA">
            <w:pPr>
              <w:keepNext/>
              <w:spacing w:after="0" w:line="240" w:lineRule="auto"/>
              <w:jc w:val="center"/>
              <w:rPr>
                <w:sz w:val="20"/>
                <w:szCs w:val="20"/>
                <w:lang w:val="ru-RU"/>
              </w:rPr>
            </w:pPr>
            <w:r w:rsidRPr="00725370">
              <w:rPr>
                <w:sz w:val="20"/>
                <w:szCs w:val="20"/>
                <w:lang w:val="ru-RU"/>
              </w:rPr>
              <w:t>Очень высокая (100)</w:t>
            </w:r>
          </w:p>
        </w:tc>
      </w:tr>
      <w:tr w:rsidR="00E3256D" w:rsidRPr="005A4193" w14:paraId="2C29AA4C" w14:textId="77777777" w:rsidTr="00AD086B">
        <w:trPr>
          <w:cantSplit/>
          <w:trHeight w:val="321"/>
        </w:trPr>
        <w:tc>
          <w:tcPr>
            <w:tcW w:w="5000" w:type="pct"/>
            <w:gridSpan w:val="10"/>
            <w:shd w:val="clear" w:color="auto" w:fill="95B3D7"/>
            <w:tcMar>
              <w:top w:w="15" w:type="dxa"/>
              <w:left w:w="108" w:type="dxa"/>
              <w:bottom w:w="0" w:type="dxa"/>
              <w:right w:w="108" w:type="dxa"/>
            </w:tcMar>
          </w:tcPr>
          <w:p w14:paraId="2C29AA4B" w14:textId="77777777" w:rsidR="00E3256D" w:rsidRPr="00725370" w:rsidRDefault="00E3256D" w:rsidP="00E3256D">
            <w:pPr>
              <w:spacing w:after="0" w:line="240" w:lineRule="auto"/>
              <w:rPr>
                <w:b/>
                <w:sz w:val="20"/>
                <w:szCs w:val="20"/>
                <w:lang w:val="ru-RU"/>
              </w:rPr>
            </w:pPr>
            <w:r w:rsidRPr="00725370">
              <w:rPr>
                <w:b/>
                <w:bCs/>
                <w:sz w:val="20"/>
                <w:szCs w:val="20"/>
                <w:lang w:val="ru-RU"/>
              </w:rPr>
              <w:t>3.1 Каков статус инструментов управления, поддерживающих осуществление КУВР на национальном уровне?</w:t>
            </w:r>
          </w:p>
        </w:tc>
      </w:tr>
      <w:tr w:rsidR="00E3256D" w:rsidRPr="00B447E4" w14:paraId="2C29AA55"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29AA4D" w14:textId="77777777" w:rsidR="00E3256D" w:rsidRPr="00725370" w:rsidRDefault="00E3256D" w:rsidP="00E1701C">
            <w:pPr>
              <w:spacing w:after="0" w:line="240" w:lineRule="auto"/>
              <w:ind w:left="-57"/>
              <w:rPr>
                <w:bCs/>
                <w:sz w:val="20"/>
                <w:szCs w:val="20"/>
                <w:lang w:val="ru-RU"/>
              </w:rPr>
            </w:pPr>
            <w:r w:rsidRPr="00725370">
              <w:rPr>
                <w:bCs/>
                <w:sz w:val="20"/>
                <w:szCs w:val="20"/>
                <w:lang w:val="ru-RU"/>
              </w:rPr>
              <w:t>a</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4E" w14:textId="100BD54D" w:rsidR="00E3256D" w:rsidRPr="00725370" w:rsidRDefault="00E3256D" w:rsidP="00604450">
            <w:pPr>
              <w:spacing w:after="0" w:line="240" w:lineRule="auto"/>
              <w:rPr>
                <w:sz w:val="20"/>
                <w:szCs w:val="20"/>
                <w:lang w:val="ru-RU"/>
              </w:rPr>
            </w:pPr>
            <w:r w:rsidRPr="00725370">
              <w:rPr>
                <w:b/>
                <w:sz w:val="20"/>
                <w:szCs w:val="20"/>
                <w:lang w:val="ru-RU"/>
              </w:rPr>
              <w:t>Национальный мониторинг водообеспеч</w:t>
            </w:r>
            <w:r w:rsidR="00604450" w:rsidRPr="00725370">
              <w:rPr>
                <w:b/>
                <w:sz w:val="20"/>
                <w:szCs w:val="20"/>
                <w:lang w:val="ru-RU"/>
              </w:rPr>
              <w:t>е</w:t>
            </w:r>
            <w:r w:rsidRPr="00725370">
              <w:rPr>
                <w:b/>
                <w:sz w:val="20"/>
                <w:szCs w:val="20"/>
                <w:lang w:val="ru-RU"/>
              </w:rPr>
              <w:t>н</w:t>
            </w:r>
            <w:r w:rsidR="009E035A">
              <w:rPr>
                <w:b/>
                <w:sz w:val="20"/>
                <w:szCs w:val="20"/>
                <w:lang w:val="ru-RU"/>
              </w:rPr>
              <w:t>-</w:t>
            </w:r>
            <w:r w:rsidRPr="00725370">
              <w:rPr>
                <w:b/>
                <w:sz w:val="20"/>
                <w:szCs w:val="20"/>
                <w:lang w:val="ru-RU"/>
              </w:rPr>
              <w:t>ности</w:t>
            </w:r>
            <w:r w:rsidRPr="0028650A">
              <w:rPr>
                <w:rStyle w:val="FootnoteReference"/>
                <w:bCs/>
                <w:sz w:val="20"/>
                <w:szCs w:val="20"/>
                <w:lang w:val="ru-RU"/>
              </w:rPr>
              <w:footnoteReference w:id="22"/>
            </w:r>
            <w:r w:rsidRPr="0028650A">
              <w:rPr>
                <w:bCs/>
                <w:sz w:val="20"/>
                <w:szCs w:val="20"/>
                <w:lang w:val="ru-RU"/>
              </w:rPr>
              <w:t xml:space="preserve"> </w:t>
            </w:r>
            <w:r w:rsidRPr="00725370">
              <w:rPr>
                <w:sz w:val="20"/>
                <w:szCs w:val="20"/>
                <w:lang w:val="ru-RU"/>
              </w:rPr>
              <w:t>(</w:t>
            </w:r>
            <w:r w:rsidR="00604450" w:rsidRPr="00725370">
              <w:rPr>
                <w:sz w:val="20"/>
                <w:szCs w:val="20"/>
                <w:lang w:val="ru-RU"/>
              </w:rPr>
              <w:t>включает поверхностные и/или подземные воды в зависимости от страны</w:t>
            </w:r>
            <w:r w:rsidRPr="00725370">
              <w:rPr>
                <w:sz w:val="20"/>
                <w:szCs w:val="20"/>
                <w:lang w:val="ru-RU"/>
              </w:rPr>
              <w:t>).</w:t>
            </w:r>
          </w:p>
        </w:tc>
        <w:tc>
          <w:tcPr>
            <w:tcW w:w="560" w:type="pct"/>
            <w:tcBorders>
              <w:left w:val="single" w:sz="12" w:space="0" w:color="auto"/>
            </w:tcBorders>
            <w:shd w:val="clear" w:color="auto" w:fill="FBFBFB"/>
            <w:tcMar>
              <w:top w:w="15" w:type="dxa"/>
              <w:left w:w="108" w:type="dxa"/>
              <w:bottom w:w="0" w:type="dxa"/>
              <w:right w:w="108" w:type="dxa"/>
            </w:tcMar>
          </w:tcPr>
          <w:p w14:paraId="2C29AA4F" w14:textId="77777777" w:rsidR="00E3256D" w:rsidRPr="00725370" w:rsidRDefault="00604450" w:rsidP="00604450">
            <w:pPr>
              <w:spacing w:after="0" w:line="240" w:lineRule="auto"/>
              <w:rPr>
                <w:sz w:val="20"/>
                <w:szCs w:val="20"/>
                <w:lang w:val="ru-RU"/>
              </w:rPr>
            </w:pPr>
            <w:r w:rsidRPr="00725370">
              <w:rPr>
                <w:b/>
                <w:sz w:val="20"/>
                <w:szCs w:val="20"/>
                <w:lang w:val="ru-RU"/>
              </w:rPr>
              <w:t xml:space="preserve">Отсутствуют национальные системы мониторинга. </w:t>
            </w:r>
          </w:p>
        </w:tc>
        <w:tc>
          <w:tcPr>
            <w:tcW w:w="803" w:type="pct"/>
            <w:shd w:val="clear" w:color="auto" w:fill="FBFBFB"/>
            <w:tcMar>
              <w:top w:w="15" w:type="dxa"/>
              <w:left w:w="108" w:type="dxa"/>
              <w:bottom w:w="0" w:type="dxa"/>
              <w:right w:w="108" w:type="dxa"/>
            </w:tcMar>
          </w:tcPr>
          <w:p w14:paraId="2C29AA50" w14:textId="5E548227" w:rsidR="00E3256D" w:rsidRPr="00725370" w:rsidRDefault="00604450" w:rsidP="00604450">
            <w:pPr>
              <w:spacing w:after="0" w:line="240" w:lineRule="auto"/>
              <w:rPr>
                <w:sz w:val="20"/>
                <w:szCs w:val="20"/>
                <w:lang w:val="ru-RU"/>
              </w:rPr>
            </w:pPr>
            <w:r w:rsidRPr="00725370">
              <w:rPr>
                <w:sz w:val="20"/>
                <w:szCs w:val="20"/>
                <w:lang w:val="ru-RU"/>
              </w:rPr>
              <w:t xml:space="preserve">Системы мониторинга созданы для ограниченного числа </w:t>
            </w:r>
            <w:r w:rsidRPr="00725370">
              <w:rPr>
                <w:b/>
                <w:sz w:val="20"/>
                <w:szCs w:val="20"/>
                <w:lang w:val="ru-RU"/>
              </w:rPr>
              <w:t>краткосрочных/</w:t>
            </w:r>
            <w:r w:rsidR="009E035A">
              <w:rPr>
                <w:b/>
                <w:sz w:val="20"/>
                <w:szCs w:val="20"/>
                <w:lang w:val="ru-RU"/>
              </w:rPr>
              <w:br/>
            </w:r>
            <w:r w:rsidRPr="00725370">
              <w:rPr>
                <w:b/>
                <w:sz w:val="20"/>
                <w:szCs w:val="20"/>
                <w:lang w:val="ru-RU"/>
              </w:rPr>
              <w:t>специальных</w:t>
            </w:r>
            <w:r w:rsidRPr="00725370">
              <w:rPr>
                <w:sz w:val="20"/>
                <w:szCs w:val="20"/>
                <w:lang w:val="ru-RU"/>
              </w:rPr>
              <w:t xml:space="preserve"> проектов и т. д. </w:t>
            </w:r>
          </w:p>
        </w:tc>
        <w:tc>
          <w:tcPr>
            <w:tcW w:w="748" w:type="pct"/>
            <w:gridSpan w:val="2"/>
            <w:shd w:val="clear" w:color="auto" w:fill="FBFBFB"/>
            <w:tcMar>
              <w:top w:w="15" w:type="dxa"/>
              <w:left w:w="108" w:type="dxa"/>
              <w:bottom w:w="0" w:type="dxa"/>
              <w:right w:w="108" w:type="dxa"/>
            </w:tcMar>
          </w:tcPr>
          <w:p w14:paraId="2C29AA51" w14:textId="77777777" w:rsidR="00E3256D" w:rsidRPr="00725370" w:rsidRDefault="00604450" w:rsidP="00604450">
            <w:pPr>
              <w:rPr>
                <w:sz w:val="20"/>
                <w:szCs w:val="20"/>
                <w:lang w:val="ru-RU"/>
              </w:rPr>
            </w:pPr>
            <w:r w:rsidRPr="00725370">
              <w:rPr>
                <w:b/>
                <w:sz w:val="20"/>
                <w:szCs w:val="20"/>
                <w:lang w:val="ru-RU"/>
              </w:rPr>
              <w:t xml:space="preserve">Долгосрочный </w:t>
            </w:r>
            <w:r w:rsidRPr="00725370">
              <w:rPr>
                <w:sz w:val="20"/>
                <w:szCs w:val="20"/>
                <w:lang w:val="ru-RU"/>
              </w:rPr>
              <w:t>национальный мониторинг ведется, но с</w:t>
            </w:r>
            <w:r w:rsidRPr="00725370">
              <w:rPr>
                <w:b/>
                <w:sz w:val="20"/>
                <w:szCs w:val="20"/>
                <w:lang w:val="ru-RU"/>
              </w:rPr>
              <w:t xml:space="preserve"> ограниченным охватом и применением </w:t>
            </w:r>
            <w:r w:rsidRPr="00725370">
              <w:rPr>
                <w:sz w:val="20"/>
                <w:szCs w:val="20"/>
                <w:lang w:val="ru-RU"/>
              </w:rPr>
              <w:t>заинтересованными сторонами.</w:t>
            </w:r>
            <w:r w:rsidRPr="00725370">
              <w:rPr>
                <w:b/>
                <w:sz w:val="20"/>
                <w:szCs w:val="20"/>
                <w:lang w:val="ru-RU"/>
              </w:rPr>
              <w:t xml:space="preserve"> </w:t>
            </w:r>
          </w:p>
        </w:tc>
        <w:tc>
          <w:tcPr>
            <w:tcW w:w="795" w:type="pct"/>
            <w:shd w:val="clear" w:color="auto" w:fill="FBFBFB"/>
            <w:tcMar>
              <w:top w:w="15" w:type="dxa"/>
              <w:left w:w="108" w:type="dxa"/>
              <w:bottom w:w="0" w:type="dxa"/>
              <w:right w:w="108" w:type="dxa"/>
            </w:tcMar>
          </w:tcPr>
          <w:p w14:paraId="2C29AA52" w14:textId="77777777" w:rsidR="00E3256D" w:rsidRPr="00725370" w:rsidRDefault="00604450" w:rsidP="00604450">
            <w:pPr>
              <w:spacing w:after="0" w:line="240" w:lineRule="auto"/>
              <w:rPr>
                <w:sz w:val="20"/>
                <w:szCs w:val="20"/>
                <w:lang w:val="ru-RU"/>
              </w:rPr>
            </w:pPr>
            <w:r w:rsidRPr="00725370">
              <w:rPr>
                <w:b/>
                <w:sz w:val="20"/>
                <w:szCs w:val="20"/>
                <w:lang w:val="ru-RU"/>
              </w:rPr>
              <w:t xml:space="preserve">Долгосрочный </w:t>
            </w:r>
            <w:r w:rsidRPr="00725370">
              <w:rPr>
                <w:sz w:val="20"/>
                <w:szCs w:val="20"/>
                <w:lang w:val="ru-RU"/>
              </w:rPr>
              <w:t>национальный мониторинг ведется с</w:t>
            </w:r>
            <w:r w:rsidRPr="00725370">
              <w:rPr>
                <w:b/>
                <w:sz w:val="20"/>
                <w:szCs w:val="20"/>
                <w:lang w:val="ru-RU"/>
              </w:rPr>
              <w:t xml:space="preserve"> достаточным охватом, но с ограниченным применением </w:t>
            </w:r>
            <w:r w:rsidRPr="00725370">
              <w:rPr>
                <w:sz w:val="20"/>
                <w:szCs w:val="20"/>
                <w:lang w:val="ru-RU"/>
              </w:rPr>
              <w:t>заинтересованными сторонами.</w:t>
            </w:r>
            <w:r w:rsidRPr="00725370">
              <w:rPr>
                <w:b/>
                <w:sz w:val="20"/>
                <w:szCs w:val="20"/>
                <w:lang w:val="ru-RU"/>
              </w:rPr>
              <w:t xml:space="preserve"> </w:t>
            </w:r>
          </w:p>
        </w:tc>
        <w:tc>
          <w:tcPr>
            <w:tcW w:w="750" w:type="pct"/>
            <w:shd w:val="clear" w:color="auto" w:fill="FBFBFB"/>
            <w:tcMar>
              <w:top w:w="15" w:type="dxa"/>
              <w:left w:w="108" w:type="dxa"/>
              <w:bottom w:w="0" w:type="dxa"/>
              <w:right w:w="108" w:type="dxa"/>
            </w:tcMar>
          </w:tcPr>
          <w:p w14:paraId="2C29AA53" w14:textId="77777777" w:rsidR="00E3256D" w:rsidRPr="00725370" w:rsidRDefault="00604450" w:rsidP="00604450">
            <w:pPr>
              <w:spacing w:after="0" w:line="240" w:lineRule="auto"/>
              <w:rPr>
                <w:sz w:val="20"/>
                <w:szCs w:val="20"/>
                <w:lang w:val="ru-RU"/>
              </w:rPr>
            </w:pPr>
            <w:r w:rsidRPr="00725370">
              <w:rPr>
                <w:b/>
                <w:sz w:val="20"/>
                <w:szCs w:val="20"/>
                <w:lang w:val="ru-RU"/>
              </w:rPr>
              <w:t xml:space="preserve">Долгосрочный </w:t>
            </w:r>
            <w:r w:rsidRPr="00725370">
              <w:rPr>
                <w:sz w:val="20"/>
                <w:szCs w:val="20"/>
                <w:lang w:val="ru-RU"/>
              </w:rPr>
              <w:t>национальный мониторинг ведется с</w:t>
            </w:r>
            <w:r w:rsidRPr="00725370">
              <w:rPr>
                <w:b/>
                <w:sz w:val="20"/>
                <w:szCs w:val="20"/>
                <w:lang w:val="ru-RU"/>
              </w:rPr>
              <w:t xml:space="preserve"> очень хорошим охватом и достаточным уровнем применения </w:t>
            </w:r>
            <w:r w:rsidRPr="00725370">
              <w:rPr>
                <w:sz w:val="20"/>
                <w:szCs w:val="20"/>
                <w:lang w:val="ru-RU"/>
              </w:rPr>
              <w:t>заинтересованными сторонами.</w:t>
            </w:r>
            <w:r w:rsidRPr="00725370">
              <w:rPr>
                <w:b/>
                <w:sz w:val="20"/>
                <w:szCs w:val="20"/>
                <w:lang w:val="ru-RU"/>
              </w:rPr>
              <w:t xml:space="preserve"> </w:t>
            </w:r>
          </w:p>
        </w:tc>
        <w:tc>
          <w:tcPr>
            <w:tcW w:w="691" w:type="pct"/>
            <w:shd w:val="clear" w:color="auto" w:fill="FBFBFB"/>
            <w:tcMar>
              <w:top w:w="15" w:type="dxa"/>
              <w:left w:w="108" w:type="dxa"/>
              <w:bottom w:w="0" w:type="dxa"/>
              <w:right w:w="108" w:type="dxa"/>
            </w:tcMar>
          </w:tcPr>
          <w:p w14:paraId="2C29AA54" w14:textId="77777777" w:rsidR="00E3256D" w:rsidRPr="00725370" w:rsidRDefault="00604450" w:rsidP="00604450">
            <w:pPr>
              <w:spacing w:after="0" w:line="240" w:lineRule="auto"/>
              <w:rPr>
                <w:sz w:val="20"/>
                <w:szCs w:val="20"/>
                <w:lang w:val="ru-RU"/>
              </w:rPr>
            </w:pPr>
            <w:r w:rsidRPr="00725370">
              <w:rPr>
                <w:b/>
                <w:sz w:val="20"/>
                <w:szCs w:val="20"/>
                <w:lang w:val="ru-RU"/>
              </w:rPr>
              <w:t xml:space="preserve">Долгосрочный </w:t>
            </w:r>
            <w:r w:rsidRPr="00725370">
              <w:rPr>
                <w:sz w:val="20"/>
                <w:szCs w:val="20"/>
                <w:lang w:val="ru-RU"/>
              </w:rPr>
              <w:t>национальный мониторинг ведется с</w:t>
            </w:r>
            <w:r w:rsidRPr="00725370">
              <w:rPr>
                <w:b/>
                <w:sz w:val="20"/>
                <w:szCs w:val="20"/>
                <w:lang w:val="ru-RU"/>
              </w:rPr>
              <w:t xml:space="preserve"> превосходным охватом и уровнем применения </w:t>
            </w:r>
            <w:r w:rsidRPr="00725370">
              <w:rPr>
                <w:sz w:val="20"/>
                <w:szCs w:val="20"/>
                <w:lang w:val="ru-RU"/>
              </w:rPr>
              <w:t>заинтересованными сторонами.</w:t>
            </w:r>
            <w:r w:rsidRPr="00725370">
              <w:rPr>
                <w:b/>
                <w:sz w:val="20"/>
                <w:szCs w:val="20"/>
                <w:lang w:val="ru-RU"/>
              </w:rPr>
              <w:t xml:space="preserve"> </w:t>
            </w:r>
          </w:p>
        </w:tc>
      </w:tr>
      <w:tr w:rsidR="00E3256D" w:rsidRPr="00B447E4" w14:paraId="2C29AA5B" w14:textId="77777777" w:rsidTr="00E3256D">
        <w:trPr>
          <w:trHeight w:val="194"/>
        </w:trPr>
        <w:tc>
          <w:tcPr>
            <w:tcW w:w="91" w:type="pct"/>
            <w:vMerge/>
            <w:shd w:val="clear" w:color="auto" w:fill="DBE5F1"/>
            <w:tcMar>
              <w:top w:w="15" w:type="dxa"/>
              <w:left w:w="108" w:type="dxa"/>
              <w:bottom w:w="0" w:type="dxa"/>
              <w:right w:w="108" w:type="dxa"/>
            </w:tcMar>
          </w:tcPr>
          <w:p w14:paraId="2C29AA56" w14:textId="77777777" w:rsidR="00E3256D" w:rsidRPr="00725370" w:rsidRDefault="00E3256D" w:rsidP="00245A67">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57" w14:textId="77777777" w:rsidR="00E3256D" w:rsidRPr="00725370" w:rsidRDefault="00E3256D" w:rsidP="00241FF7">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58" w14:textId="77777777" w:rsidR="00E3256D" w:rsidRPr="00725370" w:rsidRDefault="00E3256D" w:rsidP="00241FF7">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59" w14:textId="4D546A23" w:rsidR="00E3256D" w:rsidRPr="00725370" w:rsidRDefault="00E3256D" w:rsidP="00245A67">
            <w:pPr>
              <w:spacing w:after="0" w:line="240" w:lineRule="auto"/>
              <w:rPr>
                <w:sz w:val="18"/>
                <w:szCs w:val="18"/>
                <w:lang w:val="ru-RU"/>
              </w:rPr>
            </w:pPr>
            <w:r w:rsidRPr="00725370">
              <w:rPr>
                <w:sz w:val="18"/>
                <w:szCs w:val="18"/>
                <w:lang w:val="ru-RU"/>
              </w:rPr>
              <w:t>Обоснование/</w:t>
            </w:r>
            <w:r w:rsidR="009E035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5A" w14:textId="77777777" w:rsidR="00E3256D" w:rsidRPr="00725370" w:rsidRDefault="00E3256D" w:rsidP="00604450">
            <w:pPr>
              <w:spacing w:after="0" w:line="240" w:lineRule="auto"/>
              <w:rPr>
                <w:color w:val="7F7F7F"/>
                <w:sz w:val="18"/>
                <w:szCs w:val="18"/>
                <w:lang w:val="ru-RU"/>
              </w:rPr>
            </w:pPr>
            <w:r w:rsidRPr="00725370">
              <w:rPr>
                <w:sz w:val="18"/>
                <w:szCs w:val="18"/>
                <w:lang w:val="ru-RU"/>
              </w:rPr>
              <w:t xml:space="preserve">[Введите текст. Например, ссылку на </w:t>
            </w:r>
            <w:r w:rsidR="00604450" w:rsidRPr="00725370">
              <w:rPr>
                <w:sz w:val="18"/>
                <w:szCs w:val="18"/>
                <w:lang w:val="ru-RU"/>
              </w:rPr>
              <w:t>системы мониторинга, что подвергается мониторингу и где, подтверждение осуществления и доступ к информации для заинтересованных сторон</w:t>
            </w:r>
            <w:r w:rsidRPr="00725370">
              <w:rPr>
                <w:sz w:val="18"/>
                <w:szCs w:val="18"/>
                <w:lang w:val="ru-RU"/>
              </w:rPr>
              <w:t>.]</w:t>
            </w:r>
          </w:p>
        </w:tc>
      </w:tr>
      <w:tr w:rsidR="00E3256D" w:rsidRPr="00B447E4" w14:paraId="2C29AA67"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29AA5C" w14:textId="77777777" w:rsidR="00E3256D" w:rsidRPr="00725370" w:rsidRDefault="00E3256D" w:rsidP="00E1701C">
            <w:pPr>
              <w:spacing w:after="0" w:line="240" w:lineRule="auto"/>
              <w:ind w:left="-57"/>
              <w:rPr>
                <w:bCs/>
                <w:sz w:val="20"/>
                <w:szCs w:val="20"/>
                <w:lang w:val="ru-RU"/>
              </w:rPr>
            </w:pPr>
            <w:r w:rsidRPr="00725370">
              <w:rPr>
                <w:bCs/>
                <w:sz w:val="20"/>
                <w:szCs w:val="20"/>
                <w:lang w:val="ru-RU"/>
              </w:rPr>
              <w:t>b</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5D" w14:textId="3102A3D8" w:rsidR="00E3256D" w:rsidRPr="00725370" w:rsidRDefault="00F30CFA" w:rsidP="00F30CFA">
            <w:pPr>
              <w:spacing w:after="0" w:line="240" w:lineRule="auto"/>
              <w:rPr>
                <w:sz w:val="20"/>
                <w:szCs w:val="20"/>
                <w:lang w:val="ru-RU"/>
              </w:rPr>
            </w:pPr>
            <w:r w:rsidRPr="00725370">
              <w:rPr>
                <w:b/>
                <w:sz w:val="20"/>
                <w:szCs w:val="20"/>
                <w:lang w:val="ru-RU"/>
              </w:rPr>
              <w:t xml:space="preserve">Устойчивое и эффективное </w:t>
            </w:r>
            <w:r w:rsidRPr="00724D77">
              <w:rPr>
                <w:b/>
                <w:bCs/>
                <w:sz w:val="20"/>
                <w:szCs w:val="20"/>
                <w:lang w:val="ru-RU"/>
              </w:rPr>
              <w:t>управление водопотребле</w:t>
            </w:r>
            <w:r w:rsidR="009E035A" w:rsidRPr="00724D77">
              <w:rPr>
                <w:b/>
                <w:bCs/>
                <w:sz w:val="20"/>
                <w:szCs w:val="20"/>
                <w:lang w:val="ru-RU"/>
              </w:rPr>
              <w:t>-</w:t>
            </w:r>
            <w:r w:rsidRPr="00724D77">
              <w:rPr>
                <w:b/>
                <w:bCs/>
                <w:sz w:val="20"/>
                <w:szCs w:val="20"/>
                <w:lang w:val="ru-RU"/>
              </w:rPr>
              <w:t>нием</w:t>
            </w:r>
            <w:r w:rsidR="00E3256D" w:rsidRPr="00725370">
              <w:rPr>
                <w:rStyle w:val="FootnoteReference"/>
                <w:sz w:val="20"/>
                <w:szCs w:val="20"/>
                <w:lang w:val="ru-RU"/>
              </w:rPr>
              <w:footnoteReference w:id="23"/>
            </w:r>
            <w:r w:rsidR="00E3256D" w:rsidRPr="00725370">
              <w:rPr>
                <w:sz w:val="20"/>
                <w:szCs w:val="20"/>
                <w:lang w:val="ru-RU"/>
              </w:rPr>
              <w:t xml:space="preserve"> </w:t>
            </w:r>
            <w:r w:rsidRPr="00725370">
              <w:rPr>
                <w:sz w:val="20"/>
                <w:szCs w:val="20"/>
                <w:lang w:val="ru-RU"/>
              </w:rPr>
              <w:t>на национальном уровне (включает поверхностные и/или подземные воды в зависимости от страны).</w:t>
            </w:r>
          </w:p>
        </w:tc>
        <w:tc>
          <w:tcPr>
            <w:tcW w:w="560" w:type="pct"/>
            <w:tcBorders>
              <w:left w:val="single" w:sz="12" w:space="0" w:color="auto"/>
            </w:tcBorders>
            <w:shd w:val="clear" w:color="auto" w:fill="FBFBFB"/>
            <w:tcMar>
              <w:top w:w="15" w:type="dxa"/>
              <w:left w:w="108" w:type="dxa"/>
              <w:bottom w:w="0" w:type="dxa"/>
              <w:right w:w="108" w:type="dxa"/>
            </w:tcMar>
          </w:tcPr>
          <w:p w14:paraId="2C29AA5E" w14:textId="77777777" w:rsidR="00E3256D" w:rsidRPr="00725370" w:rsidRDefault="00F30CFA" w:rsidP="00F30CFA">
            <w:pPr>
              <w:spacing w:after="0" w:line="240" w:lineRule="auto"/>
              <w:rPr>
                <w:b/>
                <w:sz w:val="20"/>
                <w:szCs w:val="20"/>
                <w:lang w:val="ru-RU"/>
              </w:rPr>
            </w:pPr>
            <w:r w:rsidRPr="00725370">
              <w:rPr>
                <w:b/>
                <w:sz w:val="20"/>
                <w:szCs w:val="20"/>
                <w:lang w:val="ru-RU"/>
              </w:rPr>
              <w:t xml:space="preserve">Никакие инструменты управления не используются. </w:t>
            </w:r>
          </w:p>
        </w:tc>
        <w:tc>
          <w:tcPr>
            <w:tcW w:w="803" w:type="pct"/>
            <w:shd w:val="clear" w:color="auto" w:fill="FBFBFB"/>
            <w:tcMar>
              <w:top w:w="15" w:type="dxa"/>
              <w:left w:w="108" w:type="dxa"/>
              <w:bottom w:w="0" w:type="dxa"/>
              <w:right w:w="108" w:type="dxa"/>
            </w:tcMar>
          </w:tcPr>
          <w:p w14:paraId="2C29AA5F" w14:textId="4143BA72" w:rsidR="00E3256D" w:rsidRPr="009E035A" w:rsidRDefault="00F30CFA" w:rsidP="00F30CFA">
            <w:pPr>
              <w:spacing w:after="0" w:line="240" w:lineRule="auto"/>
              <w:rPr>
                <w:sz w:val="20"/>
                <w:szCs w:val="20"/>
                <w:lang w:val="ru-RU"/>
              </w:rPr>
            </w:pPr>
            <w:r w:rsidRPr="009E035A">
              <w:rPr>
                <w:sz w:val="20"/>
                <w:szCs w:val="20"/>
                <w:lang w:val="ru-RU"/>
              </w:rPr>
              <w:t xml:space="preserve">Инструменты управления используются </w:t>
            </w:r>
            <w:r w:rsidRPr="009E035A">
              <w:rPr>
                <w:b/>
                <w:sz w:val="20"/>
                <w:szCs w:val="20"/>
                <w:lang w:val="ru-RU"/>
              </w:rPr>
              <w:t>ограниченно</w:t>
            </w:r>
            <w:r w:rsidRPr="009E035A">
              <w:rPr>
                <w:sz w:val="20"/>
                <w:szCs w:val="20"/>
                <w:lang w:val="ru-RU"/>
              </w:rPr>
              <w:t xml:space="preserve"> и только в рамках </w:t>
            </w:r>
            <w:r w:rsidRPr="009E035A">
              <w:rPr>
                <w:b/>
                <w:sz w:val="20"/>
                <w:szCs w:val="20"/>
                <w:lang w:val="ru-RU"/>
              </w:rPr>
              <w:t>краткосрочных/</w:t>
            </w:r>
            <w:r w:rsidR="009E035A">
              <w:rPr>
                <w:b/>
                <w:sz w:val="20"/>
                <w:szCs w:val="20"/>
                <w:lang w:val="ru-RU"/>
              </w:rPr>
              <w:br/>
            </w:r>
            <w:r w:rsidRPr="009E035A">
              <w:rPr>
                <w:b/>
                <w:sz w:val="20"/>
                <w:szCs w:val="20"/>
                <w:lang w:val="ru-RU"/>
              </w:rPr>
              <w:t>специальных проектов</w:t>
            </w:r>
            <w:r w:rsidRPr="009E035A">
              <w:rPr>
                <w:sz w:val="20"/>
                <w:szCs w:val="20"/>
                <w:lang w:val="ru-RU"/>
              </w:rPr>
              <w:t xml:space="preserve"> и т. д.</w:t>
            </w:r>
            <w:r w:rsidR="00E3256D" w:rsidRPr="009E035A">
              <w:rPr>
                <w:sz w:val="20"/>
                <w:szCs w:val="20"/>
                <w:lang w:val="ru-RU"/>
              </w:rPr>
              <w:t xml:space="preserve"> </w:t>
            </w:r>
          </w:p>
        </w:tc>
        <w:tc>
          <w:tcPr>
            <w:tcW w:w="748" w:type="pct"/>
            <w:gridSpan w:val="2"/>
            <w:shd w:val="clear" w:color="auto" w:fill="FBFBFB"/>
            <w:tcMar>
              <w:top w:w="15" w:type="dxa"/>
              <w:left w:w="108" w:type="dxa"/>
              <w:bottom w:w="0" w:type="dxa"/>
              <w:right w:w="108" w:type="dxa"/>
            </w:tcMar>
          </w:tcPr>
          <w:p w14:paraId="2C29AA60" w14:textId="77777777" w:rsidR="00E3256D" w:rsidRPr="00725370" w:rsidRDefault="00F30CFA" w:rsidP="00F30CFA">
            <w:pPr>
              <w:spacing w:after="0" w:line="240" w:lineRule="auto"/>
              <w:rPr>
                <w:sz w:val="20"/>
                <w:szCs w:val="20"/>
                <w:lang w:val="ru-RU"/>
              </w:rPr>
            </w:pPr>
            <w:r w:rsidRPr="00725370">
              <w:rPr>
                <w:b/>
                <w:sz w:val="20"/>
                <w:szCs w:val="20"/>
                <w:lang w:val="ru-RU"/>
              </w:rPr>
              <w:t xml:space="preserve">Некоторые </w:t>
            </w:r>
            <w:r w:rsidRPr="00725370">
              <w:rPr>
                <w:sz w:val="20"/>
                <w:szCs w:val="20"/>
                <w:lang w:val="ru-RU"/>
              </w:rPr>
              <w:t xml:space="preserve">инструменты управления используются на более </w:t>
            </w:r>
            <w:r w:rsidRPr="00725370">
              <w:rPr>
                <w:b/>
                <w:sz w:val="20"/>
                <w:szCs w:val="20"/>
                <w:lang w:val="ru-RU"/>
              </w:rPr>
              <w:t>долгосрочной</w:t>
            </w:r>
            <w:r w:rsidRPr="00725370">
              <w:rPr>
                <w:sz w:val="20"/>
                <w:szCs w:val="20"/>
                <w:lang w:val="ru-RU"/>
              </w:rPr>
              <w:t xml:space="preserve"> основе, но с </w:t>
            </w:r>
            <w:r w:rsidRPr="00725370">
              <w:rPr>
                <w:b/>
                <w:sz w:val="20"/>
                <w:szCs w:val="20"/>
                <w:lang w:val="ru-RU"/>
              </w:rPr>
              <w:t>ограниченным охватом</w:t>
            </w:r>
            <w:r w:rsidRPr="00725370">
              <w:rPr>
                <w:sz w:val="20"/>
                <w:szCs w:val="20"/>
                <w:lang w:val="ru-RU"/>
              </w:rPr>
              <w:t xml:space="preserve"> различных водопользователей и страны. </w:t>
            </w:r>
          </w:p>
        </w:tc>
        <w:tc>
          <w:tcPr>
            <w:tcW w:w="795" w:type="pct"/>
            <w:shd w:val="clear" w:color="auto" w:fill="FBFBFB"/>
            <w:tcMar>
              <w:top w:w="15" w:type="dxa"/>
              <w:left w:w="108" w:type="dxa"/>
              <w:bottom w:w="0" w:type="dxa"/>
              <w:right w:w="108" w:type="dxa"/>
            </w:tcMar>
          </w:tcPr>
          <w:p w14:paraId="2C29AA61" w14:textId="77777777" w:rsidR="00E3256D" w:rsidRPr="00725370" w:rsidRDefault="00F30CFA" w:rsidP="00D67E1D">
            <w:pPr>
              <w:spacing w:after="0" w:line="240" w:lineRule="auto"/>
              <w:rPr>
                <w:sz w:val="20"/>
                <w:szCs w:val="20"/>
                <w:lang w:val="ru-RU"/>
              </w:rPr>
            </w:pPr>
            <w:r w:rsidRPr="00725370">
              <w:rPr>
                <w:sz w:val="20"/>
                <w:szCs w:val="20"/>
                <w:lang w:val="ru-RU"/>
              </w:rPr>
              <w:t xml:space="preserve">Инструменты управления используются на </w:t>
            </w:r>
            <w:r w:rsidRPr="00725370">
              <w:rPr>
                <w:b/>
                <w:sz w:val="20"/>
                <w:szCs w:val="20"/>
                <w:lang w:val="ru-RU"/>
              </w:rPr>
              <w:t>долгосрочной</w:t>
            </w:r>
            <w:r w:rsidRPr="00725370">
              <w:rPr>
                <w:sz w:val="20"/>
                <w:szCs w:val="20"/>
                <w:lang w:val="ru-RU"/>
              </w:rPr>
              <w:t xml:space="preserve"> основе с </w:t>
            </w:r>
            <w:r w:rsidRPr="00725370">
              <w:rPr>
                <w:b/>
                <w:sz w:val="20"/>
                <w:szCs w:val="20"/>
                <w:lang w:val="ru-RU"/>
              </w:rPr>
              <w:t>достаточным охватом</w:t>
            </w:r>
            <w:r w:rsidRPr="00725370">
              <w:rPr>
                <w:sz w:val="20"/>
                <w:szCs w:val="20"/>
                <w:lang w:val="ru-RU"/>
              </w:rPr>
              <w:t xml:space="preserve"> различных водопользователей и страны. </w:t>
            </w:r>
          </w:p>
          <w:p w14:paraId="2C29AA62" w14:textId="77777777" w:rsidR="00E3256D" w:rsidRPr="00725370" w:rsidRDefault="00E3256D" w:rsidP="003B3D51">
            <w:pPr>
              <w:spacing w:after="0" w:line="240" w:lineRule="auto"/>
              <w:rPr>
                <w:sz w:val="20"/>
                <w:szCs w:val="20"/>
                <w:lang w:val="ru-RU"/>
              </w:rPr>
            </w:pPr>
          </w:p>
        </w:tc>
        <w:tc>
          <w:tcPr>
            <w:tcW w:w="750" w:type="pct"/>
            <w:shd w:val="clear" w:color="auto" w:fill="FBFBFB"/>
            <w:tcMar>
              <w:top w:w="15" w:type="dxa"/>
              <w:left w:w="108" w:type="dxa"/>
              <w:bottom w:w="0" w:type="dxa"/>
              <w:right w:w="108" w:type="dxa"/>
            </w:tcMar>
          </w:tcPr>
          <w:p w14:paraId="2C29AA63" w14:textId="77777777" w:rsidR="00F30CFA" w:rsidRPr="00725370" w:rsidRDefault="00F30CFA" w:rsidP="00F30CFA">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очень хорошим охватом</w:t>
            </w:r>
            <w:r w:rsidRPr="00725370">
              <w:rPr>
                <w:sz w:val="20"/>
                <w:szCs w:val="20"/>
                <w:lang w:val="ru-RU"/>
              </w:rPr>
              <w:t xml:space="preserve"> различных водопользователей и страны и являются </w:t>
            </w:r>
            <w:r w:rsidRPr="00725370">
              <w:rPr>
                <w:b/>
                <w:sz w:val="20"/>
                <w:szCs w:val="20"/>
                <w:lang w:val="ru-RU"/>
              </w:rPr>
              <w:t>эффективными.</w:t>
            </w:r>
            <w:r w:rsidRPr="00725370">
              <w:rPr>
                <w:sz w:val="20"/>
                <w:szCs w:val="20"/>
                <w:lang w:val="ru-RU"/>
              </w:rPr>
              <w:t xml:space="preserve"> </w:t>
            </w:r>
          </w:p>
          <w:p w14:paraId="2C29AA64" w14:textId="77777777" w:rsidR="00E3256D" w:rsidRPr="00725370" w:rsidRDefault="00E3256D" w:rsidP="00D67E1D">
            <w:pPr>
              <w:spacing w:after="0" w:line="240" w:lineRule="auto"/>
              <w:rPr>
                <w:sz w:val="20"/>
                <w:szCs w:val="20"/>
                <w:lang w:val="ru-RU"/>
              </w:rPr>
            </w:pPr>
          </w:p>
        </w:tc>
        <w:tc>
          <w:tcPr>
            <w:tcW w:w="691" w:type="pct"/>
            <w:shd w:val="clear" w:color="auto" w:fill="FBFBFB"/>
            <w:tcMar>
              <w:top w:w="15" w:type="dxa"/>
              <w:left w:w="108" w:type="dxa"/>
              <w:bottom w:w="0" w:type="dxa"/>
              <w:right w:w="108" w:type="dxa"/>
            </w:tcMar>
          </w:tcPr>
          <w:p w14:paraId="2C29AA65" w14:textId="77777777" w:rsidR="00F30CFA" w:rsidRPr="00725370" w:rsidRDefault="00F30CFA" w:rsidP="00F30CFA">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превосходным охватом</w:t>
            </w:r>
            <w:r w:rsidRPr="00725370">
              <w:rPr>
                <w:sz w:val="20"/>
                <w:szCs w:val="20"/>
                <w:lang w:val="ru-RU"/>
              </w:rPr>
              <w:t xml:space="preserve"> различных водопользователей и страны и являются </w:t>
            </w:r>
            <w:r w:rsidR="00E1611A" w:rsidRPr="00725370">
              <w:rPr>
                <w:b/>
                <w:sz w:val="20"/>
                <w:szCs w:val="20"/>
                <w:lang w:val="ru-RU"/>
              </w:rPr>
              <w:t xml:space="preserve">крайне </w:t>
            </w:r>
            <w:r w:rsidRPr="00725370">
              <w:rPr>
                <w:b/>
                <w:sz w:val="20"/>
                <w:szCs w:val="20"/>
                <w:lang w:val="ru-RU"/>
              </w:rPr>
              <w:t>эффективными.</w:t>
            </w:r>
            <w:r w:rsidRPr="00725370">
              <w:rPr>
                <w:sz w:val="20"/>
                <w:szCs w:val="20"/>
                <w:lang w:val="ru-RU"/>
              </w:rPr>
              <w:t xml:space="preserve"> </w:t>
            </w:r>
          </w:p>
          <w:p w14:paraId="2C29AA66" w14:textId="77777777" w:rsidR="00E3256D" w:rsidRPr="00725370" w:rsidRDefault="00E3256D" w:rsidP="00D67E1D">
            <w:pPr>
              <w:spacing w:after="0" w:line="240" w:lineRule="auto"/>
              <w:rPr>
                <w:sz w:val="20"/>
                <w:szCs w:val="20"/>
                <w:lang w:val="ru-RU"/>
              </w:rPr>
            </w:pPr>
          </w:p>
        </w:tc>
      </w:tr>
      <w:tr w:rsidR="000E52DF" w:rsidRPr="00B447E4" w14:paraId="2C29AA6D" w14:textId="77777777" w:rsidTr="00E3256D">
        <w:trPr>
          <w:trHeight w:val="194"/>
        </w:trPr>
        <w:tc>
          <w:tcPr>
            <w:tcW w:w="91" w:type="pct"/>
            <w:vMerge/>
            <w:shd w:val="clear" w:color="auto" w:fill="DBE5F1"/>
            <w:tcMar>
              <w:top w:w="15" w:type="dxa"/>
              <w:left w:w="108" w:type="dxa"/>
              <w:bottom w:w="0" w:type="dxa"/>
              <w:right w:w="108" w:type="dxa"/>
            </w:tcMar>
          </w:tcPr>
          <w:p w14:paraId="2C29AA68" w14:textId="77777777" w:rsidR="000E52DF" w:rsidRPr="00725370" w:rsidRDefault="000E52DF" w:rsidP="00ED77D8">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69" w14:textId="77777777" w:rsidR="000E52DF" w:rsidRPr="00725370" w:rsidRDefault="000E52DF" w:rsidP="00F30CFA">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6A" w14:textId="77777777" w:rsidR="000E52DF" w:rsidRPr="00725370" w:rsidRDefault="000E52DF" w:rsidP="00F30CFA">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6B" w14:textId="3A78A44C" w:rsidR="000E52DF" w:rsidRPr="00725370" w:rsidRDefault="00F30CFA" w:rsidP="00ED77D8">
            <w:pPr>
              <w:spacing w:after="0" w:line="240" w:lineRule="auto"/>
              <w:rPr>
                <w:sz w:val="18"/>
                <w:szCs w:val="18"/>
                <w:lang w:val="ru-RU"/>
              </w:rPr>
            </w:pPr>
            <w:r w:rsidRPr="00725370">
              <w:rPr>
                <w:sz w:val="18"/>
                <w:szCs w:val="18"/>
                <w:lang w:val="ru-RU"/>
              </w:rPr>
              <w:t>Обоснование/</w:t>
            </w:r>
            <w:r w:rsidR="009E035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6C" w14:textId="77777777" w:rsidR="000E52DF" w:rsidRPr="00725370" w:rsidRDefault="000E52DF" w:rsidP="00E1611A">
            <w:pPr>
              <w:spacing w:after="0" w:line="240" w:lineRule="auto"/>
              <w:rPr>
                <w:sz w:val="18"/>
                <w:szCs w:val="18"/>
                <w:lang w:val="ru-RU"/>
              </w:rPr>
            </w:pPr>
            <w:r w:rsidRPr="00725370">
              <w:rPr>
                <w:sz w:val="18"/>
                <w:szCs w:val="18"/>
                <w:lang w:val="ru-RU"/>
              </w:rPr>
              <w:t>[</w:t>
            </w:r>
            <w:r w:rsidR="00F30CFA" w:rsidRPr="00725370">
              <w:rPr>
                <w:sz w:val="18"/>
                <w:szCs w:val="18"/>
                <w:lang w:val="ru-RU"/>
              </w:rPr>
              <w:t xml:space="preserve">Введите текст. Например, ссылку на </w:t>
            </w:r>
            <w:r w:rsidR="00E1611A" w:rsidRPr="00725370">
              <w:rPr>
                <w:sz w:val="18"/>
                <w:szCs w:val="18"/>
                <w:lang w:val="ru-RU"/>
              </w:rPr>
              <w:t>типы инструментов управления и цели использования, подтверждение осуществления, географические различия, уровень осуществления в различных группах заинтересованных сторон</w:t>
            </w:r>
            <w:r w:rsidRPr="00725370">
              <w:rPr>
                <w:sz w:val="18"/>
                <w:szCs w:val="18"/>
                <w:lang w:val="ru-RU"/>
              </w:rPr>
              <w:t>.]</w:t>
            </w:r>
          </w:p>
        </w:tc>
      </w:tr>
      <w:tr w:rsidR="00F30CFA" w:rsidRPr="00725370" w14:paraId="2C29AA75" w14:textId="77777777"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2C29AA6E" w14:textId="77777777" w:rsidR="00F30CFA" w:rsidRPr="00725370" w:rsidRDefault="00F30CFA" w:rsidP="00CF6414">
            <w:pPr>
              <w:keepNext/>
              <w:spacing w:after="0" w:line="240" w:lineRule="auto"/>
              <w:ind w:left="142"/>
              <w:rPr>
                <w:sz w:val="20"/>
                <w:szCs w:val="20"/>
                <w:lang w:val="ru-RU"/>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2C29AA6F" w14:textId="77777777" w:rsidR="00F30CFA" w:rsidRPr="00725370" w:rsidRDefault="00F30CFA" w:rsidP="00F30CFA">
            <w:pPr>
              <w:keepNext/>
              <w:spacing w:after="0" w:line="240" w:lineRule="auto"/>
              <w:jc w:val="center"/>
              <w:rPr>
                <w:sz w:val="20"/>
                <w:szCs w:val="20"/>
                <w:lang w:val="ru-RU"/>
              </w:rPr>
            </w:pPr>
            <w:r w:rsidRPr="00725370">
              <w:rPr>
                <w:sz w:val="20"/>
                <w:szCs w:val="20"/>
                <w:lang w:val="ru-RU"/>
              </w:rPr>
              <w:t>Очень низкая (0)</w:t>
            </w:r>
          </w:p>
        </w:tc>
        <w:tc>
          <w:tcPr>
            <w:tcW w:w="803" w:type="pct"/>
            <w:shd w:val="clear" w:color="auto" w:fill="BDD6EE" w:themeFill="accent1" w:themeFillTint="66"/>
            <w:tcMar>
              <w:top w:w="15" w:type="dxa"/>
              <w:left w:w="15" w:type="dxa"/>
              <w:bottom w:w="0" w:type="dxa"/>
              <w:right w:w="15" w:type="dxa"/>
            </w:tcMar>
            <w:hideMark/>
          </w:tcPr>
          <w:p w14:paraId="2C29AA70" w14:textId="77777777" w:rsidR="00F30CFA" w:rsidRPr="00725370" w:rsidRDefault="00F30CFA" w:rsidP="00F30CFA">
            <w:pPr>
              <w:keepNext/>
              <w:spacing w:after="0" w:line="240" w:lineRule="auto"/>
              <w:jc w:val="center"/>
              <w:rPr>
                <w:sz w:val="20"/>
                <w:szCs w:val="20"/>
                <w:lang w:val="ru-RU"/>
              </w:rPr>
            </w:pPr>
            <w:r w:rsidRPr="00725370">
              <w:rPr>
                <w:sz w:val="20"/>
                <w:szCs w:val="20"/>
                <w:lang w:val="ru-RU"/>
              </w:rPr>
              <w:t>Низкая (20)</w:t>
            </w:r>
          </w:p>
        </w:tc>
        <w:tc>
          <w:tcPr>
            <w:tcW w:w="746" w:type="pct"/>
            <w:shd w:val="clear" w:color="auto" w:fill="BDD6EE" w:themeFill="accent1" w:themeFillTint="66"/>
            <w:tcMar>
              <w:top w:w="15" w:type="dxa"/>
              <w:left w:w="15" w:type="dxa"/>
              <w:bottom w:w="0" w:type="dxa"/>
              <w:right w:w="15" w:type="dxa"/>
            </w:tcMar>
            <w:hideMark/>
          </w:tcPr>
          <w:p w14:paraId="2C29AA71" w14:textId="77777777" w:rsidR="00F30CFA" w:rsidRPr="00725370" w:rsidRDefault="00F30CFA" w:rsidP="00F30CFA">
            <w:pPr>
              <w:keepNext/>
              <w:spacing w:after="0" w:line="240" w:lineRule="auto"/>
              <w:jc w:val="center"/>
              <w:rPr>
                <w:sz w:val="20"/>
                <w:szCs w:val="20"/>
                <w:lang w:val="ru-RU"/>
              </w:rPr>
            </w:pPr>
            <w:r w:rsidRPr="00725370">
              <w:rPr>
                <w:sz w:val="20"/>
                <w:szCs w:val="20"/>
                <w:lang w:val="ru-RU"/>
              </w:rPr>
              <w:t>Умеренно низкая (40)</w:t>
            </w:r>
          </w:p>
        </w:tc>
        <w:tc>
          <w:tcPr>
            <w:tcW w:w="797" w:type="pct"/>
            <w:gridSpan w:val="2"/>
            <w:shd w:val="clear" w:color="auto" w:fill="BDD6EE" w:themeFill="accent1" w:themeFillTint="66"/>
            <w:tcMar>
              <w:top w:w="15" w:type="dxa"/>
              <w:left w:w="15" w:type="dxa"/>
              <w:bottom w:w="0" w:type="dxa"/>
              <w:right w:w="15" w:type="dxa"/>
            </w:tcMar>
            <w:hideMark/>
          </w:tcPr>
          <w:p w14:paraId="2C29AA72" w14:textId="77777777" w:rsidR="00F30CFA" w:rsidRPr="00725370" w:rsidRDefault="00F30CFA" w:rsidP="00F30CFA">
            <w:pPr>
              <w:keepNext/>
              <w:spacing w:after="0" w:line="240" w:lineRule="auto"/>
              <w:jc w:val="center"/>
              <w:rPr>
                <w:sz w:val="20"/>
                <w:szCs w:val="20"/>
                <w:lang w:val="ru-RU"/>
              </w:rPr>
            </w:pPr>
            <w:r w:rsidRPr="00725370">
              <w:rPr>
                <w:sz w:val="20"/>
                <w:szCs w:val="20"/>
                <w:lang w:val="ru-RU"/>
              </w:rPr>
              <w:t>Умеренно высокая (60)</w:t>
            </w:r>
          </w:p>
        </w:tc>
        <w:tc>
          <w:tcPr>
            <w:tcW w:w="750" w:type="pct"/>
            <w:shd w:val="clear" w:color="auto" w:fill="BDD6EE" w:themeFill="accent1" w:themeFillTint="66"/>
            <w:tcMar>
              <w:top w:w="15" w:type="dxa"/>
              <w:left w:w="15" w:type="dxa"/>
              <w:bottom w:w="0" w:type="dxa"/>
              <w:right w:w="15" w:type="dxa"/>
            </w:tcMar>
            <w:hideMark/>
          </w:tcPr>
          <w:p w14:paraId="2C29AA73" w14:textId="77777777" w:rsidR="00F30CFA" w:rsidRPr="00725370" w:rsidRDefault="00F30CFA" w:rsidP="00F30CFA">
            <w:pPr>
              <w:keepNext/>
              <w:spacing w:after="0" w:line="240" w:lineRule="auto"/>
              <w:jc w:val="center"/>
              <w:rPr>
                <w:sz w:val="20"/>
                <w:szCs w:val="20"/>
                <w:lang w:val="ru-RU"/>
              </w:rPr>
            </w:pPr>
            <w:r w:rsidRPr="00725370">
              <w:rPr>
                <w:sz w:val="20"/>
                <w:szCs w:val="20"/>
                <w:lang w:val="ru-RU"/>
              </w:rPr>
              <w:t>Высокая (80)</w:t>
            </w:r>
          </w:p>
        </w:tc>
        <w:tc>
          <w:tcPr>
            <w:tcW w:w="691" w:type="pct"/>
            <w:shd w:val="clear" w:color="auto" w:fill="BDD6EE" w:themeFill="accent1" w:themeFillTint="66"/>
            <w:tcMar>
              <w:top w:w="15" w:type="dxa"/>
              <w:left w:w="15" w:type="dxa"/>
              <w:bottom w:w="0" w:type="dxa"/>
              <w:right w:w="15" w:type="dxa"/>
            </w:tcMar>
            <w:hideMark/>
          </w:tcPr>
          <w:p w14:paraId="2C29AA74" w14:textId="77777777" w:rsidR="00F30CFA" w:rsidRPr="00725370" w:rsidRDefault="00F30CFA" w:rsidP="00F30CFA">
            <w:pPr>
              <w:keepNext/>
              <w:spacing w:after="0" w:line="240" w:lineRule="auto"/>
              <w:jc w:val="center"/>
              <w:rPr>
                <w:sz w:val="20"/>
                <w:szCs w:val="20"/>
                <w:lang w:val="ru-RU"/>
              </w:rPr>
            </w:pPr>
            <w:r w:rsidRPr="00725370">
              <w:rPr>
                <w:sz w:val="20"/>
                <w:szCs w:val="20"/>
                <w:lang w:val="ru-RU"/>
              </w:rPr>
              <w:t>Очень высокая (100)</w:t>
            </w:r>
          </w:p>
        </w:tc>
      </w:tr>
      <w:tr w:rsidR="00F30CFA" w:rsidRPr="00B447E4" w14:paraId="2C29AA81"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29AA76" w14:textId="77777777" w:rsidR="00F30CFA" w:rsidRPr="00725370" w:rsidRDefault="00F30CFA" w:rsidP="00E1701C">
            <w:pPr>
              <w:spacing w:after="0" w:line="240" w:lineRule="auto"/>
              <w:ind w:left="-57"/>
              <w:rPr>
                <w:bCs/>
                <w:sz w:val="20"/>
                <w:szCs w:val="20"/>
                <w:lang w:val="ru-RU"/>
              </w:rPr>
            </w:pPr>
            <w:r w:rsidRPr="00725370">
              <w:rPr>
                <w:bCs/>
                <w:sz w:val="20"/>
                <w:szCs w:val="20"/>
                <w:lang w:val="ru-RU"/>
              </w:rPr>
              <w:t>c</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77" w14:textId="77777777" w:rsidR="00F30CFA" w:rsidRPr="00725370" w:rsidRDefault="00E1611A" w:rsidP="00E1611A">
            <w:pPr>
              <w:spacing w:after="0" w:line="240" w:lineRule="auto"/>
              <w:rPr>
                <w:sz w:val="20"/>
                <w:szCs w:val="20"/>
                <w:lang w:val="ru-RU"/>
              </w:rPr>
            </w:pPr>
            <w:r w:rsidRPr="00725370">
              <w:rPr>
                <w:b/>
                <w:sz w:val="20"/>
                <w:szCs w:val="20"/>
                <w:lang w:val="ru-RU"/>
              </w:rPr>
              <w:t>Контроль загрязнения</w:t>
            </w:r>
            <w:r w:rsidR="00F30CFA" w:rsidRPr="0028650A">
              <w:rPr>
                <w:rStyle w:val="FootnoteReference"/>
                <w:bCs/>
                <w:sz w:val="20"/>
                <w:szCs w:val="20"/>
                <w:lang w:val="ru-RU"/>
              </w:rPr>
              <w:footnoteReference w:id="24"/>
            </w:r>
            <w:r w:rsidR="00F30CFA" w:rsidRPr="0028650A">
              <w:rPr>
                <w:bCs/>
                <w:sz w:val="20"/>
                <w:szCs w:val="20"/>
                <w:lang w:val="ru-RU"/>
              </w:rPr>
              <w:t xml:space="preserve"> </w:t>
            </w:r>
            <w:r w:rsidRPr="00725370">
              <w:rPr>
                <w:sz w:val="20"/>
                <w:szCs w:val="20"/>
                <w:lang w:val="ru-RU"/>
              </w:rPr>
              <w:t>на национальном уровне</w:t>
            </w:r>
            <w:r w:rsidRPr="00725370">
              <w:rPr>
                <w:b/>
                <w:sz w:val="20"/>
                <w:szCs w:val="20"/>
                <w:lang w:val="ru-RU"/>
              </w:rPr>
              <w:t xml:space="preserve"> </w:t>
            </w:r>
          </w:p>
        </w:tc>
        <w:tc>
          <w:tcPr>
            <w:tcW w:w="560" w:type="pct"/>
            <w:tcBorders>
              <w:left w:val="single" w:sz="12" w:space="0" w:color="auto"/>
            </w:tcBorders>
            <w:shd w:val="clear" w:color="auto" w:fill="FBFBFB"/>
            <w:tcMar>
              <w:top w:w="15" w:type="dxa"/>
              <w:left w:w="108" w:type="dxa"/>
              <w:bottom w:w="0" w:type="dxa"/>
              <w:right w:w="108" w:type="dxa"/>
            </w:tcMar>
          </w:tcPr>
          <w:p w14:paraId="2C29AA78" w14:textId="77777777" w:rsidR="00F30CFA" w:rsidRPr="00725370" w:rsidRDefault="00FF53AA" w:rsidP="00FF53AA">
            <w:pPr>
              <w:spacing w:after="0" w:line="240" w:lineRule="auto"/>
              <w:rPr>
                <w:sz w:val="20"/>
                <w:szCs w:val="20"/>
                <w:lang w:val="ru-RU"/>
              </w:rPr>
            </w:pPr>
            <w:r w:rsidRPr="00725370">
              <w:rPr>
                <w:b/>
                <w:sz w:val="20"/>
                <w:szCs w:val="20"/>
                <w:lang w:val="ru-RU"/>
              </w:rPr>
              <w:t xml:space="preserve">Никакие инструменты управления не используются. </w:t>
            </w:r>
          </w:p>
        </w:tc>
        <w:tc>
          <w:tcPr>
            <w:tcW w:w="803" w:type="pct"/>
            <w:shd w:val="clear" w:color="auto" w:fill="FBFBFB"/>
            <w:tcMar>
              <w:top w:w="15" w:type="dxa"/>
              <w:left w:w="108" w:type="dxa"/>
              <w:bottom w:w="0" w:type="dxa"/>
              <w:right w:w="108" w:type="dxa"/>
            </w:tcMar>
          </w:tcPr>
          <w:p w14:paraId="2C29AA79" w14:textId="368AD033" w:rsidR="00F30CFA" w:rsidRPr="009E035A" w:rsidRDefault="00FF53AA" w:rsidP="00FF53AA">
            <w:pPr>
              <w:spacing w:after="0" w:line="240" w:lineRule="auto"/>
              <w:rPr>
                <w:sz w:val="20"/>
                <w:szCs w:val="20"/>
                <w:lang w:val="ru-RU"/>
              </w:rPr>
            </w:pPr>
            <w:r w:rsidRPr="009E035A">
              <w:rPr>
                <w:sz w:val="20"/>
                <w:szCs w:val="20"/>
                <w:lang w:val="ru-RU"/>
              </w:rPr>
              <w:t xml:space="preserve">Инструменты управления используются </w:t>
            </w:r>
            <w:r w:rsidRPr="009E035A">
              <w:rPr>
                <w:b/>
                <w:sz w:val="20"/>
                <w:szCs w:val="20"/>
                <w:lang w:val="ru-RU"/>
              </w:rPr>
              <w:t>ограниченно</w:t>
            </w:r>
            <w:r w:rsidRPr="009E035A">
              <w:rPr>
                <w:sz w:val="20"/>
                <w:szCs w:val="20"/>
                <w:lang w:val="ru-RU"/>
              </w:rPr>
              <w:t xml:space="preserve"> и только в рамках </w:t>
            </w:r>
            <w:r w:rsidRPr="009E035A">
              <w:rPr>
                <w:b/>
                <w:sz w:val="20"/>
                <w:szCs w:val="20"/>
                <w:lang w:val="ru-RU"/>
              </w:rPr>
              <w:t>краткосрочных/</w:t>
            </w:r>
            <w:r w:rsidR="004709AA">
              <w:rPr>
                <w:b/>
                <w:sz w:val="20"/>
                <w:szCs w:val="20"/>
                <w:lang w:val="ru-RU"/>
              </w:rPr>
              <w:br/>
            </w:r>
            <w:r w:rsidRPr="009E035A">
              <w:rPr>
                <w:b/>
                <w:sz w:val="20"/>
                <w:szCs w:val="20"/>
                <w:lang w:val="ru-RU"/>
              </w:rPr>
              <w:t>специальных проектов</w:t>
            </w:r>
            <w:r w:rsidRPr="009E035A">
              <w:rPr>
                <w:sz w:val="20"/>
                <w:szCs w:val="20"/>
                <w:lang w:val="ru-RU"/>
              </w:rPr>
              <w:t xml:space="preserve"> и т. д.</w:t>
            </w:r>
            <w:r w:rsidR="00F30CFA" w:rsidRPr="009E035A">
              <w:rPr>
                <w:sz w:val="20"/>
                <w:szCs w:val="20"/>
                <w:lang w:val="ru-RU"/>
              </w:rPr>
              <w:t xml:space="preserve"> </w:t>
            </w:r>
          </w:p>
        </w:tc>
        <w:tc>
          <w:tcPr>
            <w:tcW w:w="748" w:type="pct"/>
            <w:gridSpan w:val="2"/>
            <w:shd w:val="clear" w:color="auto" w:fill="FBFBFB"/>
            <w:tcMar>
              <w:top w:w="15" w:type="dxa"/>
              <w:left w:w="108" w:type="dxa"/>
              <w:bottom w:w="0" w:type="dxa"/>
              <w:right w:w="108" w:type="dxa"/>
            </w:tcMar>
          </w:tcPr>
          <w:p w14:paraId="2C29AA7A" w14:textId="77777777" w:rsidR="00F30CFA" w:rsidRPr="00725370" w:rsidRDefault="00FF53AA" w:rsidP="00FF53AA">
            <w:pPr>
              <w:spacing w:after="0" w:line="240" w:lineRule="auto"/>
              <w:rPr>
                <w:sz w:val="20"/>
                <w:szCs w:val="20"/>
                <w:lang w:val="ru-RU"/>
              </w:rPr>
            </w:pPr>
            <w:r w:rsidRPr="00725370">
              <w:rPr>
                <w:sz w:val="20"/>
                <w:szCs w:val="20"/>
                <w:lang w:val="ru-RU"/>
              </w:rPr>
              <w:t xml:space="preserve">Некоторые инструменты управления используются на более </w:t>
            </w:r>
            <w:r w:rsidRPr="00725370">
              <w:rPr>
                <w:b/>
                <w:sz w:val="20"/>
                <w:szCs w:val="20"/>
                <w:lang w:val="ru-RU"/>
              </w:rPr>
              <w:t>долгосрочной</w:t>
            </w:r>
            <w:r w:rsidRPr="00725370">
              <w:rPr>
                <w:sz w:val="20"/>
                <w:szCs w:val="20"/>
                <w:lang w:val="ru-RU"/>
              </w:rPr>
              <w:t xml:space="preserve"> основе, но с </w:t>
            </w:r>
            <w:r w:rsidRPr="00725370">
              <w:rPr>
                <w:b/>
                <w:sz w:val="20"/>
                <w:szCs w:val="20"/>
                <w:lang w:val="ru-RU"/>
              </w:rPr>
              <w:t>ограниченным охватом</w:t>
            </w:r>
            <w:r w:rsidRPr="00725370">
              <w:rPr>
                <w:sz w:val="20"/>
                <w:szCs w:val="20"/>
                <w:lang w:val="ru-RU"/>
              </w:rPr>
              <w:t xml:space="preserve"> различных секторов и страны.</w:t>
            </w:r>
          </w:p>
        </w:tc>
        <w:tc>
          <w:tcPr>
            <w:tcW w:w="795" w:type="pct"/>
            <w:shd w:val="clear" w:color="auto" w:fill="FBFBFB"/>
            <w:tcMar>
              <w:top w:w="15" w:type="dxa"/>
              <w:left w:w="108" w:type="dxa"/>
              <w:bottom w:w="0" w:type="dxa"/>
              <w:right w:w="108" w:type="dxa"/>
            </w:tcMar>
          </w:tcPr>
          <w:p w14:paraId="2C29AA7B" w14:textId="77777777" w:rsidR="00F30CFA" w:rsidRPr="00725370" w:rsidRDefault="00FF53AA" w:rsidP="00A33864">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достаточным охватом</w:t>
            </w:r>
            <w:r w:rsidRPr="00725370">
              <w:rPr>
                <w:sz w:val="20"/>
                <w:szCs w:val="20"/>
                <w:lang w:val="ru-RU"/>
              </w:rPr>
              <w:t xml:space="preserve"> различных секторов и страны. </w:t>
            </w:r>
          </w:p>
          <w:p w14:paraId="2C29AA7C" w14:textId="77777777" w:rsidR="00F30CFA" w:rsidRPr="00725370" w:rsidRDefault="00F30CFA" w:rsidP="004545B6">
            <w:pPr>
              <w:spacing w:after="0" w:line="240" w:lineRule="auto"/>
              <w:rPr>
                <w:sz w:val="20"/>
                <w:szCs w:val="20"/>
                <w:lang w:val="ru-RU"/>
              </w:rPr>
            </w:pPr>
          </w:p>
        </w:tc>
        <w:tc>
          <w:tcPr>
            <w:tcW w:w="750" w:type="pct"/>
            <w:shd w:val="clear" w:color="auto" w:fill="FBFBFB"/>
            <w:tcMar>
              <w:top w:w="15" w:type="dxa"/>
              <w:left w:w="108" w:type="dxa"/>
              <w:bottom w:w="0" w:type="dxa"/>
              <w:right w:w="108" w:type="dxa"/>
            </w:tcMar>
          </w:tcPr>
          <w:p w14:paraId="2C29AA7D" w14:textId="77777777" w:rsidR="00FF53AA" w:rsidRPr="00725370" w:rsidRDefault="00FF53AA" w:rsidP="00FF53AA">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очень хорошим охватом</w:t>
            </w:r>
            <w:r w:rsidRPr="00725370">
              <w:rPr>
                <w:sz w:val="20"/>
                <w:szCs w:val="20"/>
                <w:lang w:val="ru-RU"/>
              </w:rPr>
              <w:t xml:space="preserve"> различных секторов и страны и являются </w:t>
            </w:r>
            <w:r w:rsidRPr="00725370">
              <w:rPr>
                <w:b/>
                <w:sz w:val="20"/>
                <w:szCs w:val="20"/>
                <w:lang w:val="ru-RU"/>
              </w:rPr>
              <w:t>эффективными.</w:t>
            </w:r>
            <w:r w:rsidRPr="00725370">
              <w:rPr>
                <w:sz w:val="20"/>
                <w:szCs w:val="20"/>
                <w:lang w:val="ru-RU"/>
              </w:rPr>
              <w:t xml:space="preserve"> </w:t>
            </w:r>
          </w:p>
          <w:p w14:paraId="2C29AA7E" w14:textId="77777777" w:rsidR="00F30CFA" w:rsidRPr="00725370" w:rsidRDefault="00F30CFA" w:rsidP="004545B6">
            <w:pPr>
              <w:spacing w:after="0" w:line="240" w:lineRule="auto"/>
              <w:rPr>
                <w:sz w:val="20"/>
                <w:szCs w:val="20"/>
                <w:lang w:val="ru-RU"/>
              </w:rPr>
            </w:pPr>
          </w:p>
        </w:tc>
        <w:tc>
          <w:tcPr>
            <w:tcW w:w="691" w:type="pct"/>
            <w:shd w:val="clear" w:color="auto" w:fill="FBFBFB"/>
            <w:tcMar>
              <w:top w:w="15" w:type="dxa"/>
              <w:left w:w="108" w:type="dxa"/>
              <w:bottom w:w="0" w:type="dxa"/>
              <w:right w:w="108" w:type="dxa"/>
            </w:tcMar>
          </w:tcPr>
          <w:p w14:paraId="2C29AA7F" w14:textId="77777777" w:rsidR="00FF53AA" w:rsidRPr="00725370" w:rsidRDefault="00FF53AA" w:rsidP="00FF53AA">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превосходным охватом</w:t>
            </w:r>
            <w:r w:rsidRPr="00725370">
              <w:rPr>
                <w:sz w:val="20"/>
                <w:szCs w:val="20"/>
                <w:lang w:val="ru-RU"/>
              </w:rPr>
              <w:t xml:space="preserve"> различных секторов и страны и являются </w:t>
            </w:r>
            <w:r w:rsidRPr="00725370">
              <w:rPr>
                <w:b/>
                <w:sz w:val="20"/>
                <w:szCs w:val="20"/>
                <w:lang w:val="ru-RU"/>
              </w:rPr>
              <w:t>крайне эффективными.</w:t>
            </w:r>
            <w:r w:rsidRPr="00725370">
              <w:rPr>
                <w:sz w:val="20"/>
                <w:szCs w:val="20"/>
                <w:lang w:val="ru-RU"/>
              </w:rPr>
              <w:t xml:space="preserve"> </w:t>
            </w:r>
          </w:p>
          <w:p w14:paraId="2C29AA80" w14:textId="77777777" w:rsidR="00F30CFA" w:rsidRPr="00725370" w:rsidRDefault="00F30CFA" w:rsidP="004545B6">
            <w:pPr>
              <w:spacing w:after="0" w:line="240" w:lineRule="auto"/>
              <w:rPr>
                <w:sz w:val="20"/>
                <w:szCs w:val="20"/>
                <w:lang w:val="ru-RU"/>
              </w:rPr>
            </w:pPr>
          </w:p>
        </w:tc>
      </w:tr>
      <w:tr w:rsidR="00F30CFA" w:rsidRPr="00B447E4" w14:paraId="2C29AA87" w14:textId="77777777" w:rsidTr="00E3256D">
        <w:trPr>
          <w:trHeight w:val="194"/>
        </w:trPr>
        <w:tc>
          <w:tcPr>
            <w:tcW w:w="91" w:type="pct"/>
            <w:vMerge/>
            <w:shd w:val="clear" w:color="auto" w:fill="DBE5F1"/>
            <w:tcMar>
              <w:top w:w="15" w:type="dxa"/>
              <w:left w:w="108" w:type="dxa"/>
              <w:bottom w:w="0" w:type="dxa"/>
              <w:right w:w="108" w:type="dxa"/>
            </w:tcMar>
          </w:tcPr>
          <w:p w14:paraId="2C29AA82" w14:textId="77777777" w:rsidR="00F30CFA" w:rsidRPr="00725370" w:rsidRDefault="00F30CFA" w:rsidP="00ED77D8">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83" w14:textId="77777777" w:rsidR="00F30CFA" w:rsidRPr="00725370" w:rsidRDefault="00F30CFA" w:rsidP="00F30CFA">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84" w14:textId="77777777" w:rsidR="00F30CFA" w:rsidRPr="00725370" w:rsidRDefault="00F30CFA" w:rsidP="00F30CFA">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85" w14:textId="0661FD96" w:rsidR="00F30CFA" w:rsidRPr="00725370" w:rsidRDefault="00F30CFA" w:rsidP="00ED77D8">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86" w14:textId="77777777" w:rsidR="00F30CFA" w:rsidRPr="00725370" w:rsidRDefault="00F30CFA" w:rsidP="00E1611A">
            <w:pPr>
              <w:spacing w:after="0" w:line="240" w:lineRule="auto"/>
              <w:rPr>
                <w:sz w:val="18"/>
                <w:szCs w:val="18"/>
                <w:lang w:val="ru-RU"/>
              </w:rPr>
            </w:pPr>
            <w:r w:rsidRPr="00725370">
              <w:rPr>
                <w:sz w:val="18"/>
                <w:szCs w:val="18"/>
                <w:lang w:val="ru-RU"/>
              </w:rPr>
              <w:t>[</w:t>
            </w:r>
            <w:r w:rsidR="00E1611A" w:rsidRPr="00725370">
              <w:rPr>
                <w:sz w:val="18"/>
                <w:szCs w:val="18"/>
                <w:lang w:val="ru-RU"/>
              </w:rPr>
              <w:t>Введите текст. Например, ссылку на типы инструментов управления, подтверждение осуществления, географические различия, уровень осуществления в различных группах заинтересованных сторон</w:t>
            </w:r>
            <w:r w:rsidRPr="00725370">
              <w:rPr>
                <w:sz w:val="18"/>
                <w:szCs w:val="18"/>
                <w:lang w:val="ru-RU"/>
              </w:rPr>
              <w:t>.]</w:t>
            </w:r>
          </w:p>
        </w:tc>
      </w:tr>
      <w:tr w:rsidR="00F30CFA" w:rsidRPr="00B447E4" w14:paraId="2C29AA93" w14:textId="77777777" w:rsidTr="00AD086B">
        <w:trPr>
          <w:cantSplit/>
          <w:trHeight w:val="321"/>
        </w:trPr>
        <w:tc>
          <w:tcPr>
            <w:tcW w:w="91" w:type="pct"/>
            <w:shd w:val="clear" w:color="auto" w:fill="DBE5F1"/>
            <w:tcMar>
              <w:top w:w="15" w:type="dxa"/>
              <w:left w:w="108" w:type="dxa"/>
              <w:bottom w:w="0" w:type="dxa"/>
              <w:right w:w="108" w:type="dxa"/>
            </w:tcMar>
          </w:tcPr>
          <w:p w14:paraId="2C29AA88" w14:textId="77777777" w:rsidR="00F30CFA" w:rsidRPr="00725370" w:rsidRDefault="00F30CFA" w:rsidP="00767424">
            <w:pPr>
              <w:spacing w:after="0" w:line="240" w:lineRule="auto"/>
              <w:ind w:left="-57"/>
              <w:rPr>
                <w:bCs/>
                <w:sz w:val="20"/>
                <w:szCs w:val="20"/>
                <w:lang w:val="ru-RU"/>
              </w:rPr>
            </w:pPr>
            <w:r w:rsidRPr="00725370">
              <w:rPr>
                <w:bCs/>
                <w:sz w:val="20"/>
                <w:szCs w:val="20"/>
                <w:lang w:val="ru-RU"/>
              </w:rPr>
              <w:t>d</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89" w14:textId="77777777" w:rsidR="00F30CFA" w:rsidRPr="00725370" w:rsidRDefault="007F2125" w:rsidP="007F2125">
            <w:pPr>
              <w:spacing w:after="0" w:line="240" w:lineRule="auto"/>
              <w:rPr>
                <w:b/>
                <w:sz w:val="20"/>
                <w:szCs w:val="20"/>
                <w:lang w:val="ru-RU"/>
              </w:rPr>
            </w:pPr>
            <w:r w:rsidRPr="00725370">
              <w:rPr>
                <w:b/>
                <w:sz w:val="20"/>
                <w:szCs w:val="20"/>
                <w:lang w:val="ru-RU"/>
              </w:rPr>
              <w:t>Управление связанными с водой экосистемами</w:t>
            </w:r>
            <w:r w:rsidR="00F30CFA" w:rsidRPr="0028650A">
              <w:rPr>
                <w:rStyle w:val="FootnoteReference"/>
                <w:bCs/>
                <w:sz w:val="20"/>
                <w:szCs w:val="20"/>
                <w:lang w:val="ru-RU"/>
              </w:rPr>
              <w:footnoteReference w:id="25"/>
            </w:r>
            <w:r w:rsidR="00F30CFA" w:rsidRPr="0028650A">
              <w:rPr>
                <w:bCs/>
                <w:sz w:val="20"/>
                <w:szCs w:val="20"/>
                <w:lang w:val="ru-RU"/>
              </w:rPr>
              <w:t xml:space="preserve"> </w:t>
            </w:r>
            <w:r w:rsidRPr="00725370">
              <w:rPr>
                <w:sz w:val="20"/>
                <w:szCs w:val="20"/>
                <w:lang w:val="ru-RU"/>
              </w:rPr>
              <w:t>на национальном уровне</w:t>
            </w:r>
            <w:r w:rsidRPr="00725370">
              <w:rPr>
                <w:b/>
                <w:sz w:val="20"/>
                <w:szCs w:val="20"/>
                <w:lang w:val="ru-RU"/>
              </w:rPr>
              <w:t xml:space="preserve"> </w:t>
            </w:r>
          </w:p>
        </w:tc>
        <w:tc>
          <w:tcPr>
            <w:tcW w:w="560" w:type="pct"/>
            <w:tcBorders>
              <w:left w:val="single" w:sz="12" w:space="0" w:color="auto"/>
            </w:tcBorders>
            <w:shd w:val="clear" w:color="auto" w:fill="FBFBFB"/>
            <w:tcMar>
              <w:top w:w="15" w:type="dxa"/>
              <w:left w:w="108" w:type="dxa"/>
              <w:bottom w:w="0" w:type="dxa"/>
              <w:right w:w="108" w:type="dxa"/>
            </w:tcMar>
          </w:tcPr>
          <w:p w14:paraId="2C29AA8A" w14:textId="77777777" w:rsidR="00F30CFA" w:rsidRPr="00725370" w:rsidRDefault="007F2125" w:rsidP="007F2125">
            <w:pPr>
              <w:spacing w:after="0" w:line="240" w:lineRule="auto"/>
              <w:rPr>
                <w:b/>
                <w:sz w:val="20"/>
                <w:szCs w:val="20"/>
                <w:lang w:val="ru-RU"/>
              </w:rPr>
            </w:pPr>
            <w:r w:rsidRPr="00725370">
              <w:rPr>
                <w:b/>
                <w:sz w:val="20"/>
                <w:szCs w:val="20"/>
                <w:lang w:val="ru-RU"/>
              </w:rPr>
              <w:t xml:space="preserve">Никакие инструменты управления не используются. </w:t>
            </w:r>
          </w:p>
        </w:tc>
        <w:tc>
          <w:tcPr>
            <w:tcW w:w="803" w:type="pct"/>
            <w:shd w:val="clear" w:color="auto" w:fill="FBFBFB"/>
            <w:tcMar>
              <w:top w:w="15" w:type="dxa"/>
              <w:left w:w="108" w:type="dxa"/>
              <w:bottom w:w="0" w:type="dxa"/>
              <w:right w:w="108" w:type="dxa"/>
            </w:tcMar>
          </w:tcPr>
          <w:p w14:paraId="2C29AA8B" w14:textId="17F9170A" w:rsidR="00F30CFA" w:rsidRPr="00725370" w:rsidRDefault="007F2125" w:rsidP="007F2125">
            <w:pPr>
              <w:spacing w:after="0" w:line="240" w:lineRule="auto"/>
              <w:rPr>
                <w:b/>
                <w:sz w:val="20"/>
                <w:szCs w:val="20"/>
                <w:lang w:val="ru-RU"/>
              </w:rPr>
            </w:pPr>
            <w:r w:rsidRPr="00725370">
              <w:rPr>
                <w:sz w:val="20"/>
                <w:szCs w:val="20"/>
                <w:lang w:val="ru-RU"/>
              </w:rPr>
              <w:t xml:space="preserve">Инструменты управления используются </w:t>
            </w:r>
            <w:r w:rsidRPr="00725370">
              <w:rPr>
                <w:b/>
                <w:sz w:val="20"/>
                <w:szCs w:val="20"/>
                <w:lang w:val="ru-RU"/>
              </w:rPr>
              <w:t>ограниченно</w:t>
            </w:r>
            <w:r w:rsidRPr="00725370">
              <w:rPr>
                <w:sz w:val="20"/>
                <w:szCs w:val="20"/>
                <w:lang w:val="ru-RU"/>
              </w:rPr>
              <w:t xml:space="preserve"> и только в рамках </w:t>
            </w:r>
            <w:r w:rsidRPr="00725370">
              <w:rPr>
                <w:b/>
                <w:sz w:val="20"/>
                <w:szCs w:val="20"/>
                <w:lang w:val="ru-RU"/>
              </w:rPr>
              <w:t>краткосрочных/</w:t>
            </w:r>
            <w:r w:rsidR="004709AA">
              <w:rPr>
                <w:b/>
                <w:sz w:val="20"/>
                <w:szCs w:val="20"/>
                <w:lang w:val="ru-RU"/>
              </w:rPr>
              <w:br/>
            </w:r>
            <w:r w:rsidRPr="00725370">
              <w:rPr>
                <w:b/>
                <w:sz w:val="20"/>
                <w:szCs w:val="20"/>
                <w:lang w:val="ru-RU"/>
              </w:rPr>
              <w:t>специальных проектов</w:t>
            </w:r>
            <w:r w:rsidRPr="00725370">
              <w:rPr>
                <w:sz w:val="20"/>
                <w:szCs w:val="20"/>
                <w:lang w:val="ru-RU"/>
              </w:rPr>
              <w:t xml:space="preserve"> и т. д. </w:t>
            </w:r>
          </w:p>
        </w:tc>
        <w:tc>
          <w:tcPr>
            <w:tcW w:w="748" w:type="pct"/>
            <w:gridSpan w:val="2"/>
            <w:shd w:val="clear" w:color="auto" w:fill="FBFBFB"/>
            <w:tcMar>
              <w:top w:w="15" w:type="dxa"/>
              <w:left w:w="108" w:type="dxa"/>
              <w:bottom w:w="0" w:type="dxa"/>
              <w:right w:w="108" w:type="dxa"/>
            </w:tcMar>
          </w:tcPr>
          <w:p w14:paraId="2C29AA8C" w14:textId="77777777" w:rsidR="00F30CFA" w:rsidRPr="00725370" w:rsidRDefault="007F2125" w:rsidP="007F2125">
            <w:pPr>
              <w:spacing w:after="0" w:line="240" w:lineRule="auto"/>
              <w:rPr>
                <w:b/>
                <w:sz w:val="20"/>
                <w:szCs w:val="20"/>
                <w:lang w:val="ru-RU"/>
              </w:rPr>
            </w:pPr>
            <w:r w:rsidRPr="00725370">
              <w:rPr>
                <w:sz w:val="20"/>
                <w:szCs w:val="20"/>
                <w:lang w:val="ru-RU"/>
              </w:rPr>
              <w:t xml:space="preserve">Некоторые инструменты управления используются на более </w:t>
            </w:r>
            <w:r w:rsidRPr="00725370">
              <w:rPr>
                <w:b/>
                <w:sz w:val="20"/>
                <w:szCs w:val="20"/>
                <w:lang w:val="ru-RU"/>
              </w:rPr>
              <w:t>долгосрочной</w:t>
            </w:r>
            <w:r w:rsidRPr="00725370">
              <w:rPr>
                <w:sz w:val="20"/>
                <w:szCs w:val="20"/>
                <w:lang w:val="ru-RU"/>
              </w:rPr>
              <w:t xml:space="preserve"> основе, но с </w:t>
            </w:r>
            <w:r w:rsidRPr="00725370">
              <w:rPr>
                <w:b/>
                <w:sz w:val="20"/>
                <w:szCs w:val="20"/>
                <w:lang w:val="ru-RU"/>
              </w:rPr>
              <w:t>ограниченным охватом</w:t>
            </w:r>
            <w:r w:rsidRPr="00725370">
              <w:rPr>
                <w:sz w:val="20"/>
                <w:szCs w:val="20"/>
                <w:lang w:val="ru-RU"/>
              </w:rPr>
              <w:t xml:space="preserve"> различных типов экосистем и страны.</w:t>
            </w:r>
            <w:r w:rsidR="00F30CFA" w:rsidRPr="00725370">
              <w:rPr>
                <w:sz w:val="20"/>
                <w:szCs w:val="20"/>
                <w:lang w:val="ru-RU"/>
              </w:rPr>
              <w:t xml:space="preserve"> </w:t>
            </w:r>
          </w:p>
        </w:tc>
        <w:tc>
          <w:tcPr>
            <w:tcW w:w="795" w:type="pct"/>
            <w:shd w:val="clear" w:color="auto" w:fill="FBFBFB"/>
            <w:tcMar>
              <w:top w:w="15" w:type="dxa"/>
              <w:left w:w="108" w:type="dxa"/>
              <w:bottom w:w="0" w:type="dxa"/>
              <w:right w:w="108" w:type="dxa"/>
            </w:tcMar>
          </w:tcPr>
          <w:p w14:paraId="2C29AA8D" w14:textId="77777777" w:rsidR="007F2125" w:rsidRPr="00725370" w:rsidRDefault="007F2125" w:rsidP="007F2125">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достаточным охватом</w:t>
            </w:r>
            <w:r w:rsidRPr="00725370">
              <w:rPr>
                <w:sz w:val="20"/>
                <w:szCs w:val="20"/>
                <w:lang w:val="ru-RU"/>
              </w:rPr>
              <w:t xml:space="preserve"> различных типов экосистем и страны. </w:t>
            </w:r>
          </w:p>
          <w:p w14:paraId="2C29AA8E" w14:textId="77777777" w:rsidR="00F30CFA" w:rsidRPr="00725370" w:rsidRDefault="007F2125" w:rsidP="007F2125">
            <w:pPr>
              <w:spacing w:after="0" w:line="240" w:lineRule="auto"/>
              <w:rPr>
                <w:sz w:val="20"/>
                <w:szCs w:val="20"/>
                <w:lang w:val="ru-RU"/>
              </w:rPr>
            </w:pPr>
            <w:r w:rsidRPr="00725370">
              <w:rPr>
                <w:sz w:val="20"/>
                <w:szCs w:val="20"/>
                <w:lang w:val="ru-RU"/>
              </w:rPr>
              <w:t xml:space="preserve">В некоторых случаях проводится анализ потребностей в воде, связанных с окружающей средой. </w:t>
            </w:r>
          </w:p>
        </w:tc>
        <w:tc>
          <w:tcPr>
            <w:tcW w:w="750" w:type="pct"/>
            <w:shd w:val="clear" w:color="auto" w:fill="FBFBFB"/>
            <w:tcMar>
              <w:top w:w="15" w:type="dxa"/>
              <w:left w:w="108" w:type="dxa"/>
              <w:bottom w:w="0" w:type="dxa"/>
              <w:right w:w="108" w:type="dxa"/>
            </w:tcMar>
          </w:tcPr>
          <w:p w14:paraId="2C29AA8F" w14:textId="77777777" w:rsidR="007F2125" w:rsidRPr="00725370" w:rsidRDefault="007F2125" w:rsidP="007F2125">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очень хорошим охватом</w:t>
            </w:r>
            <w:r w:rsidRPr="00725370">
              <w:rPr>
                <w:sz w:val="20"/>
                <w:szCs w:val="20"/>
                <w:lang w:val="ru-RU"/>
              </w:rPr>
              <w:t xml:space="preserve"> различных типов экосистем и страны и являются </w:t>
            </w:r>
            <w:r w:rsidRPr="00725370">
              <w:rPr>
                <w:b/>
                <w:sz w:val="20"/>
                <w:szCs w:val="20"/>
                <w:lang w:val="ru-RU"/>
              </w:rPr>
              <w:t>эффективными.</w:t>
            </w:r>
            <w:r w:rsidRPr="00725370">
              <w:rPr>
                <w:sz w:val="20"/>
                <w:szCs w:val="20"/>
                <w:lang w:val="ru-RU"/>
              </w:rPr>
              <w:t xml:space="preserve"> </w:t>
            </w:r>
          </w:p>
          <w:p w14:paraId="2C29AA90" w14:textId="77777777" w:rsidR="00F30CFA" w:rsidRPr="00725370" w:rsidRDefault="007F2125" w:rsidP="007F2125">
            <w:pPr>
              <w:spacing w:after="0" w:line="240" w:lineRule="auto"/>
              <w:rPr>
                <w:sz w:val="20"/>
                <w:szCs w:val="20"/>
                <w:lang w:val="ru-RU"/>
              </w:rPr>
            </w:pPr>
            <w:r w:rsidRPr="00725370">
              <w:rPr>
                <w:sz w:val="20"/>
                <w:szCs w:val="20"/>
                <w:lang w:val="ru-RU"/>
              </w:rPr>
              <w:t xml:space="preserve">Анализ связанных с окружающей средой потребностей в воде проводится для большей части страны. </w:t>
            </w:r>
          </w:p>
        </w:tc>
        <w:tc>
          <w:tcPr>
            <w:tcW w:w="691" w:type="pct"/>
            <w:shd w:val="clear" w:color="auto" w:fill="FBFBFB"/>
            <w:tcMar>
              <w:top w:w="15" w:type="dxa"/>
              <w:left w:w="108" w:type="dxa"/>
              <w:bottom w:w="0" w:type="dxa"/>
              <w:right w:w="108" w:type="dxa"/>
            </w:tcMar>
          </w:tcPr>
          <w:p w14:paraId="2C29AA91" w14:textId="77777777" w:rsidR="007F2125" w:rsidRPr="00725370" w:rsidRDefault="007F2125" w:rsidP="007F2125">
            <w:pPr>
              <w:spacing w:after="0" w:line="240" w:lineRule="auto"/>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превосходным охватом</w:t>
            </w:r>
            <w:r w:rsidRPr="00725370">
              <w:rPr>
                <w:sz w:val="20"/>
                <w:szCs w:val="20"/>
                <w:lang w:val="ru-RU"/>
              </w:rPr>
              <w:t xml:space="preserve"> различных типов экосистем и страны и являются </w:t>
            </w:r>
            <w:r w:rsidRPr="00725370">
              <w:rPr>
                <w:b/>
                <w:sz w:val="20"/>
                <w:szCs w:val="20"/>
                <w:lang w:val="ru-RU"/>
              </w:rPr>
              <w:t>крайне эффективными.</w:t>
            </w:r>
            <w:r w:rsidRPr="00725370">
              <w:rPr>
                <w:sz w:val="20"/>
                <w:szCs w:val="20"/>
                <w:lang w:val="ru-RU"/>
              </w:rPr>
              <w:t xml:space="preserve"> </w:t>
            </w:r>
          </w:p>
          <w:p w14:paraId="2C29AA92" w14:textId="77777777" w:rsidR="00F30CFA" w:rsidRPr="00725370" w:rsidRDefault="00EB4200" w:rsidP="00EB4200">
            <w:pPr>
              <w:spacing w:after="0" w:line="240" w:lineRule="auto"/>
              <w:rPr>
                <w:sz w:val="20"/>
                <w:szCs w:val="20"/>
                <w:lang w:val="ru-RU"/>
              </w:rPr>
            </w:pPr>
            <w:r w:rsidRPr="00725370">
              <w:rPr>
                <w:sz w:val="20"/>
                <w:szCs w:val="20"/>
                <w:lang w:val="ru-RU"/>
              </w:rPr>
              <w:t>Анализ связанных с окружающей средой потребностей в воде проводится для всей страны.</w:t>
            </w:r>
          </w:p>
        </w:tc>
      </w:tr>
      <w:tr w:rsidR="007F2125" w:rsidRPr="00B447E4" w14:paraId="2C29AA99" w14:textId="77777777" w:rsidTr="00E3256D">
        <w:trPr>
          <w:trHeight w:val="194"/>
        </w:trPr>
        <w:tc>
          <w:tcPr>
            <w:tcW w:w="91" w:type="pct"/>
            <w:shd w:val="clear" w:color="auto" w:fill="DBE5F1"/>
            <w:tcMar>
              <w:top w:w="15" w:type="dxa"/>
              <w:left w:w="108" w:type="dxa"/>
              <w:bottom w:w="0" w:type="dxa"/>
              <w:right w:w="108" w:type="dxa"/>
            </w:tcMar>
          </w:tcPr>
          <w:p w14:paraId="2C29AA94" w14:textId="77777777" w:rsidR="007F2125" w:rsidRPr="00725370" w:rsidRDefault="007F2125" w:rsidP="00767424">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95" w14:textId="77777777" w:rsidR="007F2125" w:rsidRPr="00725370" w:rsidRDefault="007F2125" w:rsidP="00740F6D">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96" w14:textId="77777777" w:rsidR="007F2125" w:rsidRPr="00725370" w:rsidRDefault="007F2125" w:rsidP="00740F6D">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97" w14:textId="4F4EAABE" w:rsidR="007F2125" w:rsidRPr="00725370" w:rsidRDefault="007F2125" w:rsidP="00767424">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98" w14:textId="77777777" w:rsidR="007F2125" w:rsidRPr="00725370" w:rsidRDefault="007F2125" w:rsidP="00B7357F">
            <w:pPr>
              <w:spacing w:after="0" w:line="240" w:lineRule="auto"/>
              <w:rPr>
                <w:color w:val="7F7F7F"/>
                <w:sz w:val="18"/>
                <w:szCs w:val="18"/>
                <w:lang w:val="ru-RU"/>
              </w:rPr>
            </w:pPr>
            <w:r w:rsidRPr="00725370">
              <w:rPr>
                <w:sz w:val="18"/>
                <w:szCs w:val="18"/>
                <w:lang w:val="ru-RU"/>
              </w:rPr>
              <w:t>[</w:t>
            </w:r>
            <w:r w:rsidR="00B7357F" w:rsidRPr="00725370">
              <w:rPr>
                <w:sz w:val="18"/>
                <w:szCs w:val="18"/>
                <w:lang w:val="ru-RU"/>
              </w:rPr>
              <w:t>Введите текст. Например, ссылку на типы инструментов управления, подтверждение осуществления и эффективности, географические различия, уровень осуществления в различных типах экосистем</w:t>
            </w:r>
            <w:r w:rsidRPr="00725370">
              <w:rPr>
                <w:sz w:val="18"/>
                <w:szCs w:val="18"/>
                <w:lang w:val="ru-RU"/>
              </w:rPr>
              <w:t>.]</w:t>
            </w:r>
          </w:p>
        </w:tc>
      </w:tr>
      <w:tr w:rsidR="007F2125" w:rsidRPr="00725370" w14:paraId="2C29AAA1" w14:textId="77777777"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2C29AA9A" w14:textId="77777777" w:rsidR="007F2125" w:rsidRPr="00725370" w:rsidRDefault="007F2125" w:rsidP="00CF6414">
            <w:pPr>
              <w:keepNext/>
              <w:spacing w:after="0" w:line="240" w:lineRule="auto"/>
              <w:ind w:left="142"/>
              <w:rPr>
                <w:sz w:val="20"/>
                <w:szCs w:val="20"/>
                <w:lang w:val="ru-RU"/>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2C29AA9B" w14:textId="77777777" w:rsidR="007F2125" w:rsidRPr="00725370" w:rsidRDefault="007F2125" w:rsidP="00740F6D">
            <w:pPr>
              <w:keepNext/>
              <w:spacing w:after="0" w:line="240" w:lineRule="auto"/>
              <w:jc w:val="center"/>
              <w:rPr>
                <w:sz w:val="20"/>
                <w:szCs w:val="20"/>
                <w:lang w:val="ru-RU"/>
              </w:rPr>
            </w:pPr>
            <w:r w:rsidRPr="00725370">
              <w:rPr>
                <w:sz w:val="20"/>
                <w:szCs w:val="20"/>
                <w:lang w:val="ru-RU"/>
              </w:rPr>
              <w:t>Очень низкая (0)</w:t>
            </w:r>
          </w:p>
        </w:tc>
        <w:tc>
          <w:tcPr>
            <w:tcW w:w="803" w:type="pct"/>
            <w:shd w:val="clear" w:color="auto" w:fill="BDD6EE" w:themeFill="accent1" w:themeFillTint="66"/>
            <w:tcMar>
              <w:top w:w="15" w:type="dxa"/>
              <w:left w:w="15" w:type="dxa"/>
              <w:bottom w:w="0" w:type="dxa"/>
              <w:right w:w="15" w:type="dxa"/>
            </w:tcMar>
            <w:hideMark/>
          </w:tcPr>
          <w:p w14:paraId="2C29AA9C" w14:textId="77777777" w:rsidR="007F2125" w:rsidRPr="00725370" w:rsidRDefault="007F2125" w:rsidP="00740F6D">
            <w:pPr>
              <w:keepNext/>
              <w:spacing w:after="0" w:line="240" w:lineRule="auto"/>
              <w:jc w:val="center"/>
              <w:rPr>
                <w:sz w:val="20"/>
                <w:szCs w:val="20"/>
                <w:lang w:val="ru-RU"/>
              </w:rPr>
            </w:pPr>
            <w:r w:rsidRPr="00725370">
              <w:rPr>
                <w:sz w:val="20"/>
                <w:szCs w:val="20"/>
                <w:lang w:val="ru-RU"/>
              </w:rPr>
              <w:t>Низкая (20)</w:t>
            </w:r>
          </w:p>
        </w:tc>
        <w:tc>
          <w:tcPr>
            <w:tcW w:w="748" w:type="pct"/>
            <w:gridSpan w:val="2"/>
            <w:shd w:val="clear" w:color="auto" w:fill="BDD6EE" w:themeFill="accent1" w:themeFillTint="66"/>
            <w:tcMar>
              <w:top w:w="15" w:type="dxa"/>
              <w:left w:w="15" w:type="dxa"/>
              <w:bottom w:w="0" w:type="dxa"/>
              <w:right w:w="15" w:type="dxa"/>
            </w:tcMar>
            <w:hideMark/>
          </w:tcPr>
          <w:p w14:paraId="2C29AA9D" w14:textId="77777777" w:rsidR="007F2125" w:rsidRPr="00725370" w:rsidRDefault="007F2125" w:rsidP="00740F6D">
            <w:pPr>
              <w:keepNext/>
              <w:spacing w:after="0" w:line="240" w:lineRule="auto"/>
              <w:jc w:val="center"/>
              <w:rPr>
                <w:sz w:val="20"/>
                <w:szCs w:val="20"/>
                <w:lang w:val="ru-RU"/>
              </w:rPr>
            </w:pPr>
            <w:r w:rsidRPr="00725370">
              <w:rPr>
                <w:sz w:val="20"/>
                <w:szCs w:val="20"/>
                <w:lang w:val="ru-RU"/>
              </w:rPr>
              <w:t>Умеренно низкая (40)</w:t>
            </w:r>
          </w:p>
        </w:tc>
        <w:tc>
          <w:tcPr>
            <w:tcW w:w="795" w:type="pct"/>
            <w:shd w:val="clear" w:color="auto" w:fill="BDD6EE" w:themeFill="accent1" w:themeFillTint="66"/>
            <w:tcMar>
              <w:top w:w="15" w:type="dxa"/>
              <w:left w:w="15" w:type="dxa"/>
              <w:bottom w:w="0" w:type="dxa"/>
              <w:right w:w="15" w:type="dxa"/>
            </w:tcMar>
            <w:hideMark/>
          </w:tcPr>
          <w:p w14:paraId="2C29AA9E" w14:textId="77777777" w:rsidR="007F2125" w:rsidRPr="00725370" w:rsidRDefault="007F2125" w:rsidP="00740F6D">
            <w:pPr>
              <w:keepNext/>
              <w:spacing w:after="0" w:line="240" w:lineRule="auto"/>
              <w:jc w:val="center"/>
              <w:rPr>
                <w:sz w:val="20"/>
                <w:szCs w:val="20"/>
                <w:lang w:val="ru-RU"/>
              </w:rPr>
            </w:pPr>
            <w:r w:rsidRPr="00725370">
              <w:rPr>
                <w:sz w:val="20"/>
                <w:szCs w:val="20"/>
                <w:lang w:val="ru-RU"/>
              </w:rPr>
              <w:t>Умеренно высокая (60)</w:t>
            </w:r>
          </w:p>
        </w:tc>
        <w:tc>
          <w:tcPr>
            <w:tcW w:w="750" w:type="pct"/>
            <w:shd w:val="clear" w:color="auto" w:fill="BDD6EE" w:themeFill="accent1" w:themeFillTint="66"/>
            <w:tcMar>
              <w:top w:w="15" w:type="dxa"/>
              <w:left w:w="15" w:type="dxa"/>
              <w:bottom w:w="0" w:type="dxa"/>
              <w:right w:w="15" w:type="dxa"/>
            </w:tcMar>
            <w:hideMark/>
          </w:tcPr>
          <w:p w14:paraId="2C29AA9F" w14:textId="77777777" w:rsidR="007F2125" w:rsidRPr="00725370" w:rsidRDefault="007F2125" w:rsidP="00740F6D">
            <w:pPr>
              <w:keepNext/>
              <w:spacing w:after="0" w:line="240" w:lineRule="auto"/>
              <w:jc w:val="center"/>
              <w:rPr>
                <w:sz w:val="20"/>
                <w:szCs w:val="20"/>
                <w:lang w:val="ru-RU"/>
              </w:rPr>
            </w:pPr>
            <w:r w:rsidRPr="00725370">
              <w:rPr>
                <w:sz w:val="20"/>
                <w:szCs w:val="20"/>
                <w:lang w:val="ru-RU"/>
              </w:rPr>
              <w:t>Высокая (80)</w:t>
            </w:r>
          </w:p>
        </w:tc>
        <w:tc>
          <w:tcPr>
            <w:tcW w:w="691" w:type="pct"/>
            <w:shd w:val="clear" w:color="auto" w:fill="BDD6EE" w:themeFill="accent1" w:themeFillTint="66"/>
            <w:tcMar>
              <w:top w:w="15" w:type="dxa"/>
              <w:left w:w="15" w:type="dxa"/>
              <w:bottom w:w="0" w:type="dxa"/>
              <w:right w:w="15" w:type="dxa"/>
            </w:tcMar>
            <w:hideMark/>
          </w:tcPr>
          <w:p w14:paraId="2C29AAA0" w14:textId="77777777" w:rsidR="007F2125" w:rsidRPr="00725370" w:rsidRDefault="007F2125" w:rsidP="00740F6D">
            <w:pPr>
              <w:keepNext/>
              <w:spacing w:after="0" w:line="240" w:lineRule="auto"/>
              <w:jc w:val="center"/>
              <w:rPr>
                <w:sz w:val="20"/>
                <w:szCs w:val="20"/>
                <w:lang w:val="ru-RU"/>
              </w:rPr>
            </w:pPr>
            <w:r w:rsidRPr="00725370">
              <w:rPr>
                <w:sz w:val="20"/>
                <w:szCs w:val="20"/>
                <w:lang w:val="ru-RU"/>
              </w:rPr>
              <w:t>Очень высокая (100)</w:t>
            </w:r>
          </w:p>
        </w:tc>
      </w:tr>
      <w:tr w:rsidR="007F2125" w:rsidRPr="00B447E4" w14:paraId="2C29AAAC"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29AAA2" w14:textId="77777777" w:rsidR="007F2125" w:rsidRPr="00725370" w:rsidRDefault="007F2125" w:rsidP="00724D77">
            <w:pPr>
              <w:spacing w:after="0" w:line="240" w:lineRule="exact"/>
              <w:ind w:left="-57"/>
              <w:rPr>
                <w:bCs/>
                <w:sz w:val="20"/>
                <w:szCs w:val="20"/>
                <w:lang w:val="ru-RU"/>
              </w:rPr>
            </w:pPr>
            <w:r w:rsidRPr="00725370">
              <w:rPr>
                <w:bCs/>
                <w:sz w:val="20"/>
                <w:szCs w:val="20"/>
                <w:lang w:val="ru-RU"/>
              </w:rPr>
              <w:t>e</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A3" w14:textId="03F422CC" w:rsidR="007F2125" w:rsidRPr="00725370" w:rsidRDefault="00B7357F" w:rsidP="00724D77">
            <w:pPr>
              <w:spacing w:after="0" w:line="240" w:lineRule="exact"/>
              <w:rPr>
                <w:sz w:val="20"/>
                <w:szCs w:val="20"/>
                <w:lang w:val="ru-RU"/>
              </w:rPr>
            </w:pPr>
            <w:r w:rsidRPr="00725370">
              <w:rPr>
                <w:b/>
                <w:sz w:val="20"/>
                <w:szCs w:val="20"/>
                <w:lang w:val="ru-RU"/>
              </w:rPr>
              <w:t xml:space="preserve">Инструменты управления для </w:t>
            </w:r>
            <w:r w:rsidR="002E06E4" w:rsidRPr="00725370">
              <w:rPr>
                <w:b/>
                <w:sz w:val="20"/>
                <w:szCs w:val="20"/>
                <w:lang w:val="ru-RU"/>
              </w:rPr>
              <w:t>уменьшения</w:t>
            </w:r>
            <w:r w:rsidR="00D55E0F">
              <w:rPr>
                <w:b/>
                <w:sz w:val="20"/>
                <w:szCs w:val="20"/>
                <w:lang w:val="ru-RU"/>
              </w:rPr>
              <w:t xml:space="preserve"> </w:t>
            </w:r>
            <w:r w:rsidR="002E06E4" w:rsidRPr="00725370">
              <w:rPr>
                <w:b/>
                <w:sz w:val="20"/>
                <w:szCs w:val="20"/>
                <w:lang w:val="ru-RU"/>
              </w:rPr>
              <w:t xml:space="preserve">последствий </w:t>
            </w:r>
            <w:r w:rsidRPr="00725370">
              <w:rPr>
                <w:b/>
                <w:sz w:val="20"/>
                <w:szCs w:val="20"/>
                <w:lang w:val="ru-RU"/>
              </w:rPr>
              <w:t>связанных с водой бедствий</w:t>
            </w:r>
            <w:r w:rsidR="007F2125" w:rsidRPr="0028650A">
              <w:rPr>
                <w:rStyle w:val="FootnoteReference"/>
                <w:bCs/>
                <w:sz w:val="20"/>
                <w:szCs w:val="20"/>
                <w:lang w:val="ru-RU"/>
              </w:rPr>
              <w:footnoteReference w:id="26"/>
            </w:r>
            <w:r w:rsidR="007F2125" w:rsidRPr="0028650A">
              <w:rPr>
                <w:bCs/>
                <w:sz w:val="20"/>
                <w:szCs w:val="20"/>
                <w:lang w:val="ru-RU"/>
              </w:rPr>
              <w:t xml:space="preserve"> </w:t>
            </w:r>
            <w:r w:rsidRPr="00725370">
              <w:rPr>
                <w:sz w:val="20"/>
                <w:szCs w:val="20"/>
                <w:lang w:val="ru-RU"/>
              </w:rPr>
              <w:t>на национальном уровне</w:t>
            </w:r>
            <w:r w:rsidRPr="00725370">
              <w:rPr>
                <w:b/>
                <w:sz w:val="20"/>
                <w:szCs w:val="20"/>
                <w:lang w:val="ru-RU"/>
              </w:rPr>
              <w:t xml:space="preserve"> </w:t>
            </w:r>
          </w:p>
        </w:tc>
        <w:tc>
          <w:tcPr>
            <w:tcW w:w="560" w:type="pct"/>
            <w:tcBorders>
              <w:left w:val="single" w:sz="12" w:space="0" w:color="auto"/>
            </w:tcBorders>
            <w:shd w:val="clear" w:color="auto" w:fill="FBFBFB"/>
            <w:tcMar>
              <w:top w:w="15" w:type="dxa"/>
              <w:left w:w="108" w:type="dxa"/>
              <w:bottom w:w="0" w:type="dxa"/>
              <w:right w:w="108" w:type="dxa"/>
            </w:tcMar>
          </w:tcPr>
          <w:p w14:paraId="2C29AAA4" w14:textId="77777777" w:rsidR="007F2125" w:rsidRPr="00725370" w:rsidRDefault="00B7357F" w:rsidP="00724D77">
            <w:pPr>
              <w:spacing w:after="0" w:line="240" w:lineRule="exact"/>
              <w:rPr>
                <w:b/>
                <w:sz w:val="20"/>
                <w:szCs w:val="20"/>
                <w:lang w:val="ru-RU"/>
              </w:rPr>
            </w:pPr>
            <w:r w:rsidRPr="00725370">
              <w:rPr>
                <w:b/>
                <w:sz w:val="20"/>
                <w:szCs w:val="20"/>
                <w:lang w:val="ru-RU"/>
              </w:rPr>
              <w:t xml:space="preserve">Никакие инструменты управления не используются. </w:t>
            </w:r>
          </w:p>
        </w:tc>
        <w:tc>
          <w:tcPr>
            <w:tcW w:w="803" w:type="pct"/>
            <w:shd w:val="clear" w:color="auto" w:fill="FBFBFB"/>
            <w:tcMar>
              <w:top w:w="15" w:type="dxa"/>
              <w:left w:w="108" w:type="dxa"/>
              <w:bottom w:w="0" w:type="dxa"/>
              <w:right w:w="108" w:type="dxa"/>
            </w:tcMar>
          </w:tcPr>
          <w:p w14:paraId="2C29AAA5" w14:textId="7D3081F9" w:rsidR="007F2125" w:rsidRPr="00725370" w:rsidRDefault="00B7357F" w:rsidP="00724D77">
            <w:pPr>
              <w:spacing w:after="0" w:line="240" w:lineRule="exact"/>
              <w:rPr>
                <w:b/>
                <w:sz w:val="20"/>
                <w:szCs w:val="20"/>
                <w:lang w:val="ru-RU"/>
              </w:rPr>
            </w:pPr>
            <w:r w:rsidRPr="00725370">
              <w:rPr>
                <w:sz w:val="20"/>
                <w:szCs w:val="20"/>
                <w:lang w:val="ru-RU"/>
              </w:rPr>
              <w:t xml:space="preserve">Инструменты управления используются </w:t>
            </w:r>
            <w:r w:rsidRPr="00725370">
              <w:rPr>
                <w:b/>
                <w:sz w:val="20"/>
                <w:szCs w:val="20"/>
                <w:lang w:val="ru-RU"/>
              </w:rPr>
              <w:t>ограниченно</w:t>
            </w:r>
            <w:r w:rsidRPr="00725370">
              <w:rPr>
                <w:sz w:val="20"/>
                <w:szCs w:val="20"/>
                <w:lang w:val="ru-RU"/>
              </w:rPr>
              <w:t xml:space="preserve"> и только в рамках </w:t>
            </w:r>
            <w:r w:rsidRPr="00725370">
              <w:rPr>
                <w:b/>
                <w:sz w:val="20"/>
                <w:szCs w:val="20"/>
                <w:lang w:val="ru-RU"/>
              </w:rPr>
              <w:t>краткосрочных/</w:t>
            </w:r>
            <w:r w:rsidR="004709AA">
              <w:rPr>
                <w:b/>
                <w:sz w:val="20"/>
                <w:szCs w:val="20"/>
                <w:lang w:val="ru-RU"/>
              </w:rPr>
              <w:br/>
            </w:r>
            <w:r w:rsidRPr="00725370">
              <w:rPr>
                <w:b/>
                <w:sz w:val="20"/>
                <w:szCs w:val="20"/>
                <w:lang w:val="ru-RU"/>
              </w:rPr>
              <w:t>специальных проектов</w:t>
            </w:r>
            <w:r w:rsidRPr="00725370">
              <w:rPr>
                <w:sz w:val="20"/>
                <w:szCs w:val="20"/>
                <w:lang w:val="ru-RU"/>
              </w:rPr>
              <w:t xml:space="preserve"> и т. д.</w:t>
            </w:r>
          </w:p>
        </w:tc>
        <w:tc>
          <w:tcPr>
            <w:tcW w:w="748" w:type="pct"/>
            <w:gridSpan w:val="2"/>
            <w:shd w:val="clear" w:color="auto" w:fill="FBFBFB"/>
            <w:tcMar>
              <w:top w:w="15" w:type="dxa"/>
              <w:left w:w="108" w:type="dxa"/>
              <w:bottom w:w="0" w:type="dxa"/>
              <w:right w:w="108" w:type="dxa"/>
            </w:tcMar>
          </w:tcPr>
          <w:p w14:paraId="2C29AAA6" w14:textId="074477F4" w:rsidR="007F2125" w:rsidRPr="00725370" w:rsidRDefault="00B7357F" w:rsidP="00724D77">
            <w:pPr>
              <w:spacing w:after="0" w:line="240" w:lineRule="exact"/>
              <w:rPr>
                <w:b/>
                <w:sz w:val="20"/>
                <w:szCs w:val="20"/>
                <w:lang w:val="ru-RU"/>
              </w:rPr>
            </w:pPr>
            <w:r w:rsidRPr="00725370">
              <w:rPr>
                <w:sz w:val="20"/>
                <w:szCs w:val="20"/>
                <w:lang w:val="ru-RU"/>
              </w:rPr>
              <w:t xml:space="preserve">Некоторые инструменты управления используются на более </w:t>
            </w:r>
            <w:r w:rsidRPr="00725370">
              <w:rPr>
                <w:b/>
                <w:sz w:val="20"/>
                <w:szCs w:val="20"/>
                <w:lang w:val="ru-RU"/>
              </w:rPr>
              <w:t>долгосрочной</w:t>
            </w:r>
            <w:r w:rsidRPr="00725370">
              <w:rPr>
                <w:sz w:val="20"/>
                <w:szCs w:val="20"/>
                <w:lang w:val="ru-RU"/>
              </w:rPr>
              <w:t xml:space="preserve"> основе, но с </w:t>
            </w:r>
            <w:r w:rsidRPr="00725370">
              <w:rPr>
                <w:b/>
                <w:sz w:val="20"/>
                <w:szCs w:val="20"/>
                <w:lang w:val="ru-RU"/>
              </w:rPr>
              <w:t>ограниченным охватом</w:t>
            </w:r>
            <w:r w:rsidRPr="00725370">
              <w:rPr>
                <w:sz w:val="20"/>
                <w:szCs w:val="20"/>
                <w:lang w:val="ru-RU"/>
              </w:rPr>
              <w:t xml:space="preserve"> подверженных риску территорий.</w:t>
            </w:r>
          </w:p>
        </w:tc>
        <w:tc>
          <w:tcPr>
            <w:tcW w:w="795" w:type="pct"/>
            <w:shd w:val="clear" w:color="auto" w:fill="FBFBFB"/>
            <w:tcMar>
              <w:top w:w="15" w:type="dxa"/>
              <w:left w:w="108" w:type="dxa"/>
              <w:bottom w:w="0" w:type="dxa"/>
              <w:right w:w="108" w:type="dxa"/>
            </w:tcMar>
          </w:tcPr>
          <w:p w14:paraId="2C29AAA7" w14:textId="77777777" w:rsidR="007F2125" w:rsidRPr="00725370" w:rsidRDefault="00B7357F" w:rsidP="00724D77">
            <w:pPr>
              <w:spacing w:after="0" w:line="240" w:lineRule="exact"/>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 xml:space="preserve">достаточным охватом </w:t>
            </w:r>
            <w:r w:rsidRPr="00725370">
              <w:rPr>
                <w:sz w:val="20"/>
                <w:szCs w:val="20"/>
                <w:lang w:val="ru-RU"/>
              </w:rPr>
              <w:t>подверженных риску территорий.</w:t>
            </w:r>
          </w:p>
        </w:tc>
        <w:tc>
          <w:tcPr>
            <w:tcW w:w="750" w:type="pct"/>
            <w:shd w:val="clear" w:color="auto" w:fill="FBFBFB"/>
            <w:tcMar>
              <w:top w:w="15" w:type="dxa"/>
              <w:left w:w="108" w:type="dxa"/>
              <w:bottom w:w="0" w:type="dxa"/>
              <w:right w:w="108" w:type="dxa"/>
            </w:tcMar>
          </w:tcPr>
          <w:p w14:paraId="2C29AAA9" w14:textId="4BDBF4EC" w:rsidR="007F2125" w:rsidRPr="00725370" w:rsidRDefault="00B7357F" w:rsidP="00724D77">
            <w:pPr>
              <w:spacing w:after="0" w:line="240" w:lineRule="exact"/>
              <w:rPr>
                <w:sz w:val="20"/>
                <w:szCs w:val="20"/>
                <w:lang w:val="ru-RU"/>
              </w:rPr>
            </w:pPr>
            <w:r w:rsidRPr="00725370">
              <w:rPr>
                <w:sz w:val="20"/>
                <w:szCs w:val="20"/>
                <w:lang w:val="ru-RU"/>
              </w:rPr>
              <w:t xml:space="preserve">Инструменты управления используются на долгосрочной основе с </w:t>
            </w:r>
            <w:r w:rsidRPr="00725370">
              <w:rPr>
                <w:b/>
                <w:sz w:val="20"/>
                <w:szCs w:val="20"/>
                <w:lang w:val="ru-RU"/>
              </w:rPr>
              <w:t>очень хорошим охватом</w:t>
            </w:r>
            <w:r w:rsidRPr="00725370">
              <w:rPr>
                <w:sz w:val="20"/>
                <w:szCs w:val="20"/>
                <w:lang w:val="ru-RU"/>
              </w:rPr>
              <w:t xml:space="preserve"> подверженных риску территорий и являются </w:t>
            </w:r>
            <w:r w:rsidRPr="00725370">
              <w:rPr>
                <w:b/>
                <w:sz w:val="20"/>
                <w:szCs w:val="20"/>
                <w:lang w:val="ru-RU"/>
              </w:rPr>
              <w:t>эффективными.</w:t>
            </w:r>
          </w:p>
        </w:tc>
        <w:tc>
          <w:tcPr>
            <w:tcW w:w="691" w:type="pct"/>
            <w:shd w:val="clear" w:color="auto" w:fill="FBFBFB"/>
            <w:tcMar>
              <w:top w:w="15" w:type="dxa"/>
              <w:left w:w="108" w:type="dxa"/>
              <w:bottom w:w="0" w:type="dxa"/>
              <w:right w:w="108" w:type="dxa"/>
            </w:tcMar>
          </w:tcPr>
          <w:p w14:paraId="2C29AAAB" w14:textId="234E2093" w:rsidR="007F2125" w:rsidRPr="00724D77" w:rsidRDefault="00B7357F" w:rsidP="00724D77">
            <w:pPr>
              <w:spacing w:after="0" w:line="240" w:lineRule="exact"/>
              <w:ind w:right="-113"/>
              <w:rPr>
                <w:spacing w:val="-4"/>
                <w:sz w:val="20"/>
                <w:szCs w:val="20"/>
                <w:lang w:val="ru-RU"/>
              </w:rPr>
            </w:pPr>
            <w:r w:rsidRPr="00724D77">
              <w:rPr>
                <w:spacing w:val="-4"/>
                <w:sz w:val="20"/>
                <w:szCs w:val="20"/>
                <w:lang w:val="ru-RU"/>
              </w:rPr>
              <w:t xml:space="preserve">Инструменты управления используются на долгосрочной основе с </w:t>
            </w:r>
            <w:r w:rsidRPr="00724D77">
              <w:rPr>
                <w:b/>
                <w:spacing w:val="-4"/>
                <w:sz w:val="20"/>
                <w:szCs w:val="20"/>
                <w:lang w:val="ru-RU"/>
              </w:rPr>
              <w:t>превосходным охватом</w:t>
            </w:r>
            <w:r w:rsidRPr="00724D77">
              <w:rPr>
                <w:spacing w:val="-4"/>
                <w:sz w:val="20"/>
                <w:szCs w:val="20"/>
                <w:lang w:val="ru-RU"/>
              </w:rPr>
              <w:t xml:space="preserve"> подверженных риску территорий и являются </w:t>
            </w:r>
            <w:r w:rsidRPr="00724D77">
              <w:rPr>
                <w:b/>
                <w:spacing w:val="-4"/>
                <w:sz w:val="20"/>
                <w:szCs w:val="20"/>
                <w:lang w:val="ru-RU"/>
              </w:rPr>
              <w:t>крайне эффективными.</w:t>
            </w:r>
          </w:p>
        </w:tc>
      </w:tr>
      <w:tr w:rsidR="007F2125" w:rsidRPr="00B447E4" w14:paraId="2C29AAB2" w14:textId="77777777" w:rsidTr="00E3256D">
        <w:trPr>
          <w:trHeight w:val="194"/>
        </w:trPr>
        <w:tc>
          <w:tcPr>
            <w:tcW w:w="91" w:type="pct"/>
            <w:vMerge/>
            <w:shd w:val="clear" w:color="auto" w:fill="DBE5F1"/>
            <w:tcMar>
              <w:top w:w="15" w:type="dxa"/>
              <w:left w:w="108" w:type="dxa"/>
              <w:bottom w:w="0" w:type="dxa"/>
              <w:right w:w="108" w:type="dxa"/>
            </w:tcMar>
          </w:tcPr>
          <w:p w14:paraId="2C29AAAD" w14:textId="77777777" w:rsidR="007F2125" w:rsidRPr="00725370" w:rsidRDefault="007F2125" w:rsidP="00724D77">
            <w:pPr>
              <w:spacing w:after="0" w:line="240" w:lineRule="exact"/>
              <w:rPr>
                <w:color w:val="7F7F7F"/>
                <w:sz w:val="18"/>
                <w:szCs w:val="18"/>
                <w:lang w:val="ru-RU"/>
              </w:rPr>
            </w:pPr>
          </w:p>
        </w:tc>
        <w:tc>
          <w:tcPr>
            <w:tcW w:w="251" w:type="pct"/>
            <w:tcBorders>
              <w:right w:val="single" w:sz="12" w:space="0" w:color="auto"/>
            </w:tcBorders>
            <w:shd w:val="clear" w:color="auto" w:fill="DBE5F1"/>
          </w:tcPr>
          <w:p w14:paraId="2C29AAAE" w14:textId="77777777" w:rsidR="007F2125" w:rsidRPr="00725370" w:rsidRDefault="007F2125" w:rsidP="00724D77">
            <w:pPr>
              <w:spacing w:after="0" w:line="240" w:lineRule="exact"/>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AF" w14:textId="77777777" w:rsidR="007F2125" w:rsidRPr="00725370" w:rsidRDefault="007F2125" w:rsidP="00724D77">
            <w:pPr>
              <w:spacing w:after="0" w:line="240" w:lineRule="exact"/>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B0" w14:textId="48F738E6" w:rsidR="007F2125" w:rsidRPr="00725370" w:rsidRDefault="007F2125" w:rsidP="00724D77">
            <w:pPr>
              <w:spacing w:after="0" w:line="240" w:lineRule="exact"/>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B1" w14:textId="77777777" w:rsidR="007F2125" w:rsidRPr="00725370" w:rsidRDefault="007F2125" w:rsidP="00724D77">
            <w:pPr>
              <w:spacing w:after="0" w:line="240" w:lineRule="exact"/>
              <w:rPr>
                <w:color w:val="7F7F7F"/>
                <w:sz w:val="18"/>
                <w:szCs w:val="18"/>
                <w:lang w:val="ru-RU"/>
              </w:rPr>
            </w:pPr>
            <w:r w:rsidRPr="00725370">
              <w:rPr>
                <w:sz w:val="18"/>
                <w:szCs w:val="18"/>
                <w:lang w:val="ru-RU"/>
              </w:rPr>
              <w:t>[</w:t>
            </w:r>
            <w:r w:rsidR="00B7357F" w:rsidRPr="00725370">
              <w:rPr>
                <w:sz w:val="18"/>
                <w:szCs w:val="18"/>
                <w:lang w:val="ru-RU"/>
              </w:rPr>
              <w:t>Введите текст. Например, ссылку на типы инструментов управления, подтверждение осуществления и эффективности, географические различия, уровень осуществления для различных типов связанных с водой бедствий</w:t>
            </w:r>
            <w:r w:rsidRPr="00725370">
              <w:rPr>
                <w:sz w:val="18"/>
                <w:szCs w:val="18"/>
                <w:lang w:val="ru-RU"/>
              </w:rPr>
              <w:t>.]</w:t>
            </w:r>
          </w:p>
        </w:tc>
      </w:tr>
      <w:tr w:rsidR="007F2125" w:rsidRPr="00B447E4" w14:paraId="2C29AAB4" w14:textId="77777777" w:rsidTr="00AD086B">
        <w:trPr>
          <w:cantSplit/>
          <w:trHeight w:val="276"/>
        </w:trPr>
        <w:tc>
          <w:tcPr>
            <w:tcW w:w="5000" w:type="pct"/>
            <w:gridSpan w:val="10"/>
            <w:shd w:val="clear" w:color="auto" w:fill="95B3D7"/>
            <w:tcMar>
              <w:top w:w="15" w:type="dxa"/>
              <w:left w:w="108" w:type="dxa"/>
              <w:bottom w:w="0" w:type="dxa"/>
              <w:right w:w="108" w:type="dxa"/>
            </w:tcMar>
          </w:tcPr>
          <w:p w14:paraId="2C29AAB3" w14:textId="77777777" w:rsidR="007F2125" w:rsidRPr="00725370" w:rsidRDefault="007F2125" w:rsidP="00724D77">
            <w:pPr>
              <w:spacing w:after="0" w:line="240" w:lineRule="exact"/>
              <w:rPr>
                <w:sz w:val="20"/>
                <w:szCs w:val="20"/>
                <w:lang w:val="ru-RU"/>
              </w:rPr>
            </w:pPr>
            <w:r w:rsidRPr="00725370">
              <w:rPr>
                <w:b/>
                <w:bCs/>
                <w:sz w:val="20"/>
                <w:szCs w:val="20"/>
                <w:lang w:val="ru-RU"/>
              </w:rPr>
              <w:t xml:space="preserve">3.2 </w:t>
            </w:r>
            <w:r w:rsidR="00861936" w:rsidRPr="00725370">
              <w:rPr>
                <w:b/>
                <w:bCs/>
                <w:sz w:val="20"/>
                <w:szCs w:val="20"/>
                <w:lang w:val="ru-RU"/>
              </w:rPr>
              <w:t>Каков статус инструментов управления, поддерживающих осуществление КУВР на других уровнях</w:t>
            </w:r>
            <w:r w:rsidRPr="00725370">
              <w:rPr>
                <w:b/>
                <w:bCs/>
                <w:sz w:val="20"/>
                <w:szCs w:val="20"/>
                <w:lang w:val="ru-RU"/>
              </w:rPr>
              <w:t>?</w:t>
            </w:r>
          </w:p>
        </w:tc>
      </w:tr>
      <w:tr w:rsidR="007F2125" w:rsidRPr="00B447E4" w14:paraId="2C29AABD" w14:textId="77777777" w:rsidTr="00AD086B">
        <w:trPr>
          <w:cantSplit/>
          <w:trHeight w:val="957"/>
        </w:trPr>
        <w:tc>
          <w:tcPr>
            <w:tcW w:w="91" w:type="pct"/>
            <w:vMerge w:val="restart"/>
            <w:shd w:val="clear" w:color="auto" w:fill="DBE5F1"/>
            <w:tcMar>
              <w:top w:w="15" w:type="dxa"/>
              <w:left w:w="108" w:type="dxa"/>
              <w:bottom w:w="0" w:type="dxa"/>
              <w:right w:w="108" w:type="dxa"/>
            </w:tcMar>
          </w:tcPr>
          <w:p w14:paraId="2C29AAB5" w14:textId="77777777" w:rsidR="007F2125" w:rsidRPr="00725370" w:rsidRDefault="007F2125" w:rsidP="00724D77">
            <w:pPr>
              <w:spacing w:after="0" w:line="240" w:lineRule="exact"/>
              <w:ind w:left="-57"/>
              <w:rPr>
                <w:bCs/>
                <w:sz w:val="20"/>
                <w:szCs w:val="20"/>
                <w:lang w:val="ru-RU"/>
              </w:rPr>
            </w:pPr>
            <w:r w:rsidRPr="00725370">
              <w:rPr>
                <w:bCs/>
                <w:sz w:val="20"/>
                <w:szCs w:val="20"/>
                <w:lang w:val="ru-RU"/>
              </w:rPr>
              <w:t>a</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B6" w14:textId="77777777" w:rsidR="007F2125" w:rsidRPr="00725370" w:rsidRDefault="00861936" w:rsidP="00724D77">
            <w:pPr>
              <w:spacing w:after="0" w:line="240" w:lineRule="exact"/>
              <w:rPr>
                <w:sz w:val="20"/>
                <w:szCs w:val="20"/>
                <w:lang w:val="ru-RU"/>
              </w:rPr>
            </w:pPr>
            <w:r w:rsidRPr="00725370">
              <w:rPr>
                <w:b/>
                <w:sz w:val="20"/>
                <w:szCs w:val="20"/>
                <w:lang w:val="ru-RU"/>
              </w:rPr>
              <w:t>Инструменты управления бассейнами</w:t>
            </w:r>
            <w:r w:rsidR="007F2125" w:rsidRPr="00725370">
              <w:rPr>
                <w:sz w:val="20"/>
                <w:szCs w:val="20"/>
                <w:lang w:val="ru-RU"/>
              </w:rPr>
              <w:t>.</w:t>
            </w:r>
            <w:r w:rsidR="007F2125" w:rsidRPr="00725370">
              <w:rPr>
                <w:rStyle w:val="FootnoteReference"/>
                <w:sz w:val="20"/>
                <w:szCs w:val="20"/>
                <w:lang w:val="ru-RU"/>
              </w:rPr>
              <w:footnoteReference w:id="27"/>
            </w:r>
          </w:p>
        </w:tc>
        <w:tc>
          <w:tcPr>
            <w:tcW w:w="560" w:type="pct"/>
            <w:tcBorders>
              <w:left w:val="single" w:sz="12" w:space="0" w:color="auto"/>
            </w:tcBorders>
            <w:shd w:val="clear" w:color="auto" w:fill="FBFBFB"/>
            <w:tcMar>
              <w:top w:w="15" w:type="dxa"/>
              <w:left w:w="108" w:type="dxa"/>
              <w:bottom w:w="0" w:type="dxa"/>
              <w:right w:w="108" w:type="dxa"/>
            </w:tcMar>
          </w:tcPr>
          <w:p w14:paraId="2C29AAB7" w14:textId="77777777" w:rsidR="007F2125" w:rsidRPr="00725370" w:rsidRDefault="0067531D" w:rsidP="00724D77">
            <w:pPr>
              <w:spacing w:after="0" w:line="240" w:lineRule="exact"/>
              <w:rPr>
                <w:sz w:val="20"/>
                <w:szCs w:val="20"/>
                <w:lang w:val="ru-RU"/>
              </w:rPr>
            </w:pPr>
            <w:r w:rsidRPr="00725370">
              <w:rPr>
                <w:b/>
                <w:sz w:val="20"/>
                <w:szCs w:val="20"/>
                <w:lang w:val="ru-RU"/>
              </w:rPr>
              <w:t xml:space="preserve">Никакие инструменты управления бассейнами не используются. </w:t>
            </w:r>
          </w:p>
        </w:tc>
        <w:tc>
          <w:tcPr>
            <w:tcW w:w="803" w:type="pct"/>
            <w:shd w:val="clear" w:color="auto" w:fill="FBFBFB"/>
            <w:tcMar>
              <w:top w:w="15" w:type="dxa"/>
              <w:left w:w="108" w:type="dxa"/>
              <w:bottom w:w="0" w:type="dxa"/>
              <w:right w:w="108" w:type="dxa"/>
            </w:tcMar>
          </w:tcPr>
          <w:p w14:paraId="2C29AAB8" w14:textId="784A1AC9" w:rsidR="007F2125" w:rsidRPr="00725370" w:rsidRDefault="0067531D" w:rsidP="00724D77">
            <w:pPr>
              <w:spacing w:after="0" w:line="240" w:lineRule="exact"/>
              <w:rPr>
                <w:sz w:val="20"/>
                <w:szCs w:val="20"/>
                <w:lang w:val="ru-RU"/>
              </w:rPr>
            </w:pPr>
            <w:r w:rsidRPr="00725370">
              <w:rPr>
                <w:sz w:val="20"/>
                <w:szCs w:val="20"/>
                <w:lang w:val="ru-RU"/>
              </w:rPr>
              <w:t xml:space="preserve">Инструменты управления бассейнами используются </w:t>
            </w:r>
            <w:r w:rsidRPr="00725370">
              <w:rPr>
                <w:b/>
                <w:sz w:val="20"/>
                <w:szCs w:val="20"/>
                <w:lang w:val="ru-RU"/>
              </w:rPr>
              <w:t>ограниченно</w:t>
            </w:r>
            <w:r w:rsidRPr="00725370">
              <w:rPr>
                <w:sz w:val="20"/>
                <w:szCs w:val="20"/>
                <w:lang w:val="ru-RU"/>
              </w:rPr>
              <w:t xml:space="preserve"> и только в рамках </w:t>
            </w:r>
            <w:r w:rsidRPr="00725370">
              <w:rPr>
                <w:b/>
                <w:sz w:val="20"/>
                <w:szCs w:val="20"/>
                <w:lang w:val="ru-RU"/>
              </w:rPr>
              <w:t>краткосрочных/</w:t>
            </w:r>
            <w:r w:rsidR="004709AA">
              <w:rPr>
                <w:b/>
                <w:sz w:val="20"/>
                <w:szCs w:val="20"/>
                <w:lang w:val="ru-RU"/>
              </w:rPr>
              <w:br/>
            </w:r>
            <w:r w:rsidRPr="00725370">
              <w:rPr>
                <w:b/>
                <w:sz w:val="20"/>
                <w:szCs w:val="20"/>
                <w:lang w:val="ru-RU"/>
              </w:rPr>
              <w:t>специальных проектов</w:t>
            </w:r>
            <w:r w:rsidRPr="00725370">
              <w:rPr>
                <w:sz w:val="20"/>
                <w:szCs w:val="20"/>
                <w:lang w:val="ru-RU"/>
              </w:rPr>
              <w:t>.</w:t>
            </w:r>
          </w:p>
        </w:tc>
        <w:tc>
          <w:tcPr>
            <w:tcW w:w="748" w:type="pct"/>
            <w:gridSpan w:val="2"/>
            <w:shd w:val="clear" w:color="auto" w:fill="FBFBFB"/>
            <w:tcMar>
              <w:top w:w="15" w:type="dxa"/>
              <w:left w:w="108" w:type="dxa"/>
              <w:bottom w:w="0" w:type="dxa"/>
              <w:right w:w="108" w:type="dxa"/>
            </w:tcMar>
          </w:tcPr>
          <w:p w14:paraId="2C29AAB9" w14:textId="77777777" w:rsidR="007F2125" w:rsidRPr="00725370" w:rsidRDefault="0067531D" w:rsidP="00724D77">
            <w:pPr>
              <w:spacing w:after="0" w:line="240" w:lineRule="exact"/>
              <w:rPr>
                <w:sz w:val="20"/>
                <w:szCs w:val="20"/>
                <w:lang w:val="ru-RU"/>
              </w:rPr>
            </w:pPr>
            <w:r w:rsidRPr="00725370">
              <w:rPr>
                <w:b/>
                <w:sz w:val="20"/>
                <w:szCs w:val="20"/>
                <w:lang w:val="ru-RU"/>
              </w:rPr>
              <w:t xml:space="preserve">Некоторые </w:t>
            </w:r>
            <w:r w:rsidRPr="00725370">
              <w:rPr>
                <w:sz w:val="20"/>
                <w:szCs w:val="20"/>
                <w:lang w:val="ru-RU"/>
              </w:rPr>
              <w:t xml:space="preserve">инструменты управления бассейнами используются на более </w:t>
            </w:r>
            <w:r w:rsidRPr="00725370">
              <w:rPr>
                <w:b/>
                <w:sz w:val="20"/>
                <w:szCs w:val="20"/>
                <w:lang w:val="ru-RU"/>
              </w:rPr>
              <w:t>долгосрочной</w:t>
            </w:r>
            <w:r w:rsidRPr="00725370">
              <w:rPr>
                <w:sz w:val="20"/>
                <w:szCs w:val="20"/>
                <w:lang w:val="ru-RU"/>
              </w:rPr>
              <w:t xml:space="preserve"> основе, но с </w:t>
            </w:r>
            <w:r w:rsidRPr="00725370">
              <w:rPr>
                <w:b/>
                <w:sz w:val="20"/>
                <w:szCs w:val="20"/>
                <w:lang w:val="ru-RU"/>
              </w:rPr>
              <w:t>ограниченным географическим охватом и</w:t>
            </w:r>
            <w:r w:rsidRPr="00725370">
              <w:rPr>
                <w:sz w:val="20"/>
                <w:szCs w:val="20"/>
                <w:lang w:val="ru-RU"/>
              </w:rPr>
              <w:t xml:space="preserve"> </w:t>
            </w:r>
            <w:r w:rsidRPr="00725370">
              <w:rPr>
                <w:b/>
                <w:sz w:val="20"/>
                <w:szCs w:val="20"/>
                <w:lang w:val="ru-RU"/>
              </w:rPr>
              <w:t xml:space="preserve">применением заинтересованными сторонами. </w:t>
            </w:r>
          </w:p>
        </w:tc>
        <w:tc>
          <w:tcPr>
            <w:tcW w:w="795" w:type="pct"/>
            <w:shd w:val="clear" w:color="auto" w:fill="FBFBFB"/>
            <w:tcMar>
              <w:top w:w="15" w:type="dxa"/>
              <w:left w:w="108" w:type="dxa"/>
              <w:bottom w:w="0" w:type="dxa"/>
              <w:right w:w="108" w:type="dxa"/>
            </w:tcMar>
          </w:tcPr>
          <w:p w14:paraId="2C29AABA" w14:textId="1A0D843F" w:rsidR="007F2125" w:rsidRPr="00725370" w:rsidRDefault="0067531D" w:rsidP="00724D77">
            <w:pPr>
              <w:spacing w:after="0" w:line="240" w:lineRule="exact"/>
              <w:rPr>
                <w:sz w:val="20"/>
                <w:szCs w:val="20"/>
                <w:lang w:val="ru-RU"/>
              </w:rPr>
            </w:pPr>
            <w:r w:rsidRPr="00725370">
              <w:rPr>
                <w:sz w:val="20"/>
                <w:szCs w:val="20"/>
                <w:lang w:val="ru-RU"/>
              </w:rPr>
              <w:t xml:space="preserve">Инструменты управления бассейнами используются на более </w:t>
            </w:r>
            <w:r w:rsidRPr="00725370">
              <w:rPr>
                <w:b/>
                <w:sz w:val="20"/>
                <w:szCs w:val="20"/>
                <w:lang w:val="ru-RU"/>
              </w:rPr>
              <w:t xml:space="preserve">долгосрочной </w:t>
            </w:r>
            <w:r w:rsidRPr="00725370">
              <w:rPr>
                <w:sz w:val="20"/>
                <w:szCs w:val="20"/>
                <w:lang w:val="ru-RU"/>
              </w:rPr>
              <w:t xml:space="preserve">основе с </w:t>
            </w:r>
            <w:r w:rsidRPr="00725370">
              <w:rPr>
                <w:b/>
                <w:sz w:val="20"/>
                <w:szCs w:val="20"/>
                <w:lang w:val="ru-RU"/>
              </w:rPr>
              <w:t xml:space="preserve">достаточным </w:t>
            </w:r>
            <w:r w:rsidR="00663BF2" w:rsidRPr="00725370">
              <w:rPr>
                <w:b/>
                <w:sz w:val="20"/>
                <w:szCs w:val="20"/>
                <w:lang w:val="ru-RU"/>
              </w:rPr>
              <w:t xml:space="preserve">географическим </w:t>
            </w:r>
            <w:r w:rsidRPr="00725370">
              <w:rPr>
                <w:b/>
                <w:sz w:val="20"/>
                <w:szCs w:val="20"/>
                <w:lang w:val="ru-RU"/>
              </w:rPr>
              <w:t>охватом</w:t>
            </w:r>
            <w:r w:rsidR="00663BF2" w:rsidRPr="00725370">
              <w:rPr>
                <w:b/>
                <w:sz w:val="20"/>
                <w:szCs w:val="20"/>
                <w:lang w:val="ru-RU"/>
              </w:rPr>
              <w:t xml:space="preserve"> и</w:t>
            </w:r>
            <w:r w:rsidR="00663BF2" w:rsidRPr="00725370">
              <w:rPr>
                <w:sz w:val="20"/>
                <w:szCs w:val="20"/>
                <w:lang w:val="ru-RU"/>
              </w:rPr>
              <w:t xml:space="preserve"> </w:t>
            </w:r>
            <w:r w:rsidR="00663BF2" w:rsidRPr="00725370">
              <w:rPr>
                <w:b/>
                <w:sz w:val="20"/>
                <w:szCs w:val="20"/>
                <w:lang w:val="ru-RU"/>
              </w:rPr>
              <w:t>применением заинтересованными сторонами.</w:t>
            </w:r>
          </w:p>
        </w:tc>
        <w:tc>
          <w:tcPr>
            <w:tcW w:w="750" w:type="pct"/>
            <w:shd w:val="clear" w:color="auto" w:fill="FBFBFB"/>
            <w:tcMar>
              <w:top w:w="15" w:type="dxa"/>
              <w:left w:w="108" w:type="dxa"/>
              <w:bottom w:w="0" w:type="dxa"/>
              <w:right w:w="108" w:type="dxa"/>
            </w:tcMar>
          </w:tcPr>
          <w:p w14:paraId="2C29AABB" w14:textId="77777777" w:rsidR="007F2125" w:rsidRPr="00725370" w:rsidRDefault="00663BF2" w:rsidP="00724D77">
            <w:pPr>
              <w:spacing w:after="0" w:line="240" w:lineRule="exact"/>
              <w:rPr>
                <w:sz w:val="20"/>
                <w:szCs w:val="20"/>
                <w:lang w:val="ru-RU"/>
              </w:rPr>
            </w:pPr>
            <w:r w:rsidRPr="00725370">
              <w:rPr>
                <w:sz w:val="20"/>
                <w:szCs w:val="20"/>
                <w:lang w:val="ru-RU"/>
              </w:rPr>
              <w:t xml:space="preserve">Инструменты управления бассейнами используются на более </w:t>
            </w:r>
            <w:r w:rsidRPr="00725370">
              <w:rPr>
                <w:b/>
                <w:sz w:val="20"/>
                <w:szCs w:val="20"/>
                <w:lang w:val="ru-RU"/>
              </w:rPr>
              <w:t xml:space="preserve">долгосрочной </w:t>
            </w:r>
            <w:r w:rsidRPr="00725370">
              <w:rPr>
                <w:sz w:val="20"/>
                <w:szCs w:val="20"/>
                <w:lang w:val="ru-RU"/>
              </w:rPr>
              <w:t xml:space="preserve">основе с </w:t>
            </w:r>
            <w:r w:rsidRPr="00725370">
              <w:rPr>
                <w:b/>
                <w:sz w:val="20"/>
                <w:szCs w:val="20"/>
                <w:lang w:val="ru-RU"/>
              </w:rPr>
              <w:t xml:space="preserve">эффективными результатами и очень </w:t>
            </w:r>
            <w:r w:rsidR="0011621F" w:rsidRPr="00725370">
              <w:rPr>
                <w:b/>
                <w:sz w:val="20"/>
                <w:szCs w:val="20"/>
                <w:lang w:val="ru-RU"/>
              </w:rPr>
              <w:t>хорошим географическим охватом</w:t>
            </w:r>
            <w:r w:rsidRPr="00725370">
              <w:rPr>
                <w:b/>
                <w:sz w:val="20"/>
                <w:szCs w:val="20"/>
                <w:lang w:val="ru-RU"/>
              </w:rPr>
              <w:t xml:space="preserve"> и применением заинтересованными сторонами.</w:t>
            </w:r>
            <w:r w:rsidRPr="00725370">
              <w:rPr>
                <w:sz w:val="20"/>
                <w:szCs w:val="20"/>
                <w:lang w:val="ru-RU"/>
              </w:rPr>
              <w:t xml:space="preserve"> </w:t>
            </w:r>
          </w:p>
        </w:tc>
        <w:tc>
          <w:tcPr>
            <w:tcW w:w="691" w:type="pct"/>
            <w:shd w:val="clear" w:color="auto" w:fill="FBFBFB"/>
            <w:tcMar>
              <w:top w:w="15" w:type="dxa"/>
              <w:left w:w="108" w:type="dxa"/>
              <w:bottom w:w="0" w:type="dxa"/>
              <w:right w:w="108" w:type="dxa"/>
            </w:tcMar>
          </w:tcPr>
          <w:p w14:paraId="2C29AABC" w14:textId="77777777" w:rsidR="007F2125" w:rsidRPr="00724D77" w:rsidRDefault="00663BF2" w:rsidP="00724D77">
            <w:pPr>
              <w:spacing w:after="0" w:line="240" w:lineRule="exact"/>
              <w:ind w:right="-57"/>
              <w:rPr>
                <w:spacing w:val="-4"/>
                <w:sz w:val="20"/>
                <w:szCs w:val="20"/>
                <w:lang w:val="ru-RU"/>
              </w:rPr>
            </w:pPr>
            <w:r w:rsidRPr="00724D77">
              <w:rPr>
                <w:spacing w:val="-4"/>
                <w:sz w:val="20"/>
                <w:szCs w:val="20"/>
                <w:lang w:val="ru-RU"/>
              </w:rPr>
              <w:t xml:space="preserve">Инструменты управления бассейнами используются на более </w:t>
            </w:r>
            <w:r w:rsidRPr="00724D77">
              <w:rPr>
                <w:b/>
                <w:spacing w:val="-4"/>
                <w:sz w:val="20"/>
                <w:szCs w:val="20"/>
                <w:lang w:val="ru-RU"/>
              </w:rPr>
              <w:t xml:space="preserve">долгосрочной </w:t>
            </w:r>
            <w:r w:rsidRPr="00724D77">
              <w:rPr>
                <w:spacing w:val="-4"/>
                <w:sz w:val="20"/>
                <w:szCs w:val="20"/>
                <w:lang w:val="ru-RU"/>
              </w:rPr>
              <w:t xml:space="preserve">основе с </w:t>
            </w:r>
            <w:r w:rsidRPr="00724D77">
              <w:rPr>
                <w:b/>
                <w:spacing w:val="-4"/>
                <w:sz w:val="20"/>
                <w:szCs w:val="20"/>
                <w:lang w:val="ru-RU"/>
              </w:rPr>
              <w:t xml:space="preserve">крайне эффективными результатами и превосходным </w:t>
            </w:r>
            <w:r w:rsidR="0011621F" w:rsidRPr="00724D77">
              <w:rPr>
                <w:b/>
                <w:spacing w:val="-4"/>
                <w:sz w:val="20"/>
                <w:szCs w:val="20"/>
                <w:lang w:val="ru-RU"/>
              </w:rPr>
              <w:t>географическим охватом</w:t>
            </w:r>
            <w:r w:rsidRPr="00724D77">
              <w:rPr>
                <w:b/>
                <w:spacing w:val="-4"/>
                <w:sz w:val="20"/>
                <w:szCs w:val="20"/>
                <w:lang w:val="ru-RU"/>
              </w:rPr>
              <w:t xml:space="preserve"> и применением заинтересованными сторонами.</w:t>
            </w:r>
            <w:r w:rsidRPr="00724D77">
              <w:rPr>
                <w:spacing w:val="-4"/>
                <w:sz w:val="20"/>
                <w:szCs w:val="20"/>
                <w:lang w:val="ru-RU"/>
              </w:rPr>
              <w:t xml:space="preserve"> </w:t>
            </w:r>
          </w:p>
        </w:tc>
      </w:tr>
      <w:tr w:rsidR="00861936" w:rsidRPr="00B447E4" w14:paraId="2C29AAC3" w14:textId="77777777" w:rsidTr="00E3256D">
        <w:trPr>
          <w:trHeight w:val="194"/>
        </w:trPr>
        <w:tc>
          <w:tcPr>
            <w:tcW w:w="91" w:type="pct"/>
            <w:vMerge/>
            <w:shd w:val="clear" w:color="auto" w:fill="DBE5F1"/>
            <w:tcMar>
              <w:top w:w="15" w:type="dxa"/>
              <w:left w:w="108" w:type="dxa"/>
              <w:bottom w:w="0" w:type="dxa"/>
              <w:right w:w="108" w:type="dxa"/>
            </w:tcMar>
          </w:tcPr>
          <w:p w14:paraId="2C29AABE" w14:textId="77777777" w:rsidR="00861936" w:rsidRPr="00725370" w:rsidRDefault="00861936" w:rsidP="00ED77D8">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BF" w14:textId="77777777" w:rsidR="00861936" w:rsidRPr="00725370" w:rsidRDefault="00861936" w:rsidP="00740F6D">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C0" w14:textId="77777777" w:rsidR="00861936" w:rsidRPr="00725370" w:rsidRDefault="00861936" w:rsidP="00740F6D">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C1" w14:textId="4DF2932B" w:rsidR="00861936" w:rsidRPr="00725370" w:rsidRDefault="00861936" w:rsidP="00ED77D8">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C2" w14:textId="77777777" w:rsidR="00861936" w:rsidRPr="00725370" w:rsidRDefault="00861936" w:rsidP="00663BF2">
            <w:pPr>
              <w:spacing w:after="0" w:line="240" w:lineRule="auto"/>
              <w:rPr>
                <w:sz w:val="18"/>
                <w:szCs w:val="18"/>
                <w:lang w:val="ru-RU"/>
              </w:rPr>
            </w:pPr>
            <w:r w:rsidRPr="00725370">
              <w:rPr>
                <w:sz w:val="18"/>
                <w:szCs w:val="18"/>
                <w:lang w:val="ru-RU"/>
              </w:rPr>
              <w:t>[</w:t>
            </w:r>
            <w:r w:rsidR="00663BF2" w:rsidRPr="00725370">
              <w:rPr>
                <w:sz w:val="18"/>
                <w:szCs w:val="18"/>
                <w:lang w:val="ru-RU"/>
              </w:rPr>
              <w:t>Введите текст. Например, ссылку на типы инструментов управления, подтверждение осуществления и эффективности, географические различия, уровень осуществления в различных группах заинтересованных сторон</w:t>
            </w:r>
            <w:r w:rsidRPr="00725370">
              <w:rPr>
                <w:sz w:val="18"/>
                <w:szCs w:val="18"/>
                <w:lang w:val="ru-RU"/>
              </w:rPr>
              <w:t>.]</w:t>
            </w:r>
          </w:p>
        </w:tc>
      </w:tr>
      <w:tr w:rsidR="00861936" w:rsidRPr="00725370" w14:paraId="2C29AACB" w14:textId="77777777"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2C29AAC4" w14:textId="77777777" w:rsidR="00861936" w:rsidRPr="00725370" w:rsidRDefault="00861936" w:rsidP="00CF6414">
            <w:pPr>
              <w:keepNext/>
              <w:spacing w:after="0" w:line="240" w:lineRule="auto"/>
              <w:ind w:left="142"/>
              <w:rPr>
                <w:sz w:val="20"/>
                <w:szCs w:val="20"/>
                <w:lang w:val="ru-RU"/>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2C29AAC5" w14:textId="77777777" w:rsidR="00861936" w:rsidRPr="00725370" w:rsidRDefault="00861936" w:rsidP="00740F6D">
            <w:pPr>
              <w:keepNext/>
              <w:spacing w:after="0" w:line="240" w:lineRule="auto"/>
              <w:jc w:val="center"/>
              <w:rPr>
                <w:sz w:val="20"/>
                <w:szCs w:val="20"/>
                <w:lang w:val="ru-RU"/>
              </w:rPr>
            </w:pPr>
            <w:r w:rsidRPr="00725370">
              <w:rPr>
                <w:sz w:val="20"/>
                <w:szCs w:val="20"/>
                <w:lang w:val="ru-RU"/>
              </w:rPr>
              <w:t>Очень низкая (0)</w:t>
            </w:r>
          </w:p>
        </w:tc>
        <w:tc>
          <w:tcPr>
            <w:tcW w:w="803" w:type="pct"/>
            <w:shd w:val="clear" w:color="auto" w:fill="BDD6EE" w:themeFill="accent1" w:themeFillTint="66"/>
            <w:tcMar>
              <w:top w:w="15" w:type="dxa"/>
              <w:left w:w="15" w:type="dxa"/>
              <w:bottom w:w="0" w:type="dxa"/>
              <w:right w:w="15" w:type="dxa"/>
            </w:tcMar>
            <w:hideMark/>
          </w:tcPr>
          <w:p w14:paraId="2C29AAC6" w14:textId="77777777" w:rsidR="00861936" w:rsidRPr="00725370" w:rsidRDefault="00861936" w:rsidP="00740F6D">
            <w:pPr>
              <w:keepNext/>
              <w:spacing w:after="0" w:line="240" w:lineRule="auto"/>
              <w:jc w:val="center"/>
              <w:rPr>
                <w:sz w:val="20"/>
                <w:szCs w:val="20"/>
                <w:lang w:val="ru-RU"/>
              </w:rPr>
            </w:pPr>
            <w:r w:rsidRPr="00725370">
              <w:rPr>
                <w:sz w:val="20"/>
                <w:szCs w:val="20"/>
                <w:lang w:val="ru-RU"/>
              </w:rPr>
              <w:t>Низкая (20)</w:t>
            </w:r>
          </w:p>
        </w:tc>
        <w:tc>
          <w:tcPr>
            <w:tcW w:w="748" w:type="pct"/>
            <w:gridSpan w:val="2"/>
            <w:shd w:val="clear" w:color="auto" w:fill="BDD6EE" w:themeFill="accent1" w:themeFillTint="66"/>
            <w:tcMar>
              <w:top w:w="15" w:type="dxa"/>
              <w:left w:w="15" w:type="dxa"/>
              <w:bottom w:w="0" w:type="dxa"/>
              <w:right w:w="15" w:type="dxa"/>
            </w:tcMar>
            <w:hideMark/>
          </w:tcPr>
          <w:p w14:paraId="2C29AAC7" w14:textId="77777777" w:rsidR="00861936" w:rsidRPr="00725370" w:rsidRDefault="00861936" w:rsidP="00740F6D">
            <w:pPr>
              <w:keepNext/>
              <w:spacing w:after="0" w:line="240" w:lineRule="auto"/>
              <w:jc w:val="center"/>
              <w:rPr>
                <w:sz w:val="20"/>
                <w:szCs w:val="20"/>
                <w:lang w:val="ru-RU"/>
              </w:rPr>
            </w:pPr>
            <w:r w:rsidRPr="00725370">
              <w:rPr>
                <w:sz w:val="20"/>
                <w:szCs w:val="20"/>
                <w:lang w:val="ru-RU"/>
              </w:rPr>
              <w:t>Умеренно низкая (40)</w:t>
            </w:r>
          </w:p>
        </w:tc>
        <w:tc>
          <w:tcPr>
            <w:tcW w:w="795" w:type="pct"/>
            <w:shd w:val="clear" w:color="auto" w:fill="BDD6EE" w:themeFill="accent1" w:themeFillTint="66"/>
            <w:tcMar>
              <w:top w:w="15" w:type="dxa"/>
              <w:left w:w="15" w:type="dxa"/>
              <w:bottom w:w="0" w:type="dxa"/>
              <w:right w:w="15" w:type="dxa"/>
            </w:tcMar>
            <w:hideMark/>
          </w:tcPr>
          <w:p w14:paraId="2C29AAC8" w14:textId="77777777" w:rsidR="00861936" w:rsidRPr="00725370" w:rsidRDefault="00861936" w:rsidP="00740F6D">
            <w:pPr>
              <w:keepNext/>
              <w:spacing w:after="0" w:line="240" w:lineRule="auto"/>
              <w:jc w:val="center"/>
              <w:rPr>
                <w:sz w:val="20"/>
                <w:szCs w:val="20"/>
                <w:lang w:val="ru-RU"/>
              </w:rPr>
            </w:pPr>
            <w:r w:rsidRPr="00725370">
              <w:rPr>
                <w:sz w:val="20"/>
                <w:szCs w:val="20"/>
                <w:lang w:val="ru-RU"/>
              </w:rPr>
              <w:t>Умеренно высокая (60)</w:t>
            </w:r>
          </w:p>
        </w:tc>
        <w:tc>
          <w:tcPr>
            <w:tcW w:w="750" w:type="pct"/>
            <w:shd w:val="clear" w:color="auto" w:fill="BDD6EE" w:themeFill="accent1" w:themeFillTint="66"/>
            <w:tcMar>
              <w:top w:w="15" w:type="dxa"/>
              <w:left w:w="15" w:type="dxa"/>
              <w:bottom w:w="0" w:type="dxa"/>
              <w:right w:w="15" w:type="dxa"/>
            </w:tcMar>
            <w:hideMark/>
          </w:tcPr>
          <w:p w14:paraId="2C29AAC9" w14:textId="77777777" w:rsidR="00861936" w:rsidRPr="00725370" w:rsidRDefault="00861936" w:rsidP="00740F6D">
            <w:pPr>
              <w:keepNext/>
              <w:spacing w:after="0" w:line="240" w:lineRule="auto"/>
              <w:jc w:val="center"/>
              <w:rPr>
                <w:sz w:val="20"/>
                <w:szCs w:val="20"/>
                <w:lang w:val="ru-RU"/>
              </w:rPr>
            </w:pPr>
            <w:r w:rsidRPr="00725370">
              <w:rPr>
                <w:sz w:val="20"/>
                <w:szCs w:val="20"/>
                <w:lang w:val="ru-RU"/>
              </w:rPr>
              <w:t>Высокая (80)</w:t>
            </w:r>
          </w:p>
        </w:tc>
        <w:tc>
          <w:tcPr>
            <w:tcW w:w="691" w:type="pct"/>
            <w:shd w:val="clear" w:color="auto" w:fill="BDD6EE" w:themeFill="accent1" w:themeFillTint="66"/>
            <w:tcMar>
              <w:top w:w="15" w:type="dxa"/>
              <w:left w:w="15" w:type="dxa"/>
              <w:bottom w:w="0" w:type="dxa"/>
              <w:right w:w="15" w:type="dxa"/>
            </w:tcMar>
            <w:hideMark/>
          </w:tcPr>
          <w:p w14:paraId="2C29AACA" w14:textId="77777777" w:rsidR="00861936" w:rsidRPr="00725370" w:rsidRDefault="00861936" w:rsidP="00740F6D">
            <w:pPr>
              <w:keepNext/>
              <w:spacing w:after="0" w:line="240" w:lineRule="auto"/>
              <w:jc w:val="center"/>
              <w:rPr>
                <w:sz w:val="20"/>
                <w:szCs w:val="20"/>
                <w:lang w:val="ru-RU"/>
              </w:rPr>
            </w:pPr>
            <w:r w:rsidRPr="00725370">
              <w:rPr>
                <w:sz w:val="20"/>
                <w:szCs w:val="20"/>
                <w:lang w:val="ru-RU"/>
              </w:rPr>
              <w:t>Очень высокая (100)</w:t>
            </w:r>
          </w:p>
        </w:tc>
      </w:tr>
      <w:tr w:rsidR="00861936" w:rsidRPr="00B447E4" w14:paraId="2C29AAD4"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29AACC" w14:textId="77777777" w:rsidR="00861936" w:rsidRPr="00725370" w:rsidRDefault="00861936" w:rsidP="005B4AAF">
            <w:pPr>
              <w:spacing w:after="0" w:line="240" w:lineRule="auto"/>
              <w:ind w:left="-57"/>
              <w:rPr>
                <w:bCs/>
                <w:sz w:val="20"/>
                <w:szCs w:val="20"/>
                <w:lang w:val="ru-RU"/>
              </w:rPr>
            </w:pPr>
            <w:r w:rsidRPr="00725370">
              <w:rPr>
                <w:bCs/>
                <w:sz w:val="20"/>
                <w:szCs w:val="20"/>
                <w:lang w:val="ru-RU"/>
              </w:rPr>
              <w:t>b</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CD" w14:textId="77777777" w:rsidR="00861936" w:rsidRPr="00725370" w:rsidRDefault="00663BF2" w:rsidP="00663BF2">
            <w:pPr>
              <w:spacing w:after="0" w:line="240" w:lineRule="auto"/>
              <w:rPr>
                <w:b/>
                <w:sz w:val="20"/>
                <w:szCs w:val="20"/>
                <w:lang w:val="ru-RU"/>
              </w:rPr>
            </w:pPr>
            <w:r w:rsidRPr="00725370">
              <w:rPr>
                <w:b/>
                <w:sz w:val="20"/>
                <w:szCs w:val="20"/>
                <w:lang w:val="ru-RU"/>
              </w:rPr>
              <w:t>Инструменты управления водоносными горизонтами</w:t>
            </w:r>
            <w:r w:rsidR="00861936" w:rsidRPr="00725370">
              <w:rPr>
                <w:sz w:val="20"/>
                <w:szCs w:val="20"/>
                <w:lang w:val="ru-RU"/>
              </w:rPr>
              <w:t>.</w:t>
            </w:r>
            <w:r w:rsidR="00861936" w:rsidRPr="00725370">
              <w:rPr>
                <w:rStyle w:val="FootnoteReference"/>
                <w:sz w:val="20"/>
                <w:szCs w:val="20"/>
                <w:lang w:val="ru-RU"/>
              </w:rPr>
              <w:footnoteReference w:id="28"/>
            </w:r>
          </w:p>
        </w:tc>
        <w:tc>
          <w:tcPr>
            <w:tcW w:w="560" w:type="pct"/>
            <w:tcBorders>
              <w:left w:val="single" w:sz="12" w:space="0" w:color="auto"/>
            </w:tcBorders>
            <w:shd w:val="clear" w:color="auto" w:fill="FBFBFB"/>
            <w:tcMar>
              <w:top w:w="15" w:type="dxa"/>
              <w:left w:w="108" w:type="dxa"/>
              <w:bottom w:w="0" w:type="dxa"/>
              <w:right w:w="108" w:type="dxa"/>
            </w:tcMar>
          </w:tcPr>
          <w:p w14:paraId="2C29AACE" w14:textId="77777777" w:rsidR="00861936" w:rsidRPr="00725370" w:rsidRDefault="00663BF2" w:rsidP="00663BF2">
            <w:pPr>
              <w:spacing w:after="0" w:line="240" w:lineRule="auto"/>
              <w:rPr>
                <w:b/>
                <w:sz w:val="20"/>
                <w:szCs w:val="20"/>
                <w:lang w:val="ru-RU"/>
              </w:rPr>
            </w:pPr>
            <w:r w:rsidRPr="00725370">
              <w:rPr>
                <w:b/>
                <w:sz w:val="20"/>
                <w:szCs w:val="20"/>
                <w:lang w:val="ru-RU"/>
              </w:rPr>
              <w:t xml:space="preserve">Никакие инструменты управления водоносными горизонтами не используются. </w:t>
            </w:r>
          </w:p>
        </w:tc>
        <w:tc>
          <w:tcPr>
            <w:tcW w:w="803" w:type="pct"/>
            <w:shd w:val="clear" w:color="auto" w:fill="FBFBFB"/>
            <w:tcMar>
              <w:top w:w="15" w:type="dxa"/>
              <w:left w:w="108" w:type="dxa"/>
              <w:bottom w:w="0" w:type="dxa"/>
              <w:right w:w="108" w:type="dxa"/>
            </w:tcMar>
          </w:tcPr>
          <w:p w14:paraId="2C29AACF" w14:textId="6E04C617" w:rsidR="00861936" w:rsidRPr="00725370" w:rsidRDefault="00663BF2" w:rsidP="00663BF2">
            <w:pPr>
              <w:spacing w:after="0" w:line="240" w:lineRule="auto"/>
              <w:rPr>
                <w:b/>
                <w:sz w:val="20"/>
                <w:szCs w:val="20"/>
                <w:lang w:val="ru-RU"/>
              </w:rPr>
            </w:pPr>
            <w:r w:rsidRPr="00725370">
              <w:rPr>
                <w:sz w:val="20"/>
                <w:szCs w:val="20"/>
                <w:lang w:val="ru-RU"/>
              </w:rPr>
              <w:t xml:space="preserve">Инструменты управления водоносными горизонтами используются </w:t>
            </w:r>
            <w:r w:rsidRPr="00725370">
              <w:rPr>
                <w:b/>
                <w:sz w:val="20"/>
                <w:szCs w:val="20"/>
                <w:lang w:val="ru-RU"/>
              </w:rPr>
              <w:t>ограниченно</w:t>
            </w:r>
            <w:r w:rsidRPr="00725370">
              <w:rPr>
                <w:sz w:val="20"/>
                <w:szCs w:val="20"/>
                <w:lang w:val="ru-RU"/>
              </w:rPr>
              <w:t xml:space="preserve"> и только в рамках </w:t>
            </w:r>
            <w:r w:rsidRPr="00725370">
              <w:rPr>
                <w:b/>
                <w:sz w:val="20"/>
                <w:szCs w:val="20"/>
                <w:lang w:val="ru-RU"/>
              </w:rPr>
              <w:t>краткосрочных/</w:t>
            </w:r>
            <w:r w:rsidR="004709AA">
              <w:rPr>
                <w:b/>
                <w:sz w:val="20"/>
                <w:szCs w:val="20"/>
                <w:lang w:val="ru-RU"/>
              </w:rPr>
              <w:br/>
            </w:r>
            <w:r w:rsidRPr="00725370">
              <w:rPr>
                <w:b/>
                <w:sz w:val="20"/>
                <w:szCs w:val="20"/>
                <w:lang w:val="ru-RU"/>
              </w:rPr>
              <w:t>специальных проектов.</w:t>
            </w:r>
          </w:p>
        </w:tc>
        <w:tc>
          <w:tcPr>
            <w:tcW w:w="748" w:type="pct"/>
            <w:gridSpan w:val="2"/>
            <w:shd w:val="clear" w:color="auto" w:fill="FBFBFB"/>
            <w:tcMar>
              <w:top w:w="15" w:type="dxa"/>
              <w:left w:w="108" w:type="dxa"/>
              <w:bottom w:w="0" w:type="dxa"/>
              <w:right w:w="108" w:type="dxa"/>
            </w:tcMar>
          </w:tcPr>
          <w:p w14:paraId="2C29AAD0" w14:textId="77777777" w:rsidR="00861936" w:rsidRPr="00725370" w:rsidRDefault="00663BF2" w:rsidP="00663BF2">
            <w:pPr>
              <w:spacing w:after="0" w:line="240" w:lineRule="auto"/>
              <w:rPr>
                <w:b/>
                <w:sz w:val="20"/>
                <w:szCs w:val="20"/>
                <w:lang w:val="ru-RU"/>
              </w:rPr>
            </w:pPr>
            <w:r w:rsidRPr="00725370">
              <w:rPr>
                <w:b/>
                <w:sz w:val="20"/>
                <w:szCs w:val="20"/>
                <w:lang w:val="ru-RU"/>
              </w:rPr>
              <w:t xml:space="preserve">Некоторые </w:t>
            </w:r>
            <w:r w:rsidRPr="00725370">
              <w:rPr>
                <w:sz w:val="20"/>
                <w:szCs w:val="20"/>
                <w:lang w:val="ru-RU"/>
              </w:rPr>
              <w:t xml:space="preserve">инструменты управления водоносными горизонтами используются на более </w:t>
            </w:r>
            <w:r w:rsidRPr="00725370">
              <w:rPr>
                <w:b/>
                <w:sz w:val="20"/>
                <w:szCs w:val="20"/>
                <w:lang w:val="ru-RU"/>
              </w:rPr>
              <w:t>долгосрочной</w:t>
            </w:r>
            <w:r w:rsidRPr="00725370">
              <w:rPr>
                <w:sz w:val="20"/>
                <w:szCs w:val="20"/>
                <w:lang w:val="ru-RU"/>
              </w:rPr>
              <w:t xml:space="preserve"> основе, но с </w:t>
            </w:r>
            <w:r w:rsidRPr="00725370">
              <w:rPr>
                <w:b/>
                <w:sz w:val="20"/>
                <w:szCs w:val="20"/>
                <w:lang w:val="ru-RU"/>
              </w:rPr>
              <w:t>ограниченным географическим охватом и</w:t>
            </w:r>
            <w:r w:rsidRPr="00725370">
              <w:rPr>
                <w:sz w:val="20"/>
                <w:szCs w:val="20"/>
                <w:lang w:val="ru-RU"/>
              </w:rPr>
              <w:t xml:space="preserve"> </w:t>
            </w:r>
            <w:r w:rsidRPr="00725370">
              <w:rPr>
                <w:b/>
                <w:sz w:val="20"/>
                <w:szCs w:val="20"/>
                <w:lang w:val="ru-RU"/>
              </w:rPr>
              <w:t xml:space="preserve">применением заинтересованными сторонами. </w:t>
            </w:r>
          </w:p>
        </w:tc>
        <w:tc>
          <w:tcPr>
            <w:tcW w:w="795" w:type="pct"/>
            <w:shd w:val="clear" w:color="auto" w:fill="FBFBFB"/>
            <w:tcMar>
              <w:top w:w="15" w:type="dxa"/>
              <w:left w:w="108" w:type="dxa"/>
              <w:bottom w:w="0" w:type="dxa"/>
              <w:right w:w="108" w:type="dxa"/>
            </w:tcMar>
          </w:tcPr>
          <w:p w14:paraId="2C29AAD1" w14:textId="296B787B" w:rsidR="00861936" w:rsidRPr="00725370" w:rsidRDefault="0011621F" w:rsidP="00D55E0F">
            <w:pPr>
              <w:spacing w:after="0" w:line="240" w:lineRule="auto"/>
              <w:rPr>
                <w:sz w:val="20"/>
                <w:szCs w:val="20"/>
                <w:lang w:val="ru-RU"/>
              </w:rPr>
            </w:pPr>
            <w:r w:rsidRPr="00725370">
              <w:rPr>
                <w:sz w:val="20"/>
                <w:szCs w:val="20"/>
                <w:lang w:val="ru-RU"/>
              </w:rPr>
              <w:t xml:space="preserve">Инструменты управления водоносными горизонтами используются на более </w:t>
            </w:r>
            <w:r w:rsidRPr="00725370">
              <w:rPr>
                <w:b/>
                <w:sz w:val="20"/>
                <w:szCs w:val="20"/>
                <w:lang w:val="ru-RU"/>
              </w:rPr>
              <w:t xml:space="preserve">долгосрочной </w:t>
            </w:r>
            <w:r w:rsidRPr="00725370">
              <w:rPr>
                <w:sz w:val="20"/>
                <w:szCs w:val="20"/>
                <w:lang w:val="ru-RU"/>
              </w:rPr>
              <w:t xml:space="preserve">основе с </w:t>
            </w:r>
            <w:r w:rsidRPr="00725370">
              <w:rPr>
                <w:b/>
                <w:sz w:val="20"/>
                <w:szCs w:val="20"/>
                <w:lang w:val="ru-RU"/>
              </w:rPr>
              <w:t>достаточным географическим охватом и</w:t>
            </w:r>
            <w:r w:rsidRPr="00725370">
              <w:rPr>
                <w:sz w:val="20"/>
                <w:szCs w:val="20"/>
                <w:lang w:val="ru-RU"/>
              </w:rPr>
              <w:t xml:space="preserve"> </w:t>
            </w:r>
            <w:r w:rsidRPr="00725370">
              <w:rPr>
                <w:b/>
                <w:sz w:val="20"/>
                <w:szCs w:val="20"/>
                <w:lang w:val="ru-RU"/>
              </w:rPr>
              <w:t>применением заинтересованными сторонами.</w:t>
            </w:r>
          </w:p>
        </w:tc>
        <w:tc>
          <w:tcPr>
            <w:tcW w:w="750" w:type="pct"/>
            <w:shd w:val="clear" w:color="auto" w:fill="FBFBFB"/>
            <w:tcMar>
              <w:top w:w="15" w:type="dxa"/>
              <w:left w:w="108" w:type="dxa"/>
              <w:bottom w:w="0" w:type="dxa"/>
              <w:right w:w="108" w:type="dxa"/>
            </w:tcMar>
          </w:tcPr>
          <w:p w14:paraId="2C29AAD2" w14:textId="77777777" w:rsidR="00861936" w:rsidRPr="00725370" w:rsidRDefault="0011621F" w:rsidP="0011621F">
            <w:pPr>
              <w:spacing w:after="0" w:line="240" w:lineRule="auto"/>
              <w:rPr>
                <w:sz w:val="20"/>
                <w:szCs w:val="20"/>
                <w:lang w:val="ru-RU"/>
              </w:rPr>
            </w:pPr>
            <w:r w:rsidRPr="00725370">
              <w:rPr>
                <w:sz w:val="20"/>
                <w:szCs w:val="20"/>
                <w:lang w:val="ru-RU"/>
              </w:rPr>
              <w:t xml:space="preserve">Инструменты управления водоносными горизонтами используются на более </w:t>
            </w:r>
            <w:r w:rsidRPr="00725370">
              <w:rPr>
                <w:b/>
                <w:sz w:val="20"/>
                <w:szCs w:val="20"/>
                <w:lang w:val="ru-RU"/>
              </w:rPr>
              <w:t xml:space="preserve">долгосрочной </w:t>
            </w:r>
            <w:r w:rsidRPr="00725370">
              <w:rPr>
                <w:sz w:val="20"/>
                <w:szCs w:val="20"/>
                <w:lang w:val="ru-RU"/>
              </w:rPr>
              <w:t xml:space="preserve">основе с </w:t>
            </w:r>
            <w:r w:rsidRPr="00725370">
              <w:rPr>
                <w:b/>
                <w:sz w:val="20"/>
                <w:szCs w:val="20"/>
                <w:lang w:val="ru-RU"/>
              </w:rPr>
              <w:t>эффективными результатами и очень хорошим географическим охватом и применением заинтересованными сторонами.</w:t>
            </w:r>
            <w:r w:rsidRPr="00725370">
              <w:rPr>
                <w:sz w:val="20"/>
                <w:szCs w:val="20"/>
                <w:lang w:val="ru-RU"/>
              </w:rPr>
              <w:t xml:space="preserve"> </w:t>
            </w:r>
          </w:p>
        </w:tc>
        <w:tc>
          <w:tcPr>
            <w:tcW w:w="691" w:type="pct"/>
            <w:shd w:val="clear" w:color="auto" w:fill="FBFBFB"/>
            <w:tcMar>
              <w:top w:w="15" w:type="dxa"/>
              <w:left w:w="108" w:type="dxa"/>
              <w:bottom w:w="0" w:type="dxa"/>
              <w:right w:w="108" w:type="dxa"/>
            </w:tcMar>
          </w:tcPr>
          <w:p w14:paraId="2C29AAD3" w14:textId="77777777" w:rsidR="00861936" w:rsidRPr="00725370" w:rsidRDefault="00024AB6" w:rsidP="00024AB6">
            <w:pPr>
              <w:spacing w:after="0" w:line="240" w:lineRule="auto"/>
              <w:rPr>
                <w:sz w:val="20"/>
                <w:szCs w:val="20"/>
                <w:lang w:val="ru-RU"/>
              </w:rPr>
            </w:pPr>
            <w:r w:rsidRPr="00725370">
              <w:rPr>
                <w:sz w:val="20"/>
                <w:szCs w:val="20"/>
                <w:lang w:val="ru-RU"/>
              </w:rPr>
              <w:t xml:space="preserve">Инструменты управления водоносными горизонтами используются на более </w:t>
            </w:r>
            <w:r w:rsidRPr="00725370">
              <w:rPr>
                <w:b/>
                <w:sz w:val="20"/>
                <w:szCs w:val="20"/>
                <w:lang w:val="ru-RU"/>
              </w:rPr>
              <w:t xml:space="preserve">долгосрочной </w:t>
            </w:r>
            <w:r w:rsidRPr="00725370">
              <w:rPr>
                <w:sz w:val="20"/>
                <w:szCs w:val="20"/>
                <w:lang w:val="ru-RU"/>
              </w:rPr>
              <w:t xml:space="preserve">основе с </w:t>
            </w:r>
            <w:r w:rsidRPr="00725370">
              <w:rPr>
                <w:b/>
                <w:sz w:val="20"/>
                <w:szCs w:val="20"/>
                <w:lang w:val="ru-RU"/>
              </w:rPr>
              <w:t>крайне эффективными результатами и превосходным географическим охватом и применением заинтересованными сторонами.</w:t>
            </w:r>
            <w:r w:rsidRPr="00725370">
              <w:rPr>
                <w:sz w:val="20"/>
                <w:szCs w:val="20"/>
                <w:lang w:val="ru-RU"/>
              </w:rPr>
              <w:t xml:space="preserve"> </w:t>
            </w:r>
          </w:p>
        </w:tc>
      </w:tr>
      <w:tr w:rsidR="00861936" w:rsidRPr="00B447E4" w14:paraId="2C29AADA" w14:textId="77777777" w:rsidTr="00E3256D">
        <w:trPr>
          <w:trHeight w:val="194"/>
        </w:trPr>
        <w:tc>
          <w:tcPr>
            <w:tcW w:w="91" w:type="pct"/>
            <w:vMerge/>
            <w:shd w:val="clear" w:color="auto" w:fill="DBE5F1"/>
            <w:tcMar>
              <w:top w:w="15" w:type="dxa"/>
              <w:left w:w="108" w:type="dxa"/>
              <w:bottom w:w="0" w:type="dxa"/>
              <w:right w:w="108" w:type="dxa"/>
            </w:tcMar>
          </w:tcPr>
          <w:p w14:paraId="2C29AAD5" w14:textId="77777777" w:rsidR="00861936" w:rsidRPr="00725370" w:rsidRDefault="00861936" w:rsidP="005B4AAF">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D6" w14:textId="77777777" w:rsidR="00861936" w:rsidRPr="00725370" w:rsidRDefault="00861936" w:rsidP="00740F6D">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D7" w14:textId="77777777" w:rsidR="00861936" w:rsidRPr="00725370" w:rsidRDefault="00861936" w:rsidP="00740F6D">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D8" w14:textId="270CFD08" w:rsidR="00861936" w:rsidRPr="00725370" w:rsidRDefault="00861936" w:rsidP="005B4AAF">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D9" w14:textId="77777777" w:rsidR="00861936" w:rsidRPr="00725370" w:rsidRDefault="00861936" w:rsidP="00663BF2">
            <w:pPr>
              <w:spacing w:after="0" w:line="240" w:lineRule="auto"/>
              <w:rPr>
                <w:color w:val="7F7F7F"/>
                <w:sz w:val="18"/>
                <w:szCs w:val="18"/>
                <w:lang w:val="ru-RU"/>
              </w:rPr>
            </w:pPr>
            <w:r w:rsidRPr="00725370">
              <w:rPr>
                <w:sz w:val="18"/>
                <w:szCs w:val="18"/>
                <w:lang w:val="ru-RU"/>
              </w:rPr>
              <w:t>[</w:t>
            </w:r>
            <w:r w:rsidR="00663BF2" w:rsidRPr="00725370">
              <w:rPr>
                <w:sz w:val="18"/>
                <w:szCs w:val="18"/>
                <w:lang w:val="ru-RU"/>
              </w:rPr>
              <w:t>Введите текст. Например, ссылку на типы инструментов управления, подтверждение осуществления и эффективности, географические различия, уровень осуществления в различных группах заинтересованных сторон</w:t>
            </w:r>
            <w:r w:rsidRPr="00725370">
              <w:rPr>
                <w:sz w:val="18"/>
                <w:szCs w:val="18"/>
                <w:lang w:val="ru-RU"/>
              </w:rPr>
              <w:t>.]</w:t>
            </w:r>
          </w:p>
        </w:tc>
      </w:tr>
      <w:tr w:rsidR="00861936" w:rsidRPr="00B447E4" w14:paraId="2C29AAE3"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29AADB" w14:textId="77777777" w:rsidR="00861936" w:rsidRPr="00725370" w:rsidRDefault="00861936" w:rsidP="00767424">
            <w:pPr>
              <w:spacing w:after="0" w:line="240" w:lineRule="auto"/>
              <w:ind w:left="-57"/>
              <w:rPr>
                <w:bCs/>
                <w:sz w:val="20"/>
                <w:szCs w:val="20"/>
                <w:lang w:val="ru-RU"/>
              </w:rPr>
            </w:pPr>
            <w:r w:rsidRPr="00725370">
              <w:rPr>
                <w:bCs/>
                <w:sz w:val="20"/>
                <w:szCs w:val="20"/>
                <w:lang w:val="ru-RU"/>
              </w:rPr>
              <w:t>c</w:t>
            </w:r>
          </w:p>
        </w:tc>
        <w:tc>
          <w:tcPr>
            <w:tcW w:w="562" w:type="pct"/>
            <w:gridSpan w:val="2"/>
            <w:tcBorders>
              <w:right w:val="single" w:sz="12" w:space="0" w:color="auto"/>
            </w:tcBorders>
            <w:shd w:val="clear" w:color="auto" w:fill="DBE5F1"/>
            <w:tcMar>
              <w:top w:w="15" w:type="dxa"/>
              <w:left w:w="108" w:type="dxa"/>
              <w:bottom w:w="0" w:type="dxa"/>
              <w:right w:w="108" w:type="dxa"/>
            </w:tcMar>
          </w:tcPr>
          <w:p w14:paraId="2C29AADC" w14:textId="77777777" w:rsidR="00861936" w:rsidRPr="00725370" w:rsidRDefault="00740F6D" w:rsidP="00767424">
            <w:pPr>
              <w:spacing w:after="0" w:line="240" w:lineRule="auto"/>
              <w:rPr>
                <w:b/>
                <w:sz w:val="20"/>
                <w:szCs w:val="20"/>
                <w:lang w:val="ru-RU"/>
              </w:rPr>
            </w:pPr>
            <w:r w:rsidRPr="00725370">
              <w:rPr>
                <w:b/>
                <w:sz w:val="20"/>
                <w:szCs w:val="20"/>
                <w:lang w:val="ru-RU"/>
              </w:rPr>
              <w:t xml:space="preserve">Обмен данными и информацией </w:t>
            </w:r>
            <w:r w:rsidRPr="00725370">
              <w:rPr>
                <w:b/>
                <w:sz w:val="20"/>
                <w:szCs w:val="20"/>
                <w:u w:val="single"/>
                <w:lang w:val="ru-RU"/>
              </w:rPr>
              <w:t>внутри</w:t>
            </w:r>
            <w:r w:rsidRPr="00725370">
              <w:rPr>
                <w:b/>
                <w:sz w:val="20"/>
                <w:szCs w:val="20"/>
                <w:lang w:val="ru-RU"/>
              </w:rPr>
              <w:t xml:space="preserve"> страны </w:t>
            </w:r>
            <w:r w:rsidRPr="00725370">
              <w:rPr>
                <w:sz w:val="20"/>
                <w:szCs w:val="20"/>
                <w:lang w:val="ru-RU"/>
              </w:rPr>
              <w:t>на всех уровнях</w:t>
            </w:r>
            <w:r w:rsidR="00861936" w:rsidRPr="0028650A">
              <w:rPr>
                <w:rStyle w:val="FootnoteReference"/>
                <w:bCs/>
                <w:sz w:val="20"/>
                <w:szCs w:val="20"/>
                <w:lang w:val="ru-RU"/>
              </w:rPr>
              <w:footnoteReference w:id="29"/>
            </w:r>
          </w:p>
        </w:tc>
        <w:tc>
          <w:tcPr>
            <w:tcW w:w="560" w:type="pct"/>
            <w:tcBorders>
              <w:left w:val="single" w:sz="12" w:space="0" w:color="auto"/>
            </w:tcBorders>
            <w:shd w:val="clear" w:color="auto" w:fill="FBFBFB"/>
            <w:tcMar>
              <w:top w:w="15" w:type="dxa"/>
              <w:left w:w="108" w:type="dxa"/>
              <w:bottom w:w="0" w:type="dxa"/>
              <w:right w:w="108" w:type="dxa"/>
            </w:tcMar>
          </w:tcPr>
          <w:p w14:paraId="2C29AADD" w14:textId="77777777" w:rsidR="00861936" w:rsidRPr="00725370" w:rsidRDefault="00740F6D" w:rsidP="00740F6D">
            <w:pPr>
              <w:spacing w:after="0" w:line="240" w:lineRule="auto"/>
              <w:rPr>
                <w:b/>
                <w:sz w:val="20"/>
                <w:szCs w:val="20"/>
                <w:lang w:val="ru-RU"/>
              </w:rPr>
            </w:pPr>
            <w:r w:rsidRPr="00725370">
              <w:rPr>
                <w:b/>
                <w:sz w:val="20"/>
                <w:szCs w:val="20"/>
                <w:lang w:val="ru-RU"/>
              </w:rPr>
              <w:t xml:space="preserve">Обмен данными и информацией отсутствует. </w:t>
            </w:r>
          </w:p>
        </w:tc>
        <w:tc>
          <w:tcPr>
            <w:tcW w:w="803" w:type="pct"/>
            <w:shd w:val="clear" w:color="auto" w:fill="FBFBFB"/>
            <w:tcMar>
              <w:top w:w="15" w:type="dxa"/>
              <w:left w:w="108" w:type="dxa"/>
              <w:bottom w:w="0" w:type="dxa"/>
              <w:right w:w="108" w:type="dxa"/>
            </w:tcMar>
          </w:tcPr>
          <w:p w14:paraId="2C29AADE" w14:textId="77777777" w:rsidR="00861936" w:rsidRPr="00725370" w:rsidRDefault="00740F6D" w:rsidP="00740F6D">
            <w:pPr>
              <w:spacing w:after="0" w:line="240" w:lineRule="auto"/>
              <w:rPr>
                <w:b/>
                <w:sz w:val="20"/>
                <w:szCs w:val="20"/>
                <w:lang w:val="ru-RU"/>
              </w:rPr>
            </w:pPr>
            <w:r w:rsidRPr="00725370">
              <w:rPr>
                <w:b/>
                <w:sz w:val="20"/>
                <w:szCs w:val="20"/>
                <w:lang w:val="ru-RU"/>
              </w:rPr>
              <w:t xml:space="preserve">Ограниченный </w:t>
            </w:r>
            <w:r w:rsidRPr="00725370">
              <w:rPr>
                <w:sz w:val="20"/>
                <w:szCs w:val="20"/>
                <w:lang w:val="ru-RU"/>
              </w:rPr>
              <w:t>обмен данными и информацией</w:t>
            </w:r>
            <w:r w:rsidRPr="00725370">
              <w:rPr>
                <w:b/>
                <w:sz w:val="20"/>
                <w:szCs w:val="20"/>
                <w:lang w:val="ru-RU"/>
              </w:rPr>
              <w:t xml:space="preserve"> на несистематической основе. </w:t>
            </w:r>
          </w:p>
        </w:tc>
        <w:tc>
          <w:tcPr>
            <w:tcW w:w="748" w:type="pct"/>
            <w:gridSpan w:val="2"/>
            <w:shd w:val="clear" w:color="auto" w:fill="FBFBFB"/>
            <w:tcMar>
              <w:top w:w="15" w:type="dxa"/>
              <w:left w:w="108" w:type="dxa"/>
              <w:bottom w:w="0" w:type="dxa"/>
              <w:right w:w="108" w:type="dxa"/>
            </w:tcMar>
          </w:tcPr>
          <w:p w14:paraId="2C29AADF" w14:textId="77777777" w:rsidR="00861936" w:rsidRPr="00725370" w:rsidRDefault="00740F6D" w:rsidP="00740F6D">
            <w:pPr>
              <w:spacing w:after="0" w:line="240" w:lineRule="auto"/>
              <w:rPr>
                <w:sz w:val="20"/>
                <w:szCs w:val="20"/>
                <w:lang w:val="ru-RU"/>
              </w:rPr>
            </w:pPr>
            <w:r w:rsidRPr="00725370">
              <w:rPr>
                <w:b/>
                <w:sz w:val="20"/>
                <w:szCs w:val="20"/>
                <w:lang w:val="ru-RU"/>
              </w:rPr>
              <w:t>Механизмы</w:t>
            </w:r>
            <w:r w:rsidRPr="00725370">
              <w:rPr>
                <w:sz w:val="20"/>
                <w:szCs w:val="20"/>
                <w:lang w:val="ru-RU"/>
              </w:rPr>
              <w:t xml:space="preserve"> обмена данными и информацией </w:t>
            </w:r>
            <w:r w:rsidRPr="00725370">
              <w:rPr>
                <w:b/>
                <w:sz w:val="20"/>
                <w:szCs w:val="20"/>
                <w:lang w:val="ru-RU"/>
              </w:rPr>
              <w:t>существуют на более долгосрочной основе между основными поставщиками данных и пользователями.</w:t>
            </w:r>
            <w:r w:rsidRPr="00725370">
              <w:rPr>
                <w:sz w:val="20"/>
                <w:szCs w:val="20"/>
                <w:lang w:val="ru-RU"/>
              </w:rPr>
              <w:t xml:space="preserve"> </w:t>
            </w:r>
          </w:p>
        </w:tc>
        <w:tc>
          <w:tcPr>
            <w:tcW w:w="795" w:type="pct"/>
            <w:shd w:val="clear" w:color="auto" w:fill="FBFBFB"/>
            <w:tcMar>
              <w:top w:w="15" w:type="dxa"/>
              <w:left w:w="108" w:type="dxa"/>
              <w:bottom w:w="0" w:type="dxa"/>
              <w:right w:w="108" w:type="dxa"/>
            </w:tcMar>
          </w:tcPr>
          <w:p w14:paraId="2C29AAE0" w14:textId="7CD4411E" w:rsidR="00861936" w:rsidRPr="00725370" w:rsidRDefault="00740F6D" w:rsidP="00D55E0F">
            <w:pPr>
              <w:spacing w:after="0" w:line="240" w:lineRule="auto"/>
              <w:rPr>
                <w:sz w:val="20"/>
                <w:szCs w:val="20"/>
                <w:lang w:val="ru-RU"/>
              </w:rPr>
            </w:pPr>
            <w:r w:rsidRPr="00725370">
              <w:rPr>
                <w:b/>
                <w:sz w:val="20"/>
                <w:szCs w:val="20"/>
                <w:lang w:val="ru-RU"/>
              </w:rPr>
              <w:t>Механизмы</w:t>
            </w:r>
            <w:r w:rsidRPr="00725370">
              <w:rPr>
                <w:sz w:val="20"/>
                <w:szCs w:val="20"/>
                <w:lang w:val="ru-RU"/>
              </w:rPr>
              <w:t xml:space="preserve"> обмена данными и информацией </w:t>
            </w:r>
            <w:r w:rsidRPr="00725370">
              <w:rPr>
                <w:b/>
                <w:sz w:val="20"/>
                <w:szCs w:val="20"/>
                <w:lang w:val="ru-RU"/>
              </w:rPr>
              <w:t xml:space="preserve">используются на более долгосрочной основе с достаточным охватом </w:t>
            </w:r>
            <w:r w:rsidRPr="00725370">
              <w:rPr>
                <w:sz w:val="20"/>
                <w:szCs w:val="20"/>
                <w:lang w:val="ru-RU"/>
              </w:rPr>
              <w:t>секторов и страны в целом.</w:t>
            </w:r>
          </w:p>
        </w:tc>
        <w:tc>
          <w:tcPr>
            <w:tcW w:w="750" w:type="pct"/>
            <w:shd w:val="clear" w:color="auto" w:fill="FBFBFB"/>
            <w:tcMar>
              <w:top w:w="15" w:type="dxa"/>
              <w:left w:w="108" w:type="dxa"/>
              <w:bottom w:w="0" w:type="dxa"/>
              <w:right w:w="108" w:type="dxa"/>
            </w:tcMar>
          </w:tcPr>
          <w:p w14:paraId="2C29AAE1" w14:textId="4034743F" w:rsidR="00861936" w:rsidRPr="00725370" w:rsidRDefault="00740F6D" w:rsidP="00D55E0F">
            <w:pPr>
              <w:spacing w:after="0" w:line="240" w:lineRule="auto"/>
              <w:rPr>
                <w:sz w:val="20"/>
                <w:szCs w:val="20"/>
                <w:lang w:val="ru-RU"/>
              </w:rPr>
            </w:pPr>
            <w:r w:rsidRPr="00725370">
              <w:rPr>
                <w:b/>
                <w:sz w:val="20"/>
                <w:szCs w:val="20"/>
                <w:lang w:val="ru-RU"/>
              </w:rPr>
              <w:t>Механизмы</w:t>
            </w:r>
            <w:r w:rsidRPr="00725370">
              <w:rPr>
                <w:sz w:val="20"/>
                <w:szCs w:val="20"/>
                <w:lang w:val="ru-RU"/>
              </w:rPr>
              <w:t xml:space="preserve"> обмена данными и информацией </w:t>
            </w:r>
            <w:r w:rsidRPr="00725370">
              <w:rPr>
                <w:b/>
                <w:sz w:val="20"/>
                <w:szCs w:val="20"/>
                <w:lang w:val="ru-RU"/>
              </w:rPr>
              <w:t xml:space="preserve">используются на более долгосрочной основе с очень хорошим охватом </w:t>
            </w:r>
            <w:r w:rsidRPr="00725370">
              <w:rPr>
                <w:sz w:val="20"/>
                <w:szCs w:val="20"/>
                <w:lang w:val="ru-RU"/>
              </w:rPr>
              <w:t>секторов и страны в целом.</w:t>
            </w:r>
          </w:p>
        </w:tc>
        <w:tc>
          <w:tcPr>
            <w:tcW w:w="691" w:type="pct"/>
            <w:shd w:val="clear" w:color="auto" w:fill="FBFBFB"/>
            <w:tcMar>
              <w:top w:w="15" w:type="dxa"/>
              <w:left w:w="108" w:type="dxa"/>
              <w:bottom w:w="0" w:type="dxa"/>
              <w:right w:w="108" w:type="dxa"/>
            </w:tcMar>
          </w:tcPr>
          <w:p w14:paraId="2C29AAE2" w14:textId="77777777" w:rsidR="00861936" w:rsidRPr="00725370" w:rsidRDefault="00740F6D" w:rsidP="00096E80">
            <w:pPr>
              <w:spacing w:after="0" w:line="240" w:lineRule="auto"/>
              <w:rPr>
                <w:sz w:val="20"/>
                <w:szCs w:val="20"/>
                <w:lang w:val="ru-RU"/>
              </w:rPr>
            </w:pPr>
            <w:r w:rsidRPr="00725370">
              <w:rPr>
                <w:b/>
                <w:sz w:val="20"/>
                <w:szCs w:val="20"/>
                <w:lang w:val="ru-RU"/>
              </w:rPr>
              <w:t>Все соответствующие данные и информация</w:t>
            </w:r>
            <w:r w:rsidR="00096E80" w:rsidRPr="00725370">
              <w:rPr>
                <w:b/>
                <w:sz w:val="20"/>
                <w:szCs w:val="20"/>
                <w:lang w:val="ru-RU"/>
              </w:rPr>
              <w:t xml:space="preserve"> находятся в свободном доступе в режиме онлайн. </w:t>
            </w:r>
          </w:p>
        </w:tc>
      </w:tr>
      <w:tr w:rsidR="00861936" w:rsidRPr="00B447E4" w14:paraId="2C29AAE9" w14:textId="77777777" w:rsidTr="00E3256D">
        <w:trPr>
          <w:trHeight w:val="194"/>
        </w:trPr>
        <w:tc>
          <w:tcPr>
            <w:tcW w:w="91" w:type="pct"/>
            <w:vMerge/>
            <w:shd w:val="clear" w:color="auto" w:fill="DBE5F1"/>
            <w:tcMar>
              <w:top w:w="15" w:type="dxa"/>
              <w:left w:w="108" w:type="dxa"/>
              <w:bottom w:w="0" w:type="dxa"/>
              <w:right w:w="108" w:type="dxa"/>
            </w:tcMar>
          </w:tcPr>
          <w:p w14:paraId="2C29AAE4" w14:textId="77777777" w:rsidR="00861936" w:rsidRPr="00725370" w:rsidRDefault="00861936" w:rsidP="00767424">
            <w:pPr>
              <w:spacing w:after="0" w:line="240" w:lineRule="auto"/>
              <w:rPr>
                <w:color w:val="7F7F7F"/>
                <w:sz w:val="18"/>
                <w:szCs w:val="18"/>
                <w:lang w:val="ru-RU"/>
              </w:rPr>
            </w:pPr>
          </w:p>
        </w:tc>
        <w:tc>
          <w:tcPr>
            <w:tcW w:w="251" w:type="pct"/>
            <w:tcBorders>
              <w:right w:val="single" w:sz="12" w:space="0" w:color="auto"/>
            </w:tcBorders>
            <w:shd w:val="clear" w:color="auto" w:fill="DBE5F1"/>
          </w:tcPr>
          <w:p w14:paraId="2C29AAE5" w14:textId="77777777" w:rsidR="00861936" w:rsidRPr="00725370" w:rsidRDefault="00861936" w:rsidP="00740F6D">
            <w:pPr>
              <w:spacing w:after="0" w:line="240" w:lineRule="auto"/>
              <w:rPr>
                <w:sz w:val="18"/>
                <w:szCs w:val="18"/>
                <w:lang w:val="ru-RU"/>
              </w:rPr>
            </w:pPr>
            <w:r w:rsidRPr="00725370">
              <w:rPr>
                <w:sz w:val="18"/>
                <w:szCs w:val="18"/>
                <w:lang w:val="ru-RU"/>
              </w:rPr>
              <w:t>Балл или н/п:</w:t>
            </w:r>
          </w:p>
        </w:tc>
        <w:tc>
          <w:tcPr>
            <w:tcW w:w="311" w:type="pct"/>
            <w:tcBorders>
              <w:right w:val="single" w:sz="12" w:space="0" w:color="auto"/>
            </w:tcBorders>
            <w:shd w:val="clear" w:color="auto" w:fill="FFFF00"/>
          </w:tcPr>
          <w:p w14:paraId="2C29AAE6" w14:textId="77777777" w:rsidR="00861936" w:rsidRPr="00725370" w:rsidRDefault="00861936" w:rsidP="00740F6D">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E7" w14:textId="483048A8" w:rsidR="00861936" w:rsidRPr="00725370" w:rsidRDefault="00861936" w:rsidP="00767424">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E8" w14:textId="77777777" w:rsidR="00861936" w:rsidRPr="00725370" w:rsidRDefault="00861936" w:rsidP="00096E80">
            <w:pPr>
              <w:spacing w:after="0" w:line="240" w:lineRule="auto"/>
              <w:rPr>
                <w:color w:val="7F7F7F"/>
                <w:sz w:val="18"/>
                <w:szCs w:val="18"/>
                <w:lang w:val="ru-RU"/>
              </w:rPr>
            </w:pPr>
            <w:r w:rsidRPr="00725370">
              <w:rPr>
                <w:sz w:val="18"/>
                <w:szCs w:val="18"/>
                <w:lang w:val="ru-RU"/>
              </w:rPr>
              <w:t>[</w:t>
            </w:r>
            <w:r w:rsidR="00096E80" w:rsidRPr="00725370">
              <w:rPr>
                <w:sz w:val="18"/>
                <w:szCs w:val="18"/>
                <w:lang w:val="ru-RU"/>
              </w:rPr>
              <w:t>Введите текст. Например, ссылку на различные механизмы обмена данными и информацией, доступ к информации</w:t>
            </w:r>
            <w:r w:rsidRPr="00725370">
              <w:rPr>
                <w:sz w:val="18"/>
                <w:szCs w:val="18"/>
                <w:lang w:val="ru-RU"/>
              </w:rPr>
              <w:t>.]</w:t>
            </w:r>
          </w:p>
        </w:tc>
      </w:tr>
      <w:tr w:rsidR="00724D77" w:rsidRPr="00725370" w14:paraId="64C9286B" w14:textId="77777777" w:rsidTr="00A32EE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788388B9" w14:textId="77777777" w:rsidR="00724D77" w:rsidRPr="00725370" w:rsidRDefault="00724D77" w:rsidP="00A32EEB">
            <w:pPr>
              <w:keepNext/>
              <w:spacing w:after="0" w:line="240" w:lineRule="auto"/>
              <w:ind w:left="142"/>
              <w:rPr>
                <w:sz w:val="20"/>
                <w:szCs w:val="20"/>
                <w:lang w:val="ru-RU"/>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6921072F" w14:textId="77777777" w:rsidR="00724D77" w:rsidRPr="00725370" w:rsidRDefault="00724D77" w:rsidP="00A32EEB">
            <w:pPr>
              <w:keepNext/>
              <w:spacing w:after="0" w:line="240" w:lineRule="auto"/>
              <w:jc w:val="center"/>
              <w:rPr>
                <w:sz w:val="20"/>
                <w:szCs w:val="20"/>
                <w:lang w:val="ru-RU"/>
              </w:rPr>
            </w:pPr>
            <w:r w:rsidRPr="00725370">
              <w:rPr>
                <w:sz w:val="20"/>
                <w:szCs w:val="20"/>
                <w:lang w:val="ru-RU"/>
              </w:rPr>
              <w:t>Очень низкая (0)</w:t>
            </w:r>
          </w:p>
        </w:tc>
        <w:tc>
          <w:tcPr>
            <w:tcW w:w="803" w:type="pct"/>
            <w:shd w:val="clear" w:color="auto" w:fill="BDD6EE" w:themeFill="accent1" w:themeFillTint="66"/>
            <w:tcMar>
              <w:top w:w="15" w:type="dxa"/>
              <w:left w:w="15" w:type="dxa"/>
              <w:bottom w:w="0" w:type="dxa"/>
              <w:right w:w="15" w:type="dxa"/>
            </w:tcMar>
            <w:hideMark/>
          </w:tcPr>
          <w:p w14:paraId="331D7828" w14:textId="77777777" w:rsidR="00724D77" w:rsidRPr="00725370" w:rsidRDefault="00724D77" w:rsidP="00A32EEB">
            <w:pPr>
              <w:keepNext/>
              <w:spacing w:after="0" w:line="240" w:lineRule="auto"/>
              <w:jc w:val="center"/>
              <w:rPr>
                <w:sz w:val="20"/>
                <w:szCs w:val="20"/>
                <w:lang w:val="ru-RU"/>
              </w:rPr>
            </w:pPr>
            <w:r w:rsidRPr="00725370">
              <w:rPr>
                <w:sz w:val="20"/>
                <w:szCs w:val="20"/>
                <w:lang w:val="ru-RU"/>
              </w:rPr>
              <w:t>Низкая (20)</w:t>
            </w:r>
          </w:p>
        </w:tc>
        <w:tc>
          <w:tcPr>
            <w:tcW w:w="748" w:type="pct"/>
            <w:gridSpan w:val="2"/>
            <w:shd w:val="clear" w:color="auto" w:fill="BDD6EE" w:themeFill="accent1" w:themeFillTint="66"/>
            <w:tcMar>
              <w:top w:w="15" w:type="dxa"/>
              <w:left w:w="15" w:type="dxa"/>
              <w:bottom w:w="0" w:type="dxa"/>
              <w:right w:w="15" w:type="dxa"/>
            </w:tcMar>
            <w:hideMark/>
          </w:tcPr>
          <w:p w14:paraId="0C976775" w14:textId="77777777" w:rsidR="00724D77" w:rsidRPr="00725370" w:rsidRDefault="00724D77" w:rsidP="00A32EEB">
            <w:pPr>
              <w:keepNext/>
              <w:spacing w:after="0" w:line="240" w:lineRule="auto"/>
              <w:jc w:val="center"/>
              <w:rPr>
                <w:sz w:val="20"/>
                <w:szCs w:val="20"/>
                <w:lang w:val="ru-RU"/>
              </w:rPr>
            </w:pPr>
            <w:r w:rsidRPr="00725370">
              <w:rPr>
                <w:sz w:val="20"/>
                <w:szCs w:val="20"/>
                <w:lang w:val="ru-RU"/>
              </w:rPr>
              <w:t>Умеренно низкая (40)</w:t>
            </w:r>
          </w:p>
        </w:tc>
        <w:tc>
          <w:tcPr>
            <w:tcW w:w="795" w:type="pct"/>
            <w:shd w:val="clear" w:color="auto" w:fill="BDD6EE" w:themeFill="accent1" w:themeFillTint="66"/>
            <w:tcMar>
              <w:top w:w="15" w:type="dxa"/>
              <w:left w:w="15" w:type="dxa"/>
              <w:bottom w:w="0" w:type="dxa"/>
              <w:right w:w="15" w:type="dxa"/>
            </w:tcMar>
            <w:hideMark/>
          </w:tcPr>
          <w:p w14:paraId="2768AD93" w14:textId="77777777" w:rsidR="00724D77" w:rsidRPr="00725370" w:rsidRDefault="00724D77" w:rsidP="00A32EEB">
            <w:pPr>
              <w:keepNext/>
              <w:spacing w:after="0" w:line="240" w:lineRule="auto"/>
              <w:jc w:val="center"/>
              <w:rPr>
                <w:sz w:val="20"/>
                <w:szCs w:val="20"/>
                <w:lang w:val="ru-RU"/>
              </w:rPr>
            </w:pPr>
            <w:r w:rsidRPr="00725370">
              <w:rPr>
                <w:sz w:val="20"/>
                <w:szCs w:val="20"/>
                <w:lang w:val="ru-RU"/>
              </w:rPr>
              <w:t>Умеренно высокая (60)</w:t>
            </w:r>
          </w:p>
        </w:tc>
        <w:tc>
          <w:tcPr>
            <w:tcW w:w="750" w:type="pct"/>
            <w:shd w:val="clear" w:color="auto" w:fill="BDD6EE" w:themeFill="accent1" w:themeFillTint="66"/>
            <w:tcMar>
              <w:top w:w="15" w:type="dxa"/>
              <w:left w:w="15" w:type="dxa"/>
              <w:bottom w:w="0" w:type="dxa"/>
              <w:right w:w="15" w:type="dxa"/>
            </w:tcMar>
            <w:hideMark/>
          </w:tcPr>
          <w:p w14:paraId="75D7B179" w14:textId="77777777" w:rsidR="00724D77" w:rsidRPr="00725370" w:rsidRDefault="00724D77" w:rsidP="00A32EEB">
            <w:pPr>
              <w:keepNext/>
              <w:spacing w:after="0" w:line="240" w:lineRule="auto"/>
              <w:jc w:val="center"/>
              <w:rPr>
                <w:sz w:val="20"/>
                <w:szCs w:val="20"/>
                <w:lang w:val="ru-RU"/>
              </w:rPr>
            </w:pPr>
            <w:r w:rsidRPr="00725370">
              <w:rPr>
                <w:sz w:val="20"/>
                <w:szCs w:val="20"/>
                <w:lang w:val="ru-RU"/>
              </w:rPr>
              <w:t>Высокая (80)</w:t>
            </w:r>
          </w:p>
        </w:tc>
        <w:tc>
          <w:tcPr>
            <w:tcW w:w="691" w:type="pct"/>
            <w:shd w:val="clear" w:color="auto" w:fill="BDD6EE" w:themeFill="accent1" w:themeFillTint="66"/>
            <w:tcMar>
              <w:top w:w="15" w:type="dxa"/>
              <w:left w:w="15" w:type="dxa"/>
              <w:bottom w:w="0" w:type="dxa"/>
              <w:right w:w="15" w:type="dxa"/>
            </w:tcMar>
            <w:hideMark/>
          </w:tcPr>
          <w:p w14:paraId="6EC05D53" w14:textId="77777777" w:rsidR="00724D77" w:rsidRPr="00725370" w:rsidRDefault="00724D77" w:rsidP="00A32EEB">
            <w:pPr>
              <w:keepNext/>
              <w:spacing w:after="0" w:line="240" w:lineRule="auto"/>
              <w:jc w:val="center"/>
              <w:rPr>
                <w:sz w:val="20"/>
                <w:szCs w:val="20"/>
                <w:lang w:val="ru-RU"/>
              </w:rPr>
            </w:pPr>
            <w:r w:rsidRPr="00725370">
              <w:rPr>
                <w:sz w:val="20"/>
                <w:szCs w:val="20"/>
                <w:lang w:val="ru-RU"/>
              </w:rPr>
              <w:t>Очень высокая (100)</w:t>
            </w:r>
          </w:p>
        </w:tc>
      </w:tr>
      <w:tr w:rsidR="00861936" w:rsidRPr="00B447E4" w14:paraId="2C29AAF2" w14:textId="77777777" w:rsidTr="00AD086B">
        <w:trPr>
          <w:cantSplit/>
          <w:trHeight w:val="957"/>
        </w:trPr>
        <w:tc>
          <w:tcPr>
            <w:tcW w:w="91" w:type="pc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C29AAEA" w14:textId="77777777" w:rsidR="00861936" w:rsidRPr="00725370" w:rsidRDefault="00861936" w:rsidP="00E808D1">
            <w:pPr>
              <w:spacing w:after="0" w:line="240" w:lineRule="auto"/>
              <w:ind w:left="-57"/>
              <w:rPr>
                <w:bCs/>
                <w:sz w:val="20"/>
                <w:szCs w:val="20"/>
                <w:lang w:val="ru-RU"/>
              </w:rPr>
            </w:pPr>
            <w:r w:rsidRPr="00725370">
              <w:rPr>
                <w:bCs/>
                <w:sz w:val="20"/>
                <w:szCs w:val="20"/>
                <w:lang w:val="ru-RU"/>
              </w:rPr>
              <w:t>d</w:t>
            </w:r>
          </w:p>
        </w:tc>
        <w:tc>
          <w:tcPr>
            <w:tcW w:w="562" w:type="pct"/>
            <w:gridSpan w:val="2"/>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2C29AAEB" w14:textId="77777777" w:rsidR="00861936" w:rsidRPr="00725370" w:rsidRDefault="00096E80" w:rsidP="00096E80">
            <w:pPr>
              <w:spacing w:after="0" w:line="240" w:lineRule="auto"/>
              <w:rPr>
                <w:b/>
                <w:sz w:val="20"/>
                <w:szCs w:val="20"/>
                <w:lang w:val="ru-RU"/>
              </w:rPr>
            </w:pPr>
            <w:r w:rsidRPr="00725370">
              <w:rPr>
                <w:b/>
                <w:sz w:val="20"/>
                <w:szCs w:val="20"/>
                <w:lang w:val="ru-RU"/>
              </w:rPr>
              <w:t xml:space="preserve">Трансграничный обмен данными и информацией </w:t>
            </w:r>
            <w:r w:rsidRPr="00725370">
              <w:rPr>
                <w:b/>
                <w:sz w:val="20"/>
                <w:szCs w:val="20"/>
                <w:u w:val="single"/>
                <w:lang w:val="ru-RU"/>
              </w:rPr>
              <w:t>между</w:t>
            </w:r>
            <w:r w:rsidRPr="00725370">
              <w:rPr>
                <w:b/>
                <w:sz w:val="20"/>
                <w:szCs w:val="20"/>
                <w:lang w:val="ru-RU"/>
              </w:rPr>
              <w:t xml:space="preserve"> странами </w:t>
            </w:r>
          </w:p>
        </w:tc>
        <w:tc>
          <w:tcPr>
            <w:tcW w:w="560"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C29AAEC" w14:textId="77777777" w:rsidR="00861936" w:rsidRPr="00725370" w:rsidRDefault="00740F6D" w:rsidP="00740F6D">
            <w:pPr>
              <w:spacing w:after="0" w:line="240" w:lineRule="auto"/>
              <w:rPr>
                <w:sz w:val="20"/>
                <w:szCs w:val="20"/>
                <w:lang w:val="ru-RU"/>
              </w:rPr>
            </w:pPr>
            <w:r w:rsidRPr="00725370">
              <w:rPr>
                <w:b/>
                <w:sz w:val="20"/>
                <w:szCs w:val="20"/>
                <w:lang w:val="ru-RU"/>
              </w:rPr>
              <w:t xml:space="preserve">Обмен данными и информацией отсутствует. </w:t>
            </w:r>
          </w:p>
        </w:tc>
        <w:tc>
          <w:tcPr>
            <w:tcW w:w="80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ED" w14:textId="77777777" w:rsidR="00861936" w:rsidRPr="00725370" w:rsidRDefault="00740F6D" w:rsidP="00740F6D">
            <w:pPr>
              <w:spacing w:after="0" w:line="240" w:lineRule="auto"/>
              <w:rPr>
                <w:sz w:val="20"/>
                <w:szCs w:val="20"/>
                <w:lang w:val="ru-RU"/>
              </w:rPr>
            </w:pPr>
            <w:r w:rsidRPr="00725370">
              <w:rPr>
                <w:b/>
                <w:sz w:val="20"/>
                <w:szCs w:val="20"/>
                <w:lang w:val="ru-RU"/>
              </w:rPr>
              <w:t xml:space="preserve">Ограниченный </w:t>
            </w:r>
            <w:r w:rsidRPr="00725370">
              <w:rPr>
                <w:sz w:val="20"/>
                <w:szCs w:val="20"/>
                <w:lang w:val="ru-RU"/>
              </w:rPr>
              <w:t>обмен данными и информацией</w:t>
            </w:r>
            <w:r w:rsidRPr="00725370">
              <w:rPr>
                <w:b/>
                <w:sz w:val="20"/>
                <w:szCs w:val="20"/>
                <w:lang w:val="ru-RU"/>
              </w:rPr>
              <w:t xml:space="preserve"> на несистематической или неофициальной основе. </w:t>
            </w:r>
          </w:p>
        </w:tc>
        <w:tc>
          <w:tcPr>
            <w:tcW w:w="74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EE" w14:textId="77777777" w:rsidR="00861936" w:rsidRPr="00725370" w:rsidRDefault="00096E80" w:rsidP="00096E80">
            <w:pPr>
              <w:spacing w:after="0" w:line="240" w:lineRule="auto"/>
              <w:rPr>
                <w:sz w:val="20"/>
                <w:szCs w:val="20"/>
                <w:lang w:val="ru-RU"/>
              </w:rPr>
            </w:pPr>
            <w:r w:rsidRPr="00725370">
              <w:rPr>
                <w:b/>
                <w:sz w:val="20"/>
                <w:szCs w:val="20"/>
                <w:lang w:val="ru-RU"/>
              </w:rPr>
              <w:t>Механизмы</w:t>
            </w:r>
            <w:r w:rsidRPr="00725370">
              <w:rPr>
                <w:sz w:val="20"/>
                <w:szCs w:val="20"/>
                <w:lang w:val="ru-RU"/>
              </w:rPr>
              <w:t xml:space="preserve"> обмена данными и информацией </w:t>
            </w:r>
            <w:r w:rsidRPr="00725370">
              <w:rPr>
                <w:b/>
                <w:sz w:val="20"/>
                <w:szCs w:val="20"/>
                <w:lang w:val="ru-RU"/>
              </w:rPr>
              <w:t>существуют, однако обмен ограничен.</w:t>
            </w:r>
            <w:r w:rsidRPr="00725370">
              <w:rPr>
                <w:sz w:val="20"/>
                <w:szCs w:val="20"/>
                <w:lang w:val="ru-RU"/>
              </w:rPr>
              <w:t xml:space="preserve"> </w:t>
            </w:r>
          </w:p>
        </w:tc>
        <w:tc>
          <w:tcPr>
            <w:tcW w:w="79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EF" w14:textId="77777777" w:rsidR="00861936" w:rsidRPr="00725370" w:rsidRDefault="00096E80" w:rsidP="00096E80">
            <w:pPr>
              <w:spacing w:after="0" w:line="240" w:lineRule="auto"/>
              <w:rPr>
                <w:sz w:val="20"/>
                <w:szCs w:val="20"/>
                <w:lang w:val="ru-RU"/>
              </w:rPr>
            </w:pPr>
            <w:r w:rsidRPr="00725370">
              <w:rPr>
                <w:b/>
                <w:sz w:val="20"/>
                <w:szCs w:val="20"/>
                <w:lang w:val="ru-RU"/>
              </w:rPr>
              <w:t>Механизмы</w:t>
            </w:r>
            <w:r w:rsidRPr="00725370">
              <w:rPr>
                <w:sz w:val="20"/>
                <w:szCs w:val="20"/>
                <w:lang w:val="ru-RU"/>
              </w:rPr>
              <w:t xml:space="preserve"> обмена данными и информацией </w:t>
            </w:r>
            <w:r w:rsidRPr="00725370">
              <w:rPr>
                <w:b/>
                <w:sz w:val="20"/>
                <w:szCs w:val="20"/>
                <w:lang w:val="ru-RU"/>
              </w:rPr>
              <w:t>используются на достаточном уровне.</w:t>
            </w:r>
            <w:r w:rsidRPr="00725370">
              <w:rPr>
                <w:sz w:val="20"/>
                <w:szCs w:val="20"/>
                <w:lang w:val="ru-RU"/>
              </w:rPr>
              <w:t xml:space="preserve"> </w:t>
            </w:r>
          </w:p>
        </w:tc>
        <w:tc>
          <w:tcPr>
            <w:tcW w:w="750"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F0" w14:textId="6DF9FF4B" w:rsidR="00861936" w:rsidRPr="00725370" w:rsidRDefault="00096E80" w:rsidP="00D55E0F">
            <w:pPr>
              <w:spacing w:after="0" w:line="240" w:lineRule="auto"/>
              <w:rPr>
                <w:sz w:val="20"/>
                <w:szCs w:val="20"/>
                <w:lang w:val="ru-RU"/>
              </w:rPr>
            </w:pPr>
            <w:r w:rsidRPr="00725370">
              <w:rPr>
                <w:b/>
                <w:sz w:val="20"/>
                <w:szCs w:val="20"/>
                <w:lang w:val="ru-RU"/>
              </w:rPr>
              <w:t>Механизмы</w:t>
            </w:r>
            <w:r w:rsidRPr="00725370">
              <w:rPr>
                <w:sz w:val="20"/>
                <w:szCs w:val="20"/>
                <w:lang w:val="ru-RU"/>
              </w:rPr>
              <w:t xml:space="preserve"> обмена данными и информацией </w:t>
            </w:r>
            <w:r w:rsidRPr="00725370">
              <w:rPr>
                <w:b/>
                <w:sz w:val="20"/>
                <w:szCs w:val="20"/>
                <w:lang w:val="ru-RU"/>
              </w:rPr>
              <w:t>используются</w:t>
            </w:r>
            <w:r w:rsidRPr="00725370">
              <w:rPr>
                <w:sz w:val="20"/>
                <w:szCs w:val="20"/>
                <w:lang w:val="ru-RU"/>
              </w:rPr>
              <w:t xml:space="preserve"> </w:t>
            </w:r>
            <w:r w:rsidRPr="00725370">
              <w:rPr>
                <w:b/>
                <w:sz w:val="20"/>
                <w:szCs w:val="20"/>
                <w:lang w:val="ru-RU"/>
              </w:rPr>
              <w:t>эффективно</w:t>
            </w:r>
            <w:r w:rsidR="00861936" w:rsidRPr="00725370">
              <w:rPr>
                <w:b/>
                <w:sz w:val="20"/>
                <w:szCs w:val="20"/>
                <w:lang w:val="ru-RU"/>
              </w:rPr>
              <w:t>.</w:t>
            </w:r>
            <w:r w:rsidR="00861936" w:rsidRPr="0028650A">
              <w:rPr>
                <w:rStyle w:val="FootnoteReference"/>
                <w:bCs/>
                <w:sz w:val="20"/>
                <w:szCs w:val="20"/>
                <w:lang w:val="ru-RU"/>
              </w:rPr>
              <w:footnoteReference w:id="30"/>
            </w:r>
          </w:p>
        </w:tc>
        <w:tc>
          <w:tcPr>
            <w:tcW w:w="69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C29AAF1" w14:textId="77777777" w:rsidR="00861936" w:rsidRPr="00725370" w:rsidRDefault="00096E80" w:rsidP="00096E80">
            <w:pPr>
              <w:spacing w:after="0" w:line="240" w:lineRule="auto"/>
              <w:rPr>
                <w:sz w:val="20"/>
                <w:szCs w:val="20"/>
                <w:lang w:val="ru-RU"/>
              </w:rPr>
            </w:pPr>
            <w:r w:rsidRPr="00725370">
              <w:rPr>
                <w:sz w:val="20"/>
                <w:szCs w:val="20"/>
                <w:lang w:val="ru-RU"/>
              </w:rPr>
              <w:t xml:space="preserve">Все соответствующие данные и информация </w:t>
            </w:r>
            <w:r w:rsidRPr="00725370">
              <w:rPr>
                <w:b/>
                <w:sz w:val="20"/>
                <w:szCs w:val="20"/>
                <w:lang w:val="ru-RU"/>
              </w:rPr>
              <w:t>находятся в режиме онлайн и доступны для обмена между странами</w:t>
            </w:r>
            <w:r w:rsidRPr="00725370">
              <w:rPr>
                <w:sz w:val="20"/>
                <w:szCs w:val="20"/>
                <w:lang w:val="ru-RU"/>
              </w:rPr>
              <w:t xml:space="preserve">. </w:t>
            </w:r>
          </w:p>
        </w:tc>
      </w:tr>
      <w:tr w:rsidR="00861936" w:rsidRPr="00B447E4" w14:paraId="2C29AAF8" w14:textId="77777777" w:rsidTr="00E3256D">
        <w:trPr>
          <w:trHeight w:val="194"/>
        </w:trPr>
        <w:tc>
          <w:tcPr>
            <w:tcW w:w="91" w:type="pct"/>
            <w:tcBorders>
              <w:left w:val="single" w:sz="4" w:space="0" w:color="auto"/>
              <w:right w:val="single" w:sz="4" w:space="0" w:color="auto"/>
            </w:tcBorders>
            <w:shd w:val="clear" w:color="auto" w:fill="DBE5F1"/>
            <w:tcMar>
              <w:top w:w="15" w:type="dxa"/>
              <w:left w:w="108" w:type="dxa"/>
              <w:bottom w:w="0" w:type="dxa"/>
              <w:right w:w="108" w:type="dxa"/>
            </w:tcMar>
          </w:tcPr>
          <w:p w14:paraId="2C29AAF3" w14:textId="77777777" w:rsidR="00861936" w:rsidRPr="00725370" w:rsidRDefault="00861936" w:rsidP="00E808D1">
            <w:pPr>
              <w:spacing w:after="0" w:line="240" w:lineRule="auto"/>
              <w:rPr>
                <w:color w:val="7F7F7F"/>
                <w:sz w:val="18"/>
                <w:szCs w:val="18"/>
                <w:lang w:val="ru-RU"/>
              </w:rPr>
            </w:pPr>
          </w:p>
        </w:tc>
        <w:tc>
          <w:tcPr>
            <w:tcW w:w="251" w:type="pct"/>
            <w:tcBorders>
              <w:left w:val="single" w:sz="4" w:space="0" w:color="auto"/>
              <w:right w:val="single" w:sz="12" w:space="0" w:color="auto"/>
            </w:tcBorders>
            <w:shd w:val="clear" w:color="auto" w:fill="DBE5F1"/>
          </w:tcPr>
          <w:p w14:paraId="2C29AAF4" w14:textId="77777777" w:rsidR="00861936" w:rsidRPr="00725370" w:rsidRDefault="00861936" w:rsidP="00740F6D">
            <w:pPr>
              <w:spacing w:after="0" w:line="240" w:lineRule="auto"/>
              <w:rPr>
                <w:sz w:val="18"/>
                <w:szCs w:val="18"/>
                <w:lang w:val="ru-RU"/>
              </w:rPr>
            </w:pPr>
            <w:r w:rsidRPr="00725370">
              <w:rPr>
                <w:sz w:val="18"/>
                <w:szCs w:val="18"/>
                <w:lang w:val="ru-RU"/>
              </w:rPr>
              <w:t>Балл или н/п:</w:t>
            </w:r>
          </w:p>
        </w:tc>
        <w:tc>
          <w:tcPr>
            <w:tcW w:w="311" w:type="pct"/>
            <w:tcBorders>
              <w:left w:val="single" w:sz="4" w:space="0" w:color="auto"/>
              <w:right w:val="single" w:sz="12" w:space="0" w:color="auto"/>
            </w:tcBorders>
            <w:shd w:val="clear" w:color="auto" w:fill="FFFF00"/>
          </w:tcPr>
          <w:p w14:paraId="2C29AAF5" w14:textId="77777777" w:rsidR="00861936" w:rsidRPr="00725370" w:rsidRDefault="00861936" w:rsidP="00740F6D">
            <w:pPr>
              <w:spacing w:after="0" w:line="240" w:lineRule="auto"/>
              <w:rPr>
                <w:b/>
                <w:sz w:val="18"/>
                <w:szCs w:val="18"/>
                <w:lang w:val="ru-RU"/>
              </w:rPr>
            </w:pPr>
            <w:r w:rsidRPr="00725370">
              <w:rPr>
                <w:b/>
                <w:sz w:val="18"/>
                <w:szCs w:val="18"/>
                <w:lang w:val="ru-RU"/>
              </w:rPr>
              <w:t>[Введите балл]</w:t>
            </w:r>
          </w:p>
        </w:tc>
        <w:tc>
          <w:tcPr>
            <w:tcW w:w="560" w:type="pct"/>
            <w:tcBorders>
              <w:left w:val="single" w:sz="12" w:space="0" w:color="auto"/>
            </w:tcBorders>
            <w:shd w:val="clear" w:color="auto" w:fill="FBFBFB"/>
            <w:tcMar>
              <w:top w:w="15" w:type="dxa"/>
              <w:left w:w="108" w:type="dxa"/>
              <w:bottom w:w="0" w:type="dxa"/>
              <w:right w:w="108" w:type="dxa"/>
            </w:tcMar>
          </w:tcPr>
          <w:p w14:paraId="2C29AAF6" w14:textId="7F6028DF" w:rsidR="00861936" w:rsidRPr="00725370" w:rsidRDefault="00861936" w:rsidP="00E808D1">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787" w:type="pct"/>
            <w:gridSpan w:val="6"/>
            <w:shd w:val="clear" w:color="auto" w:fill="E7E6E6" w:themeFill="background2"/>
            <w:tcMar>
              <w:top w:w="15" w:type="dxa"/>
              <w:left w:w="108" w:type="dxa"/>
              <w:bottom w:w="0" w:type="dxa"/>
              <w:right w:w="108" w:type="dxa"/>
            </w:tcMar>
          </w:tcPr>
          <w:p w14:paraId="2C29AAF7" w14:textId="77777777" w:rsidR="00861936" w:rsidRPr="00725370" w:rsidRDefault="00861936" w:rsidP="00096E80">
            <w:pPr>
              <w:spacing w:after="0" w:line="240" w:lineRule="auto"/>
              <w:rPr>
                <w:sz w:val="18"/>
                <w:szCs w:val="18"/>
                <w:lang w:val="ru-RU"/>
              </w:rPr>
            </w:pPr>
            <w:r w:rsidRPr="00725370">
              <w:rPr>
                <w:sz w:val="18"/>
                <w:szCs w:val="18"/>
                <w:lang w:val="ru-RU"/>
              </w:rPr>
              <w:t>[</w:t>
            </w:r>
            <w:r w:rsidR="00096E80" w:rsidRPr="00725370">
              <w:rPr>
                <w:sz w:val="18"/>
                <w:szCs w:val="18"/>
                <w:lang w:val="ru-RU"/>
              </w:rPr>
              <w:t>Введите текст. Например, ссылку на различные механизмы обмена данными и информацией, доступ к информации</w:t>
            </w:r>
            <w:r w:rsidRPr="00725370">
              <w:rPr>
                <w:sz w:val="18"/>
                <w:szCs w:val="18"/>
                <w:lang w:val="ru-RU"/>
              </w:rPr>
              <w:t>.]</w:t>
            </w:r>
          </w:p>
        </w:tc>
      </w:tr>
      <w:tr w:rsidR="00096E80" w:rsidRPr="00B447E4" w14:paraId="2C29AAFC" w14:textId="77777777" w:rsidTr="00724D77">
        <w:trPr>
          <w:cantSplit/>
          <w:trHeight w:val="194"/>
        </w:trPr>
        <w:tc>
          <w:tcPr>
            <w:tcW w:w="1213"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2C29AAF9" w14:textId="77777777" w:rsidR="00096E80" w:rsidRPr="00725370" w:rsidRDefault="00096E80" w:rsidP="00096E80">
            <w:pPr>
              <w:spacing w:after="0" w:line="240" w:lineRule="auto"/>
              <w:rPr>
                <w:b/>
                <w:bCs/>
                <w:sz w:val="20"/>
                <w:szCs w:val="20"/>
                <w:lang w:val="ru-RU"/>
              </w:rPr>
            </w:pPr>
            <w:r w:rsidRPr="00725370">
              <w:rPr>
                <w:b/>
                <w:bCs/>
                <w:sz w:val="20"/>
                <w:szCs w:val="20"/>
                <w:lang w:val="ru-RU"/>
              </w:rPr>
              <w:t xml:space="preserve">Средний балл по разделу Инструменты управления </w:t>
            </w:r>
          </w:p>
        </w:tc>
        <w:tc>
          <w:tcPr>
            <w:tcW w:w="803"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2C29AAFA" w14:textId="77777777" w:rsidR="00096E80" w:rsidRPr="00725370" w:rsidRDefault="00096E80" w:rsidP="00FC1B02">
            <w:pPr>
              <w:spacing w:after="0" w:line="240" w:lineRule="auto"/>
              <w:rPr>
                <w:b/>
                <w:bCs/>
                <w:sz w:val="20"/>
                <w:szCs w:val="20"/>
                <w:lang w:val="ru-RU"/>
              </w:rPr>
            </w:pPr>
            <w:r w:rsidRPr="00725370">
              <w:rPr>
                <w:b/>
                <w:sz w:val="18"/>
                <w:szCs w:val="18"/>
                <w:lang w:val="ru-RU"/>
              </w:rPr>
              <w:t>[Введите балл]</w:t>
            </w:r>
          </w:p>
        </w:tc>
        <w:tc>
          <w:tcPr>
            <w:tcW w:w="2984" w:type="pct"/>
            <w:gridSpan w:val="5"/>
            <w:tcBorders>
              <w:top w:val="single" w:sz="4" w:space="0" w:color="auto"/>
              <w:left w:val="single" w:sz="4" w:space="0" w:color="auto"/>
              <w:bottom w:val="single" w:sz="4" w:space="0" w:color="auto"/>
              <w:right w:val="single" w:sz="4" w:space="0" w:color="auto"/>
            </w:tcBorders>
            <w:shd w:val="clear" w:color="auto" w:fill="FBFBFB"/>
          </w:tcPr>
          <w:p w14:paraId="2C29AAFB" w14:textId="37586F98" w:rsidR="00096E80" w:rsidRPr="00725370" w:rsidRDefault="00096E80" w:rsidP="00D55E0F">
            <w:pPr>
              <w:spacing w:after="0" w:line="240" w:lineRule="auto"/>
              <w:ind w:left="142"/>
              <w:rPr>
                <w:b/>
                <w:bCs/>
                <w:sz w:val="20"/>
                <w:szCs w:val="20"/>
                <w:lang w:val="ru-RU"/>
              </w:rPr>
            </w:pPr>
            <w:r w:rsidRPr="00725370">
              <w:rPr>
                <w:bCs/>
                <w:sz w:val="20"/>
                <w:szCs w:val="20"/>
                <w:lang w:val="ru-RU"/>
              </w:rPr>
              <w:t>В случае выбора «н/п» в качестве ответа на какие-либо вопросы, эти вопросы следует исключить из расчета.</w:t>
            </w:r>
          </w:p>
        </w:tc>
      </w:tr>
    </w:tbl>
    <w:p w14:paraId="2C29AAFD" w14:textId="77777777" w:rsidR="00191F39" w:rsidRPr="00725370" w:rsidRDefault="00191F39" w:rsidP="00191F39">
      <w:pPr>
        <w:spacing w:after="0" w:line="240" w:lineRule="auto"/>
        <w:rPr>
          <w:rFonts w:ascii="Cambria" w:eastAsia="SimSun" w:hAnsi="Cambria"/>
          <w:b/>
          <w:bCs/>
          <w:color w:val="4F81BD"/>
          <w:sz w:val="26"/>
          <w:szCs w:val="26"/>
          <w:lang w:val="ru-RU"/>
        </w:rPr>
      </w:pPr>
      <w:r w:rsidRPr="00725370">
        <w:rPr>
          <w:lang w:val="ru-RU"/>
        </w:rPr>
        <w:br w:type="page"/>
      </w:r>
    </w:p>
    <w:p w14:paraId="2C29AAFE" w14:textId="77777777" w:rsidR="0080452B" w:rsidRPr="00725370" w:rsidRDefault="000E5D76" w:rsidP="003C4478">
      <w:pPr>
        <w:pStyle w:val="Heading2"/>
        <w:rPr>
          <w:lang w:val="ru-RU"/>
        </w:rPr>
      </w:pPr>
      <w:r w:rsidRPr="00725370">
        <w:rPr>
          <w:lang w:val="ru-RU"/>
        </w:rPr>
        <w:t xml:space="preserve">Финансирование </w:t>
      </w:r>
    </w:p>
    <w:p w14:paraId="2C29AAFF" w14:textId="77777777" w:rsidR="00BB4E16" w:rsidRPr="00725370" w:rsidRDefault="000E5D76" w:rsidP="00BF5E9E">
      <w:pPr>
        <w:rPr>
          <w:lang w:val="ru-RU"/>
        </w:rPr>
      </w:pPr>
      <w:r w:rsidRPr="00725370">
        <w:rPr>
          <w:lang w:val="ru-RU"/>
        </w:rPr>
        <w:t xml:space="preserve">Данный раздел касается достаточности финансирования, выделяемого </w:t>
      </w:r>
      <w:r w:rsidR="00FC1B02" w:rsidRPr="00725370">
        <w:rPr>
          <w:lang w:val="ru-RU"/>
        </w:rPr>
        <w:t xml:space="preserve">из различных источников </w:t>
      </w:r>
      <w:r w:rsidRPr="00725370">
        <w:rPr>
          <w:lang w:val="ru-RU"/>
        </w:rPr>
        <w:t xml:space="preserve">на развитие водных ресурсов и </w:t>
      </w:r>
      <w:r w:rsidR="00FC1B02" w:rsidRPr="00725370">
        <w:rPr>
          <w:lang w:val="ru-RU"/>
        </w:rPr>
        <w:t>управление ими.</w:t>
      </w:r>
    </w:p>
    <w:p w14:paraId="2C29AB00" w14:textId="4FA4DC7E" w:rsidR="00BB4E16" w:rsidRPr="00725370" w:rsidRDefault="00FC1B02" w:rsidP="00D55E0F">
      <w:pPr>
        <w:rPr>
          <w:lang w:val="ru-RU"/>
        </w:rPr>
      </w:pPr>
      <w:r w:rsidRPr="00725370">
        <w:rPr>
          <w:lang w:val="ru-RU"/>
        </w:rPr>
        <w:t>Финансирование инвестиций и текущих расходов может поступать из многих</w:t>
      </w:r>
      <w:r w:rsidR="00D55E0F">
        <w:rPr>
          <w:lang w:val="ru-RU"/>
        </w:rPr>
        <w:t xml:space="preserve"> </w:t>
      </w:r>
      <w:r w:rsidRPr="00725370">
        <w:rPr>
          <w:lang w:val="ru-RU"/>
        </w:rPr>
        <w:t xml:space="preserve">источников, наиболее часто это государственное бюджетное финансирование соответствующих министерств и других органов. </w:t>
      </w:r>
      <w:r w:rsidR="006276F7" w:rsidRPr="00725370">
        <w:rPr>
          <w:lang w:val="ru-RU"/>
        </w:rPr>
        <w:t>Финансирование, выделяемое конкретно на водные ресурсы из фондов программ внешней</w:t>
      </w:r>
      <w:r w:rsidR="00787946" w:rsidRPr="00725370">
        <w:rPr>
          <w:lang w:val="ru-RU"/>
        </w:rPr>
        <w:t xml:space="preserve"> </w:t>
      </w:r>
      <w:r w:rsidR="006276F7" w:rsidRPr="00725370">
        <w:rPr>
          <w:lang w:val="ru-RU"/>
        </w:rPr>
        <w:t>помощи</w:t>
      </w:r>
      <w:r w:rsidR="00787946" w:rsidRPr="00725370">
        <w:rPr>
          <w:lang w:val="ru-RU"/>
        </w:rPr>
        <w:t xml:space="preserve"> </w:t>
      </w:r>
      <w:r w:rsidR="006276F7" w:rsidRPr="00725370">
        <w:rPr>
          <w:lang w:val="ru-RU"/>
        </w:rPr>
        <w:t>на</w:t>
      </w:r>
      <w:r w:rsidR="00787946" w:rsidRPr="00725370">
        <w:rPr>
          <w:lang w:val="ru-RU"/>
        </w:rPr>
        <w:t xml:space="preserve"> </w:t>
      </w:r>
      <w:r w:rsidR="006276F7" w:rsidRPr="00725370">
        <w:rPr>
          <w:lang w:val="ru-RU"/>
        </w:rPr>
        <w:t>цели</w:t>
      </w:r>
      <w:r w:rsidR="00787946" w:rsidRPr="00725370">
        <w:rPr>
          <w:lang w:val="ru-RU"/>
        </w:rPr>
        <w:t xml:space="preserve"> </w:t>
      </w:r>
      <w:r w:rsidR="006276F7" w:rsidRPr="00725370">
        <w:rPr>
          <w:lang w:val="ru-RU"/>
        </w:rPr>
        <w:t>развития</w:t>
      </w:r>
      <w:r w:rsidR="00787946" w:rsidRPr="00725370">
        <w:rPr>
          <w:lang w:val="ru-RU"/>
        </w:rPr>
        <w:t xml:space="preserve"> </w:t>
      </w:r>
      <w:r w:rsidR="006276F7" w:rsidRPr="00725370">
        <w:rPr>
          <w:lang w:val="ru-RU"/>
        </w:rPr>
        <w:t>(ВПР), следует также считать частью государственного бюджета. Отметим, что уровень координации между ВПР и национальными бюджетами отслеживается показателем 6.a.1 «средства осуществления»</w:t>
      </w:r>
      <w:r w:rsidR="0037284B" w:rsidRPr="00725370">
        <w:rPr>
          <w:lang w:val="ru-RU"/>
        </w:rPr>
        <w:t xml:space="preserve">: </w:t>
      </w:r>
      <w:r w:rsidR="00787946" w:rsidRPr="00725370">
        <w:rPr>
          <w:lang w:val="ru-RU"/>
        </w:rPr>
        <w:t>«</w:t>
      </w:r>
      <w:r w:rsidR="006276F7" w:rsidRPr="00725370">
        <w:rPr>
          <w:lang w:val="ru-RU"/>
        </w:rPr>
        <w:t xml:space="preserve">объем </w:t>
      </w:r>
      <w:r w:rsidR="00787946" w:rsidRPr="00725370">
        <w:rPr>
          <w:lang w:val="ru-RU"/>
        </w:rPr>
        <w:t>официальной помощи для целей развития водных ресурсов и санитарии, которая является частью координируемой правительством программы расходов» в рамках отчетности по целевой задаче</w:t>
      </w:r>
      <w:r w:rsidR="0037284B" w:rsidRPr="00725370">
        <w:rPr>
          <w:lang w:val="ru-RU"/>
        </w:rPr>
        <w:t xml:space="preserve"> 6.a: </w:t>
      </w:r>
      <w:r w:rsidR="00787946" w:rsidRPr="00725370">
        <w:rPr>
          <w:lang w:val="ru-RU"/>
        </w:rPr>
        <w:t>«</w:t>
      </w:r>
      <w:r w:rsidR="009B5E86" w:rsidRPr="00725370">
        <w:rPr>
          <w:lang w:val="ru-RU"/>
        </w:rPr>
        <w:t>к 2030 году расширить международное сотрудничество и поддержку в укреплении потенциала развивающихся стран в деятельности и осуществлении программ в области водоснабжения и санитарии, в том числе сбора дождевой воды, опреснения воды, повышения эффективности водопользования, обработки сточных вод и применения технологий утилизации и повторного использования».</w:t>
      </w:r>
      <w:r w:rsidR="0037284B" w:rsidRPr="00725370">
        <w:rPr>
          <w:lang w:val="ru-RU"/>
        </w:rPr>
        <w:t xml:space="preserve"> </w:t>
      </w:r>
    </w:p>
    <w:p w14:paraId="2C29AB01" w14:textId="77777777" w:rsidR="00251E66" w:rsidRPr="00725370" w:rsidRDefault="00251E66" w:rsidP="00BF5E9E">
      <w:pPr>
        <w:rPr>
          <w:lang w:val="ru-RU"/>
        </w:rPr>
      </w:pPr>
      <w:r w:rsidRPr="00725370">
        <w:rPr>
          <w:lang w:val="ru-RU"/>
        </w:rPr>
        <w:t xml:space="preserve">«Другие источники» включают сборы и тарифы, взимаемые с потребителей воды, штрафы, налагаемые на загрязнителей, или гранты благотворительных и подобных организаций. К ним не следует относить помощь в натуральной форме, поскольку ее объем не просто измерить, однако о ней можно упомянуть в графе «обоснование/подтверждение». </w:t>
      </w:r>
    </w:p>
    <w:p w14:paraId="2C29AB02" w14:textId="0EEDDC57" w:rsidR="00BF5E9E" w:rsidRPr="00725370" w:rsidRDefault="00F66530" w:rsidP="00D55E0F">
      <w:pPr>
        <w:rPr>
          <w:lang w:val="ru-RU"/>
        </w:rPr>
      </w:pPr>
      <w:r w:rsidRPr="00725370">
        <w:rPr>
          <w:lang w:val="ru-RU"/>
        </w:rPr>
        <w:t>Инвестиции должны охватывать все аспекты развития водных ресурсов</w:t>
      </w:r>
      <w:r w:rsidR="00855FC1" w:rsidRPr="00725370">
        <w:rPr>
          <w:lang w:val="ru-RU"/>
        </w:rPr>
        <w:t xml:space="preserve"> и управления ими, но не относиться к любым видам обслуживания в области питьевой воды и санитарии, поскольку они охвачены</w:t>
      </w:r>
      <w:r w:rsidR="00D55E0F">
        <w:rPr>
          <w:lang w:val="ru-RU"/>
        </w:rPr>
        <w:t xml:space="preserve"> </w:t>
      </w:r>
      <w:r w:rsidR="00855FC1" w:rsidRPr="00725370">
        <w:rPr>
          <w:lang w:val="ru-RU"/>
        </w:rPr>
        <w:t xml:space="preserve">в других процессах мониторинга. </w:t>
      </w:r>
    </w:p>
    <w:p w14:paraId="2C29AB03" w14:textId="77777777" w:rsidR="00855FC1" w:rsidRPr="00725370" w:rsidRDefault="00855FC1" w:rsidP="00855FC1">
      <w:pPr>
        <w:rPr>
          <w:lang w:val="ru-RU"/>
        </w:rPr>
      </w:pPr>
      <w:r w:rsidRPr="00725370">
        <w:rPr>
          <w:lang w:val="ru-RU"/>
        </w:rPr>
        <w:t xml:space="preserve">Просьба обратить внимание на все сноски, поскольку они содержат важную информацию и объяснение терминов, используемых в вопросах и пороговых показателях. </w:t>
      </w:r>
    </w:p>
    <w:p w14:paraId="2C29AB04" w14:textId="665086EE" w:rsidR="00855FC1" w:rsidRPr="00725370" w:rsidRDefault="00855FC1" w:rsidP="00D967CD">
      <w:pPr>
        <w:rPr>
          <w:lang w:val="ru-RU"/>
        </w:rPr>
      </w:pPr>
      <w:r w:rsidRPr="00725370">
        <w:rPr>
          <w:lang w:val="ru-RU"/>
        </w:rPr>
        <w:t xml:space="preserve">Введите балл от 0 до 100 </w:t>
      </w:r>
      <w:r w:rsidRPr="00725370">
        <w:rPr>
          <w:b/>
          <w:lang w:val="ru-RU"/>
        </w:rPr>
        <w:t xml:space="preserve">с шагом </w:t>
      </w:r>
      <w:r w:rsidR="004709AA">
        <w:rPr>
          <w:b/>
          <w:lang w:val="ru-RU"/>
        </w:rPr>
        <w:t xml:space="preserve">в </w:t>
      </w:r>
      <w:r w:rsidRPr="00725370">
        <w:rPr>
          <w:b/>
          <w:lang w:val="ru-RU"/>
        </w:rPr>
        <w:t>10</w:t>
      </w:r>
      <w:r w:rsidR="004709AA">
        <w:rPr>
          <w:b/>
          <w:lang w:val="ru-RU"/>
        </w:rPr>
        <w:t xml:space="preserve"> баллов</w:t>
      </w:r>
      <w:r w:rsidRPr="00725370">
        <w:rPr>
          <w:lang w:val="ru-RU"/>
        </w:rPr>
        <w:t xml:space="preserve"> или </w:t>
      </w:r>
      <w:r w:rsidR="004709AA">
        <w:rPr>
          <w:lang w:val="ru-RU"/>
        </w:rPr>
        <w:t>«</w:t>
      </w:r>
      <w:r w:rsidRPr="00725370">
        <w:rPr>
          <w:lang w:val="ru-RU"/>
        </w:rPr>
        <w:t>н/п</w:t>
      </w:r>
      <w:r w:rsidR="00D967CD">
        <w:rPr>
          <w:lang w:val="ru-RU"/>
        </w:rPr>
        <w:t>»</w:t>
      </w:r>
      <w:r w:rsidRPr="00725370">
        <w:rPr>
          <w:lang w:val="ru-RU"/>
        </w:rPr>
        <w:t xml:space="preserve"> (не применимо) в </w:t>
      </w:r>
      <w:r w:rsidR="000E3A27" w:rsidRPr="000E3A27">
        <w:rPr>
          <w:lang w:val="ru-RU"/>
        </w:rPr>
        <w:t>желтую</w:t>
      </w:r>
      <w:r w:rsidRPr="00725370">
        <w:rPr>
          <w:lang w:val="ru-RU"/>
        </w:rPr>
        <w:t xml:space="preserve"> ячейку, расположенную непосредственно под каждым из вопросов. Настоятельно рекомендуется представить обоснование и ссылки на конкретные подтверждения выставленного балла в серой ячейке справа от него. Это поможет различным заинтересованным сторонам в стране достичь согласия, а также проследить достигнутый со временем прогресс. Здесь же приведены примеры той информации, которую необходимо представить. Вы можете также представить дополнительную информацию, которую сочтете уместной, или ссылки на дополнительную документацию. В случае выбора ответа «очень высокая» или «н/п» необходимо представить обоснование. </w:t>
      </w:r>
    </w:p>
    <w:p w14:paraId="2C29AB05" w14:textId="77777777" w:rsidR="002424C6" w:rsidRPr="00725370" w:rsidRDefault="002424C6">
      <w:pPr>
        <w:rPr>
          <w:lang w:val="ru-RU"/>
        </w:rPr>
      </w:pPr>
      <w:r w:rsidRPr="00725370">
        <w:rPr>
          <w:lang w:val="ru-RU"/>
        </w:rPr>
        <w:br w:type="page"/>
      </w:r>
    </w:p>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65"/>
        <w:gridCol w:w="692"/>
        <w:gridCol w:w="1026"/>
        <w:gridCol w:w="15"/>
        <w:gridCol w:w="1936"/>
        <w:gridCol w:w="2270"/>
        <w:gridCol w:w="2267"/>
        <w:gridCol w:w="2276"/>
        <w:gridCol w:w="102"/>
        <w:gridCol w:w="2095"/>
        <w:gridCol w:w="2107"/>
      </w:tblGrid>
      <w:tr w:rsidR="00A3331C" w:rsidRPr="00725370" w14:paraId="2C29AB07" w14:textId="77777777" w:rsidTr="004709AA">
        <w:trPr>
          <w:cantSplit/>
          <w:trHeight w:val="321"/>
        </w:trPr>
        <w:tc>
          <w:tcPr>
            <w:tcW w:w="5000" w:type="pct"/>
            <w:gridSpan w:val="11"/>
            <w:shd w:val="clear" w:color="auto" w:fill="95B3D7"/>
            <w:tcMar>
              <w:top w:w="15" w:type="dxa"/>
              <w:left w:w="108" w:type="dxa"/>
              <w:bottom w:w="0" w:type="dxa"/>
              <w:right w:w="108" w:type="dxa"/>
            </w:tcMar>
          </w:tcPr>
          <w:p w14:paraId="2C29AB06" w14:textId="77777777" w:rsidR="00A3331C" w:rsidRPr="00725370" w:rsidRDefault="00A3331C" w:rsidP="00855FC1">
            <w:pPr>
              <w:spacing w:after="0" w:line="240" w:lineRule="auto"/>
              <w:ind w:left="-57"/>
              <w:rPr>
                <w:b/>
                <w:bCs/>
                <w:sz w:val="20"/>
                <w:szCs w:val="20"/>
                <w:lang w:val="ru-RU"/>
              </w:rPr>
            </w:pPr>
            <w:r w:rsidRPr="00725370">
              <w:rPr>
                <w:b/>
                <w:bCs/>
                <w:sz w:val="20"/>
                <w:szCs w:val="20"/>
                <w:lang w:val="ru-RU"/>
              </w:rPr>
              <w:t>4.</w:t>
            </w:r>
            <w:r w:rsidR="0026107A" w:rsidRPr="00725370">
              <w:rPr>
                <w:b/>
                <w:bCs/>
                <w:sz w:val="20"/>
                <w:szCs w:val="20"/>
                <w:lang w:val="ru-RU"/>
              </w:rPr>
              <w:t xml:space="preserve"> </w:t>
            </w:r>
            <w:r w:rsidR="00855FC1" w:rsidRPr="00725370">
              <w:rPr>
                <w:b/>
                <w:bCs/>
                <w:sz w:val="20"/>
                <w:szCs w:val="20"/>
                <w:lang w:val="ru-RU"/>
              </w:rPr>
              <w:t xml:space="preserve">Финансирование </w:t>
            </w:r>
          </w:p>
        </w:tc>
      </w:tr>
      <w:tr w:rsidR="00A747DD" w:rsidRPr="00725370" w14:paraId="2C29AB0A" w14:textId="77777777" w:rsidTr="004709AA">
        <w:trPr>
          <w:cantSplit/>
          <w:trHeight w:val="181"/>
        </w:trPr>
        <w:tc>
          <w:tcPr>
            <w:tcW w:w="664" w:type="pct"/>
            <w:gridSpan w:val="4"/>
            <w:tcBorders>
              <w:top w:val="single" w:sz="12" w:space="0" w:color="auto"/>
              <w:left w:val="single" w:sz="12" w:space="0" w:color="auto"/>
              <w:bottom w:val="nil"/>
              <w:right w:val="single" w:sz="12" w:space="0" w:color="auto"/>
            </w:tcBorders>
            <w:shd w:val="clear" w:color="auto" w:fill="auto"/>
            <w:vAlign w:val="center"/>
          </w:tcPr>
          <w:p w14:paraId="2C29AB08" w14:textId="77777777" w:rsidR="00A747DD" w:rsidRPr="00725370" w:rsidRDefault="00A747DD" w:rsidP="00A747DD">
            <w:pPr>
              <w:spacing w:after="0" w:line="240" w:lineRule="auto"/>
              <w:ind w:left="142"/>
              <w:rPr>
                <w:b/>
                <w:bCs/>
                <w:sz w:val="20"/>
                <w:szCs w:val="20"/>
                <w:lang w:val="ru-RU"/>
              </w:rPr>
            </w:pPr>
          </w:p>
        </w:tc>
        <w:tc>
          <w:tcPr>
            <w:tcW w:w="4336" w:type="pct"/>
            <w:gridSpan w:val="7"/>
            <w:tcBorders>
              <w:left w:val="single" w:sz="12" w:space="0" w:color="auto"/>
            </w:tcBorders>
            <w:shd w:val="clear" w:color="auto" w:fill="BDD6EE" w:themeFill="accent1" w:themeFillTint="66"/>
            <w:tcMar>
              <w:top w:w="15" w:type="dxa"/>
              <w:left w:w="108" w:type="dxa"/>
              <w:bottom w:w="0" w:type="dxa"/>
              <w:right w:w="108" w:type="dxa"/>
            </w:tcMar>
          </w:tcPr>
          <w:p w14:paraId="2C29AB09" w14:textId="2A3F888C" w:rsidR="00A747DD" w:rsidRPr="00725370" w:rsidRDefault="00855FC1" w:rsidP="00D55E0F">
            <w:pPr>
              <w:spacing w:after="0" w:line="240" w:lineRule="auto"/>
              <w:jc w:val="center"/>
              <w:rPr>
                <w:sz w:val="20"/>
                <w:szCs w:val="20"/>
                <w:lang w:val="ru-RU"/>
              </w:rPr>
            </w:pPr>
            <w:r w:rsidRPr="00725370">
              <w:rPr>
                <w:sz w:val="20"/>
                <w:szCs w:val="20"/>
                <w:lang w:val="ru-RU"/>
              </w:rPr>
              <w:t>Степень осуществления (0</w:t>
            </w:r>
            <w:r w:rsidR="00D55E0F">
              <w:rPr>
                <w:sz w:val="20"/>
                <w:szCs w:val="20"/>
                <w:lang w:val="ru-RU"/>
              </w:rPr>
              <w:t>–</w:t>
            </w:r>
            <w:r w:rsidRPr="00725370">
              <w:rPr>
                <w:sz w:val="20"/>
                <w:szCs w:val="20"/>
                <w:lang w:val="ru-RU"/>
              </w:rPr>
              <w:t xml:space="preserve">100) </w:t>
            </w:r>
          </w:p>
        </w:tc>
      </w:tr>
      <w:tr w:rsidR="00D97DEE" w:rsidRPr="00725370" w14:paraId="2C29AB12" w14:textId="77777777" w:rsidTr="004709AA">
        <w:trPr>
          <w:cantSplit/>
          <w:trHeight w:val="243"/>
        </w:trPr>
        <w:tc>
          <w:tcPr>
            <w:tcW w:w="664" w:type="pct"/>
            <w:gridSpan w:val="4"/>
            <w:tcBorders>
              <w:top w:val="nil"/>
              <w:left w:val="single" w:sz="12" w:space="0" w:color="auto"/>
              <w:bottom w:val="single" w:sz="12" w:space="0" w:color="auto"/>
              <w:right w:val="single" w:sz="12" w:space="0" w:color="auto"/>
            </w:tcBorders>
            <w:shd w:val="clear" w:color="auto" w:fill="FFFFFF"/>
            <w:vAlign w:val="center"/>
            <w:hideMark/>
          </w:tcPr>
          <w:p w14:paraId="2C29AB0B" w14:textId="77777777" w:rsidR="00855FC1" w:rsidRPr="00725370" w:rsidRDefault="00855FC1" w:rsidP="00A747DD">
            <w:pPr>
              <w:spacing w:after="0" w:line="240" w:lineRule="auto"/>
              <w:ind w:left="142"/>
              <w:rPr>
                <w:sz w:val="20"/>
                <w:szCs w:val="20"/>
                <w:lang w:val="ru-RU"/>
              </w:rPr>
            </w:pPr>
          </w:p>
        </w:tc>
        <w:tc>
          <w:tcPr>
            <w:tcW w:w="643" w:type="pct"/>
            <w:tcBorders>
              <w:left w:val="single" w:sz="12" w:space="0" w:color="auto"/>
            </w:tcBorders>
            <w:shd w:val="clear" w:color="auto" w:fill="BDD6EE" w:themeFill="accent1" w:themeFillTint="66"/>
            <w:tcMar>
              <w:top w:w="15" w:type="dxa"/>
              <w:left w:w="108" w:type="dxa"/>
              <w:bottom w:w="0" w:type="dxa"/>
              <w:right w:w="108" w:type="dxa"/>
            </w:tcMar>
            <w:hideMark/>
          </w:tcPr>
          <w:p w14:paraId="2C29AB0C" w14:textId="77777777" w:rsidR="00855FC1" w:rsidRPr="00725370" w:rsidRDefault="00855FC1" w:rsidP="008742A4">
            <w:pPr>
              <w:keepNext/>
              <w:spacing w:after="0" w:line="240" w:lineRule="auto"/>
              <w:jc w:val="center"/>
              <w:rPr>
                <w:sz w:val="20"/>
                <w:szCs w:val="20"/>
                <w:lang w:val="ru-RU"/>
              </w:rPr>
            </w:pPr>
            <w:r w:rsidRPr="00725370">
              <w:rPr>
                <w:sz w:val="20"/>
                <w:szCs w:val="20"/>
                <w:lang w:val="ru-RU"/>
              </w:rPr>
              <w:t>Очень низкая (0)</w:t>
            </w:r>
          </w:p>
        </w:tc>
        <w:tc>
          <w:tcPr>
            <w:tcW w:w="754" w:type="pct"/>
            <w:shd w:val="clear" w:color="auto" w:fill="BDD6EE" w:themeFill="accent1" w:themeFillTint="66"/>
            <w:tcMar>
              <w:top w:w="15" w:type="dxa"/>
              <w:left w:w="15" w:type="dxa"/>
              <w:bottom w:w="0" w:type="dxa"/>
              <w:right w:w="15" w:type="dxa"/>
            </w:tcMar>
            <w:hideMark/>
          </w:tcPr>
          <w:p w14:paraId="2C29AB0D" w14:textId="77777777" w:rsidR="00855FC1" w:rsidRPr="00725370" w:rsidRDefault="00855FC1" w:rsidP="008742A4">
            <w:pPr>
              <w:keepNext/>
              <w:spacing w:after="0" w:line="240" w:lineRule="auto"/>
              <w:jc w:val="center"/>
              <w:rPr>
                <w:sz w:val="20"/>
                <w:szCs w:val="20"/>
                <w:lang w:val="ru-RU"/>
              </w:rPr>
            </w:pPr>
            <w:r w:rsidRPr="00725370">
              <w:rPr>
                <w:sz w:val="20"/>
                <w:szCs w:val="20"/>
                <w:lang w:val="ru-RU"/>
              </w:rPr>
              <w:t>Низкая (20)</w:t>
            </w:r>
          </w:p>
        </w:tc>
        <w:tc>
          <w:tcPr>
            <w:tcW w:w="753" w:type="pct"/>
            <w:shd w:val="clear" w:color="auto" w:fill="BDD6EE" w:themeFill="accent1" w:themeFillTint="66"/>
            <w:tcMar>
              <w:top w:w="15" w:type="dxa"/>
              <w:left w:w="15" w:type="dxa"/>
              <w:bottom w:w="0" w:type="dxa"/>
              <w:right w:w="15" w:type="dxa"/>
            </w:tcMar>
            <w:hideMark/>
          </w:tcPr>
          <w:p w14:paraId="2C29AB0E" w14:textId="77777777" w:rsidR="00855FC1" w:rsidRPr="00725370" w:rsidRDefault="00855FC1" w:rsidP="008742A4">
            <w:pPr>
              <w:keepNext/>
              <w:spacing w:after="0" w:line="240" w:lineRule="auto"/>
              <w:jc w:val="center"/>
              <w:rPr>
                <w:sz w:val="20"/>
                <w:szCs w:val="20"/>
                <w:lang w:val="ru-RU"/>
              </w:rPr>
            </w:pPr>
            <w:r w:rsidRPr="00725370">
              <w:rPr>
                <w:sz w:val="20"/>
                <w:szCs w:val="20"/>
                <w:lang w:val="ru-RU"/>
              </w:rPr>
              <w:t>Умеренно низкая (40)</w:t>
            </w:r>
          </w:p>
        </w:tc>
        <w:tc>
          <w:tcPr>
            <w:tcW w:w="790" w:type="pct"/>
            <w:gridSpan w:val="2"/>
            <w:shd w:val="clear" w:color="auto" w:fill="BDD6EE" w:themeFill="accent1" w:themeFillTint="66"/>
            <w:tcMar>
              <w:top w:w="15" w:type="dxa"/>
              <w:left w:w="15" w:type="dxa"/>
              <w:bottom w:w="0" w:type="dxa"/>
              <w:right w:w="15" w:type="dxa"/>
            </w:tcMar>
            <w:hideMark/>
          </w:tcPr>
          <w:p w14:paraId="2C29AB0F" w14:textId="77777777" w:rsidR="00855FC1" w:rsidRPr="00725370" w:rsidRDefault="00855FC1" w:rsidP="008742A4">
            <w:pPr>
              <w:keepNext/>
              <w:spacing w:after="0" w:line="240" w:lineRule="auto"/>
              <w:jc w:val="center"/>
              <w:rPr>
                <w:sz w:val="20"/>
                <w:szCs w:val="20"/>
                <w:lang w:val="ru-RU"/>
              </w:rPr>
            </w:pPr>
            <w:r w:rsidRPr="00725370">
              <w:rPr>
                <w:sz w:val="20"/>
                <w:szCs w:val="20"/>
                <w:lang w:val="ru-RU"/>
              </w:rPr>
              <w:t>Умеренно высокая (60)</w:t>
            </w:r>
          </w:p>
        </w:tc>
        <w:tc>
          <w:tcPr>
            <w:tcW w:w="696" w:type="pct"/>
            <w:shd w:val="clear" w:color="auto" w:fill="BDD6EE" w:themeFill="accent1" w:themeFillTint="66"/>
            <w:tcMar>
              <w:top w:w="15" w:type="dxa"/>
              <w:left w:w="15" w:type="dxa"/>
              <w:bottom w:w="0" w:type="dxa"/>
              <w:right w:w="15" w:type="dxa"/>
            </w:tcMar>
            <w:hideMark/>
          </w:tcPr>
          <w:p w14:paraId="2C29AB10" w14:textId="77777777" w:rsidR="00855FC1" w:rsidRPr="00725370" w:rsidRDefault="00855FC1" w:rsidP="008742A4">
            <w:pPr>
              <w:keepNext/>
              <w:spacing w:after="0" w:line="240" w:lineRule="auto"/>
              <w:jc w:val="center"/>
              <w:rPr>
                <w:sz w:val="20"/>
                <w:szCs w:val="20"/>
                <w:lang w:val="ru-RU"/>
              </w:rPr>
            </w:pPr>
            <w:r w:rsidRPr="00725370">
              <w:rPr>
                <w:sz w:val="20"/>
                <w:szCs w:val="20"/>
                <w:lang w:val="ru-RU"/>
              </w:rPr>
              <w:t>Высокая (80)</w:t>
            </w:r>
          </w:p>
        </w:tc>
        <w:tc>
          <w:tcPr>
            <w:tcW w:w="700" w:type="pct"/>
            <w:shd w:val="clear" w:color="auto" w:fill="BDD6EE" w:themeFill="accent1" w:themeFillTint="66"/>
            <w:tcMar>
              <w:top w:w="15" w:type="dxa"/>
              <w:left w:w="15" w:type="dxa"/>
              <w:bottom w:w="0" w:type="dxa"/>
              <w:right w:w="15" w:type="dxa"/>
            </w:tcMar>
            <w:hideMark/>
          </w:tcPr>
          <w:p w14:paraId="2C29AB11" w14:textId="77777777" w:rsidR="00855FC1" w:rsidRPr="00725370" w:rsidRDefault="00855FC1" w:rsidP="008742A4">
            <w:pPr>
              <w:keepNext/>
              <w:spacing w:after="0" w:line="240" w:lineRule="auto"/>
              <w:jc w:val="center"/>
              <w:rPr>
                <w:sz w:val="20"/>
                <w:szCs w:val="20"/>
                <w:lang w:val="ru-RU"/>
              </w:rPr>
            </w:pPr>
            <w:r w:rsidRPr="00725370">
              <w:rPr>
                <w:sz w:val="20"/>
                <w:szCs w:val="20"/>
                <w:lang w:val="ru-RU"/>
              </w:rPr>
              <w:t>Очень высокая (100)</w:t>
            </w:r>
          </w:p>
        </w:tc>
      </w:tr>
      <w:tr w:rsidR="00855FC1" w:rsidRPr="005A4193" w14:paraId="2C29AB14" w14:textId="77777777" w:rsidTr="004709AA">
        <w:trPr>
          <w:cantSplit/>
          <w:trHeight w:val="321"/>
        </w:trPr>
        <w:tc>
          <w:tcPr>
            <w:tcW w:w="5000" w:type="pct"/>
            <w:gridSpan w:val="11"/>
            <w:shd w:val="clear" w:color="auto" w:fill="95B3D7"/>
            <w:tcMar>
              <w:top w:w="15" w:type="dxa"/>
              <w:left w:w="108" w:type="dxa"/>
              <w:bottom w:w="0" w:type="dxa"/>
              <w:right w:w="108" w:type="dxa"/>
            </w:tcMar>
          </w:tcPr>
          <w:p w14:paraId="2C29AB13" w14:textId="77777777" w:rsidR="00855FC1" w:rsidRPr="00725370" w:rsidRDefault="00855FC1" w:rsidP="00855FC1">
            <w:pPr>
              <w:spacing w:after="0" w:line="240" w:lineRule="auto"/>
              <w:ind w:left="-57"/>
              <w:rPr>
                <w:b/>
                <w:bCs/>
                <w:sz w:val="20"/>
                <w:szCs w:val="20"/>
                <w:lang w:val="ru-RU"/>
              </w:rPr>
            </w:pPr>
            <w:r w:rsidRPr="00725370">
              <w:rPr>
                <w:b/>
                <w:bCs/>
                <w:sz w:val="20"/>
                <w:szCs w:val="20"/>
                <w:lang w:val="ru-RU"/>
              </w:rPr>
              <w:t>4.1 Каково состояние финансирования развития водных ресурсов и управления ими на национальном уровне?</w:t>
            </w:r>
          </w:p>
        </w:tc>
      </w:tr>
      <w:tr w:rsidR="00D97DEE" w:rsidRPr="00B447E4" w14:paraId="2C29AB1D" w14:textId="77777777" w:rsidTr="004709AA">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519"/>
        </w:trPr>
        <w:tc>
          <w:tcPr>
            <w:tcW w:w="88"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2C29AB15" w14:textId="77777777" w:rsidR="00855FC1" w:rsidRPr="00725370" w:rsidRDefault="00855FC1" w:rsidP="00E1701C">
            <w:pPr>
              <w:pStyle w:val="BodyA"/>
              <w:spacing w:after="0" w:line="240" w:lineRule="auto"/>
              <w:rPr>
                <w:bCs/>
                <w:sz w:val="20"/>
                <w:szCs w:val="20"/>
                <w:lang w:val="ru-RU"/>
              </w:rPr>
            </w:pPr>
            <w:r w:rsidRPr="00725370">
              <w:rPr>
                <w:bCs/>
                <w:sz w:val="20"/>
                <w:szCs w:val="20"/>
                <w:lang w:val="ru-RU"/>
              </w:rPr>
              <w:t>a</w:t>
            </w:r>
          </w:p>
        </w:tc>
        <w:tc>
          <w:tcPr>
            <w:tcW w:w="571"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2C29AB16" w14:textId="77777777" w:rsidR="00855FC1" w:rsidRPr="00725370" w:rsidRDefault="003E02DA" w:rsidP="00641D89">
            <w:pPr>
              <w:pBdr>
                <w:top w:val="nil"/>
                <w:left w:val="nil"/>
                <w:bottom w:val="nil"/>
                <w:right w:val="nil"/>
                <w:between w:val="nil"/>
                <w:bar w:val="nil"/>
              </w:pBdr>
              <w:spacing w:after="0" w:line="240" w:lineRule="auto"/>
              <w:rPr>
                <w:sz w:val="20"/>
                <w:szCs w:val="20"/>
                <w:lang w:val="ru-RU"/>
              </w:rPr>
            </w:pPr>
            <w:r w:rsidRPr="00725370">
              <w:rPr>
                <w:b/>
                <w:sz w:val="20"/>
                <w:szCs w:val="20"/>
                <w:lang w:val="ru-RU"/>
              </w:rPr>
              <w:t>Национальный бюджет</w:t>
            </w:r>
            <w:r w:rsidR="00855FC1" w:rsidRPr="0028650A">
              <w:rPr>
                <w:rStyle w:val="FootnoteReference"/>
                <w:bCs/>
                <w:sz w:val="20"/>
                <w:szCs w:val="20"/>
                <w:lang w:val="ru-RU"/>
              </w:rPr>
              <w:footnoteReference w:id="31"/>
            </w:r>
            <w:r w:rsidR="00855FC1" w:rsidRPr="00725370">
              <w:rPr>
                <w:sz w:val="20"/>
                <w:szCs w:val="20"/>
                <w:lang w:val="ru-RU"/>
              </w:rPr>
              <w:t xml:space="preserve"> </w:t>
            </w:r>
            <w:r w:rsidRPr="00725370">
              <w:rPr>
                <w:sz w:val="20"/>
                <w:szCs w:val="20"/>
                <w:lang w:val="ru-RU"/>
              </w:rPr>
              <w:t xml:space="preserve">на </w:t>
            </w:r>
            <w:r w:rsidRPr="00725370">
              <w:rPr>
                <w:b/>
                <w:sz w:val="20"/>
                <w:szCs w:val="20"/>
                <w:lang w:val="ru-RU"/>
              </w:rPr>
              <w:t>инвестиции</w:t>
            </w:r>
            <w:r w:rsidRPr="00725370">
              <w:rPr>
                <w:sz w:val="20"/>
                <w:szCs w:val="20"/>
                <w:lang w:val="ru-RU"/>
              </w:rPr>
              <w:t xml:space="preserve">, включая </w:t>
            </w:r>
            <w:r w:rsidRPr="00725370">
              <w:rPr>
                <w:b/>
                <w:sz w:val="20"/>
                <w:szCs w:val="20"/>
                <w:lang w:val="ru-RU"/>
              </w:rPr>
              <w:t>инфраструктуру</w:t>
            </w:r>
            <w:r w:rsidRPr="00725370">
              <w:rPr>
                <w:sz w:val="20"/>
                <w:szCs w:val="20"/>
                <w:lang w:val="ru-RU"/>
              </w:rPr>
              <w:t xml:space="preserve"> водных ресурсов</w:t>
            </w:r>
            <w:r w:rsidR="00855FC1" w:rsidRPr="0028650A">
              <w:rPr>
                <w:rStyle w:val="FootnoteReference"/>
                <w:bCs/>
                <w:sz w:val="20"/>
                <w:szCs w:val="20"/>
                <w:lang w:val="ru-RU"/>
              </w:rPr>
              <w:footnoteReference w:id="32"/>
            </w:r>
            <w:r w:rsidR="00855FC1" w:rsidRPr="00725370">
              <w:rPr>
                <w:sz w:val="20"/>
                <w:szCs w:val="20"/>
                <w:lang w:val="ru-RU"/>
              </w:rPr>
              <w:t>.</w:t>
            </w:r>
          </w:p>
        </w:tc>
        <w:tc>
          <w:tcPr>
            <w:tcW w:w="648"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17" w14:textId="77777777" w:rsidR="00855FC1" w:rsidRPr="00725370" w:rsidRDefault="003E02DA" w:rsidP="002D6950">
            <w:pPr>
              <w:pBdr>
                <w:top w:val="nil"/>
                <w:left w:val="nil"/>
                <w:bottom w:val="nil"/>
                <w:right w:val="nil"/>
                <w:between w:val="nil"/>
                <w:bar w:val="nil"/>
              </w:pBdr>
              <w:spacing w:after="0" w:line="240" w:lineRule="auto"/>
              <w:rPr>
                <w:sz w:val="20"/>
                <w:szCs w:val="20"/>
                <w:lang w:val="ru-RU"/>
              </w:rPr>
            </w:pPr>
            <w:r w:rsidRPr="00725370">
              <w:rPr>
                <w:b/>
                <w:sz w:val="20"/>
                <w:szCs w:val="20"/>
                <w:lang w:val="ru-RU"/>
              </w:rPr>
              <w:t xml:space="preserve">Не выделен бюджет </w:t>
            </w:r>
            <w:r w:rsidRPr="00725370">
              <w:rPr>
                <w:sz w:val="20"/>
                <w:szCs w:val="20"/>
                <w:lang w:val="ru-RU"/>
              </w:rPr>
              <w:t>в национальных инвестиционных планах.</w:t>
            </w:r>
            <w:r w:rsidRPr="00725370">
              <w:rPr>
                <w:b/>
                <w:sz w:val="20"/>
                <w:szCs w:val="20"/>
                <w:lang w:val="ru-RU"/>
              </w:rPr>
              <w:t xml:space="preserve"> </w:t>
            </w:r>
          </w:p>
        </w:tc>
        <w:tc>
          <w:tcPr>
            <w:tcW w:w="754"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18" w14:textId="77777777" w:rsidR="00855FC1" w:rsidRPr="00725370" w:rsidRDefault="002D6950" w:rsidP="002D6950">
            <w:pPr>
              <w:pBdr>
                <w:top w:val="nil"/>
                <w:left w:val="nil"/>
                <w:bottom w:val="nil"/>
                <w:right w:val="nil"/>
                <w:between w:val="nil"/>
                <w:bar w:val="nil"/>
              </w:pBdr>
              <w:spacing w:after="0" w:line="240" w:lineRule="auto"/>
              <w:rPr>
                <w:sz w:val="20"/>
                <w:szCs w:val="20"/>
                <w:lang w:val="ru-RU"/>
              </w:rPr>
            </w:pPr>
            <w:r w:rsidRPr="00725370">
              <w:rPr>
                <w:b/>
                <w:sz w:val="20"/>
                <w:szCs w:val="20"/>
                <w:lang w:val="ru-RU"/>
              </w:rPr>
              <w:t>Бюджет выделен</w:t>
            </w:r>
            <w:r w:rsidRPr="00725370">
              <w:rPr>
                <w:sz w:val="20"/>
                <w:szCs w:val="20"/>
                <w:lang w:val="ru-RU"/>
              </w:rPr>
              <w:t>, но он только частично покрывает планируемые инвестиции.</w:t>
            </w:r>
            <w:r w:rsidRPr="00725370">
              <w:rPr>
                <w:b/>
                <w:sz w:val="20"/>
                <w:szCs w:val="20"/>
                <w:lang w:val="ru-RU"/>
              </w:rPr>
              <w:t xml:space="preserve"> </w:t>
            </w:r>
          </w:p>
        </w:tc>
        <w:tc>
          <w:tcPr>
            <w:tcW w:w="75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19" w14:textId="77777777" w:rsidR="00855FC1" w:rsidRPr="00725370" w:rsidRDefault="002D6950" w:rsidP="002D6950">
            <w:pPr>
              <w:pBdr>
                <w:top w:val="nil"/>
                <w:left w:val="nil"/>
                <w:bottom w:val="nil"/>
                <w:right w:val="nil"/>
                <w:between w:val="nil"/>
                <w:bar w:val="nil"/>
              </w:pBdr>
              <w:spacing w:after="0" w:line="240" w:lineRule="auto"/>
              <w:rPr>
                <w:sz w:val="20"/>
                <w:szCs w:val="20"/>
                <w:lang w:val="ru-RU"/>
              </w:rPr>
            </w:pPr>
            <w:r w:rsidRPr="00725370">
              <w:rPr>
                <w:b/>
                <w:sz w:val="20"/>
                <w:szCs w:val="20"/>
                <w:lang w:val="ru-RU"/>
              </w:rPr>
              <w:t xml:space="preserve">Предусмотрено достаточно бюджетных средств </w:t>
            </w:r>
            <w:r w:rsidRPr="00725370">
              <w:rPr>
                <w:sz w:val="20"/>
                <w:szCs w:val="20"/>
                <w:lang w:val="ru-RU"/>
              </w:rPr>
              <w:t>для планируемых инвестиций, но недостаточно средств выделено или</w:t>
            </w:r>
            <w:r w:rsidRPr="00725370">
              <w:rPr>
                <w:b/>
                <w:sz w:val="20"/>
                <w:szCs w:val="20"/>
                <w:lang w:val="ru-RU"/>
              </w:rPr>
              <w:t xml:space="preserve"> имеется в наличии. </w:t>
            </w:r>
          </w:p>
        </w:tc>
        <w:tc>
          <w:tcPr>
            <w:tcW w:w="790"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1A" w14:textId="77777777" w:rsidR="00855FC1" w:rsidRPr="00725370" w:rsidRDefault="005C7FF4" w:rsidP="005C7FF4">
            <w:pPr>
              <w:pBdr>
                <w:top w:val="nil"/>
                <w:left w:val="nil"/>
                <w:bottom w:val="nil"/>
                <w:right w:val="nil"/>
                <w:between w:val="nil"/>
                <w:bar w:val="nil"/>
              </w:pBdr>
              <w:spacing w:after="0" w:line="240" w:lineRule="auto"/>
              <w:rPr>
                <w:sz w:val="20"/>
                <w:szCs w:val="20"/>
                <w:lang w:val="ru-RU"/>
              </w:rPr>
            </w:pPr>
            <w:r w:rsidRPr="00725370">
              <w:rPr>
                <w:b/>
                <w:sz w:val="20"/>
                <w:szCs w:val="20"/>
                <w:lang w:val="ru-RU"/>
              </w:rPr>
              <w:t xml:space="preserve">Предусмотрено и выделено достаточно бюджетных средств </w:t>
            </w:r>
            <w:r w:rsidRPr="00725370">
              <w:rPr>
                <w:sz w:val="20"/>
                <w:szCs w:val="20"/>
                <w:lang w:val="ru-RU"/>
              </w:rPr>
              <w:t>на финансирование всех планируемых программ или проектов.</w:t>
            </w:r>
            <w:r w:rsidRPr="00725370">
              <w:rPr>
                <w:b/>
                <w:sz w:val="20"/>
                <w:szCs w:val="20"/>
                <w:lang w:val="ru-RU"/>
              </w:rPr>
              <w:t xml:space="preserve"> </w:t>
            </w:r>
          </w:p>
        </w:tc>
        <w:tc>
          <w:tcPr>
            <w:tcW w:w="69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1B" w14:textId="77777777" w:rsidR="00855FC1" w:rsidRPr="00725370" w:rsidRDefault="005C7FF4" w:rsidP="005C7FF4">
            <w:pPr>
              <w:pBdr>
                <w:top w:val="nil"/>
                <w:left w:val="nil"/>
                <w:bottom w:val="nil"/>
                <w:right w:val="nil"/>
                <w:between w:val="nil"/>
                <w:bar w:val="nil"/>
              </w:pBdr>
              <w:spacing w:after="0" w:line="240" w:lineRule="auto"/>
              <w:rPr>
                <w:sz w:val="20"/>
                <w:szCs w:val="20"/>
                <w:lang w:val="ru-RU"/>
              </w:rPr>
            </w:pPr>
            <w:r w:rsidRPr="00725370">
              <w:rPr>
                <w:b/>
                <w:sz w:val="20"/>
                <w:szCs w:val="20"/>
                <w:lang w:val="ru-RU"/>
              </w:rPr>
              <w:t xml:space="preserve">Средства выделены, все запланированные проекты в стадии осуществления. </w:t>
            </w:r>
          </w:p>
        </w:tc>
        <w:tc>
          <w:tcPr>
            <w:tcW w:w="700"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1C" w14:textId="3CDF1C3A" w:rsidR="00855FC1" w:rsidRPr="00725370" w:rsidRDefault="005C7FF4" w:rsidP="00D55E0F">
            <w:pPr>
              <w:pBdr>
                <w:top w:val="nil"/>
                <w:left w:val="nil"/>
                <w:bottom w:val="nil"/>
                <w:right w:val="nil"/>
                <w:between w:val="nil"/>
                <w:bar w:val="nil"/>
              </w:pBdr>
              <w:spacing w:after="0" w:line="240" w:lineRule="auto"/>
              <w:rPr>
                <w:sz w:val="20"/>
                <w:szCs w:val="20"/>
                <w:lang w:val="ru-RU"/>
              </w:rPr>
            </w:pPr>
            <w:r w:rsidRPr="00725370">
              <w:rPr>
                <w:sz w:val="20"/>
                <w:szCs w:val="20"/>
                <w:lang w:val="ru-RU"/>
              </w:rPr>
              <w:t xml:space="preserve">Запланированные программы </w:t>
            </w:r>
            <w:r w:rsidRPr="00725370">
              <w:rPr>
                <w:b/>
                <w:sz w:val="20"/>
                <w:szCs w:val="20"/>
                <w:lang w:val="ru-RU"/>
              </w:rPr>
              <w:t>завершены</w:t>
            </w:r>
            <w:r w:rsidRPr="00725370">
              <w:rPr>
                <w:sz w:val="20"/>
                <w:szCs w:val="20"/>
                <w:lang w:val="ru-RU"/>
              </w:rPr>
              <w:t>, проведена последующая оценка результатов</w:t>
            </w:r>
            <w:r w:rsidR="00D83306" w:rsidRPr="00725370">
              <w:rPr>
                <w:sz w:val="20"/>
                <w:szCs w:val="20"/>
                <w:lang w:val="ru-RU"/>
              </w:rPr>
              <w:t>, а</w:t>
            </w:r>
            <w:r w:rsidR="00D55E0F">
              <w:rPr>
                <w:sz w:val="20"/>
                <w:szCs w:val="20"/>
                <w:lang w:val="ru-RU"/>
              </w:rPr>
              <w:t xml:space="preserve"> </w:t>
            </w:r>
            <w:r w:rsidRPr="00725370">
              <w:rPr>
                <w:sz w:val="20"/>
                <w:szCs w:val="20"/>
                <w:lang w:val="ru-RU"/>
              </w:rPr>
              <w:t xml:space="preserve">новый цикл финансирования программ в стадии рассмотрения. </w:t>
            </w:r>
          </w:p>
        </w:tc>
      </w:tr>
      <w:tr w:rsidR="005C7FF4" w:rsidRPr="00B447E4" w14:paraId="2C29AB23" w14:textId="77777777" w:rsidTr="004709AA">
        <w:trPr>
          <w:trHeight w:val="194"/>
        </w:trPr>
        <w:tc>
          <w:tcPr>
            <w:tcW w:w="88" w:type="pct"/>
            <w:vMerge/>
            <w:tcBorders>
              <w:left w:val="single" w:sz="4" w:space="0" w:color="000000"/>
              <w:right w:val="single" w:sz="4" w:space="0" w:color="000000"/>
            </w:tcBorders>
            <w:shd w:val="clear" w:color="auto" w:fill="DBE5F1"/>
            <w:tcMar>
              <w:top w:w="15" w:type="dxa"/>
              <w:left w:w="108" w:type="dxa"/>
              <w:bottom w:w="0" w:type="dxa"/>
              <w:right w:w="108" w:type="dxa"/>
            </w:tcMar>
          </w:tcPr>
          <w:p w14:paraId="2C29AB1E" w14:textId="77777777" w:rsidR="00855FC1" w:rsidRPr="00725370" w:rsidRDefault="00855FC1" w:rsidP="00F45980">
            <w:pPr>
              <w:spacing w:after="0" w:line="240" w:lineRule="auto"/>
              <w:rPr>
                <w:color w:val="7F7F7F"/>
                <w:sz w:val="18"/>
                <w:szCs w:val="18"/>
                <w:lang w:val="ru-RU"/>
              </w:rPr>
            </w:pPr>
          </w:p>
        </w:tc>
        <w:tc>
          <w:tcPr>
            <w:tcW w:w="230" w:type="pct"/>
            <w:tcBorders>
              <w:left w:val="single" w:sz="4" w:space="0" w:color="000000"/>
              <w:right w:val="single" w:sz="12" w:space="0" w:color="auto"/>
            </w:tcBorders>
            <w:shd w:val="clear" w:color="auto" w:fill="DBE5F1"/>
          </w:tcPr>
          <w:p w14:paraId="2C29AB1F" w14:textId="77777777" w:rsidR="00855FC1" w:rsidRPr="00725370" w:rsidRDefault="00855FC1" w:rsidP="00740F6D">
            <w:pPr>
              <w:spacing w:after="0" w:line="240" w:lineRule="auto"/>
              <w:rPr>
                <w:sz w:val="18"/>
                <w:szCs w:val="18"/>
                <w:lang w:val="ru-RU"/>
              </w:rPr>
            </w:pPr>
            <w:r w:rsidRPr="00725370">
              <w:rPr>
                <w:sz w:val="18"/>
                <w:szCs w:val="18"/>
                <w:lang w:val="ru-RU"/>
              </w:rPr>
              <w:t>Балл или н/п:</w:t>
            </w:r>
          </w:p>
        </w:tc>
        <w:tc>
          <w:tcPr>
            <w:tcW w:w="341" w:type="pct"/>
            <w:tcBorders>
              <w:left w:val="single" w:sz="4" w:space="0" w:color="auto"/>
              <w:right w:val="single" w:sz="12" w:space="0" w:color="auto"/>
            </w:tcBorders>
            <w:shd w:val="clear" w:color="auto" w:fill="FFFF00"/>
          </w:tcPr>
          <w:p w14:paraId="2C29AB20" w14:textId="77777777" w:rsidR="00855FC1" w:rsidRPr="00725370" w:rsidRDefault="00855FC1" w:rsidP="00740F6D">
            <w:pPr>
              <w:spacing w:after="0" w:line="240" w:lineRule="auto"/>
              <w:rPr>
                <w:b/>
                <w:sz w:val="18"/>
                <w:szCs w:val="18"/>
                <w:lang w:val="ru-RU"/>
              </w:rPr>
            </w:pPr>
            <w:r w:rsidRPr="00725370">
              <w:rPr>
                <w:b/>
                <w:sz w:val="18"/>
                <w:szCs w:val="18"/>
                <w:lang w:val="ru-RU"/>
              </w:rPr>
              <w:t>[Введите балл]</w:t>
            </w:r>
          </w:p>
        </w:tc>
        <w:tc>
          <w:tcPr>
            <w:tcW w:w="648" w:type="pct"/>
            <w:gridSpan w:val="2"/>
            <w:tcBorders>
              <w:left w:val="single" w:sz="12" w:space="0" w:color="auto"/>
            </w:tcBorders>
            <w:shd w:val="clear" w:color="auto" w:fill="FBFBFB"/>
            <w:tcMar>
              <w:top w:w="15" w:type="dxa"/>
              <w:left w:w="108" w:type="dxa"/>
              <w:bottom w:w="0" w:type="dxa"/>
              <w:right w:w="108" w:type="dxa"/>
            </w:tcMar>
          </w:tcPr>
          <w:p w14:paraId="2C29AB21" w14:textId="64F060CF" w:rsidR="00855FC1" w:rsidRPr="00725370" w:rsidRDefault="00855FC1" w:rsidP="00F45980">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693" w:type="pct"/>
            <w:gridSpan w:val="6"/>
            <w:shd w:val="clear" w:color="auto" w:fill="E7E6E6" w:themeFill="background2"/>
            <w:tcMar>
              <w:top w:w="15" w:type="dxa"/>
              <w:left w:w="108" w:type="dxa"/>
              <w:bottom w:w="0" w:type="dxa"/>
              <w:right w:w="108" w:type="dxa"/>
            </w:tcMar>
          </w:tcPr>
          <w:p w14:paraId="2C29AB22" w14:textId="77777777" w:rsidR="00855FC1" w:rsidRPr="00725370" w:rsidRDefault="00855FC1" w:rsidP="00F45980">
            <w:pPr>
              <w:spacing w:after="0" w:line="240" w:lineRule="auto"/>
              <w:rPr>
                <w:sz w:val="18"/>
                <w:szCs w:val="18"/>
                <w:lang w:val="ru-RU"/>
              </w:rPr>
            </w:pPr>
            <w:r w:rsidRPr="00725370">
              <w:rPr>
                <w:sz w:val="18"/>
                <w:szCs w:val="18"/>
                <w:lang w:val="ru-RU"/>
              </w:rPr>
              <w:t>[</w:t>
            </w:r>
            <w:r w:rsidR="005C7FF4" w:rsidRPr="00725370">
              <w:rPr>
                <w:sz w:val="18"/>
                <w:szCs w:val="18"/>
                <w:lang w:val="ru-RU"/>
              </w:rPr>
              <w:t>Введите текст. Например, ссылку на достаточность бюджета, значительный дефицит бюджета</w:t>
            </w:r>
            <w:r w:rsidRPr="00725370">
              <w:rPr>
                <w:sz w:val="18"/>
                <w:szCs w:val="18"/>
                <w:lang w:val="ru-RU"/>
              </w:rPr>
              <w:t>.]</w:t>
            </w:r>
          </w:p>
        </w:tc>
      </w:tr>
      <w:tr w:rsidR="00D97DEE" w:rsidRPr="00B447E4" w14:paraId="2C29AB2C" w14:textId="77777777" w:rsidTr="004709AA">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59"/>
        </w:trPr>
        <w:tc>
          <w:tcPr>
            <w:tcW w:w="88"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2C29AB24" w14:textId="77777777" w:rsidR="00855FC1" w:rsidRPr="00725370" w:rsidRDefault="00855FC1" w:rsidP="00E1701C">
            <w:pPr>
              <w:pStyle w:val="BodyA"/>
              <w:spacing w:after="0" w:line="240" w:lineRule="auto"/>
              <w:rPr>
                <w:bCs/>
                <w:sz w:val="20"/>
                <w:szCs w:val="20"/>
                <w:lang w:val="ru-RU"/>
              </w:rPr>
            </w:pPr>
            <w:r w:rsidRPr="00725370">
              <w:rPr>
                <w:bCs/>
                <w:sz w:val="20"/>
                <w:szCs w:val="20"/>
                <w:lang w:val="ru-RU"/>
              </w:rPr>
              <w:t>b</w:t>
            </w:r>
          </w:p>
        </w:tc>
        <w:tc>
          <w:tcPr>
            <w:tcW w:w="571"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2C29AB25" w14:textId="77777777" w:rsidR="00855FC1" w:rsidRPr="00725370" w:rsidRDefault="005C7FF4" w:rsidP="00201CB6">
            <w:pPr>
              <w:pBdr>
                <w:top w:val="nil"/>
                <w:left w:val="nil"/>
                <w:bottom w:val="nil"/>
                <w:right w:val="nil"/>
                <w:between w:val="nil"/>
                <w:bar w:val="nil"/>
              </w:pBdr>
              <w:spacing w:after="0" w:line="240" w:lineRule="auto"/>
              <w:rPr>
                <w:sz w:val="20"/>
                <w:szCs w:val="20"/>
                <w:lang w:val="ru-RU"/>
              </w:rPr>
            </w:pPr>
            <w:r w:rsidRPr="00725370">
              <w:rPr>
                <w:b/>
                <w:sz w:val="20"/>
                <w:szCs w:val="20"/>
                <w:lang w:val="ru-RU"/>
              </w:rPr>
              <w:t xml:space="preserve">Национальный бюджет </w:t>
            </w:r>
            <w:r w:rsidRPr="00725370">
              <w:rPr>
                <w:sz w:val="20"/>
                <w:szCs w:val="20"/>
                <w:lang w:val="ru-RU"/>
              </w:rPr>
              <w:t>на финансирование</w:t>
            </w:r>
            <w:r w:rsidRPr="00725370">
              <w:rPr>
                <w:b/>
                <w:sz w:val="20"/>
                <w:szCs w:val="20"/>
                <w:lang w:val="ru-RU"/>
              </w:rPr>
              <w:t xml:space="preserve"> текущих расходов на </w:t>
            </w:r>
            <w:r w:rsidRPr="00725370">
              <w:rPr>
                <w:sz w:val="20"/>
                <w:szCs w:val="20"/>
                <w:lang w:val="ru-RU"/>
              </w:rPr>
              <w:t>компоненты</w:t>
            </w:r>
            <w:r w:rsidRPr="00725370">
              <w:rPr>
                <w:b/>
                <w:sz w:val="20"/>
                <w:szCs w:val="20"/>
                <w:lang w:val="ru-RU"/>
              </w:rPr>
              <w:t xml:space="preserve"> КУВР</w:t>
            </w:r>
            <w:r w:rsidR="00855FC1" w:rsidRPr="00725370">
              <w:rPr>
                <w:rStyle w:val="FootnoteReference"/>
                <w:sz w:val="20"/>
                <w:szCs w:val="20"/>
                <w:lang w:val="ru-RU"/>
              </w:rPr>
              <w:footnoteReference w:id="33"/>
            </w:r>
            <w:r w:rsidRPr="00725370">
              <w:rPr>
                <w:sz w:val="20"/>
                <w:szCs w:val="20"/>
                <w:lang w:val="ru-RU"/>
              </w:rPr>
              <w:t>.</w:t>
            </w:r>
          </w:p>
        </w:tc>
        <w:tc>
          <w:tcPr>
            <w:tcW w:w="648"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26" w14:textId="77777777" w:rsidR="00855FC1" w:rsidRPr="00725370" w:rsidRDefault="005C7FF4" w:rsidP="005C7FF4">
            <w:pPr>
              <w:pBdr>
                <w:top w:val="nil"/>
                <w:left w:val="nil"/>
                <w:bottom w:val="nil"/>
                <w:right w:val="nil"/>
                <w:between w:val="nil"/>
                <w:bar w:val="nil"/>
              </w:pBdr>
              <w:spacing w:after="0" w:line="240" w:lineRule="auto"/>
              <w:rPr>
                <w:sz w:val="20"/>
                <w:szCs w:val="20"/>
                <w:lang w:val="ru-RU"/>
              </w:rPr>
            </w:pPr>
            <w:r w:rsidRPr="00725370">
              <w:rPr>
                <w:b/>
                <w:sz w:val="20"/>
                <w:szCs w:val="20"/>
                <w:lang w:val="ru-RU"/>
              </w:rPr>
              <w:t xml:space="preserve">Не выделен бюджет </w:t>
            </w:r>
            <w:r w:rsidRPr="00725370">
              <w:rPr>
                <w:sz w:val="20"/>
                <w:szCs w:val="20"/>
                <w:lang w:val="ru-RU"/>
              </w:rPr>
              <w:t xml:space="preserve">на покрытие текущих расходов на компоненты КУВР. </w:t>
            </w:r>
          </w:p>
        </w:tc>
        <w:tc>
          <w:tcPr>
            <w:tcW w:w="754"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27" w14:textId="77777777" w:rsidR="00855FC1" w:rsidRPr="00725370" w:rsidRDefault="00D97DEE" w:rsidP="00D97DEE">
            <w:pPr>
              <w:pBdr>
                <w:top w:val="nil"/>
                <w:left w:val="nil"/>
                <w:bottom w:val="nil"/>
                <w:right w:val="nil"/>
                <w:between w:val="nil"/>
                <w:bar w:val="nil"/>
              </w:pBdr>
              <w:spacing w:after="0" w:line="240" w:lineRule="auto"/>
              <w:rPr>
                <w:sz w:val="20"/>
                <w:szCs w:val="20"/>
                <w:lang w:val="ru-RU"/>
              </w:rPr>
            </w:pPr>
            <w:r w:rsidRPr="00725370">
              <w:rPr>
                <w:b/>
                <w:sz w:val="20"/>
                <w:szCs w:val="20"/>
                <w:lang w:val="ru-RU"/>
              </w:rPr>
              <w:t>Выделены</w:t>
            </w:r>
            <w:r w:rsidR="005C7FF4" w:rsidRPr="00725370">
              <w:rPr>
                <w:b/>
                <w:sz w:val="20"/>
                <w:szCs w:val="20"/>
                <w:lang w:val="ru-RU"/>
              </w:rPr>
              <w:t xml:space="preserve"> средства </w:t>
            </w:r>
            <w:r w:rsidR="005C7FF4" w:rsidRPr="00725370">
              <w:rPr>
                <w:sz w:val="20"/>
                <w:szCs w:val="20"/>
                <w:lang w:val="ru-RU"/>
              </w:rPr>
              <w:t>на финансирование</w:t>
            </w:r>
            <w:r w:rsidR="005C7FF4" w:rsidRPr="00725370">
              <w:rPr>
                <w:b/>
                <w:sz w:val="20"/>
                <w:szCs w:val="20"/>
                <w:lang w:val="ru-RU"/>
              </w:rPr>
              <w:t xml:space="preserve"> только нескольких </w:t>
            </w:r>
            <w:r w:rsidR="005C7FF4" w:rsidRPr="00725370">
              <w:rPr>
                <w:sz w:val="20"/>
                <w:szCs w:val="20"/>
                <w:lang w:val="ru-RU"/>
              </w:rPr>
              <w:t>компонентов, которые находятся на начальном этапе осуществления.</w:t>
            </w:r>
            <w:r w:rsidR="005C7FF4" w:rsidRPr="00725370">
              <w:rPr>
                <w:b/>
                <w:sz w:val="20"/>
                <w:szCs w:val="20"/>
                <w:lang w:val="ru-RU"/>
              </w:rPr>
              <w:t xml:space="preserve"> </w:t>
            </w:r>
          </w:p>
        </w:tc>
        <w:tc>
          <w:tcPr>
            <w:tcW w:w="75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28" w14:textId="77777777" w:rsidR="00855FC1" w:rsidRPr="00725370" w:rsidRDefault="00D97DEE" w:rsidP="00D97DEE">
            <w:pPr>
              <w:pBdr>
                <w:top w:val="nil"/>
                <w:left w:val="nil"/>
                <w:bottom w:val="nil"/>
                <w:right w:val="nil"/>
                <w:between w:val="nil"/>
                <w:bar w:val="nil"/>
              </w:pBdr>
              <w:spacing w:after="0" w:line="240" w:lineRule="auto"/>
              <w:rPr>
                <w:sz w:val="20"/>
                <w:szCs w:val="20"/>
                <w:lang w:val="ru-RU"/>
              </w:rPr>
            </w:pPr>
            <w:r w:rsidRPr="00725370">
              <w:rPr>
                <w:sz w:val="20"/>
                <w:szCs w:val="20"/>
                <w:lang w:val="ru-RU"/>
              </w:rPr>
              <w:t xml:space="preserve">Выделены средства на финансирование, </w:t>
            </w:r>
            <w:r w:rsidRPr="00725370">
              <w:rPr>
                <w:b/>
                <w:sz w:val="20"/>
                <w:szCs w:val="20"/>
                <w:lang w:val="ru-RU"/>
              </w:rPr>
              <w:t xml:space="preserve">по меньшей мере, половины </w:t>
            </w:r>
            <w:r w:rsidRPr="00725370">
              <w:rPr>
                <w:sz w:val="20"/>
                <w:szCs w:val="20"/>
                <w:lang w:val="ru-RU"/>
              </w:rPr>
              <w:t xml:space="preserve">компонентов, но недостаточно для финансирования остальных. </w:t>
            </w:r>
          </w:p>
        </w:tc>
        <w:tc>
          <w:tcPr>
            <w:tcW w:w="75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29" w14:textId="77777777" w:rsidR="00855FC1" w:rsidRPr="00725370" w:rsidRDefault="00D97DEE" w:rsidP="00D97DEE">
            <w:pPr>
              <w:pBdr>
                <w:top w:val="nil"/>
                <w:left w:val="nil"/>
                <w:bottom w:val="nil"/>
                <w:right w:val="nil"/>
                <w:between w:val="nil"/>
                <w:bar w:val="nil"/>
              </w:pBdr>
              <w:spacing w:after="0" w:line="240" w:lineRule="auto"/>
              <w:rPr>
                <w:sz w:val="20"/>
                <w:szCs w:val="20"/>
                <w:lang w:val="ru-RU"/>
              </w:rPr>
            </w:pPr>
            <w:r w:rsidRPr="00725370">
              <w:rPr>
                <w:sz w:val="20"/>
                <w:szCs w:val="20"/>
                <w:lang w:val="ru-RU"/>
              </w:rPr>
              <w:t xml:space="preserve">Выделены средства на финансирование </w:t>
            </w:r>
            <w:r w:rsidRPr="00725370">
              <w:rPr>
                <w:b/>
                <w:sz w:val="20"/>
                <w:szCs w:val="20"/>
                <w:lang w:val="ru-RU"/>
              </w:rPr>
              <w:t>большинства компонентов</w:t>
            </w:r>
            <w:r w:rsidRPr="00725370">
              <w:rPr>
                <w:sz w:val="20"/>
                <w:szCs w:val="20"/>
                <w:lang w:val="ru-RU"/>
              </w:rPr>
              <w:t xml:space="preserve"> и частично начато их осуществление. </w:t>
            </w:r>
          </w:p>
        </w:tc>
        <w:tc>
          <w:tcPr>
            <w:tcW w:w="730"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2A" w14:textId="77777777" w:rsidR="00855FC1" w:rsidRPr="00725370" w:rsidRDefault="00D97DEE" w:rsidP="00D97DEE">
            <w:pPr>
              <w:pBdr>
                <w:top w:val="nil"/>
                <w:left w:val="nil"/>
                <w:bottom w:val="nil"/>
                <w:right w:val="nil"/>
                <w:between w:val="nil"/>
                <w:bar w:val="nil"/>
              </w:pBdr>
              <w:spacing w:after="0" w:line="240" w:lineRule="auto"/>
              <w:rPr>
                <w:sz w:val="20"/>
                <w:szCs w:val="20"/>
                <w:lang w:val="ru-RU"/>
              </w:rPr>
            </w:pPr>
            <w:r w:rsidRPr="00725370">
              <w:rPr>
                <w:sz w:val="20"/>
                <w:szCs w:val="20"/>
                <w:lang w:val="ru-RU"/>
              </w:rPr>
              <w:t xml:space="preserve">Выделены средства на финансирование </w:t>
            </w:r>
            <w:r w:rsidRPr="00725370">
              <w:rPr>
                <w:b/>
                <w:sz w:val="20"/>
                <w:szCs w:val="20"/>
                <w:lang w:val="ru-RU"/>
              </w:rPr>
              <w:t>всех компонентов</w:t>
            </w:r>
            <w:r w:rsidRPr="00724D77">
              <w:rPr>
                <w:bCs/>
                <w:sz w:val="20"/>
                <w:szCs w:val="20"/>
                <w:lang w:val="ru-RU"/>
              </w:rPr>
              <w:t>,</w:t>
            </w:r>
            <w:r w:rsidRPr="00725370">
              <w:rPr>
                <w:sz w:val="20"/>
                <w:szCs w:val="20"/>
                <w:lang w:val="ru-RU"/>
              </w:rPr>
              <w:t xml:space="preserve"> осуществление идет на постоянной основе. </w:t>
            </w:r>
          </w:p>
        </w:tc>
        <w:tc>
          <w:tcPr>
            <w:tcW w:w="700"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2B" w14:textId="77777777" w:rsidR="00855FC1" w:rsidRPr="00725370" w:rsidRDefault="00D97DEE" w:rsidP="00D97DEE">
            <w:pPr>
              <w:pBdr>
                <w:top w:val="nil"/>
                <w:left w:val="nil"/>
                <w:bottom w:val="nil"/>
                <w:right w:val="nil"/>
                <w:between w:val="nil"/>
                <w:bar w:val="nil"/>
              </w:pBdr>
              <w:spacing w:after="0" w:line="240" w:lineRule="auto"/>
              <w:rPr>
                <w:sz w:val="20"/>
                <w:szCs w:val="20"/>
                <w:lang w:val="ru-RU"/>
              </w:rPr>
            </w:pPr>
            <w:r w:rsidRPr="00725370">
              <w:rPr>
                <w:sz w:val="20"/>
                <w:szCs w:val="20"/>
                <w:lang w:val="ru-RU"/>
              </w:rPr>
              <w:t xml:space="preserve">Планируемые бюджетные средства на финансирование всех компонентов КУВР </w:t>
            </w:r>
            <w:r w:rsidRPr="00725370">
              <w:rPr>
                <w:b/>
                <w:sz w:val="20"/>
                <w:szCs w:val="20"/>
                <w:lang w:val="ru-RU"/>
              </w:rPr>
              <w:t>полностью освоены</w:t>
            </w:r>
            <w:r w:rsidRPr="00724D77">
              <w:rPr>
                <w:bCs/>
                <w:sz w:val="20"/>
                <w:szCs w:val="20"/>
                <w:lang w:val="ru-RU"/>
              </w:rPr>
              <w:t>.</w:t>
            </w:r>
            <w:r w:rsidRPr="00725370">
              <w:rPr>
                <w:sz w:val="20"/>
                <w:szCs w:val="20"/>
                <w:lang w:val="ru-RU"/>
              </w:rPr>
              <w:t xml:space="preserve"> </w:t>
            </w:r>
          </w:p>
        </w:tc>
      </w:tr>
      <w:tr w:rsidR="005C7FF4" w:rsidRPr="00B447E4" w14:paraId="2C29AB32" w14:textId="77777777" w:rsidTr="004709AA">
        <w:trPr>
          <w:trHeight w:val="194"/>
        </w:trPr>
        <w:tc>
          <w:tcPr>
            <w:tcW w:w="88" w:type="pct"/>
            <w:vMerge/>
            <w:tcBorders>
              <w:left w:val="single" w:sz="4" w:space="0" w:color="000000"/>
              <w:right w:val="single" w:sz="4" w:space="0" w:color="000000"/>
            </w:tcBorders>
            <w:shd w:val="clear" w:color="auto" w:fill="DBE5F1"/>
            <w:tcMar>
              <w:top w:w="15" w:type="dxa"/>
              <w:left w:w="108" w:type="dxa"/>
              <w:bottom w:w="0" w:type="dxa"/>
              <w:right w:w="108" w:type="dxa"/>
            </w:tcMar>
          </w:tcPr>
          <w:p w14:paraId="2C29AB2D" w14:textId="77777777" w:rsidR="00855FC1" w:rsidRPr="00725370" w:rsidRDefault="00855FC1" w:rsidP="00F45980">
            <w:pPr>
              <w:spacing w:after="0" w:line="240" w:lineRule="auto"/>
              <w:rPr>
                <w:color w:val="7F7F7F"/>
                <w:sz w:val="18"/>
                <w:szCs w:val="18"/>
                <w:lang w:val="ru-RU"/>
              </w:rPr>
            </w:pPr>
          </w:p>
        </w:tc>
        <w:tc>
          <w:tcPr>
            <w:tcW w:w="230" w:type="pct"/>
            <w:tcBorders>
              <w:left w:val="single" w:sz="4" w:space="0" w:color="000000"/>
              <w:right w:val="single" w:sz="12" w:space="0" w:color="auto"/>
            </w:tcBorders>
            <w:shd w:val="clear" w:color="auto" w:fill="DBE5F1"/>
          </w:tcPr>
          <w:p w14:paraId="2C29AB2E" w14:textId="77777777" w:rsidR="00855FC1" w:rsidRPr="00725370" w:rsidRDefault="00855FC1" w:rsidP="00740F6D">
            <w:pPr>
              <w:spacing w:after="0" w:line="240" w:lineRule="auto"/>
              <w:rPr>
                <w:sz w:val="18"/>
                <w:szCs w:val="18"/>
                <w:lang w:val="ru-RU"/>
              </w:rPr>
            </w:pPr>
            <w:r w:rsidRPr="00725370">
              <w:rPr>
                <w:sz w:val="18"/>
                <w:szCs w:val="18"/>
                <w:lang w:val="ru-RU"/>
              </w:rPr>
              <w:t>Балл или н/п:</w:t>
            </w:r>
          </w:p>
        </w:tc>
        <w:tc>
          <w:tcPr>
            <w:tcW w:w="341" w:type="pct"/>
            <w:tcBorders>
              <w:left w:val="single" w:sz="4" w:space="0" w:color="auto"/>
              <w:right w:val="single" w:sz="12" w:space="0" w:color="auto"/>
            </w:tcBorders>
            <w:shd w:val="clear" w:color="auto" w:fill="FFFF00"/>
          </w:tcPr>
          <w:p w14:paraId="2C29AB2F" w14:textId="77777777" w:rsidR="00855FC1" w:rsidRPr="00725370" w:rsidRDefault="00855FC1" w:rsidP="00740F6D">
            <w:pPr>
              <w:spacing w:after="0" w:line="240" w:lineRule="auto"/>
              <w:rPr>
                <w:b/>
                <w:sz w:val="18"/>
                <w:szCs w:val="18"/>
                <w:lang w:val="ru-RU"/>
              </w:rPr>
            </w:pPr>
            <w:r w:rsidRPr="00725370">
              <w:rPr>
                <w:b/>
                <w:sz w:val="18"/>
                <w:szCs w:val="18"/>
                <w:lang w:val="ru-RU"/>
              </w:rPr>
              <w:t>[Введите балл]</w:t>
            </w:r>
          </w:p>
        </w:tc>
        <w:tc>
          <w:tcPr>
            <w:tcW w:w="648" w:type="pct"/>
            <w:gridSpan w:val="2"/>
            <w:tcBorders>
              <w:left w:val="single" w:sz="12" w:space="0" w:color="auto"/>
            </w:tcBorders>
            <w:shd w:val="clear" w:color="auto" w:fill="FBFBFB"/>
            <w:tcMar>
              <w:top w:w="15" w:type="dxa"/>
              <w:left w:w="108" w:type="dxa"/>
              <w:bottom w:w="0" w:type="dxa"/>
              <w:right w:w="108" w:type="dxa"/>
            </w:tcMar>
          </w:tcPr>
          <w:p w14:paraId="2C29AB30" w14:textId="74BECD32" w:rsidR="00855FC1" w:rsidRPr="00725370" w:rsidRDefault="00855FC1" w:rsidP="00F45980">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3693" w:type="pct"/>
            <w:gridSpan w:val="6"/>
            <w:shd w:val="clear" w:color="auto" w:fill="E7E6E6" w:themeFill="background2"/>
            <w:tcMar>
              <w:top w:w="15" w:type="dxa"/>
              <w:left w:w="108" w:type="dxa"/>
              <w:bottom w:w="0" w:type="dxa"/>
              <w:right w:w="108" w:type="dxa"/>
            </w:tcMar>
          </w:tcPr>
          <w:p w14:paraId="2C29AB31" w14:textId="77777777" w:rsidR="00855FC1" w:rsidRPr="00725370" w:rsidRDefault="00855FC1" w:rsidP="00D97DEE">
            <w:pPr>
              <w:spacing w:after="0" w:line="240" w:lineRule="auto"/>
              <w:rPr>
                <w:sz w:val="18"/>
                <w:szCs w:val="18"/>
                <w:lang w:val="ru-RU"/>
              </w:rPr>
            </w:pPr>
            <w:r w:rsidRPr="00725370">
              <w:rPr>
                <w:sz w:val="18"/>
                <w:szCs w:val="18"/>
                <w:lang w:val="ru-RU"/>
              </w:rPr>
              <w:t>[</w:t>
            </w:r>
            <w:r w:rsidR="00D97DEE" w:rsidRPr="00725370">
              <w:rPr>
                <w:sz w:val="18"/>
                <w:szCs w:val="18"/>
                <w:lang w:val="ru-RU"/>
              </w:rPr>
              <w:t>Введите текст. Например, ссылку на достаточность бюджета, значительный дефицит бюджета</w:t>
            </w:r>
            <w:r w:rsidRPr="00725370">
              <w:rPr>
                <w:sz w:val="18"/>
                <w:szCs w:val="18"/>
                <w:lang w:val="ru-RU"/>
              </w:rPr>
              <w:t>.]</w:t>
            </w:r>
          </w:p>
        </w:tc>
      </w:tr>
    </w:tbl>
    <w:p w14:paraId="2C29AB33" w14:textId="77777777" w:rsidR="00157CDF" w:rsidRPr="00725370" w:rsidRDefault="00157CDF">
      <w:pPr>
        <w:rPr>
          <w:lang w:val="ru-RU"/>
        </w:rPr>
      </w:pPr>
      <w:r w:rsidRPr="00725370">
        <w:rPr>
          <w:lang w:val="ru-RU"/>
        </w:rPr>
        <w:br w:type="page"/>
      </w:r>
    </w:p>
    <w:tbl>
      <w:tblPr>
        <w:tblW w:w="1502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83"/>
        <w:gridCol w:w="710"/>
        <w:gridCol w:w="1027"/>
        <w:gridCol w:w="1950"/>
        <w:gridCol w:w="2126"/>
        <w:gridCol w:w="142"/>
        <w:gridCol w:w="2268"/>
        <w:gridCol w:w="2268"/>
        <w:gridCol w:w="2204"/>
        <w:gridCol w:w="2048"/>
      </w:tblGrid>
      <w:tr w:rsidR="003E02DA" w:rsidRPr="00725370" w14:paraId="2C29AB3B" w14:textId="77777777" w:rsidTr="004709AA">
        <w:trPr>
          <w:cantSplit/>
          <w:trHeight w:val="197"/>
        </w:trPr>
        <w:tc>
          <w:tcPr>
            <w:tcW w:w="2020" w:type="dxa"/>
            <w:gridSpan w:val="3"/>
            <w:tcBorders>
              <w:top w:val="nil"/>
              <w:left w:val="nil"/>
              <w:bottom w:val="nil"/>
              <w:right w:val="single" w:sz="12" w:space="0" w:color="auto"/>
            </w:tcBorders>
            <w:shd w:val="clear" w:color="auto" w:fill="FFFFFF"/>
            <w:vAlign w:val="center"/>
            <w:hideMark/>
          </w:tcPr>
          <w:p w14:paraId="2C29AB34" w14:textId="77777777" w:rsidR="003E02DA" w:rsidRPr="00725370" w:rsidRDefault="003E02DA" w:rsidP="00AC73FC">
            <w:pPr>
              <w:keepNext/>
              <w:spacing w:after="0" w:line="240" w:lineRule="auto"/>
              <w:ind w:left="142"/>
              <w:rPr>
                <w:sz w:val="20"/>
                <w:szCs w:val="20"/>
                <w:lang w:val="ru-RU"/>
              </w:rPr>
            </w:pPr>
          </w:p>
        </w:tc>
        <w:tc>
          <w:tcPr>
            <w:tcW w:w="1950" w:type="dxa"/>
            <w:tcBorders>
              <w:left w:val="single" w:sz="12" w:space="0" w:color="auto"/>
            </w:tcBorders>
            <w:shd w:val="clear" w:color="auto" w:fill="BDD6EE" w:themeFill="accent1" w:themeFillTint="66"/>
            <w:tcMar>
              <w:top w:w="15" w:type="dxa"/>
              <w:left w:w="108" w:type="dxa"/>
              <w:bottom w:w="0" w:type="dxa"/>
              <w:right w:w="108" w:type="dxa"/>
            </w:tcMar>
            <w:hideMark/>
          </w:tcPr>
          <w:p w14:paraId="2C29AB35" w14:textId="77777777" w:rsidR="003E02DA" w:rsidRPr="00725370" w:rsidRDefault="003E02DA" w:rsidP="008742A4">
            <w:pPr>
              <w:keepNext/>
              <w:spacing w:after="0" w:line="240" w:lineRule="auto"/>
              <w:jc w:val="center"/>
              <w:rPr>
                <w:sz w:val="20"/>
                <w:szCs w:val="20"/>
                <w:lang w:val="ru-RU"/>
              </w:rPr>
            </w:pPr>
            <w:r w:rsidRPr="00725370">
              <w:rPr>
                <w:sz w:val="20"/>
                <w:szCs w:val="20"/>
                <w:lang w:val="ru-RU"/>
              </w:rPr>
              <w:t>Очень низкая (0)</w:t>
            </w:r>
          </w:p>
        </w:tc>
        <w:tc>
          <w:tcPr>
            <w:tcW w:w="2268" w:type="dxa"/>
            <w:gridSpan w:val="2"/>
            <w:shd w:val="clear" w:color="auto" w:fill="BDD6EE" w:themeFill="accent1" w:themeFillTint="66"/>
            <w:tcMar>
              <w:top w:w="15" w:type="dxa"/>
              <w:left w:w="15" w:type="dxa"/>
              <w:bottom w:w="0" w:type="dxa"/>
              <w:right w:w="15" w:type="dxa"/>
            </w:tcMar>
            <w:hideMark/>
          </w:tcPr>
          <w:p w14:paraId="2C29AB36" w14:textId="77777777" w:rsidR="003E02DA" w:rsidRPr="00725370" w:rsidRDefault="003E02DA" w:rsidP="008742A4">
            <w:pPr>
              <w:keepNext/>
              <w:spacing w:after="0" w:line="240" w:lineRule="auto"/>
              <w:jc w:val="center"/>
              <w:rPr>
                <w:sz w:val="20"/>
                <w:szCs w:val="20"/>
                <w:lang w:val="ru-RU"/>
              </w:rPr>
            </w:pPr>
            <w:r w:rsidRPr="00725370">
              <w:rPr>
                <w:sz w:val="20"/>
                <w:szCs w:val="20"/>
                <w:lang w:val="ru-RU"/>
              </w:rPr>
              <w:t>Низкая (20)</w:t>
            </w:r>
          </w:p>
        </w:tc>
        <w:tc>
          <w:tcPr>
            <w:tcW w:w="2268" w:type="dxa"/>
            <w:shd w:val="clear" w:color="auto" w:fill="BDD6EE" w:themeFill="accent1" w:themeFillTint="66"/>
            <w:tcMar>
              <w:top w:w="15" w:type="dxa"/>
              <w:left w:w="15" w:type="dxa"/>
              <w:bottom w:w="0" w:type="dxa"/>
              <w:right w:w="15" w:type="dxa"/>
            </w:tcMar>
            <w:hideMark/>
          </w:tcPr>
          <w:p w14:paraId="2C29AB37" w14:textId="77777777" w:rsidR="003E02DA" w:rsidRPr="00725370" w:rsidRDefault="003E02DA" w:rsidP="008742A4">
            <w:pPr>
              <w:keepNext/>
              <w:spacing w:after="0" w:line="240" w:lineRule="auto"/>
              <w:jc w:val="center"/>
              <w:rPr>
                <w:sz w:val="20"/>
                <w:szCs w:val="20"/>
                <w:lang w:val="ru-RU"/>
              </w:rPr>
            </w:pPr>
            <w:r w:rsidRPr="00725370">
              <w:rPr>
                <w:sz w:val="20"/>
                <w:szCs w:val="20"/>
                <w:lang w:val="ru-RU"/>
              </w:rPr>
              <w:t>Умеренно низкая (40)</w:t>
            </w:r>
          </w:p>
        </w:tc>
        <w:tc>
          <w:tcPr>
            <w:tcW w:w="2268" w:type="dxa"/>
            <w:shd w:val="clear" w:color="auto" w:fill="BDD6EE" w:themeFill="accent1" w:themeFillTint="66"/>
            <w:tcMar>
              <w:top w:w="15" w:type="dxa"/>
              <w:left w:w="15" w:type="dxa"/>
              <w:bottom w:w="0" w:type="dxa"/>
              <w:right w:w="15" w:type="dxa"/>
            </w:tcMar>
            <w:hideMark/>
          </w:tcPr>
          <w:p w14:paraId="2C29AB38" w14:textId="77777777" w:rsidR="003E02DA" w:rsidRPr="00725370" w:rsidRDefault="003E02DA" w:rsidP="008742A4">
            <w:pPr>
              <w:keepNext/>
              <w:spacing w:after="0" w:line="240" w:lineRule="auto"/>
              <w:jc w:val="center"/>
              <w:rPr>
                <w:sz w:val="20"/>
                <w:szCs w:val="20"/>
                <w:lang w:val="ru-RU"/>
              </w:rPr>
            </w:pPr>
            <w:r w:rsidRPr="00725370">
              <w:rPr>
                <w:sz w:val="20"/>
                <w:szCs w:val="20"/>
                <w:lang w:val="ru-RU"/>
              </w:rPr>
              <w:t>Умеренно высокая (60)</w:t>
            </w:r>
          </w:p>
        </w:tc>
        <w:tc>
          <w:tcPr>
            <w:tcW w:w="2204" w:type="dxa"/>
            <w:shd w:val="clear" w:color="auto" w:fill="BDD6EE" w:themeFill="accent1" w:themeFillTint="66"/>
            <w:tcMar>
              <w:top w:w="15" w:type="dxa"/>
              <w:left w:w="15" w:type="dxa"/>
              <w:bottom w:w="0" w:type="dxa"/>
              <w:right w:w="15" w:type="dxa"/>
            </w:tcMar>
            <w:hideMark/>
          </w:tcPr>
          <w:p w14:paraId="2C29AB39" w14:textId="77777777" w:rsidR="003E02DA" w:rsidRPr="00725370" w:rsidRDefault="003E02DA" w:rsidP="008742A4">
            <w:pPr>
              <w:keepNext/>
              <w:spacing w:after="0" w:line="240" w:lineRule="auto"/>
              <w:jc w:val="center"/>
              <w:rPr>
                <w:sz w:val="20"/>
                <w:szCs w:val="20"/>
                <w:lang w:val="ru-RU"/>
              </w:rPr>
            </w:pPr>
            <w:r w:rsidRPr="00725370">
              <w:rPr>
                <w:sz w:val="20"/>
                <w:szCs w:val="20"/>
                <w:lang w:val="ru-RU"/>
              </w:rPr>
              <w:t>Высокая (80)</w:t>
            </w:r>
          </w:p>
        </w:tc>
        <w:tc>
          <w:tcPr>
            <w:tcW w:w="2048" w:type="dxa"/>
            <w:shd w:val="clear" w:color="auto" w:fill="BDD6EE" w:themeFill="accent1" w:themeFillTint="66"/>
            <w:tcMar>
              <w:top w:w="15" w:type="dxa"/>
              <w:left w:w="15" w:type="dxa"/>
              <w:bottom w:w="0" w:type="dxa"/>
              <w:right w:w="15" w:type="dxa"/>
            </w:tcMar>
            <w:hideMark/>
          </w:tcPr>
          <w:p w14:paraId="2C29AB3A" w14:textId="77777777" w:rsidR="003E02DA" w:rsidRPr="00725370" w:rsidRDefault="003E02DA" w:rsidP="008742A4">
            <w:pPr>
              <w:keepNext/>
              <w:spacing w:after="0" w:line="240" w:lineRule="auto"/>
              <w:jc w:val="center"/>
              <w:rPr>
                <w:sz w:val="20"/>
                <w:szCs w:val="20"/>
                <w:lang w:val="ru-RU"/>
              </w:rPr>
            </w:pPr>
            <w:r w:rsidRPr="00725370">
              <w:rPr>
                <w:sz w:val="20"/>
                <w:szCs w:val="20"/>
                <w:lang w:val="ru-RU"/>
              </w:rPr>
              <w:t>Очень высокая (100)</w:t>
            </w:r>
          </w:p>
        </w:tc>
      </w:tr>
      <w:tr w:rsidR="003E02DA" w:rsidRPr="005A4193" w14:paraId="2C29AB3D" w14:textId="77777777" w:rsidTr="00191F3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216"/>
        </w:trPr>
        <w:tc>
          <w:tcPr>
            <w:tcW w:w="15026" w:type="dxa"/>
            <w:gridSpan w:val="10"/>
            <w:tcBorders>
              <w:top w:val="single" w:sz="4" w:space="0" w:color="000000"/>
              <w:left w:val="single" w:sz="4" w:space="0" w:color="000000"/>
              <w:bottom w:val="single" w:sz="4" w:space="0" w:color="000000"/>
              <w:right w:val="single" w:sz="4" w:space="0" w:color="000000"/>
            </w:tcBorders>
            <w:shd w:val="clear" w:color="auto" w:fill="95B3D7"/>
            <w:tcMar>
              <w:top w:w="80" w:type="dxa"/>
              <w:left w:w="80" w:type="dxa"/>
              <w:bottom w:w="80" w:type="dxa"/>
              <w:right w:w="80" w:type="dxa"/>
            </w:tcMar>
          </w:tcPr>
          <w:p w14:paraId="2C29AB3C" w14:textId="77777777" w:rsidR="003E02DA" w:rsidRPr="00725370" w:rsidRDefault="003E02DA" w:rsidP="00D97DEE">
            <w:pPr>
              <w:pStyle w:val="BodyA"/>
              <w:spacing w:after="0" w:line="240" w:lineRule="auto"/>
              <w:rPr>
                <w:lang w:val="ru-RU"/>
              </w:rPr>
            </w:pPr>
            <w:r w:rsidRPr="00725370">
              <w:rPr>
                <w:b/>
                <w:color w:val="auto"/>
                <w:sz w:val="20"/>
                <w:bdr w:val="none" w:sz="0" w:space="0" w:color="auto"/>
                <w:lang w:val="ru-RU"/>
              </w:rPr>
              <w:t xml:space="preserve">4.2 </w:t>
            </w:r>
            <w:r w:rsidR="00D97DEE" w:rsidRPr="00725370">
              <w:rPr>
                <w:b/>
                <w:color w:val="auto"/>
                <w:sz w:val="20"/>
                <w:bdr w:val="none" w:sz="0" w:space="0" w:color="auto"/>
                <w:lang w:val="ru-RU"/>
              </w:rPr>
              <w:t>Каково состояние финансирования развития водных ресурсов и управления ими на других уровнях</w:t>
            </w:r>
            <w:r w:rsidRPr="00725370">
              <w:rPr>
                <w:b/>
                <w:color w:val="auto"/>
                <w:sz w:val="20"/>
                <w:bdr w:val="none" w:sz="0" w:space="0" w:color="auto"/>
                <w:lang w:val="ru-RU"/>
              </w:rPr>
              <w:t>?</w:t>
            </w:r>
          </w:p>
        </w:tc>
      </w:tr>
      <w:tr w:rsidR="003E02DA" w:rsidRPr="00B447E4" w14:paraId="2C29AB46" w14:textId="77777777" w:rsidTr="004709AA">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27"/>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2C29AB3E" w14:textId="77777777" w:rsidR="003E02DA" w:rsidRPr="00725370" w:rsidRDefault="003E02DA" w:rsidP="00E1701C">
            <w:pPr>
              <w:pStyle w:val="BodyA"/>
              <w:spacing w:after="0" w:line="240" w:lineRule="auto"/>
              <w:rPr>
                <w:bCs/>
                <w:sz w:val="20"/>
                <w:szCs w:val="20"/>
                <w:lang w:val="ru-RU"/>
              </w:rPr>
            </w:pPr>
            <w:r w:rsidRPr="00725370">
              <w:rPr>
                <w:bCs/>
                <w:sz w:val="20"/>
                <w:szCs w:val="20"/>
                <w:lang w:val="ru-RU"/>
              </w:rPr>
              <w:t>a</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2C29AB3F" w14:textId="77777777" w:rsidR="003E02DA" w:rsidRPr="00725370" w:rsidRDefault="00D97DEE" w:rsidP="004709AA">
            <w:pPr>
              <w:pBdr>
                <w:top w:val="nil"/>
                <w:left w:val="nil"/>
                <w:bottom w:val="nil"/>
                <w:right w:val="nil"/>
                <w:between w:val="nil"/>
                <w:bar w:val="nil"/>
              </w:pBdr>
              <w:spacing w:after="0" w:line="240" w:lineRule="auto"/>
              <w:ind w:right="-57"/>
              <w:rPr>
                <w:sz w:val="20"/>
                <w:lang w:val="ru-RU"/>
              </w:rPr>
            </w:pPr>
            <w:r w:rsidRPr="00725370">
              <w:rPr>
                <w:b/>
                <w:sz w:val="20"/>
                <w:lang w:val="ru-RU"/>
              </w:rPr>
              <w:t xml:space="preserve">Субнациональные бюджеты или бюджеты на уровне бассейна, </w:t>
            </w:r>
            <w:r w:rsidRPr="00725370">
              <w:rPr>
                <w:sz w:val="20"/>
                <w:lang w:val="ru-RU"/>
              </w:rPr>
              <w:t xml:space="preserve">включая </w:t>
            </w:r>
            <w:r w:rsidRPr="00725370">
              <w:rPr>
                <w:b/>
                <w:sz w:val="20"/>
                <w:lang w:val="ru-RU"/>
              </w:rPr>
              <w:t xml:space="preserve">инфраструктуру </w:t>
            </w:r>
            <w:r w:rsidRPr="00725370">
              <w:rPr>
                <w:sz w:val="20"/>
                <w:lang w:val="ru-RU"/>
              </w:rPr>
              <w:t>водных ресурсов.</w:t>
            </w:r>
            <w:r w:rsidRPr="00725370">
              <w:rPr>
                <w:b/>
                <w:sz w:val="20"/>
                <w:lang w:val="ru-RU"/>
              </w:rPr>
              <w:t xml:space="preserve"> </w:t>
            </w:r>
          </w:p>
        </w:tc>
        <w:tc>
          <w:tcPr>
            <w:tcW w:w="1950"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0" w14:textId="77777777" w:rsidR="003E02DA" w:rsidRPr="00725370" w:rsidRDefault="00D97DEE" w:rsidP="00CE7EB2">
            <w:pPr>
              <w:pBdr>
                <w:top w:val="nil"/>
                <w:left w:val="nil"/>
                <w:bottom w:val="nil"/>
                <w:right w:val="nil"/>
                <w:between w:val="nil"/>
                <w:bar w:val="nil"/>
              </w:pBdr>
              <w:spacing w:after="0" w:line="240" w:lineRule="auto"/>
              <w:rPr>
                <w:sz w:val="20"/>
                <w:lang w:val="ru-RU"/>
              </w:rPr>
            </w:pPr>
            <w:r w:rsidRPr="00725370">
              <w:rPr>
                <w:b/>
                <w:sz w:val="20"/>
                <w:lang w:val="ru-RU"/>
              </w:rPr>
              <w:t xml:space="preserve">Не выделен бюджет </w:t>
            </w:r>
            <w:r w:rsidRPr="00725370">
              <w:rPr>
                <w:sz w:val="20"/>
                <w:lang w:val="ru-RU"/>
              </w:rPr>
              <w:t>в</w:t>
            </w:r>
            <w:r w:rsidRPr="00725370">
              <w:rPr>
                <w:b/>
                <w:sz w:val="20"/>
                <w:lang w:val="ru-RU"/>
              </w:rPr>
              <w:t xml:space="preserve"> </w:t>
            </w:r>
            <w:r w:rsidRPr="00725370">
              <w:rPr>
                <w:sz w:val="20"/>
                <w:lang w:val="ru-RU"/>
              </w:rPr>
              <w:t xml:space="preserve">субнациональных </w:t>
            </w:r>
            <w:r w:rsidR="00CE7EB2" w:rsidRPr="00725370">
              <w:rPr>
                <w:sz w:val="20"/>
                <w:lang w:val="ru-RU"/>
              </w:rPr>
              <w:t xml:space="preserve">инвестиционных планах или на уровне бассейна. </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1" w14:textId="77777777" w:rsidR="003E02DA" w:rsidRPr="00725370" w:rsidRDefault="00CE7EB2" w:rsidP="00AC1D4C">
            <w:pPr>
              <w:pBdr>
                <w:top w:val="nil"/>
                <w:left w:val="nil"/>
                <w:bottom w:val="nil"/>
                <w:right w:val="nil"/>
                <w:between w:val="nil"/>
                <w:bar w:val="nil"/>
              </w:pBdr>
              <w:spacing w:after="0" w:line="240" w:lineRule="auto"/>
              <w:rPr>
                <w:sz w:val="20"/>
                <w:lang w:val="ru-RU"/>
              </w:rPr>
            </w:pPr>
            <w:r w:rsidRPr="00725370">
              <w:rPr>
                <w:b/>
                <w:sz w:val="20"/>
                <w:szCs w:val="20"/>
                <w:lang w:val="ru-RU"/>
              </w:rPr>
              <w:t>Бюджет выделен</w:t>
            </w:r>
            <w:r w:rsidRPr="00725370">
              <w:rPr>
                <w:sz w:val="20"/>
                <w:szCs w:val="20"/>
                <w:lang w:val="ru-RU"/>
              </w:rPr>
              <w:t>, но он только частично покрывает планируемые инвестиции.</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2" w14:textId="77777777" w:rsidR="003E02DA" w:rsidRPr="00725370" w:rsidRDefault="00CE7EB2" w:rsidP="00AC1D4C">
            <w:pPr>
              <w:pBdr>
                <w:top w:val="nil"/>
                <w:left w:val="nil"/>
                <w:bottom w:val="nil"/>
                <w:right w:val="nil"/>
                <w:between w:val="nil"/>
                <w:bar w:val="nil"/>
              </w:pBdr>
              <w:spacing w:after="0" w:line="240" w:lineRule="auto"/>
              <w:rPr>
                <w:sz w:val="20"/>
                <w:lang w:val="ru-RU"/>
              </w:rPr>
            </w:pPr>
            <w:r w:rsidRPr="00725370">
              <w:rPr>
                <w:b/>
                <w:sz w:val="20"/>
                <w:szCs w:val="20"/>
                <w:lang w:val="ru-RU"/>
              </w:rPr>
              <w:t xml:space="preserve">Предусмотрено достаточно бюджетных средств </w:t>
            </w:r>
            <w:r w:rsidRPr="00725370">
              <w:rPr>
                <w:sz w:val="20"/>
                <w:szCs w:val="20"/>
                <w:lang w:val="ru-RU"/>
              </w:rPr>
              <w:t>для планируемых инвестиций, но недостаточно средств выделено или</w:t>
            </w:r>
            <w:r w:rsidRPr="00725370">
              <w:rPr>
                <w:b/>
                <w:sz w:val="20"/>
                <w:szCs w:val="20"/>
                <w:lang w:val="ru-RU"/>
              </w:rPr>
              <w:t xml:space="preserve"> имеется в наличии.</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3" w14:textId="77777777" w:rsidR="003E02DA" w:rsidRPr="00725370" w:rsidRDefault="00CE7EB2" w:rsidP="00AC1D4C">
            <w:pPr>
              <w:pBdr>
                <w:top w:val="nil"/>
                <w:left w:val="nil"/>
                <w:bottom w:val="nil"/>
                <w:right w:val="nil"/>
                <w:between w:val="nil"/>
                <w:bar w:val="nil"/>
              </w:pBdr>
              <w:spacing w:after="0" w:line="240" w:lineRule="auto"/>
              <w:rPr>
                <w:sz w:val="20"/>
                <w:lang w:val="ru-RU"/>
              </w:rPr>
            </w:pPr>
            <w:r w:rsidRPr="00725370">
              <w:rPr>
                <w:sz w:val="20"/>
                <w:lang w:val="ru-RU"/>
              </w:rPr>
              <w:t>Предусмотрено и выделено достаточно бюджетных средств на финансирование всех планируемых программ или проектов.</w:t>
            </w:r>
          </w:p>
        </w:tc>
        <w:tc>
          <w:tcPr>
            <w:tcW w:w="220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4" w14:textId="77777777" w:rsidR="003E02DA" w:rsidRPr="00725370" w:rsidRDefault="00CE7EB2" w:rsidP="00CE7EB2">
            <w:pPr>
              <w:pBdr>
                <w:top w:val="nil"/>
                <w:left w:val="nil"/>
                <w:bottom w:val="nil"/>
                <w:right w:val="nil"/>
                <w:between w:val="nil"/>
                <w:bar w:val="nil"/>
              </w:pBdr>
              <w:spacing w:after="0" w:line="240" w:lineRule="auto"/>
              <w:rPr>
                <w:sz w:val="20"/>
                <w:lang w:val="ru-RU"/>
              </w:rPr>
            </w:pPr>
            <w:r w:rsidRPr="00725370">
              <w:rPr>
                <w:sz w:val="20"/>
                <w:szCs w:val="20"/>
                <w:lang w:val="ru-RU"/>
              </w:rPr>
              <w:t xml:space="preserve">Средства выделены, все </w:t>
            </w:r>
            <w:r w:rsidRPr="00725370">
              <w:rPr>
                <w:b/>
                <w:sz w:val="20"/>
                <w:szCs w:val="20"/>
                <w:lang w:val="ru-RU"/>
              </w:rPr>
              <w:t>запланированные проекты в стадии осуществления.</w:t>
            </w:r>
            <w:r w:rsidRPr="00725370">
              <w:rPr>
                <w:sz w:val="20"/>
                <w:szCs w:val="20"/>
                <w:lang w:val="ru-RU"/>
              </w:rPr>
              <w:t xml:space="preserve"> </w:t>
            </w:r>
          </w:p>
        </w:tc>
        <w:tc>
          <w:tcPr>
            <w:tcW w:w="204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5" w14:textId="77777777" w:rsidR="003E02DA" w:rsidRPr="00725370" w:rsidRDefault="00CE7EB2" w:rsidP="00CE7EB2">
            <w:pPr>
              <w:pBdr>
                <w:top w:val="nil"/>
                <w:left w:val="nil"/>
                <w:bottom w:val="nil"/>
                <w:right w:val="nil"/>
                <w:between w:val="nil"/>
                <w:bar w:val="nil"/>
              </w:pBdr>
              <w:spacing w:after="0" w:line="240" w:lineRule="auto"/>
              <w:rPr>
                <w:sz w:val="20"/>
                <w:lang w:val="ru-RU"/>
              </w:rPr>
            </w:pPr>
            <w:r w:rsidRPr="00725370">
              <w:rPr>
                <w:b/>
                <w:sz w:val="20"/>
                <w:lang w:val="ru-RU"/>
              </w:rPr>
              <w:t xml:space="preserve">Бюджет полностью освоен, </w:t>
            </w:r>
            <w:r w:rsidRPr="00725370">
              <w:rPr>
                <w:sz w:val="20"/>
                <w:lang w:val="ru-RU"/>
              </w:rPr>
              <w:t xml:space="preserve">программы завершены по графику и проведена оценка результатов. </w:t>
            </w:r>
          </w:p>
        </w:tc>
      </w:tr>
      <w:tr w:rsidR="003E02DA" w:rsidRPr="00B447E4" w14:paraId="2C29AB4C" w14:textId="77777777" w:rsidTr="004709AA">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2C29AB47" w14:textId="77777777" w:rsidR="003E02DA" w:rsidRPr="00725370" w:rsidRDefault="003E02DA" w:rsidP="00F45980">
            <w:pPr>
              <w:spacing w:after="0" w:line="240" w:lineRule="auto"/>
              <w:rPr>
                <w:color w:val="7F7F7F"/>
                <w:sz w:val="18"/>
                <w:szCs w:val="18"/>
                <w:lang w:val="ru-RU"/>
              </w:rPr>
            </w:pPr>
          </w:p>
        </w:tc>
        <w:tc>
          <w:tcPr>
            <w:tcW w:w="710" w:type="dxa"/>
            <w:tcBorders>
              <w:left w:val="single" w:sz="4" w:space="0" w:color="000000"/>
              <w:right w:val="single" w:sz="12" w:space="0" w:color="auto"/>
            </w:tcBorders>
            <w:shd w:val="clear" w:color="auto" w:fill="DBE5F1"/>
          </w:tcPr>
          <w:p w14:paraId="2C29AB48" w14:textId="77777777" w:rsidR="003E02DA" w:rsidRPr="00725370" w:rsidRDefault="003E02DA" w:rsidP="00740F6D">
            <w:pPr>
              <w:spacing w:after="0" w:line="240" w:lineRule="auto"/>
              <w:rPr>
                <w:sz w:val="18"/>
                <w:szCs w:val="18"/>
                <w:lang w:val="ru-RU"/>
              </w:rPr>
            </w:pPr>
            <w:r w:rsidRPr="00725370">
              <w:rPr>
                <w:sz w:val="18"/>
                <w:szCs w:val="18"/>
                <w:lang w:val="ru-RU"/>
              </w:rPr>
              <w:t>Балл или н/п:</w:t>
            </w:r>
          </w:p>
        </w:tc>
        <w:tc>
          <w:tcPr>
            <w:tcW w:w="1027" w:type="dxa"/>
            <w:tcBorders>
              <w:left w:val="single" w:sz="4" w:space="0" w:color="auto"/>
              <w:right w:val="single" w:sz="12" w:space="0" w:color="auto"/>
            </w:tcBorders>
            <w:shd w:val="clear" w:color="auto" w:fill="FFFF00"/>
          </w:tcPr>
          <w:p w14:paraId="2C29AB49" w14:textId="77777777" w:rsidR="003E02DA" w:rsidRPr="00725370" w:rsidRDefault="003E02DA" w:rsidP="00740F6D">
            <w:pPr>
              <w:spacing w:after="0" w:line="240" w:lineRule="auto"/>
              <w:rPr>
                <w:b/>
                <w:sz w:val="18"/>
                <w:szCs w:val="18"/>
                <w:lang w:val="ru-RU"/>
              </w:rPr>
            </w:pPr>
            <w:r w:rsidRPr="00725370">
              <w:rPr>
                <w:b/>
                <w:sz w:val="18"/>
                <w:szCs w:val="18"/>
                <w:lang w:val="ru-RU"/>
              </w:rPr>
              <w:t>[Введите балл]</w:t>
            </w:r>
          </w:p>
        </w:tc>
        <w:tc>
          <w:tcPr>
            <w:tcW w:w="1950" w:type="dxa"/>
            <w:tcBorders>
              <w:left w:val="single" w:sz="12" w:space="0" w:color="auto"/>
            </w:tcBorders>
            <w:shd w:val="clear" w:color="auto" w:fill="FBFBFB"/>
            <w:tcMar>
              <w:top w:w="15" w:type="dxa"/>
              <w:left w:w="108" w:type="dxa"/>
              <w:bottom w:w="0" w:type="dxa"/>
              <w:right w:w="108" w:type="dxa"/>
            </w:tcMar>
          </w:tcPr>
          <w:p w14:paraId="2C29AB4A" w14:textId="56D2FBDC" w:rsidR="003E02DA" w:rsidRPr="00725370" w:rsidRDefault="003E02DA" w:rsidP="00F45980">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11056" w:type="dxa"/>
            <w:gridSpan w:val="6"/>
            <w:shd w:val="clear" w:color="auto" w:fill="E7E6E6" w:themeFill="background2"/>
            <w:tcMar>
              <w:top w:w="15" w:type="dxa"/>
              <w:left w:w="108" w:type="dxa"/>
              <w:bottom w:w="0" w:type="dxa"/>
              <w:right w:w="108" w:type="dxa"/>
            </w:tcMar>
          </w:tcPr>
          <w:p w14:paraId="2C29AB4B" w14:textId="77777777" w:rsidR="003E02DA" w:rsidRPr="00725370" w:rsidRDefault="003E02DA" w:rsidP="00D97DEE">
            <w:pPr>
              <w:spacing w:after="0" w:line="240" w:lineRule="auto"/>
              <w:rPr>
                <w:sz w:val="18"/>
                <w:szCs w:val="18"/>
                <w:lang w:val="ru-RU"/>
              </w:rPr>
            </w:pPr>
            <w:r w:rsidRPr="00725370">
              <w:rPr>
                <w:sz w:val="18"/>
                <w:szCs w:val="18"/>
                <w:lang w:val="ru-RU"/>
              </w:rPr>
              <w:t>[</w:t>
            </w:r>
            <w:r w:rsidR="00D97DEE" w:rsidRPr="00725370">
              <w:rPr>
                <w:sz w:val="18"/>
                <w:szCs w:val="18"/>
                <w:lang w:val="ru-RU"/>
              </w:rPr>
              <w:t>Введите текст. Например, ссылку на достаточность бюджета, значительный дефицит бюджета</w:t>
            </w:r>
            <w:r w:rsidRPr="00725370">
              <w:rPr>
                <w:sz w:val="18"/>
                <w:szCs w:val="18"/>
                <w:lang w:val="ru-RU"/>
              </w:rPr>
              <w:t>.]</w:t>
            </w:r>
          </w:p>
        </w:tc>
      </w:tr>
      <w:tr w:rsidR="003E02DA" w:rsidRPr="00B447E4" w14:paraId="2C29AB55" w14:textId="77777777" w:rsidTr="004709AA">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81"/>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2C29AB4D" w14:textId="77777777" w:rsidR="003E02DA" w:rsidRPr="00725370" w:rsidRDefault="003E02DA" w:rsidP="00E1701C">
            <w:pPr>
              <w:pStyle w:val="BodyA"/>
              <w:spacing w:after="0" w:line="240" w:lineRule="auto"/>
              <w:rPr>
                <w:bCs/>
                <w:sz w:val="20"/>
                <w:szCs w:val="20"/>
                <w:lang w:val="ru-RU"/>
              </w:rPr>
            </w:pPr>
            <w:r w:rsidRPr="00725370">
              <w:rPr>
                <w:bCs/>
                <w:sz w:val="20"/>
                <w:szCs w:val="20"/>
                <w:lang w:val="ru-RU"/>
              </w:rPr>
              <w:t>b</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2C29AB4E" w14:textId="77777777" w:rsidR="003E02DA" w:rsidRPr="00725370" w:rsidRDefault="00CE7EB2" w:rsidP="00CE7EB2">
            <w:pPr>
              <w:pBdr>
                <w:top w:val="nil"/>
                <w:left w:val="nil"/>
                <w:bottom w:val="nil"/>
                <w:right w:val="nil"/>
                <w:between w:val="nil"/>
                <w:bar w:val="nil"/>
              </w:pBdr>
              <w:spacing w:after="0" w:line="240" w:lineRule="auto"/>
              <w:rPr>
                <w:sz w:val="20"/>
                <w:lang w:val="ru-RU"/>
              </w:rPr>
            </w:pPr>
            <w:r w:rsidRPr="00725370">
              <w:rPr>
                <w:b/>
                <w:sz w:val="20"/>
                <w:lang w:val="ru-RU"/>
              </w:rPr>
              <w:t xml:space="preserve">Доходы, </w:t>
            </w:r>
            <w:r w:rsidRPr="00725370">
              <w:rPr>
                <w:sz w:val="20"/>
                <w:lang w:val="ru-RU"/>
              </w:rPr>
              <w:t>полученные от соответствующих сборов с потребителей воды на уровне бассейна, водоносного горизонта или на субнациональном уровне</w:t>
            </w:r>
            <w:r w:rsidR="003E02DA" w:rsidRPr="00725370">
              <w:rPr>
                <w:sz w:val="20"/>
                <w:lang w:val="ru-RU"/>
              </w:rPr>
              <w:t>.</w:t>
            </w:r>
            <w:r w:rsidR="003E02DA" w:rsidRPr="00725370">
              <w:rPr>
                <w:rStyle w:val="FootnoteReference"/>
                <w:sz w:val="20"/>
                <w:lang w:val="ru-RU"/>
              </w:rPr>
              <w:footnoteReference w:id="34"/>
            </w:r>
          </w:p>
        </w:tc>
        <w:tc>
          <w:tcPr>
            <w:tcW w:w="1950"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4F" w14:textId="77777777" w:rsidR="003E02DA" w:rsidRPr="00725370" w:rsidRDefault="00CE7EB2" w:rsidP="00CE7EB2">
            <w:pPr>
              <w:pBdr>
                <w:top w:val="nil"/>
                <w:left w:val="nil"/>
                <w:bottom w:val="nil"/>
                <w:right w:val="nil"/>
                <w:between w:val="nil"/>
                <w:bar w:val="nil"/>
              </w:pBdr>
              <w:spacing w:after="0" w:line="240" w:lineRule="auto"/>
              <w:rPr>
                <w:sz w:val="20"/>
                <w:lang w:val="ru-RU"/>
              </w:rPr>
            </w:pPr>
            <w:r w:rsidRPr="00725370">
              <w:rPr>
                <w:b/>
                <w:sz w:val="20"/>
                <w:lang w:val="ru-RU"/>
              </w:rPr>
              <w:t xml:space="preserve">Не получено доходов на субнациональном уровне. </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0" w14:textId="279E272F" w:rsidR="003E02DA" w:rsidRPr="00725370" w:rsidRDefault="00CE7EB2" w:rsidP="00D55E0F">
            <w:pPr>
              <w:pBdr>
                <w:top w:val="nil"/>
                <w:left w:val="nil"/>
                <w:bottom w:val="nil"/>
                <w:right w:val="nil"/>
                <w:between w:val="nil"/>
                <w:bar w:val="nil"/>
              </w:pBdr>
              <w:spacing w:after="0" w:line="240" w:lineRule="auto"/>
              <w:rPr>
                <w:sz w:val="20"/>
                <w:lang w:val="ru-RU"/>
              </w:rPr>
            </w:pPr>
            <w:r w:rsidRPr="00725370">
              <w:rPr>
                <w:b/>
                <w:sz w:val="20"/>
                <w:lang w:val="ru-RU"/>
              </w:rPr>
              <w:t xml:space="preserve">Разработан процесс </w:t>
            </w:r>
            <w:r w:rsidRPr="00725370">
              <w:rPr>
                <w:sz w:val="20"/>
                <w:lang w:val="ru-RU"/>
              </w:rPr>
              <w:t>получения локальных доходов, но</w:t>
            </w:r>
            <w:r w:rsidRPr="00725370">
              <w:rPr>
                <w:b/>
                <w:sz w:val="20"/>
                <w:lang w:val="ru-RU"/>
              </w:rPr>
              <w:t xml:space="preserve"> пока не применяется.</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1" w14:textId="77777777" w:rsidR="003E02DA" w:rsidRPr="00725370" w:rsidRDefault="00CE7EB2" w:rsidP="00CE7EB2">
            <w:pPr>
              <w:pBdr>
                <w:top w:val="nil"/>
                <w:left w:val="nil"/>
                <w:bottom w:val="nil"/>
                <w:right w:val="nil"/>
                <w:between w:val="nil"/>
                <w:bar w:val="nil"/>
              </w:pBdr>
              <w:spacing w:after="0" w:line="240" w:lineRule="auto"/>
              <w:rPr>
                <w:sz w:val="20"/>
                <w:lang w:val="ru-RU"/>
              </w:rPr>
            </w:pPr>
            <w:r w:rsidRPr="00725370">
              <w:rPr>
                <w:sz w:val="20"/>
                <w:lang w:val="ru-RU"/>
              </w:rPr>
              <w:t xml:space="preserve">Получены ограниченные </w:t>
            </w:r>
            <w:r w:rsidRPr="001C5941">
              <w:rPr>
                <w:bCs/>
                <w:sz w:val="20"/>
                <w:lang w:val="ru-RU"/>
              </w:rPr>
              <w:t xml:space="preserve">доходы со </w:t>
            </w:r>
            <w:r w:rsidRPr="00725370">
              <w:rPr>
                <w:b/>
                <w:sz w:val="20"/>
                <w:lang w:val="ru-RU"/>
              </w:rPr>
              <w:t xml:space="preserve">сборов, но они не </w:t>
            </w:r>
            <w:r w:rsidRPr="001C5941">
              <w:rPr>
                <w:bCs/>
                <w:sz w:val="20"/>
                <w:lang w:val="ru-RU"/>
              </w:rPr>
              <w:t>используются</w:t>
            </w:r>
            <w:r w:rsidRPr="00725370">
              <w:rPr>
                <w:sz w:val="20"/>
                <w:lang w:val="ru-RU"/>
              </w:rPr>
              <w:t xml:space="preserve"> на деятельность по КУВР. </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2" w14:textId="77777777" w:rsidR="003E02DA" w:rsidRPr="00725370" w:rsidRDefault="00CE7EB2" w:rsidP="00D3138E">
            <w:pPr>
              <w:pBdr>
                <w:top w:val="nil"/>
                <w:left w:val="nil"/>
                <w:bottom w:val="nil"/>
                <w:right w:val="nil"/>
                <w:between w:val="nil"/>
                <w:bar w:val="nil"/>
              </w:pBdr>
              <w:spacing w:after="0" w:line="240" w:lineRule="auto"/>
              <w:rPr>
                <w:sz w:val="20"/>
                <w:lang w:val="ru-RU"/>
              </w:rPr>
            </w:pPr>
            <w:r w:rsidRPr="00725370">
              <w:rPr>
                <w:sz w:val="20"/>
                <w:lang w:val="ru-RU"/>
              </w:rPr>
              <w:t xml:space="preserve">Полученные ограниченные доходы </w:t>
            </w:r>
            <w:r w:rsidRPr="001C5941">
              <w:rPr>
                <w:bCs/>
                <w:sz w:val="20"/>
                <w:lang w:val="ru-RU"/>
              </w:rPr>
              <w:t xml:space="preserve">со </w:t>
            </w:r>
            <w:r w:rsidRPr="00725370">
              <w:rPr>
                <w:b/>
                <w:sz w:val="20"/>
                <w:lang w:val="ru-RU"/>
              </w:rPr>
              <w:t>сборов</w:t>
            </w:r>
            <w:r w:rsidRPr="00725370">
              <w:rPr>
                <w:sz w:val="20"/>
                <w:lang w:val="ru-RU"/>
              </w:rPr>
              <w:t xml:space="preserve"> </w:t>
            </w:r>
            <w:r w:rsidR="00D3138E" w:rsidRPr="00725370">
              <w:rPr>
                <w:sz w:val="20"/>
                <w:lang w:val="ru-RU"/>
              </w:rPr>
              <w:t>покрывают всю деятельность по</w:t>
            </w:r>
            <w:r w:rsidRPr="00725370">
              <w:rPr>
                <w:sz w:val="20"/>
                <w:lang w:val="ru-RU"/>
              </w:rPr>
              <w:t xml:space="preserve"> КУВР. </w:t>
            </w:r>
          </w:p>
        </w:tc>
        <w:tc>
          <w:tcPr>
            <w:tcW w:w="220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3" w14:textId="77777777" w:rsidR="003E02DA" w:rsidRPr="00725370" w:rsidRDefault="00D3138E" w:rsidP="00D3138E">
            <w:pPr>
              <w:pBdr>
                <w:top w:val="nil"/>
                <w:left w:val="nil"/>
                <w:bottom w:val="nil"/>
                <w:right w:val="nil"/>
                <w:between w:val="nil"/>
                <w:bar w:val="nil"/>
              </w:pBdr>
              <w:spacing w:after="0" w:line="240" w:lineRule="auto"/>
              <w:rPr>
                <w:sz w:val="20"/>
                <w:lang w:val="ru-RU"/>
              </w:rPr>
            </w:pPr>
            <w:r w:rsidRPr="00725370">
              <w:rPr>
                <w:sz w:val="20"/>
                <w:lang w:val="ru-RU"/>
              </w:rPr>
              <w:t xml:space="preserve">Полученные доходы со </w:t>
            </w:r>
            <w:r w:rsidRPr="001C5941">
              <w:rPr>
                <w:b/>
                <w:bCs/>
                <w:sz w:val="20"/>
                <w:lang w:val="ru-RU"/>
              </w:rPr>
              <w:t>сборов</w:t>
            </w:r>
            <w:r w:rsidRPr="00725370">
              <w:rPr>
                <w:sz w:val="20"/>
                <w:lang w:val="ru-RU"/>
              </w:rPr>
              <w:t xml:space="preserve"> покрывают большую часть деятельности по КУВР. </w:t>
            </w:r>
          </w:p>
        </w:tc>
        <w:tc>
          <w:tcPr>
            <w:tcW w:w="204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4" w14:textId="77777777" w:rsidR="003E02DA" w:rsidRPr="00725370" w:rsidRDefault="00D3138E" w:rsidP="00D3138E">
            <w:pPr>
              <w:pBdr>
                <w:top w:val="nil"/>
                <w:left w:val="nil"/>
                <w:bottom w:val="nil"/>
                <w:right w:val="nil"/>
                <w:between w:val="nil"/>
                <w:bar w:val="nil"/>
              </w:pBdr>
              <w:spacing w:after="0" w:line="240" w:lineRule="auto"/>
              <w:rPr>
                <w:sz w:val="20"/>
                <w:lang w:val="ru-RU"/>
              </w:rPr>
            </w:pPr>
            <w:r w:rsidRPr="00725370">
              <w:rPr>
                <w:sz w:val="20"/>
                <w:lang w:val="ru-RU"/>
              </w:rPr>
              <w:t xml:space="preserve">Местные власти получают средства </w:t>
            </w:r>
            <w:r w:rsidRPr="00725370">
              <w:rPr>
                <w:b/>
                <w:sz w:val="20"/>
                <w:lang w:val="ru-RU"/>
              </w:rPr>
              <w:t xml:space="preserve">из многих источников и полностью покрывают </w:t>
            </w:r>
            <w:r w:rsidRPr="00725370">
              <w:rPr>
                <w:sz w:val="20"/>
                <w:lang w:val="ru-RU"/>
              </w:rPr>
              <w:t xml:space="preserve">расходы на деятельность по КУВР. </w:t>
            </w:r>
          </w:p>
        </w:tc>
      </w:tr>
      <w:tr w:rsidR="003E02DA" w:rsidRPr="00B447E4" w14:paraId="2C29AB5B" w14:textId="77777777" w:rsidTr="004709AA">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2C29AB56" w14:textId="77777777" w:rsidR="003E02DA" w:rsidRPr="00725370" w:rsidRDefault="003E02DA" w:rsidP="00F45980">
            <w:pPr>
              <w:spacing w:after="0" w:line="240" w:lineRule="auto"/>
              <w:rPr>
                <w:color w:val="7F7F7F"/>
                <w:sz w:val="18"/>
                <w:szCs w:val="18"/>
                <w:lang w:val="ru-RU"/>
              </w:rPr>
            </w:pPr>
          </w:p>
        </w:tc>
        <w:tc>
          <w:tcPr>
            <w:tcW w:w="710" w:type="dxa"/>
            <w:tcBorders>
              <w:left w:val="single" w:sz="4" w:space="0" w:color="000000"/>
              <w:right w:val="single" w:sz="12" w:space="0" w:color="auto"/>
            </w:tcBorders>
            <w:shd w:val="clear" w:color="auto" w:fill="DBE5F1"/>
          </w:tcPr>
          <w:p w14:paraId="2C29AB57" w14:textId="77777777" w:rsidR="003E02DA" w:rsidRPr="00725370" w:rsidRDefault="003E02DA" w:rsidP="00740F6D">
            <w:pPr>
              <w:spacing w:after="0" w:line="240" w:lineRule="auto"/>
              <w:rPr>
                <w:sz w:val="18"/>
                <w:szCs w:val="18"/>
                <w:lang w:val="ru-RU"/>
              </w:rPr>
            </w:pPr>
            <w:r w:rsidRPr="00725370">
              <w:rPr>
                <w:sz w:val="18"/>
                <w:szCs w:val="18"/>
                <w:lang w:val="ru-RU"/>
              </w:rPr>
              <w:t>Балл или н/п:</w:t>
            </w:r>
          </w:p>
        </w:tc>
        <w:tc>
          <w:tcPr>
            <w:tcW w:w="1027" w:type="dxa"/>
            <w:tcBorders>
              <w:left w:val="single" w:sz="4" w:space="0" w:color="auto"/>
              <w:right w:val="single" w:sz="12" w:space="0" w:color="auto"/>
            </w:tcBorders>
            <w:shd w:val="clear" w:color="auto" w:fill="FFFF00"/>
          </w:tcPr>
          <w:p w14:paraId="2C29AB58" w14:textId="77777777" w:rsidR="003E02DA" w:rsidRPr="00725370" w:rsidRDefault="003E02DA" w:rsidP="00740F6D">
            <w:pPr>
              <w:spacing w:after="0" w:line="240" w:lineRule="auto"/>
              <w:rPr>
                <w:b/>
                <w:sz w:val="18"/>
                <w:szCs w:val="18"/>
                <w:lang w:val="ru-RU"/>
              </w:rPr>
            </w:pPr>
            <w:r w:rsidRPr="00725370">
              <w:rPr>
                <w:b/>
                <w:sz w:val="18"/>
                <w:szCs w:val="18"/>
                <w:lang w:val="ru-RU"/>
              </w:rPr>
              <w:t>[Введите балл]</w:t>
            </w:r>
          </w:p>
        </w:tc>
        <w:tc>
          <w:tcPr>
            <w:tcW w:w="1950" w:type="dxa"/>
            <w:tcBorders>
              <w:left w:val="single" w:sz="12" w:space="0" w:color="auto"/>
            </w:tcBorders>
            <w:shd w:val="clear" w:color="auto" w:fill="FBFBFB"/>
            <w:tcMar>
              <w:top w:w="15" w:type="dxa"/>
              <w:left w:w="108" w:type="dxa"/>
              <w:bottom w:w="0" w:type="dxa"/>
              <w:right w:w="108" w:type="dxa"/>
            </w:tcMar>
          </w:tcPr>
          <w:p w14:paraId="2C29AB59" w14:textId="77151B22" w:rsidR="003E02DA" w:rsidRPr="00725370" w:rsidRDefault="003E02DA" w:rsidP="00F45980">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11056" w:type="dxa"/>
            <w:gridSpan w:val="6"/>
            <w:shd w:val="clear" w:color="auto" w:fill="E7E6E6" w:themeFill="background2"/>
            <w:tcMar>
              <w:top w:w="15" w:type="dxa"/>
              <w:left w:w="108" w:type="dxa"/>
              <w:bottom w:w="0" w:type="dxa"/>
              <w:right w:w="108" w:type="dxa"/>
            </w:tcMar>
          </w:tcPr>
          <w:p w14:paraId="2C29AB5A" w14:textId="77777777" w:rsidR="003E02DA" w:rsidRPr="00725370" w:rsidRDefault="003E02DA" w:rsidP="00D3138E">
            <w:pPr>
              <w:spacing w:after="0" w:line="240" w:lineRule="auto"/>
              <w:rPr>
                <w:sz w:val="18"/>
                <w:szCs w:val="18"/>
                <w:lang w:val="ru-RU"/>
              </w:rPr>
            </w:pPr>
            <w:r w:rsidRPr="00725370">
              <w:rPr>
                <w:sz w:val="18"/>
                <w:szCs w:val="18"/>
                <w:lang w:val="ru-RU"/>
              </w:rPr>
              <w:t>[</w:t>
            </w:r>
            <w:r w:rsidR="00D3138E" w:rsidRPr="00725370">
              <w:rPr>
                <w:sz w:val="18"/>
                <w:szCs w:val="18"/>
                <w:lang w:val="ru-RU"/>
              </w:rPr>
              <w:t>Введите текст. Например, ссылку на типы полученных доходов и механизмы, а также на достаточность доходов для покрытия потребностей</w:t>
            </w:r>
            <w:r w:rsidRPr="00725370">
              <w:rPr>
                <w:sz w:val="18"/>
                <w:szCs w:val="18"/>
                <w:lang w:val="ru-RU"/>
              </w:rPr>
              <w:t>.]</w:t>
            </w:r>
          </w:p>
        </w:tc>
      </w:tr>
      <w:tr w:rsidR="003E02DA" w:rsidRPr="00B447E4" w14:paraId="2C29AB64" w14:textId="77777777" w:rsidTr="004709AA">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23"/>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2C29AB5C" w14:textId="77777777" w:rsidR="003E02DA" w:rsidRPr="00725370" w:rsidRDefault="003E02DA" w:rsidP="004709AA">
            <w:pPr>
              <w:pStyle w:val="BodyA"/>
              <w:spacing w:after="0" w:line="240" w:lineRule="auto"/>
              <w:rPr>
                <w:bCs/>
                <w:sz w:val="20"/>
                <w:szCs w:val="20"/>
                <w:lang w:val="ru-RU"/>
              </w:rPr>
            </w:pPr>
            <w:r w:rsidRPr="00725370">
              <w:rPr>
                <w:bCs/>
                <w:sz w:val="20"/>
                <w:szCs w:val="20"/>
                <w:lang w:val="ru-RU"/>
              </w:rPr>
              <w:t>c</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2C29AB5D" w14:textId="77777777" w:rsidR="003E02DA" w:rsidRPr="00725370" w:rsidRDefault="00D3138E" w:rsidP="004709AA">
            <w:pPr>
              <w:spacing w:after="0" w:line="240" w:lineRule="auto"/>
              <w:ind w:right="-57"/>
              <w:rPr>
                <w:b/>
                <w:sz w:val="20"/>
                <w:lang w:val="ru-RU"/>
              </w:rPr>
            </w:pPr>
            <w:r w:rsidRPr="00725370">
              <w:rPr>
                <w:b/>
                <w:sz w:val="20"/>
                <w:lang w:val="ru-RU"/>
              </w:rPr>
              <w:t>Финансирование трансграничного</w:t>
            </w:r>
            <w:r w:rsidR="003E02DA" w:rsidRPr="004709AA">
              <w:rPr>
                <w:rStyle w:val="FootnoteReference"/>
                <w:bCs/>
                <w:sz w:val="20"/>
                <w:lang w:val="ru-RU"/>
              </w:rPr>
              <w:footnoteReference w:id="35"/>
            </w:r>
            <w:r w:rsidR="003E02DA" w:rsidRPr="00725370">
              <w:rPr>
                <w:b/>
                <w:sz w:val="20"/>
                <w:lang w:val="ru-RU"/>
              </w:rPr>
              <w:t xml:space="preserve"> </w:t>
            </w:r>
            <w:r w:rsidRPr="00725370">
              <w:rPr>
                <w:b/>
                <w:sz w:val="20"/>
                <w:lang w:val="ru-RU"/>
              </w:rPr>
              <w:t>сотрудничества</w:t>
            </w:r>
            <w:r w:rsidR="003E02DA" w:rsidRPr="00725370">
              <w:rPr>
                <w:rStyle w:val="FootnoteReference"/>
                <w:sz w:val="20"/>
                <w:lang w:val="ru-RU"/>
              </w:rPr>
              <w:footnoteReference w:id="36"/>
            </w:r>
          </w:p>
        </w:tc>
        <w:tc>
          <w:tcPr>
            <w:tcW w:w="1950"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E" w14:textId="77777777" w:rsidR="003E02DA" w:rsidRPr="00725370" w:rsidRDefault="00D3138E" w:rsidP="004709AA">
            <w:pPr>
              <w:spacing w:after="0" w:line="240" w:lineRule="auto"/>
              <w:rPr>
                <w:sz w:val="20"/>
                <w:lang w:val="ru-RU"/>
              </w:rPr>
            </w:pPr>
            <w:r w:rsidRPr="00725370">
              <w:rPr>
                <w:rFonts w:cs="Calibri"/>
                <w:sz w:val="20"/>
                <w:szCs w:val="20"/>
                <w:lang w:val="ru-RU"/>
              </w:rPr>
              <w:t xml:space="preserve">Не выделено целевых фондов ни из бюджетов участвующих стран, ни из других регулярных источников. </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5F" w14:textId="77777777" w:rsidR="003E02DA" w:rsidRPr="00725370" w:rsidRDefault="00D3138E" w:rsidP="004709AA">
            <w:pPr>
              <w:spacing w:after="0" w:line="240" w:lineRule="auto"/>
              <w:rPr>
                <w:sz w:val="20"/>
                <w:lang w:val="ru-RU"/>
              </w:rPr>
            </w:pPr>
            <w:r w:rsidRPr="00725370">
              <w:rPr>
                <w:rFonts w:cs="Calibri"/>
                <w:sz w:val="20"/>
                <w:szCs w:val="20"/>
                <w:lang w:val="ru-RU"/>
              </w:rPr>
              <w:t xml:space="preserve">Соглашения между странами о доле участия в финансировании заключены и выделяется помощь в </w:t>
            </w:r>
            <w:r w:rsidR="005955F6" w:rsidRPr="00725370">
              <w:rPr>
                <w:rFonts w:cs="Calibri"/>
                <w:sz w:val="20"/>
                <w:szCs w:val="20"/>
                <w:lang w:val="ru-RU"/>
              </w:rPr>
              <w:t xml:space="preserve">натуральной форме для организации/создания механизмов сотрудничества. </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60" w14:textId="77777777" w:rsidR="003E02DA" w:rsidRPr="00725370" w:rsidRDefault="005955F6" w:rsidP="004709AA">
            <w:pPr>
              <w:spacing w:after="0" w:line="240" w:lineRule="auto"/>
              <w:rPr>
                <w:sz w:val="20"/>
                <w:lang w:val="ru-RU"/>
              </w:rPr>
            </w:pPr>
            <w:r w:rsidRPr="00725370">
              <w:rPr>
                <w:sz w:val="20"/>
                <w:lang w:val="ru-RU"/>
              </w:rPr>
              <w:t>Финансируется менее</w:t>
            </w:r>
            <w:r w:rsidR="003E02DA" w:rsidRPr="00725370">
              <w:rPr>
                <w:sz w:val="20"/>
                <w:lang w:val="ru-RU"/>
              </w:rPr>
              <w:t xml:space="preserve"> 50% </w:t>
            </w:r>
            <w:r w:rsidRPr="00725370">
              <w:rPr>
                <w:sz w:val="20"/>
                <w:lang w:val="ru-RU"/>
              </w:rPr>
              <w:t xml:space="preserve">от ожидаемой доли и предусмотренного регламентом. </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61" w14:textId="77777777" w:rsidR="003E02DA" w:rsidRPr="00725370" w:rsidRDefault="005955F6" w:rsidP="004709AA">
            <w:pPr>
              <w:spacing w:after="0" w:line="240" w:lineRule="auto"/>
              <w:rPr>
                <w:sz w:val="20"/>
                <w:lang w:val="ru-RU"/>
              </w:rPr>
            </w:pPr>
            <w:r w:rsidRPr="00725370">
              <w:rPr>
                <w:sz w:val="20"/>
                <w:lang w:val="ru-RU"/>
              </w:rPr>
              <w:t xml:space="preserve">Финансируется менее 75% от ожидаемой доли и предусмотренного регламентом. </w:t>
            </w:r>
          </w:p>
        </w:tc>
        <w:tc>
          <w:tcPr>
            <w:tcW w:w="220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62" w14:textId="77777777" w:rsidR="003E02DA" w:rsidRPr="00725370" w:rsidRDefault="005955F6" w:rsidP="004709AA">
            <w:pPr>
              <w:spacing w:after="0" w:line="240" w:lineRule="auto"/>
              <w:rPr>
                <w:sz w:val="20"/>
                <w:lang w:val="ru-RU"/>
              </w:rPr>
            </w:pPr>
            <w:r w:rsidRPr="00725370">
              <w:rPr>
                <w:sz w:val="20"/>
                <w:lang w:val="ru-RU"/>
              </w:rPr>
              <w:t>Финансируется более 75% от ожидаемой доли и предусмотренного регламентом.</w:t>
            </w:r>
          </w:p>
        </w:tc>
        <w:tc>
          <w:tcPr>
            <w:tcW w:w="204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29AB63" w14:textId="5BC65ADA" w:rsidR="003E02DA" w:rsidRPr="00725370" w:rsidRDefault="005955F6" w:rsidP="004709AA">
            <w:pPr>
              <w:spacing w:after="0" w:line="240" w:lineRule="auto"/>
              <w:rPr>
                <w:sz w:val="20"/>
                <w:lang w:val="ru-RU"/>
              </w:rPr>
            </w:pPr>
            <w:r w:rsidRPr="00725370">
              <w:rPr>
                <w:rFonts w:cs="Calibri"/>
                <w:sz w:val="20"/>
                <w:szCs w:val="20"/>
                <w:lang w:val="ru-RU"/>
              </w:rPr>
              <w:t xml:space="preserve">Финансирование </w:t>
            </w:r>
            <w:r w:rsidR="00E22914" w:rsidRPr="00725370">
              <w:rPr>
                <w:rFonts w:cs="Calibri"/>
                <w:sz w:val="20"/>
                <w:szCs w:val="20"/>
                <w:lang w:val="ru-RU"/>
              </w:rPr>
              <w:t>в полном объеме ожидаемых долей и</w:t>
            </w:r>
            <w:r w:rsidR="00D55E0F">
              <w:rPr>
                <w:rFonts w:cs="Calibri"/>
                <w:sz w:val="20"/>
                <w:szCs w:val="20"/>
                <w:lang w:val="ru-RU"/>
              </w:rPr>
              <w:t xml:space="preserve"> </w:t>
            </w:r>
            <w:r w:rsidR="00E22914" w:rsidRPr="00725370">
              <w:rPr>
                <w:rFonts w:cs="Calibri"/>
                <w:sz w:val="20"/>
                <w:szCs w:val="20"/>
                <w:lang w:val="ru-RU"/>
              </w:rPr>
              <w:t>предусмотренного регламентом.</w:t>
            </w:r>
          </w:p>
        </w:tc>
      </w:tr>
      <w:tr w:rsidR="003E02DA" w:rsidRPr="00B447E4" w14:paraId="2C29AB6A" w14:textId="77777777" w:rsidTr="004709AA">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2C29AB65" w14:textId="77777777" w:rsidR="003E02DA" w:rsidRPr="00725370" w:rsidRDefault="003E02DA" w:rsidP="004709AA">
            <w:pPr>
              <w:spacing w:after="0" w:line="240" w:lineRule="auto"/>
              <w:rPr>
                <w:color w:val="7F7F7F"/>
                <w:sz w:val="18"/>
                <w:szCs w:val="18"/>
                <w:lang w:val="ru-RU"/>
              </w:rPr>
            </w:pPr>
          </w:p>
        </w:tc>
        <w:tc>
          <w:tcPr>
            <w:tcW w:w="710" w:type="dxa"/>
            <w:tcBorders>
              <w:left w:val="single" w:sz="4" w:space="0" w:color="000000"/>
              <w:right w:val="single" w:sz="12" w:space="0" w:color="auto"/>
            </w:tcBorders>
            <w:shd w:val="clear" w:color="auto" w:fill="DBE5F1"/>
          </w:tcPr>
          <w:p w14:paraId="2C29AB66" w14:textId="77777777" w:rsidR="003E02DA" w:rsidRPr="00725370" w:rsidRDefault="003E02DA" w:rsidP="004709AA">
            <w:pPr>
              <w:spacing w:after="0" w:line="240" w:lineRule="auto"/>
              <w:rPr>
                <w:sz w:val="18"/>
                <w:szCs w:val="18"/>
                <w:lang w:val="ru-RU"/>
              </w:rPr>
            </w:pPr>
            <w:r w:rsidRPr="00725370">
              <w:rPr>
                <w:sz w:val="18"/>
                <w:szCs w:val="18"/>
                <w:lang w:val="ru-RU"/>
              </w:rPr>
              <w:t>Балл или н/п:</w:t>
            </w:r>
          </w:p>
        </w:tc>
        <w:tc>
          <w:tcPr>
            <w:tcW w:w="1027" w:type="dxa"/>
            <w:tcBorders>
              <w:left w:val="single" w:sz="4" w:space="0" w:color="000000"/>
              <w:right w:val="single" w:sz="12" w:space="0" w:color="auto"/>
            </w:tcBorders>
            <w:shd w:val="clear" w:color="auto" w:fill="FFFF00"/>
          </w:tcPr>
          <w:p w14:paraId="2C29AB67" w14:textId="77777777" w:rsidR="003E02DA" w:rsidRPr="00725370" w:rsidRDefault="003E02DA" w:rsidP="004709AA">
            <w:pPr>
              <w:spacing w:after="0" w:line="240" w:lineRule="auto"/>
              <w:rPr>
                <w:b/>
                <w:sz w:val="18"/>
                <w:szCs w:val="18"/>
                <w:lang w:val="ru-RU"/>
              </w:rPr>
            </w:pPr>
            <w:r w:rsidRPr="00725370">
              <w:rPr>
                <w:b/>
                <w:sz w:val="18"/>
                <w:szCs w:val="18"/>
                <w:lang w:val="ru-RU"/>
              </w:rPr>
              <w:t>[Введите балл]</w:t>
            </w:r>
          </w:p>
        </w:tc>
        <w:tc>
          <w:tcPr>
            <w:tcW w:w="1950" w:type="dxa"/>
            <w:tcBorders>
              <w:left w:val="single" w:sz="12" w:space="0" w:color="auto"/>
            </w:tcBorders>
            <w:shd w:val="clear" w:color="auto" w:fill="FBFBFB"/>
            <w:tcMar>
              <w:top w:w="15" w:type="dxa"/>
              <w:left w:w="108" w:type="dxa"/>
              <w:bottom w:w="0" w:type="dxa"/>
              <w:right w:w="108" w:type="dxa"/>
            </w:tcMar>
          </w:tcPr>
          <w:p w14:paraId="2C29AB68" w14:textId="3A34BC78" w:rsidR="003E02DA" w:rsidRPr="00725370" w:rsidRDefault="003E02DA" w:rsidP="004709AA">
            <w:pPr>
              <w:spacing w:after="0" w:line="240" w:lineRule="auto"/>
              <w:rPr>
                <w:sz w:val="18"/>
                <w:szCs w:val="18"/>
                <w:lang w:val="ru-RU"/>
              </w:rPr>
            </w:pPr>
            <w:r w:rsidRPr="00725370">
              <w:rPr>
                <w:sz w:val="18"/>
                <w:szCs w:val="18"/>
                <w:lang w:val="ru-RU"/>
              </w:rPr>
              <w:t>Обоснование/</w:t>
            </w:r>
            <w:r w:rsidR="004709AA">
              <w:rPr>
                <w:sz w:val="18"/>
                <w:szCs w:val="18"/>
                <w:lang w:val="ru-RU"/>
              </w:rPr>
              <w:br/>
            </w:r>
            <w:r w:rsidRPr="00725370">
              <w:rPr>
                <w:sz w:val="18"/>
                <w:szCs w:val="18"/>
                <w:lang w:val="ru-RU"/>
              </w:rPr>
              <w:t>подтверждение</w:t>
            </w:r>
          </w:p>
        </w:tc>
        <w:tc>
          <w:tcPr>
            <w:tcW w:w="11056" w:type="dxa"/>
            <w:gridSpan w:val="6"/>
            <w:shd w:val="clear" w:color="auto" w:fill="E7E6E6" w:themeFill="background2"/>
            <w:tcMar>
              <w:top w:w="15" w:type="dxa"/>
              <w:left w:w="108" w:type="dxa"/>
              <w:bottom w:w="0" w:type="dxa"/>
              <w:right w:w="108" w:type="dxa"/>
            </w:tcMar>
          </w:tcPr>
          <w:p w14:paraId="2C29AB69" w14:textId="77777777" w:rsidR="003E02DA" w:rsidRPr="00725370" w:rsidRDefault="003E02DA" w:rsidP="004709AA">
            <w:pPr>
              <w:spacing w:after="0" w:line="240" w:lineRule="auto"/>
              <w:rPr>
                <w:sz w:val="18"/>
                <w:szCs w:val="18"/>
                <w:lang w:val="ru-RU"/>
              </w:rPr>
            </w:pPr>
            <w:r w:rsidRPr="00725370">
              <w:rPr>
                <w:sz w:val="18"/>
                <w:szCs w:val="18"/>
                <w:lang w:val="ru-RU"/>
              </w:rPr>
              <w:t>[</w:t>
            </w:r>
            <w:r w:rsidR="00D3138E" w:rsidRPr="00725370">
              <w:rPr>
                <w:sz w:val="18"/>
                <w:szCs w:val="18"/>
                <w:lang w:val="ru-RU"/>
              </w:rPr>
              <w:t>Введите текст. Например, ссылку на механизмы финансирования, подтверждение вкладов.</w:t>
            </w:r>
            <w:r w:rsidRPr="00725370">
              <w:rPr>
                <w:sz w:val="18"/>
                <w:szCs w:val="18"/>
                <w:lang w:val="ru-RU"/>
              </w:rPr>
              <w:t>]</w:t>
            </w:r>
          </w:p>
        </w:tc>
      </w:tr>
      <w:tr w:rsidR="005955F6" w:rsidRPr="00B447E4" w14:paraId="2C29AB6E" w14:textId="77777777" w:rsidTr="004709AA">
        <w:trPr>
          <w:cantSplit/>
          <w:trHeight w:val="276"/>
        </w:trPr>
        <w:tc>
          <w:tcPr>
            <w:tcW w:w="3970" w:type="dxa"/>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2C29AB6B" w14:textId="77777777" w:rsidR="005955F6" w:rsidRPr="00725370" w:rsidRDefault="005955F6" w:rsidP="004709AA">
            <w:pPr>
              <w:spacing w:after="0" w:line="240" w:lineRule="auto"/>
              <w:rPr>
                <w:b/>
                <w:bCs/>
                <w:sz w:val="20"/>
                <w:szCs w:val="20"/>
                <w:lang w:val="ru-RU"/>
              </w:rPr>
            </w:pPr>
            <w:r w:rsidRPr="00725370">
              <w:rPr>
                <w:b/>
                <w:bCs/>
                <w:sz w:val="20"/>
                <w:szCs w:val="20"/>
                <w:lang w:val="ru-RU"/>
              </w:rPr>
              <w:t>Средний балл по разделу Финансирование</w:t>
            </w:r>
          </w:p>
        </w:tc>
        <w:tc>
          <w:tcPr>
            <w:tcW w:w="2126" w:type="dxa"/>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2C29AB6C" w14:textId="77777777" w:rsidR="005955F6" w:rsidRPr="00725370" w:rsidRDefault="005955F6" w:rsidP="004709AA">
            <w:pPr>
              <w:spacing w:after="0" w:line="240" w:lineRule="auto"/>
              <w:rPr>
                <w:b/>
                <w:bCs/>
                <w:sz w:val="20"/>
                <w:szCs w:val="20"/>
                <w:lang w:val="ru-RU"/>
              </w:rPr>
            </w:pPr>
            <w:r w:rsidRPr="00725370">
              <w:rPr>
                <w:b/>
                <w:sz w:val="18"/>
                <w:szCs w:val="18"/>
                <w:lang w:val="ru-RU"/>
              </w:rPr>
              <w:t>[Введите балл]</w:t>
            </w:r>
          </w:p>
        </w:tc>
        <w:tc>
          <w:tcPr>
            <w:tcW w:w="8930" w:type="dxa"/>
            <w:gridSpan w:val="5"/>
            <w:tcBorders>
              <w:top w:val="single" w:sz="4" w:space="0" w:color="auto"/>
              <w:left w:val="single" w:sz="4" w:space="0" w:color="auto"/>
              <w:bottom w:val="single" w:sz="4" w:space="0" w:color="auto"/>
              <w:right w:val="single" w:sz="4" w:space="0" w:color="auto"/>
            </w:tcBorders>
            <w:shd w:val="clear" w:color="auto" w:fill="FBFBFB"/>
          </w:tcPr>
          <w:p w14:paraId="2C29AB6D" w14:textId="09D8CBFB" w:rsidR="005955F6" w:rsidRPr="00725370" w:rsidRDefault="005955F6" w:rsidP="004709AA">
            <w:pPr>
              <w:spacing w:after="0" w:line="240" w:lineRule="auto"/>
              <w:ind w:left="142"/>
              <w:rPr>
                <w:b/>
                <w:bCs/>
                <w:sz w:val="20"/>
                <w:szCs w:val="20"/>
                <w:lang w:val="ru-RU"/>
              </w:rPr>
            </w:pPr>
            <w:r w:rsidRPr="00725370">
              <w:rPr>
                <w:bCs/>
                <w:sz w:val="20"/>
                <w:szCs w:val="20"/>
                <w:lang w:val="ru-RU"/>
              </w:rPr>
              <w:t>В случае выбора «н/п» в качестве ответа на какие-либо вопросы, эти вопросы следует исключить из расчета.</w:t>
            </w:r>
          </w:p>
        </w:tc>
      </w:tr>
    </w:tbl>
    <w:p w14:paraId="2C29AB6F" w14:textId="77777777" w:rsidR="00AD086B" w:rsidRPr="00725370" w:rsidRDefault="00AD086B" w:rsidP="00AD086B">
      <w:pPr>
        <w:spacing w:after="0" w:line="240" w:lineRule="auto"/>
        <w:rPr>
          <w:lang w:val="ru-RU"/>
        </w:rPr>
      </w:pPr>
      <w:r w:rsidRPr="00725370">
        <w:rPr>
          <w:lang w:val="ru-RU"/>
        </w:rPr>
        <w:br w:type="page"/>
      </w:r>
    </w:p>
    <w:p w14:paraId="2C29AB70" w14:textId="77777777" w:rsidR="00582FF0" w:rsidRPr="00725370" w:rsidRDefault="00E22914" w:rsidP="00ED3B30">
      <w:pPr>
        <w:pStyle w:val="Heading2"/>
        <w:rPr>
          <w:lang w:val="ru-RU"/>
        </w:rPr>
      </w:pPr>
      <w:r w:rsidRPr="00725370">
        <w:rPr>
          <w:lang w:val="ru-RU"/>
        </w:rPr>
        <w:t xml:space="preserve">Общий балл по показателю </w:t>
      </w:r>
      <w:r w:rsidR="00582FF0" w:rsidRPr="00725370">
        <w:rPr>
          <w:lang w:val="ru-RU"/>
        </w:rPr>
        <w:t xml:space="preserve">6.5.1 </w:t>
      </w:r>
    </w:p>
    <w:p w14:paraId="2C29AB71" w14:textId="77777777" w:rsidR="00582FF0" w:rsidRPr="00725370" w:rsidRDefault="00E22914" w:rsidP="00582FF0">
      <w:pPr>
        <w:rPr>
          <w:lang w:val="ru-RU"/>
        </w:rPr>
      </w:pPr>
      <w:r w:rsidRPr="00725370">
        <w:rPr>
          <w:lang w:val="ru-RU"/>
        </w:rPr>
        <w:t>Просьба заполнить следующую таблицу, опираясь на баллы, рассчитанные для предыдущих четырех разделов</w:t>
      </w:r>
      <w:r w:rsidR="00704C3C" w:rsidRPr="00725370">
        <w:rPr>
          <w:lang w:val="ru-RU"/>
        </w:rPr>
        <w:t xml:space="preserve">. </w:t>
      </w:r>
    </w:p>
    <w:p w14:paraId="2C29AB72" w14:textId="6E0B9D8A" w:rsidR="00704C3C" w:rsidRPr="00725370" w:rsidRDefault="00E22914" w:rsidP="004709AA">
      <w:pPr>
        <w:rPr>
          <w:lang w:val="ru-RU"/>
        </w:rPr>
      </w:pPr>
      <w:r w:rsidRPr="00725370">
        <w:rPr>
          <w:lang w:val="ru-RU"/>
        </w:rPr>
        <w:t>Общий балл по показателю</w:t>
      </w:r>
      <w:r w:rsidR="008742A4" w:rsidRPr="00725370">
        <w:rPr>
          <w:lang w:val="ru-RU"/>
        </w:rPr>
        <w:t xml:space="preserve"> 6.5.1 </w:t>
      </w:r>
      <w:r w:rsidR="004709AA">
        <w:rPr>
          <w:rFonts w:cs="Calibri"/>
          <w:lang w:val="ru-RU"/>
        </w:rPr>
        <w:t>—</w:t>
      </w:r>
      <w:r w:rsidR="008742A4" w:rsidRPr="00725370">
        <w:rPr>
          <w:lang w:val="ru-RU"/>
        </w:rPr>
        <w:t xml:space="preserve"> это среднее баллов по каждому из разделов.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252"/>
      </w:tblGrid>
      <w:tr w:rsidR="00012445" w:rsidRPr="00725370" w14:paraId="2C29AB79" w14:textId="77777777" w:rsidTr="00AD086B">
        <w:trPr>
          <w:trHeight w:hRule="exact" w:val="908"/>
        </w:trPr>
        <w:tc>
          <w:tcPr>
            <w:tcW w:w="4503" w:type="dxa"/>
            <w:shd w:val="clear" w:color="auto" w:fill="auto"/>
          </w:tcPr>
          <w:p w14:paraId="2C29AB73" w14:textId="77777777" w:rsidR="00AD086B" w:rsidRPr="00725370" w:rsidRDefault="00AD086B" w:rsidP="00AD086B">
            <w:pPr>
              <w:spacing w:after="0" w:line="240" w:lineRule="auto"/>
              <w:jc w:val="center"/>
              <w:rPr>
                <w:b/>
                <w:lang w:val="ru-RU"/>
              </w:rPr>
            </w:pPr>
          </w:p>
          <w:p w14:paraId="2C29AB74" w14:textId="77777777" w:rsidR="00BA4A16" w:rsidRPr="00725370" w:rsidRDefault="008742A4" w:rsidP="00AD086B">
            <w:pPr>
              <w:spacing w:after="0" w:line="240" w:lineRule="auto"/>
              <w:jc w:val="center"/>
              <w:rPr>
                <w:b/>
                <w:lang w:val="ru-RU"/>
              </w:rPr>
            </w:pPr>
            <w:r w:rsidRPr="00725370">
              <w:rPr>
                <w:b/>
                <w:lang w:val="ru-RU"/>
              </w:rPr>
              <w:t xml:space="preserve">Раздел </w:t>
            </w:r>
          </w:p>
          <w:p w14:paraId="2C29AB75" w14:textId="77777777" w:rsidR="00AD086B" w:rsidRPr="00725370" w:rsidRDefault="00AD086B" w:rsidP="00AD086B">
            <w:pPr>
              <w:spacing w:after="0" w:line="240" w:lineRule="auto"/>
              <w:jc w:val="center"/>
              <w:rPr>
                <w:b/>
                <w:lang w:val="ru-RU"/>
              </w:rPr>
            </w:pPr>
          </w:p>
          <w:p w14:paraId="2C29AB76" w14:textId="77777777" w:rsidR="00AD086B" w:rsidRPr="00725370" w:rsidRDefault="00AD086B" w:rsidP="00AD086B">
            <w:pPr>
              <w:spacing w:after="0" w:line="240" w:lineRule="auto"/>
              <w:jc w:val="center"/>
              <w:rPr>
                <w:b/>
                <w:lang w:val="ru-RU"/>
              </w:rPr>
            </w:pPr>
          </w:p>
        </w:tc>
        <w:tc>
          <w:tcPr>
            <w:tcW w:w="4252" w:type="dxa"/>
            <w:shd w:val="clear" w:color="auto" w:fill="auto"/>
          </w:tcPr>
          <w:p w14:paraId="2C29AB77" w14:textId="77777777" w:rsidR="00AD086B" w:rsidRPr="00725370" w:rsidRDefault="00AD086B" w:rsidP="00AD086B">
            <w:pPr>
              <w:spacing w:after="0" w:line="240" w:lineRule="auto"/>
              <w:jc w:val="center"/>
              <w:rPr>
                <w:b/>
                <w:lang w:val="ru-RU"/>
              </w:rPr>
            </w:pPr>
          </w:p>
          <w:p w14:paraId="2C29AB78" w14:textId="77777777" w:rsidR="00BA4A16" w:rsidRPr="00725370" w:rsidRDefault="008742A4" w:rsidP="00AD086B">
            <w:pPr>
              <w:spacing w:after="0" w:line="240" w:lineRule="auto"/>
              <w:jc w:val="center"/>
              <w:rPr>
                <w:b/>
                <w:lang w:val="ru-RU"/>
              </w:rPr>
            </w:pPr>
            <w:r w:rsidRPr="00725370">
              <w:rPr>
                <w:b/>
                <w:lang w:val="ru-RU"/>
              </w:rPr>
              <w:t xml:space="preserve">Средний балл </w:t>
            </w:r>
          </w:p>
        </w:tc>
      </w:tr>
      <w:tr w:rsidR="00012445" w:rsidRPr="00725370" w14:paraId="2C29AB7C" w14:textId="77777777" w:rsidTr="00AD086B">
        <w:trPr>
          <w:trHeight w:hRule="exact" w:val="284"/>
        </w:trPr>
        <w:tc>
          <w:tcPr>
            <w:tcW w:w="4503" w:type="dxa"/>
            <w:shd w:val="clear" w:color="auto" w:fill="auto"/>
          </w:tcPr>
          <w:p w14:paraId="2C29AB7A" w14:textId="77777777" w:rsidR="008522C3" w:rsidRPr="00725370" w:rsidRDefault="008742A4" w:rsidP="008742A4">
            <w:pPr>
              <w:spacing w:after="0" w:line="240" w:lineRule="auto"/>
              <w:rPr>
                <w:lang w:val="ru-RU"/>
              </w:rPr>
            </w:pPr>
            <w:r w:rsidRPr="00725370">
              <w:rPr>
                <w:lang w:val="ru-RU"/>
              </w:rPr>
              <w:t>Раздел</w:t>
            </w:r>
            <w:r w:rsidR="008522C3" w:rsidRPr="00725370">
              <w:rPr>
                <w:lang w:val="ru-RU"/>
              </w:rPr>
              <w:t xml:space="preserve"> 1 </w:t>
            </w:r>
            <w:r w:rsidRPr="00725370">
              <w:rPr>
                <w:lang w:val="ru-RU"/>
              </w:rPr>
              <w:t xml:space="preserve">Благоприятные условия </w:t>
            </w:r>
            <w:r w:rsidR="008522C3" w:rsidRPr="00725370">
              <w:rPr>
                <w:lang w:val="ru-RU"/>
              </w:rPr>
              <w:t>Environment</w:t>
            </w:r>
          </w:p>
        </w:tc>
        <w:tc>
          <w:tcPr>
            <w:tcW w:w="4252" w:type="dxa"/>
            <w:shd w:val="clear" w:color="auto" w:fill="auto"/>
          </w:tcPr>
          <w:p w14:paraId="2C29AB7B" w14:textId="77777777" w:rsidR="008522C3" w:rsidRPr="00725370" w:rsidRDefault="008522C3" w:rsidP="007C4908">
            <w:pPr>
              <w:spacing w:after="0" w:line="240" w:lineRule="auto"/>
              <w:rPr>
                <w:lang w:val="ru-RU"/>
              </w:rPr>
            </w:pPr>
          </w:p>
        </w:tc>
      </w:tr>
      <w:tr w:rsidR="00012445" w:rsidRPr="00725370" w14:paraId="2C29AB7F" w14:textId="77777777" w:rsidTr="00AD086B">
        <w:trPr>
          <w:trHeight w:hRule="exact" w:val="284"/>
        </w:trPr>
        <w:tc>
          <w:tcPr>
            <w:tcW w:w="4503" w:type="dxa"/>
            <w:shd w:val="clear" w:color="auto" w:fill="auto"/>
          </w:tcPr>
          <w:p w14:paraId="2C29AB7D" w14:textId="77777777" w:rsidR="008522C3" w:rsidRPr="00725370" w:rsidRDefault="008742A4" w:rsidP="008742A4">
            <w:pPr>
              <w:spacing w:after="0" w:line="240" w:lineRule="auto"/>
              <w:rPr>
                <w:lang w:val="ru-RU"/>
              </w:rPr>
            </w:pPr>
            <w:r w:rsidRPr="00725370">
              <w:rPr>
                <w:lang w:val="ru-RU"/>
              </w:rPr>
              <w:t xml:space="preserve">Раздел </w:t>
            </w:r>
            <w:r w:rsidR="008522C3" w:rsidRPr="00725370">
              <w:rPr>
                <w:lang w:val="ru-RU"/>
              </w:rPr>
              <w:t xml:space="preserve">2 </w:t>
            </w:r>
            <w:r w:rsidRPr="00725370">
              <w:rPr>
                <w:lang w:val="ru-RU"/>
              </w:rPr>
              <w:t>Учреждения и участие</w:t>
            </w:r>
          </w:p>
        </w:tc>
        <w:tc>
          <w:tcPr>
            <w:tcW w:w="4252" w:type="dxa"/>
            <w:shd w:val="clear" w:color="auto" w:fill="auto"/>
          </w:tcPr>
          <w:p w14:paraId="2C29AB7E" w14:textId="77777777" w:rsidR="008522C3" w:rsidRPr="00725370" w:rsidRDefault="008522C3" w:rsidP="007C4908">
            <w:pPr>
              <w:spacing w:after="0" w:line="240" w:lineRule="auto"/>
              <w:rPr>
                <w:lang w:val="ru-RU"/>
              </w:rPr>
            </w:pPr>
          </w:p>
        </w:tc>
      </w:tr>
      <w:tr w:rsidR="00012445" w:rsidRPr="00725370" w14:paraId="2C29AB82" w14:textId="77777777" w:rsidTr="00AD086B">
        <w:trPr>
          <w:trHeight w:hRule="exact" w:val="284"/>
        </w:trPr>
        <w:tc>
          <w:tcPr>
            <w:tcW w:w="4503" w:type="dxa"/>
            <w:shd w:val="clear" w:color="auto" w:fill="auto"/>
          </w:tcPr>
          <w:p w14:paraId="2C29AB80" w14:textId="77777777" w:rsidR="008522C3" w:rsidRPr="00725370" w:rsidRDefault="008742A4" w:rsidP="008742A4">
            <w:pPr>
              <w:spacing w:after="0" w:line="240" w:lineRule="auto"/>
              <w:rPr>
                <w:lang w:val="ru-RU"/>
              </w:rPr>
            </w:pPr>
            <w:r w:rsidRPr="00725370">
              <w:rPr>
                <w:lang w:val="ru-RU"/>
              </w:rPr>
              <w:t xml:space="preserve">Раздел </w:t>
            </w:r>
            <w:r w:rsidR="008522C3" w:rsidRPr="00725370">
              <w:rPr>
                <w:lang w:val="ru-RU"/>
              </w:rPr>
              <w:t xml:space="preserve">3 </w:t>
            </w:r>
            <w:r w:rsidRPr="00725370">
              <w:rPr>
                <w:lang w:val="ru-RU"/>
              </w:rPr>
              <w:t>Инструменты управления</w:t>
            </w:r>
          </w:p>
        </w:tc>
        <w:tc>
          <w:tcPr>
            <w:tcW w:w="4252" w:type="dxa"/>
            <w:shd w:val="clear" w:color="auto" w:fill="auto"/>
          </w:tcPr>
          <w:p w14:paraId="2C29AB81" w14:textId="77777777" w:rsidR="008522C3" w:rsidRPr="00725370" w:rsidRDefault="008522C3" w:rsidP="007C4908">
            <w:pPr>
              <w:spacing w:after="0" w:line="240" w:lineRule="auto"/>
              <w:rPr>
                <w:lang w:val="ru-RU"/>
              </w:rPr>
            </w:pPr>
          </w:p>
        </w:tc>
      </w:tr>
      <w:tr w:rsidR="00012445" w:rsidRPr="00725370" w14:paraId="2C29AB85" w14:textId="77777777" w:rsidTr="00AD086B">
        <w:trPr>
          <w:trHeight w:hRule="exact" w:val="284"/>
        </w:trPr>
        <w:tc>
          <w:tcPr>
            <w:tcW w:w="4503" w:type="dxa"/>
            <w:shd w:val="clear" w:color="auto" w:fill="auto"/>
          </w:tcPr>
          <w:p w14:paraId="2C29AB83" w14:textId="77777777" w:rsidR="008522C3" w:rsidRPr="00725370" w:rsidRDefault="008742A4" w:rsidP="007C4908">
            <w:pPr>
              <w:spacing w:after="0" w:line="240" w:lineRule="auto"/>
              <w:rPr>
                <w:lang w:val="ru-RU"/>
              </w:rPr>
            </w:pPr>
            <w:r w:rsidRPr="00725370">
              <w:rPr>
                <w:lang w:val="ru-RU"/>
              </w:rPr>
              <w:t>Раздел 4 Финансирование</w:t>
            </w:r>
          </w:p>
        </w:tc>
        <w:tc>
          <w:tcPr>
            <w:tcW w:w="4252" w:type="dxa"/>
            <w:shd w:val="clear" w:color="auto" w:fill="auto"/>
          </w:tcPr>
          <w:p w14:paraId="2C29AB84" w14:textId="77777777" w:rsidR="008522C3" w:rsidRPr="00725370" w:rsidRDefault="008522C3" w:rsidP="007C4908">
            <w:pPr>
              <w:spacing w:after="0" w:line="240" w:lineRule="auto"/>
              <w:rPr>
                <w:lang w:val="ru-RU"/>
              </w:rPr>
            </w:pPr>
          </w:p>
        </w:tc>
      </w:tr>
      <w:tr w:rsidR="00012445" w:rsidRPr="005A4193" w14:paraId="2C29AB89" w14:textId="77777777" w:rsidTr="008742A4">
        <w:trPr>
          <w:trHeight w:hRule="exact" w:val="540"/>
        </w:trPr>
        <w:tc>
          <w:tcPr>
            <w:tcW w:w="4503" w:type="dxa"/>
            <w:shd w:val="clear" w:color="auto" w:fill="auto"/>
          </w:tcPr>
          <w:p w14:paraId="2C29AB86" w14:textId="77777777" w:rsidR="00012445" w:rsidRPr="00725370" w:rsidRDefault="008742A4" w:rsidP="007C4908">
            <w:pPr>
              <w:spacing w:after="0" w:line="240" w:lineRule="auto"/>
              <w:rPr>
                <w:b/>
                <w:lang w:val="ru-RU"/>
              </w:rPr>
            </w:pPr>
            <w:r w:rsidRPr="00725370">
              <w:rPr>
                <w:b/>
                <w:lang w:val="ru-RU"/>
              </w:rPr>
              <w:t>Балл по показателю 6.5.1</w:t>
            </w:r>
          </w:p>
          <w:p w14:paraId="2C29AB87" w14:textId="5E5E198C" w:rsidR="008522C3" w:rsidRPr="00725370" w:rsidRDefault="00012445" w:rsidP="00D55E0F">
            <w:pPr>
              <w:spacing w:after="0" w:line="240" w:lineRule="auto"/>
              <w:rPr>
                <w:b/>
                <w:lang w:val="ru-RU"/>
              </w:rPr>
            </w:pPr>
            <w:r w:rsidRPr="00725370">
              <w:rPr>
                <w:b/>
                <w:lang w:val="ru-RU"/>
              </w:rPr>
              <w:t xml:space="preserve">= </w:t>
            </w:r>
            <w:r w:rsidR="008742A4" w:rsidRPr="00725370">
              <w:rPr>
                <w:b/>
                <w:lang w:val="ru-RU"/>
              </w:rPr>
              <w:t xml:space="preserve">Степень осуществления КУВР </w:t>
            </w:r>
            <w:r w:rsidRPr="00725370">
              <w:rPr>
                <w:b/>
                <w:lang w:val="ru-RU"/>
              </w:rPr>
              <w:t>(0</w:t>
            </w:r>
            <w:r w:rsidR="00D55E0F">
              <w:rPr>
                <w:b/>
                <w:lang w:val="ru-RU"/>
              </w:rPr>
              <w:t>–</w:t>
            </w:r>
            <w:r w:rsidRPr="00725370">
              <w:rPr>
                <w:b/>
                <w:lang w:val="ru-RU"/>
              </w:rPr>
              <w:t>100)</w:t>
            </w:r>
          </w:p>
        </w:tc>
        <w:tc>
          <w:tcPr>
            <w:tcW w:w="4252" w:type="dxa"/>
            <w:shd w:val="clear" w:color="auto" w:fill="auto"/>
          </w:tcPr>
          <w:p w14:paraId="2C29AB88" w14:textId="77777777" w:rsidR="008522C3" w:rsidRPr="00725370" w:rsidRDefault="008522C3" w:rsidP="007C4908">
            <w:pPr>
              <w:spacing w:after="0" w:line="240" w:lineRule="auto"/>
              <w:rPr>
                <w:b/>
                <w:lang w:val="ru-RU"/>
              </w:rPr>
            </w:pPr>
          </w:p>
        </w:tc>
      </w:tr>
    </w:tbl>
    <w:p w14:paraId="2C29AB8A" w14:textId="46B093E3" w:rsidR="00582FF0" w:rsidRPr="00725370" w:rsidRDefault="008742A4" w:rsidP="00DF4C15">
      <w:pPr>
        <w:rPr>
          <w:lang w:val="ru-RU"/>
        </w:rPr>
      </w:pPr>
      <w:r w:rsidRPr="00725370">
        <w:rPr>
          <w:lang w:val="ru-RU"/>
        </w:rPr>
        <w:t>(Не забудьте</w:t>
      </w:r>
      <w:r w:rsidR="00ED3C1B" w:rsidRPr="00725370">
        <w:rPr>
          <w:lang w:val="ru-RU"/>
        </w:rPr>
        <w:t xml:space="preserve">: </w:t>
      </w:r>
      <w:r w:rsidRPr="00725370">
        <w:rPr>
          <w:lang w:val="ru-RU"/>
        </w:rPr>
        <w:t xml:space="preserve">вопросы, получившие 0 (ноль) баллов, </w:t>
      </w:r>
      <w:r w:rsidRPr="00725370">
        <w:rPr>
          <w:u w:val="single"/>
          <w:lang w:val="ru-RU"/>
        </w:rPr>
        <w:t>должны</w:t>
      </w:r>
      <w:r w:rsidRPr="00DF4C15">
        <w:rPr>
          <w:lang w:val="ru-RU"/>
        </w:rPr>
        <w:t xml:space="preserve"> </w:t>
      </w:r>
      <w:r w:rsidR="00DF4C15">
        <w:rPr>
          <w:lang w:val="ru-RU"/>
        </w:rPr>
        <w:t xml:space="preserve">быть </w:t>
      </w:r>
      <w:r w:rsidRPr="00DF4C15">
        <w:rPr>
          <w:lang w:val="ru-RU"/>
        </w:rPr>
        <w:t>включ</w:t>
      </w:r>
      <w:r w:rsidR="00DF4C15">
        <w:rPr>
          <w:lang w:val="ru-RU"/>
        </w:rPr>
        <w:t>ены</w:t>
      </w:r>
      <w:r w:rsidRPr="00725370">
        <w:rPr>
          <w:lang w:val="ru-RU"/>
        </w:rPr>
        <w:t xml:space="preserve">. Вопросы с ответами «не применимо» </w:t>
      </w:r>
      <w:r w:rsidR="00DF4C15" w:rsidRPr="00DF4C15">
        <w:rPr>
          <w:u w:val="single"/>
          <w:lang w:val="ru-RU"/>
        </w:rPr>
        <w:t xml:space="preserve">не </w:t>
      </w:r>
      <w:r w:rsidRPr="00725370">
        <w:rPr>
          <w:u w:val="single"/>
          <w:lang w:val="ru-RU"/>
        </w:rPr>
        <w:t>должны</w:t>
      </w:r>
      <w:r w:rsidRPr="00DF4C15">
        <w:rPr>
          <w:lang w:val="ru-RU"/>
        </w:rPr>
        <w:t xml:space="preserve"> </w:t>
      </w:r>
      <w:r w:rsidR="00DF4C15">
        <w:rPr>
          <w:lang w:val="ru-RU"/>
        </w:rPr>
        <w:t>включаться</w:t>
      </w:r>
      <w:r w:rsidR="00ED3C1B" w:rsidRPr="00725370">
        <w:rPr>
          <w:lang w:val="ru-RU"/>
        </w:rPr>
        <w:t>.)</w:t>
      </w:r>
    </w:p>
    <w:p w14:paraId="2C29AB8B" w14:textId="77777777" w:rsidR="00BA4A16" w:rsidRPr="00725370" w:rsidRDefault="008742A4" w:rsidP="00582FF0">
      <w:pPr>
        <w:rPr>
          <w:b/>
          <w:lang w:val="ru-RU"/>
        </w:rPr>
      </w:pPr>
      <w:r w:rsidRPr="00725370">
        <w:rPr>
          <w:b/>
          <w:lang w:val="ru-RU"/>
        </w:rPr>
        <w:t>Интерпретация общего балла</w:t>
      </w:r>
    </w:p>
    <w:p w14:paraId="2C29AB8C" w14:textId="7A884FA4" w:rsidR="00575773" w:rsidRPr="00725370" w:rsidRDefault="008742A4" w:rsidP="00DF4C15">
      <w:pPr>
        <w:rPr>
          <w:lang w:val="ru-RU"/>
        </w:rPr>
      </w:pPr>
      <w:r w:rsidRPr="00725370">
        <w:rPr>
          <w:lang w:val="ru-RU"/>
        </w:rPr>
        <w:t>Общий балл показывает</w:t>
      </w:r>
      <w:r w:rsidR="00060103" w:rsidRPr="00725370">
        <w:rPr>
          <w:lang w:val="ru-RU"/>
        </w:rPr>
        <w:t xml:space="preserve"> </w:t>
      </w:r>
      <w:r w:rsidRPr="00725370">
        <w:rPr>
          <w:lang w:val="ru-RU"/>
        </w:rPr>
        <w:t>степень осуществления комплексного управления водными ресурсами по шкале от 0 до 100, где 0 баллов</w:t>
      </w:r>
      <w:r w:rsidR="000A4FC0" w:rsidRPr="00725370">
        <w:rPr>
          <w:lang w:val="ru-RU"/>
        </w:rPr>
        <w:t xml:space="preserve"> указывает на </w:t>
      </w:r>
      <w:r w:rsidR="002F5E7B" w:rsidRPr="00725370">
        <w:rPr>
          <w:lang w:val="ru-RU"/>
        </w:rPr>
        <w:t xml:space="preserve">неосуществление, а 100 баллов </w:t>
      </w:r>
      <w:r w:rsidR="00DF4C15">
        <w:rPr>
          <w:lang w:val="ru-RU"/>
        </w:rPr>
        <w:t>—</w:t>
      </w:r>
      <w:r w:rsidR="002F5E7B" w:rsidRPr="00725370">
        <w:rPr>
          <w:lang w:val="ru-RU"/>
        </w:rPr>
        <w:t xml:space="preserve"> на полное осуществление КУВР. </w:t>
      </w:r>
      <w:r w:rsidR="00A614C2" w:rsidRPr="00725370">
        <w:rPr>
          <w:lang w:val="ru-RU"/>
        </w:rPr>
        <w:t xml:space="preserve">Однако настоящая ценность вопросника для стран заключается в баллах и обосновании каждого из ответов, поскольку это помогает определить, какие действия необходимо предпринять для того, чтобы увеличить степень осуществления КУВР. </w:t>
      </w:r>
    </w:p>
    <w:sectPr w:rsidR="00575773" w:rsidRPr="00725370" w:rsidSect="00191F39">
      <w:headerReference w:type="even" r:id="rId19"/>
      <w:headerReference w:type="default" r:id="rId20"/>
      <w:headerReference w:type="first" r:id="rId21"/>
      <w:pgSz w:w="16838" w:h="11906" w:orient="landscape"/>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F5F98B" w14:textId="77777777" w:rsidR="00B540C1" w:rsidRDefault="00B540C1" w:rsidP="00850D9E">
      <w:pPr>
        <w:spacing w:after="0" w:line="240" w:lineRule="auto"/>
      </w:pPr>
      <w:r>
        <w:separator/>
      </w:r>
    </w:p>
  </w:endnote>
  <w:endnote w:type="continuationSeparator" w:id="0">
    <w:p w14:paraId="1EE20992" w14:textId="77777777" w:rsidR="00B540C1" w:rsidRDefault="00B540C1" w:rsidP="00850D9E">
      <w:pPr>
        <w:spacing w:after="0" w:line="240" w:lineRule="auto"/>
      </w:pPr>
      <w:r>
        <w:continuationSeparator/>
      </w:r>
    </w:p>
  </w:endnote>
  <w:endnote w:type="continuationNotice" w:id="1">
    <w:p w14:paraId="74D6D44C" w14:textId="77777777" w:rsidR="00B540C1" w:rsidRDefault="00B540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9AB98" w14:textId="77777777" w:rsidR="005A4193" w:rsidRDefault="005A4193"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C29AB99" w14:textId="77777777" w:rsidR="005A4193" w:rsidRDefault="005A4193" w:rsidP="005B673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9AB9A" w14:textId="77777777" w:rsidR="005A4193" w:rsidRDefault="005A4193"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43229">
      <w:rPr>
        <w:rStyle w:val="PageNumber"/>
        <w:noProof/>
      </w:rPr>
      <w:t>6</w:t>
    </w:r>
    <w:r>
      <w:rPr>
        <w:rStyle w:val="PageNumber"/>
      </w:rPr>
      <w:fldChar w:fldCharType="end"/>
    </w:r>
  </w:p>
  <w:p w14:paraId="2C29AB9B" w14:textId="34662C7B" w:rsidR="005A4193" w:rsidRPr="00FB04BB" w:rsidRDefault="00050A5E" w:rsidP="00050A5E">
    <w:pPr>
      <w:pStyle w:val="Header"/>
      <w:rPr>
        <w:lang w:val="ru-RU"/>
      </w:rPr>
    </w:pPr>
    <w:r w:rsidRPr="00050A5E">
      <w:rPr>
        <w:lang w:val="ru-RU"/>
      </w:rPr>
      <w:t>Вопросник для стран по показателю ЦУР 6.5.1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0CE50A" w14:textId="77777777" w:rsidR="00B540C1" w:rsidRDefault="00B540C1" w:rsidP="00850D9E">
      <w:pPr>
        <w:spacing w:after="0" w:line="240" w:lineRule="auto"/>
      </w:pPr>
      <w:r>
        <w:separator/>
      </w:r>
    </w:p>
  </w:footnote>
  <w:footnote w:type="continuationSeparator" w:id="0">
    <w:p w14:paraId="26E99108" w14:textId="77777777" w:rsidR="00B540C1" w:rsidRDefault="00B540C1" w:rsidP="00850D9E">
      <w:pPr>
        <w:spacing w:after="0" w:line="240" w:lineRule="auto"/>
      </w:pPr>
      <w:r>
        <w:continuationSeparator/>
      </w:r>
    </w:p>
  </w:footnote>
  <w:footnote w:type="continuationNotice" w:id="1">
    <w:p w14:paraId="2F1D2159" w14:textId="77777777" w:rsidR="00B540C1" w:rsidRDefault="00B540C1">
      <w:pPr>
        <w:spacing w:after="0" w:line="240" w:lineRule="auto"/>
      </w:pPr>
    </w:p>
  </w:footnote>
  <w:footnote w:id="2">
    <w:p w14:paraId="2C29ABBB" w14:textId="2048DC07" w:rsidR="005A4193" w:rsidRPr="00EA107E" w:rsidRDefault="005A4193" w:rsidP="00E861DF">
      <w:pPr>
        <w:pStyle w:val="FootnoteText"/>
        <w:rPr>
          <w:lang w:val="ru-RU"/>
        </w:rPr>
      </w:pPr>
      <w:r w:rsidRPr="00EA107E">
        <w:rPr>
          <w:rStyle w:val="FootnoteReference"/>
          <w:lang w:val="ru-RU"/>
        </w:rPr>
        <w:footnoteRef/>
      </w:r>
      <w:r w:rsidRPr="00EA107E">
        <w:rPr>
          <w:lang w:val="ru-RU"/>
        </w:rPr>
        <w:t xml:space="preserve"> Настоящий перевод не является официальным. С оригиналом документа на английском языке можно ознакомиться на веб-сайте по адресу: </w:t>
      </w:r>
      <w:hyperlink r:id="rId1" w:history="1">
        <w:r w:rsidR="00B079A9">
          <w:rPr>
            <w:rStyle w:val="Hyperlink"/>
            <w:lang w:val="ru-RU"/>
          </w:rPr>
          <w:t>http://iwrmdataportal.unepdhi.org/iwrmmonitoring.html</w:t>
        </w:r>
      </w:hyperlink>
      <w:hyperlink r:id="rId2" w:history="1"/>
      <w:r w:rsidR="002B4289" w:rsidRPr="00876734">
        <w:rPr>
          <w:lang w:val="ru-RU"/>
        </w:rPr>
        <w:t xml:space="preserve">. В случае возникновения вопросов или комментариев просьба обращаться по адресу: </w:t>
      </w:r>
      <w:hyperlink r:id="rId3" w:history="1">
        <w:r w:rsidR="002B4289" w:rsidRPr="0020768E">
          <w:rPr>
            <w:rStyle w:val="Hyperlink"/>
            <w:lang w:val="de-DE"/>
          </w:rPr>
          <w:t>pkb@dhigroup.com</w:t>
        </w:r>
      </w:hyperlink>
      <w:hyperlink r:id="rId4" w:history="1"/>
      <w:r w:rsidRPr="00EA107E">
        <w:rPr>
          <w:lang w:val="ru-RU"/>
        </w:rPr>
        <w:t>.</w:t>
      </w:r>
    </w:p>
  </w:footnote>
  <w:footnote w:id="3">
    <w:p w14:paraId="2C29ABBC" w14:textId="53E601A2" w:rsidR="005A4193" w:rsidRPr="00EA107E" w:rsidRDefault="005A4193" w:rsidP="005A4193">
      <w:pPr>
        <w:pStyle w:val="FootnoteText"/>
        <w:rPr>
          <w:lang w:val="ru-RU"/>
        </w:rPr>
      </w:pPr>
      <w:r w:rsidRPr="00EA107E">
        <w:rPr>
          <w:rStyle w:val="FootnoteReference"/>
          <w:lang w:val="ru-RU"/>
        </w:rPr>
        <w:footnoteRef/>
      </w:r>
      <w:r w:rsidRPr="00EA107E">
        <w:rPr>
          <w:lang w:val="ru-RU"/>
        </w:rPr>
        <w:t xml:space="preserve"> Это делается в качестве части инициативы GEMI, которую координирует «ООН-Водные ресурсы», для мониторинга и отчетности по задачам ЦУР 6.3</w:t>
      </w:r>
      <w:r w:rsidRPr="00D967CD">
        <w:rPr>
          <w:lang w:val="ru-RU"/>
        </w:rPr>
        <w:t>−</w:t>
      </w:r>
      <w:r w:rsidRPr="00EA107E">
        <w:rPr>
          <w:lang w:val="ru-RU"/>
        </w:rPr>
        <w:t xml:space="preserve">6.6, 6a и 6b. Поддержка предоставляется в тесном сотрудничестве с рядом членов и партнеров «ООН-Водные ресурсы». </w:t>
      </w:r>
    </w:p>
  </w:footnote>
  <w:footnote w:id="4">
    <w:p w14:paraId="2C29ABBD" w14:textId="04A7703C" w:rsidR="005A4193" w:rsidRPr="005A4193" w:rsidRDefault="005A4193">
      <w:pPr>
        <w:pStyle w:val="FootnoteText"/>
        <w:rPr>
          <w:lang w:val="en-US"/>
        </w:rPr>
      </w:pPr>
      <w:r w:rsidRPr="00EA107E">
        <w:rPr>
          <w:rStyle w:val="FootnoteReference"/>
          <w:lang w:val="ru-RU"/>
        </w:rPr>
        <w:footnoteRef/>
      </w:r>
      <w:r w:rsidRPr="00EA107E">
        <w:rPr>
          <w:lang w:val="ru-RU"/>
        </w:rPr>
        <w:t xml:space="preserve"> Информацию о примерах передовых стратегий, законов и планов можно найти в: GWP (Editor) (2004): Catalyzing Change: A handbook for developing IWRM and water efficiency strategies. </w:t>
      </w:r>
      <w:r w:rsidRPr="005A4193">
        <w:rPr>
          <w:lang w:val="en-US"/>
        </w:rPr>
        <w:t>Stockholm: Global W</w:t>
      </w:r>
      <w:r w:rsidR="00743229">
        <w:rPr>
          <w:lang w:val="en-US"/>
        </w:rPr>
        <w:t>ater Partnership (GWP).</w:t>
      </w:r>
      <w:bookmarkStart w:id="0" w:name="_GoBack"/>
      <w:bookmarkEnd w:id="0"/>
    </w:p>
  </w:footnote>
  <w:footnote w:id="5">
    <w:p w14:paraId="2C29ABBE"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К субнациональным относятся юрисдикции не национального уровня, такие как штаты, провинции, округа, регионы или департаменты. </w:t>
      </w:r>
    </w:p>
  </w:footnote>
  <w:footnote w:id="6">
    <w:p w14:paraId="2C29ABBF" w14:textId="6DC0302E" w:rsidR="005A4193" w:rsidRPr="00EA107E" w:rsidRDefault="005A4193" w:rsidP="00EA107E">
      <w:pPr>
        <w:pStyle w:val="FootnoteText"/>
        <w:rPr>
          <w:i/>
          <w:lang w:val="ru-RU"/>
        </w:rPr>
      </w:pPr>
      <w:r w:rsidRPr="00EA107E">
        <w:rPr>
          <w:rStyle w:val="FootnoteReference"/>
          <w:lang w:val="ru-RU"/>
        </w:rPr>
        <w:footnoteRef/>
      </w:r>
      <w:r w:rsidRPr="00EA107E">
        <w:rPr>
          <w:lang w:val="ru-RU"/>
        </w:rPr>
        <w:t xml:space="preserve"> На уровне бассейна/водоносного горизонта просьба включать только наиболее важные с точки зрения водообеспечения или других факторов речные, озерные бассейны и водоносные горизонты. Этот вопрос относится только к таким бассейнам/водоносным горизонтам. Такие бассейны, вероятно, пересекают административные границы, в том числе границы штатов/провинций в федеральных странах. Эти бассейны могут также пересекать национальные границы, но данный вопрос относится к управлению частями бассейнов в каждой стране. Вопрос </w:t>
      </w:r>
      <w:r>
        <w:rPr>
          <w:lang w:val="ru-RU"/>
        </w:rPr>
        <w:t>1</w:t>
      </w:r>
      <w:r w:rsidRPr="00EA107E">
        <w:rPr>
          <w:lang w:val="ru-RU"/>
        </w:rPr>
        <w:t>.2</w:t>
      </w:r>
      <w:r>
        <w:rPr>
          <w:lang w:val="ru-RU"/>
        </w:rPr>
        <w:t>с</w:t>
      </w:r>
      <w:r w:rsidRPr="00EA107E">
        <w:rPr>
          <w:lang w:val="ru-RU"/>
        </w:rPr>
        <w:t xml:space="preserve"> относится конкретно к трансграничному управлению общими для стран бассейнами/водоносными горизонтами.</w:t>
      </w:r>
    </w:p>
  </w:footnote>
  <w:footnote w:id="7">
    <w:p w14:paraId="2C29ABC0"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Договоренностью может являться двусторонний или многосторонний договор, конвенция, соглашение или другой механизм (например, меморандум о взаимопонимании) между прибрежными странами об управлении трансграничным бассейном/водоносным горизонтом. Относится только к международным бассейнам/водоносным горизонтам. Договоренности могут быть заключены между штатами, правительствами, министерствами, учреждениями или региональными властями. </w:t>
      </w:r>
    </w:p>
  </w:footnote>
  <w:footnote w:id="8">
    <w:p w14:paraId="2C29ABC1" w14:textId="77777777" w:rsidR="005A4193" w:rsidRPr="00EA107E" w:rsidRDefault="005A4193">
      <w:pPr>
        <w:pStyle w:val="FootnoteText"/>
        <w:rPr>
          <w:lang w:val="ru-RU"/>
        </w:rPr>
      </w:pPr>
      <w:r w:rsidRPr="00EA107E">
        <w:rPr>
          <w:rStyle w:val="FootnoteReference"/>
          <w:lang w:val="ru-RU"/>
        </w:rPr>
        <w:footnoteRef/>
      </w:r>
      <w:r w:rsidRPr="00EA107E">
        <w:rPr>
          <w:rStyle w:val="FootnoteReference"/>
          <w:lang w:val="ru-RU"/>
        </w:rPr>
        <w:t xml:space="preserve"> </w:t>
      </w:r>
      <w:r w:rsidRPr="00EA107E">
        <w:rPr>
          <w:lang w:val="ru-RU"/>
        </w:rPr>
        <w:t xml:space="preserve">«Потенциал для руководства осуществлением» в данном контексте означает, что ответственные органы должны быть адаптированы к сложному характеру задач в области водных ресурсов, которые необходимо решать, и должны иметь необходимые знания, технические средства и навыки, включая планирование, разработку правил, управление проектами, финансирование, составление бюджета, сбор данных и мониторинг, управление рисками и оценку. Помимо потенциала для руководства осуществлением деятельности, перечисленной в пороговых показателях, органы должны фактически руководить осуществлением этой деятельности. </w:t>
      </w:r>
    </w:p>
  </w:footnote>
  <w:footnote w:id="9">
    <w:p w14:paraId="2C29ABC2" w14:textId="77777777" w:rsidR="005A4193" w:rsidRPr="00EA107E" w:rsidRDefault="005A4193" w:rsidP="007C4908">
      <w:pPr>
        <w:pStyle w:val="FootnoteText"/>
        <w:rPr>
          <w:lang w:val="ru-RU"/>
        </w:rPr>
      </w:pPr>
      <w:r w:rsidRPr="00EA107E">
        <w:rPr>
          <w:rStyle w:val="FootnoteReference"/>
          <w:lang w:val="ru-RU"/>
        </w:rPr>
        <w:footnoteRef/>
      </w:r>
      <w:r w:rsidRPr="00EA107E">
        <w:rPr>
          <w:rStyle w:val="FootnoteReference"/>
          <w:lang w:val="ru-RU"/>
        </w:rPr>
        <w:t xml:space="preserve"> </w:t>
      </w:r>
      <w:r w:rsidRPr="00EA107E">
        <w:rPr>
          <w:rStyle w:val="FootnoteReference"/>
          <w:vertAlign w:val="baseline"/>
          <w:lang w:val="ru-RU"/>
        </w:rPr>
        <w:t>«</w:t>
      </w:r>
      <w:r w:rsidRPr="00EA107E">
        <w:rPr>
          <w:lang w:val="ru-RU"/>
        </w:rPr>
        <w:t xml:space="preserve">Государственными органами» могут являться министерство или министерства или другие организации/учреждения/агентства/органы с государственным мандатом и финансированием. </w:t>
      </w:r>
    </w:p>
  </w:footnote>
  <w:footnote w:id="10">
    <w:p w14:paraId="2C29ABC3" w14:textId="77777777" w:rsidR="005A4193" w:rsidRPr="00EA107E" w:rsidRDefault="005A4193" w:rsidP="003C21ED">
      <w:pPr>
        <w:pStyle w:val="FootnoteText"/>
        <w:rPr>
          <w:lang w:val="ru-RU"/>
        </w:rPr>
      </w:pPr>
      <w:r w:rsidRPr="00EA107E">
        <w:rPr>
          <w:rStyle w:val="FootnoteReference"/>
          <w:lang w:val="ru-RU"/>
        </w:rPr>
        <w:footnoteRef/>
      </w:r>
      <w:r w:rsidRPr="00EA107E">
        <w:rPr>
          <w:rStyle w:val="FootnoteReference"/>
          <w:lang w:val="ru-RU"/>
        </w:rPr>
        <w:t xml:space="preserve"> </w:t>
      </w:r>
      <w:r w:rsidRPr="00EA107E">
        <w:rPr>
          <w:lang w:val="ru-RU"/>
        </w:rPr>
        <w:t xml:space="preserve">Относятся к координации между государственными органами, ответственными за управление водными ресурсами, и органами, ответственными за другие секторы (например, сельское хозяйство, энергетика, климат, окружающая среда и т. д.), которые зависят от водных ресурсов или оказывают на них влияние. Следует также оптимизировать координацию между развитием/управлением подземными и поверхностными водами. Соответствующие секторы следует учитывать в соответствии с их значимостью для государства. </w:t>
      </w:r>
    </w:p>
  </w:footnote>
  <w:footnote w:id="11">
    <w:p w14:paraId="2C29ABC4"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Заинтересованная сторона включает все заинтересованные стороны, которые затрагивают, или могут затрагивать, любые вопросы или конфликты в области водных ресурсов. Сюда входят организации, учреждения, научные круги, гражданское общество и частные лица. </w:t>
      </w:r>
    </w:p>
  </w:footnote>
  <w:footnote w:id="12">
    <w:p w14:paraId="2C29ABC5" w14:textId="77777777" w:rsidR="005A4193" w:rsidRPr="00EA107E" w:rsidRDefault="005A4193" w:rsidP="002339A3">
      <w:pPr>
        <w:pStyle w:val="FootnoteText"/>
        <w:rPr>
          <w:lang w:val="ru-RU"/>
        </w:rPr>
      </w:pPr>
      <w:r w:rsidRPr="00EA107E">
        <w:rPr>
          <w:rStyle w:val="FootnoteReference"/>
          <w:lang w:val="ru-RU"/>
        </w:rPr>
        <w:footnoteRef/>
      </w:r>
      <w:r w:rsidRPr="00EA107E">
        <w:rPr>
          <w:lang w:val="ru-RU"/>
        </w:rPr>
        <w:t xml:space="preserve"> Деловые круги включают частные коммерческие структуры. Они не включают правительство или гражданское общество. </w:t>
      </w:r>
    </w:p>
  </w:footnote>
  <w:footnote w:id="13">
    <w:p w14:paraId="2C29ABC6" w14:textId="3318AFEC" w:rsidR="005A4193" w:rsidRPr="00EA107E" w:rsidRDefault="005A4193" w:rsidP="00D55E0F">
      <w:pPr>
        <w:pStyle w:val="FootnoteText"/>
        <w:rPr>
          <w:lang w:val="ru-RU"/>
        </w:rPr>
      </w:pPr>
      <w:r w:rsidRPr="00EA107E">
        <w:rPr>
          <w:rStyle w:val="FootnoteReference"/>
          <w:lang w:val="ru-RU"/>
        </w:rPr>
        <w:footnoteRef/>
      </w:r>
      <w:r w:rsidRPr="00EA107E">
        <w:rPr>
          <w:lang w:val="ru-RU"/>
        </w:rPr>
        <w:t xml:space="preserve"> Задачи национального уровня, касающиеся гендерного фактора, могут включать: 1) министерскую ответственность за гендерные аспекты в отношении политики в области водных ресурсов. Министерскую ответственность за вопросы водных ресурсов в министерстве по вопросам гендерного равенства или соответствующих агентствах, отвечающих за гендерные вопросы; 2) равное представительство полов в совещаниях национальных органов, ответственных за принятие решений (подсчет количества женщин и мужчин, участвующих в совещаниях); 3) включение задач и обязательств, касающихся гендерных аспектов (или гендерных стратегий), в национальные стратегии, планы и законы, касающиеся национальной политики в области водных ресурсов. </w:t>
      </w:r>
      <w:r w:rsidRPr="00EA107E">
        <w:rPr>
          <w:lang w:val="ru-RU"/>
        </w:rPr>
        <w:br/>
        <w:t xml:space="preserve">Источник: взято из Вопросника по сбору дифференцированных по полу данных в области водных ресурсов ПОМВР 2015 г.: </w:t>
      </w:r>
      <w:hyperlink r:id="rId5" w:history="1">
        <w:r w:rsidRPr="00EA107E">
          <w:rPr>
            <w:rStyle w:val="Hyperlink"/>
            <w:lang w:val="ru-RU"/>
          </w:rPr>
          <w:t>http://unesdoc.unesco.org/images/0023/002345/234514E.pdf</w:t>
        </w:r>
      </w:hyperlink>
    </w:p>
  </w:footnote>
  <w:footnote w:id="14">
    <w:p w14:paraId="2C29ABC7" w14:textId="0CA7B023" w:rsidR="005A4193" w:rsidRPr="00EA107E" w:rsidRDefault="005A4193" w:rsidP="003A12FA">
      <w:pPr>
        <w:pStyle w:val="FootnoteText"/>
        <w:rPr>
          <w:lang w:val="ru-RU"/>
        </w:rPr>
      </w:pPr>
      <w:r w:rsidRPr="00EA107E">
        <w:rPr>
          <w:rStyle w:val="FootnoteReference"/>
          <w:lang w:val="ru-RU"/>
        </w:rPr>
        <w:footnoteRef/>
      </w:r>
      <w:r w:rsidRPr="00EA107E">
        <w:rPr>
          <w:lang w:val="ru-RU"/>
        </w:rPr>
        <w:t xml:space="preserve"> Развитие потенциала КУВР: включает развитие навыков, инструментов, ресурсов и стимулов для населения и учреждений на всех уровнях по совершенствованию осуществления КУВР. Оценка потребностей потенциала важна для эффективного и экономичного развития потенциала. Программы по развитию потенциала должны учитывать гендерный баланс и интересы социально незащищенных групп/меньшинств с точки зрения их участия и осведомленности. Развитие потенциала имеет отношение ко многим группам, включая: местные и центральные правительства, профессионалов в области водных ресурсов из всех сфер </w:t>
      </w:r>
      <w:r>
        <w:rPr>
          <w:lang w:val="ru-RU"/>
        </w:rPr>
        <w:t>—</w:t>
      </w:r>
      <w:r w:rsidRPr="00EA107E">
        <w:rPr>
          <w:lang w:val="ru-RU"/>
        </w:rPr>
        <w:t xml:space="preserve"> общественных и частных организаций, занимающихся водными ресурсами, гражданского общества и управленческих организаций. В этом случае развитие потенциала может также включать начальное, среднее и высшее специальное образование и научные исследования, касающиеся КУВР. </w:t>
      </w:r>
    </w:p>
  </w:footnote>
  <w:footnote w:id="15">
    <w:p w14:paraId="2C29ABC8" w14:textId="77777777" w:rsidR="005A4193" w:rsidRPr="00EA107E" w:rsidRDefault="005A4193" w:rsidP="00B41A2A">
      <w:pPr>
        <w:pStyle w:val="FootnoteText"/>
        <w:rPr>
          <w:i/>
          <w:lang w:val="ru-RU"/>
        </w:rPr>
      </w:pPr>
      <w:r w:rsidRPr="00EA107E">
        <w:rPr>
          <w:rStyle w:val="FootnoteReference"/>
          <w:lang w:val="ru-RU"/>
        </w:rPr>
        <w:footnoteRef/>
      </w:r>
      <w:r w:rsidRPr="00EA107E">
        <w:rPr>
          <w:lang w:val="ru-RU"/>
        </w:rPr>
        <w:t xml:space="preserve"> Может являться организацией, комитетом, межминистерским механизмом или другим механизмом сотрудничества для управления водными ресурсами на уровне бассейна. </w:t>
      </w:r>
    </w:p>
  </w:footnote>
  <w:footnote w:id="16">
    <w:p w14:paraId="2C29ABC9" w14:textId="77777777" w:rsidR="005A4193" w:rsidRPr="00EA107E" w:rsidRDefault="005A4193" w:rsidP="0000795D">
      <w:pPr>
        <w:pStyle w:val="FootnoteText"/>
        <w:rPr>
          <w:lang w:val="ru-RU"/>
        </w:rPr>
      </w:pPr>
      <w:r w:rsidRPr="00EA107E">
        <w:rPr>
          <w:rStyle w:val="FootnoteReference"/>
          <w:lang w:val="ru-RU"/>
        </w:rPr>
        <w:footnoteRef/>
      </w:r>
      <w:r w:rsidRPr="00EA107E">
        <w:rPr>
          <w:lang w:val="ru-RU"/>
        </w:rPr>
        <w:t xml:space="preserve"> Для уровня бассейна/водоносного горизонта просьба включить только наиболее важные с точки зрения водоснабжения или по другим причинам речные бассейны, озерные бассейны и водоносные горизонты. Данный вопрос относится только таким бассейнам/водоносным горизонтам. Эти бассейны/водоносные горизонты, вероятно, пересекают административные границы, включая границы штатов/провинций в федеральных государствах. Эти бассейны могут также пересекать национальные границы, но данный вопрос относится к управлению частями бассейнов в каждой стране. Вопрос 2.2e относится конкретно к трансграничному управлению общими для стран бассейнами/водоносными горизонтами. </w:t>
      </w:r>
    </w:p>
  </w:footnote>
  <w:footnote w:id="17">
    <w:p w14:paraId="2C29ABCA" w14:textId="77777777" w:rsidR="005A4193" w:rsidRPr="00EA107E" w:rsidRDefault="005A4193" w:rsidP="0086478E">
      <w:pPr>
        <w:pStyle w:val="FootnoteText"/>
        <w:rPr>
          <w:lang w:val="ru-RU"/>
        </w:rPr>
      </w:pPr>
      <w:r w:rsidRPr="00EA107E">
        <w:rPr>
          <w:rStyle w:val="FootnoteReference"/>
          <w:lang w:val="ru-RU"/>
        </w:rPr>
        <w:footnoteRef/>
      </w:r>
      <w:r w:rsidRPr="00EA107E">
        <w:rPr>
          <w:lang w:val="ru-RU"/>
        </w:rPr>
        <w:t xml:space="preserve"> Заинтересованная сторона включает все заинтересованные стороны, которые затрагивают, или могут затрагивать, любые вопросы или конфликты в области водных ресурсов. Сюда входят организации, учреждения, научные круги, гражданское общество и частные лица. </w:t>
      </w:r>
    </w:p>
  </w:footnote>
  <w:footnote w:id="18">
    <w:p w14:paraId="2C29ABCB"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Примеры «локального уровня» включают муниципальный уровень (например, города, деревни), уровень сообщества, уровень бассейна/притока/водоносного горизонта/дельты и ассоциации водопользователей. </w:t>
      </w:r>
    </w:p>
  </w:footnote>
  <w:footnote w:id="19">
    <w:p w14:paraId="2C29ABCC" w14:textId="77777777" w:rsidR="005A4193" w:rsidRPr="00EA107E" w:rsidRDefault="005A4193" w:rsidP="008C63D2">
      <w:pPr>
        <w:pStyle w:val="FootnoteText"/>
        <w:rPr>
          <w:lang w:val="ru-RU"/>
        </w:rPr>
      </w:pPr>
      <w:r w:rsidRPr="00EA107E">
        <w:rPr>
          <w:rStyle w:val="FootnoteReference"/>
          <w:lang w:val="ru-RU"/>
        </w:rPr>
        <w:footnoteRef/>
      </w:r>
      <w:r w:rsidRPr="00EA107E">
        <w:rPr>
          <w:lang w:val="ru-RU"/>
        </w:rPr>
        <w:t xml:space="preserve"> Субнациональные задачи управления водными ресурсами, касающиеся гендерного фактора, могут включать: 1) количество мест, занимаемых мужчинами и женщинами в исполнительном комитете местных органов власти; 2) равное представительство полов в совещаниях субнациональных органов, ответственных за принятие решений (подсчет количества женщин и мужчин, участвующих в совещаниях); 3) включение гендерных стратегий в локальные планы и стратегии осуществления. </w:t>
      </w:r>
    </w:p>
    <w:p w14:paraId="2C29ABCD" w14:textId="1C6D7B4C" w:rsidR="005A4193" w:rsidRPr="00EA107E" w:rsidRDefault="005A4193" w:rsidP="008C63D2">
      <w:pPr>
        <w:pStyle w:val="FootnoteText"/>
        <w:rPr>
          <w:lang w:val="ru-RU"/>
        </w:rPr>
      </w:pPr>
      <w:r w:rsidRPr="00EA107E">
        <w:rPr>
          <w:lang w:val="ru-RU"/>
        </w:rPr>
        <w:t xml:space="preserve">Источник: взято из Вопросника по сбору дифференцированных по полу данных в области водных ресурсов ПОМВР 2015 г.: </w:t>
      </w:r>
      <w:r w:rsidRPr="00EA107E">
        <w:rPr>
          <w:lang w:val="ru-RU"/>
        </w:rPr>
        <w:br/>
      </w:r>
      <w:hyperlink r:id="rId6" w:history="1">
        <w:r w:rsidRPr="00EA107E">
          <w:rPr>
            <w:rStyle w:val="Hyperlink"/>
            <w:lang w:val="ru-RU"/>
          </w:rPr>
          <w:t>http://unesdoc.unesco.org/images/0023/002345/234514E.pdf</w:t>
        </w:r>
      </w:hyperlink>
      <w:r>
        <w:rPr>
          <w:lang w:val="ru-RU"/>
        </w:rPr>
        <w:t>.</w:t>
      </w:r>
    </w:p>
  </w:footnote>
  <w:footnote w:id="20">
    <w:p w14:paraId="2C29ABCE" w14:textId="2F1FC7E2" w:rsidR="005A4193" w:rsidRPr="00EA107E" w:rsidRDefault="005A4193" w:rsidP="00D55E0F">
      <w:pPr>
        <w:pStyle w:val="FootnoteText"/>
        <w:rPr>
          <w:lang w:val="ru-RU"/>
        </w:rPr>
      </w:pPr>
      <w:r w:rsidRPr="00EA107E">
        <w:rPr>
          <w:rStyle w:val="FootnoteReference"/>
          <w:lang w:val="ru-RU"/>
        </w:rPr>
        <w:footnoteRef/>
      </w:r>
      <w:r w:rsidRPr="00EA107E">
        <w:rPr>
          <w:lang w:val="ru-RU"/>
        </w:rPr>
        <w:t xml:space="preserve"> Трансграничные задачи управления водными ресурсами, касающиеся гендерного фактора: 1) включение специальных гендерных стратегий в трансграничные соглашения, другие трансграничные механизмы, их планы осуществления и все оценки трансграничного воздействия на водные ресурсы; 2) равное представительство полов в совещаниях трансграничных органов власти, ответственных за принятие решений (подсчет количества женщин и мужчин, участвующих в совещаниях); Источник: взято из Вопросника по сбору дифференцированных по полу данных в области водных ресурсов ПОМВР 2015 г.: </w:t>
      </w:r>
      <w:hyperlink r:id="rId7" w:history="1">
        <w:r w:rsidRPr="00EA107E">
          <w:rPr>
            <w:rStyle w:val="Hyperlink"/>
            <w:lang w:val="ru-RU"/>
          </w:rPr>
          <w:t>http://unesdoc.unesco.org/images/0023/002345/234514E.pdf</w:t>
        </w:r>
      </w:hyperlink>
      <w:r w:rsidRPr="009E035A">
        <w:rPr>
          <w:rStyle w:val="Hyperlink"/>
          <w:color w:val="auto"/>
          <w:u w:val="none"/>
          <w:lang w:val="ru-RU"/>
        </w:rPr>
        <w:t>.</w:t>
      </w:r>
    </w:p>
  </w:footnote>
  <w:footnote w:id="21">
    <w:p w14:paraId="2C29ABCF"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Организационная структура может включать существование совместного органа, механизма или комиссии по трансграничному сотрудничеству. Относится только к международным бассейнам/водоносным горизонтам. </w:t>
      </w:r>
    </w:p>
  </w:footnote>
  <w:footnote w:id="22">
    <w:p w14:paraId="2C29ABD0" w14:textId="1D510792" w:rsidR="005A4193" w:rsidRPr="00EA107E" w:rsidRDefault="005A4193" w:rsidP="00D55E0F">
      <w:pPr>
        <w:pStyle w:val="FootnoteText"/>
        <w:rPr>
          <w:lang w:val="ru-RU"/>
        </w:rPr>
      </w:pPr>
      <w:r w:rsidRPr="00EA107E">
        <w:rPr>
          <w:rStyle w:val="FootnoteReference"/>
          <w:lang w:val="ru-RU"/>
        </w:rPr>
        <w:footnoteRef/>
      </w:r>
      <w:r w:rsidRPr="00EA107E">
        <w:rPr>
          <w:lang w:val="ru-RU"/>
        </w:rPr>
        <w:t xml:space="preserve"> См. определение мониторинга в разделе Терминология.</w:t>
      </w:r>
    </w:p>
  </w:footnote>
  <w:footnote w:id="23">
    <w:p w14:paraId="2C29ABD1"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Инструменты управления включают меры регулирования спроса (например, технические меры, финансовые стимулы, образование и повышение осведомленности для сокращения водопотребления и/или совершенствования эффективности водопотребления, охраны, переработки и повторного использования), мониторинг водопотребления (включая вопросы окружающей среды).</w:t>
      </w:r>
    </w:p>
  </w:footnote>
  <w:footnote w:id="24">
    <w:p w14:paraId="2C29ABD2" w14:textId="6777E246" w:rsidR="005A4193" w:rsidRPr="00EA107E" w:rsidRDefault="005A4193" w:rsidP="004709AA">
      <w:pPr>
        <w:pStyle w:val="FootnoteText"/>
        <w:rPr>
          <w:lang w:val="ru-RU"/>
        </w:rPr>
      </w:pPr>
      <w:r w:rsidRPr="00EA107E">
        <w:rPr>
          <w:rStyle w:val="FootnoteReference"/>
          <w:lang w:val="ru-RU"/>
        </w:rPr>
        <w:footnoteRef/>
      </w:r>
      <w:r w:rsidRPr="00EA107E">
        <w:rPr>
          <w:lang w:val="ru-RU"/>
        </w:rPr>
        <w:t xml:space="preserve"> Включает законодательство, руководящие принципы по качеству вод, экономические инструменты (например, налоги и сборы), программы торговли качеством воды, мониторинг качества вод, образование, учет точечных и неточечных (например, сельскохозяйственных) источников загрязнения, строительство и управление очистными сооружениями, управление водосборами. </w:t>
      </w:r>
    </w:p>
  </w:footnote>
  <w:footnote w:id="25">
    <w:p w14:paraId="2C29ABD3"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Связанные с водой экосистемы включают реки, озера и водоносные горизонты, а также водно-болотные угодья, леса и горы. Управление этими системами включает такие средства как планы управления, оценка связанных с окружающей средой потребностей в воде и защита территорий и видов. Мониторинг включает измерение района распространения и качества экосистем с течением времени. </w:t>
      </w:r>
    </w:p>
  </w:footnote>
  <w:footnote w:id="26">
    <w:p w14:paraId="2C29ABD4" w14:textId="77777777" w:rsidR="005A4193" w:rsidRPr="00724D77" w:rsidRDefault="005A4193" w:rsidP="00724D77">
      <w:pPr>
        <w:pStyle w:val="FootnoteText"/>
        <w:spacing w:line="240" w:lineRule="exact"/>
        <w:rPr>
          <w:spacing w:val="-4"/>
          <w:lang w:val="ru-RU"/>
        </w:rPr>
      </w:pPr>
      <w:r w:rsidRPr="00724D77">
        <w:rPr>
          <w:rStyle w:val="FootnoteReference"/>
          <w:spacing w:val="-4"/>
          <w:lang w:val="ru-RU"/>
        </w:rPr>
        <w:footnoteRef/>
      </w:r>
      <w:r w:rsidRPr="00724D77">
        <w:rPr>
          <w:spacing w:val="-4"/>
          <w:lang w:val="ru-RU"/>
        </w:rPr>
        <w:t xml:space="preserve"> </w:t>
      </w:r>
      <w:r w:rsidRPr="00724D77">
        <w:rPr>
          <w:b/>
          <w:spacing w:val="-4"/>
          <w:lang w:val="ru-RU"/>
        </w:rPr>
        <w:t>Инструменты управления</w:t>
      </w:r>
      <w:r w:rsidRPr="00724D77">
        <w:rPr>
          <w:spacing w:val="-4"/>
          <w:lang w:val="ru-RU"/>
        </w:rPr>
        <w:t xml:space="preserve"> могут включать: понимание риска бедствий; укрепление управления риском бедствий; инвестирование в снижение риска бедствий и повышение готовности к бедствиям. </w:t>
      </w:r>
      <w:r w:rsidRPr="00724D77">
        <w:rPr>
          <w:b/>
          <w:spacing w:val="-4"/>
          <w:lang w:val="ru-RU"/>
        </w:rPr>
        <w:t>Последствия</w:t>
      </w:r>
      <w:r w:rsidRPr="00724D77">
        <w:rPr>
          <w:spacing w:val="-4"/>
          <w:lang w:val="ru-RU"/>
        </w:rPr>
        <w:t xml:space="preserve"> включают социальные (такие как смерть, пропавшие без вести и пострадавшие) и экономические (например, экономические потери в ВВП). </w:t>
      </w:r>
      <w:r w:rsidRPr="00724D77">
        <w:rPr>
          <w:b/>
          <w:spacing w:val="-4"/>
          <w:lang w:val="ru-RU"/>
        </w:rPr>
        <w:t xml:space="preserve">Связанные с водой бедствия </w:t>
      </w:r>
      <w:r w:rsidRPr="00724D77">
        <w:rPr>
          <w:spacing w:val="-4"/>
          <w:lang w:val="ru-RU"/>
        </w:rPr>
        <w:t xml:space="preserve">включают бедствия, которые можно классифицировать на: гидрологические (паводки, оползни, воздействие волн), метеорологические (конвективные штормы, внетропические штормы, экстремальные температуры, туман, тропические циклоны) и климатологические (засуха, прорывы вод ледниковых озер, пожары). </w:t>
      </w:r>
    </w:p>
  </w:footnote>
  <w:footnote w:id="27">
    <w:p w14:paraId="2C29ABD5" w14:textId="1A4AA426" w:rsidR="005A4193" w:rsidRPr="00724D77" w:rsidRDefault="005A4193" w:rsidP="00724D77">
      <w:pPr>
        <w:pStyle w:val="FootnoteText"/>
        <w:spacing w:line="240" w:lineRule="exact"/>
        <w:rPr>
          <w:spacing w:val="-4"/>
          <w:lang w:val="ru-RU"/>
        </w:rPr>
      </w:pPr>
      <w:r w:rsidRPr="00724D77">
        <w:rPr>
          <w:rStyle w:val="FootnoteReference"/>
          <w:spacing w:val="-4"/>
          <w:lang w:val="ru-RU"/>
        </w:rPr>
        <w:footnoteRef/>
      </w:r>
      <w:r w:rsidRPr="00724D77">
        <w:rPr>
          <w:spacing w:val="-4"/>
          <w:lang w:val="ru-RU"/>
        </w:rPr>
        <w:t xml:space="preserve"> Управление бассейнами и водоносными горизонтами: включает управление водными ресурсами в соответствующем гидрологическом масштабе, с использованием бассейна поверхностного водоема и водоносного горизонта как единицы управления. Оно может включать развитие бассейна или водоносного горизонта, планы использования и защиты. Оно также должно способствовать многоуровневому сотрудничеству и учитывать потенциальные конфликты между пользователями, заинтересованными сторонами и различными уровнями управления. Для достижения степени осуществления «очень высокая (100)» управление поверхностными и подземными водами должно быть интегрировано.</w:t>
      </w:r>
    </w:p>
  </w:footnote>
  <w:footnote w:id="28">
    <w:p w14:paraId="2C29ABD6"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См. предыдущую сноску по инструментам управления бассейнами, которая также относится и к водоносным горизонтам. </w:t>
      </w:r>
    </w:p>
  </w:footnote>
  <w:footnote w:id="29">
    <w:p w14:paraId="2C29ABD7"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Включает более официальные механизмы обмена данными и информацией между пользователями, а также доступ для широкой общественности, по мере необходимости. </w:t>
      </w:r>
    </w:p>
  </w:footnote>
  <w:footnote w:id="30">
    <w:p w14:paraId="2C29ABD8" w14:textId="77777777" w:rsidR="005A4193" w:rsidRPr="00EA107E" w:rsidRDefault="005A4193">
      <w:pPr>
        <w:pStyle w:val="FootnoteText"/>
        <w:rPr>
          <w:lang w:val="ru-RU"/>
        </w:rPr>
      </w:pPr>
      <w:r w:rsidRPr="00EA107E">
        <w:rPr>
          <w:rStyle w:val="FootnoteReference"/>
          <w:lang w:val="ru-RU"/>
        </w:rPr>
        <w:footnoteRef/>
      </w:r>
      <w:r w:rsidRPr="00EA107E">
        <w:rPr>
          <w:b/>
          <w:lang w:val="ru-RU"/>
        </w:rPr>
        <w:t xml:space="preserve"> </w:t>
      </w:r>
      <w:r w:rsidRPr="00EA107E">
        <w:rPr>
          <w:lang w:val="ru-RU"/>
        </w:rPr>
        <w:t>Например,</w:t>
      </w:r>
      <w:r w:rsidRPr="00EA107E">
        <w:rPr>
          <w:b/>
          <w:lang w:val="ru-RU"/>
        </w:rPr>
        <w:t xml:space="preserve"> </w:t>
      </w:r>
      <w:r w:rsidRPr="00EA107E">
        <w:rPr>
          <w:lang w:val="ru-RU"/>
        </w:rPr>
        <w:t xml:space="preserve">имеются институциональные и технические механизмы, позволяющие осуществлять обмен данными, как зафиксировано в соглашениях между прибрежными странами (например, региональная база данных или платформа обмена информацией с организацией, занимающейся водным бассейном, включая технические требования для представления данных, институциональные механизмы ОК и анализа данных и т. д.). </w:t>
      </w:r>
    </w:p>
  </w:footnote>
  <w:footnote w:id="31">
    <w:p w14:paraId="2C29ABD9" w14:textId="49E5B4A3" w:rsidR="005A4193" w:rsidRPr="00EA107E" w:rsidRDefault="005A4193" w:rsidP="00D55E0F">
      <w:pPr>
        <w:pStyle w:val="FootnoteText"/>
        <w:rPr>
          <w:lang w:val="ru-RU"/>
        </w:rPr>
      </w:pPr>
      <w:r w:rsidRPr="00EA107E">
        <w:rPr>
          <w:rStyle w:val="FootnoteReference"/>
          <w:lang w:val="ru-RU"/>
        </w:rPr>
        <w:footnoteRef/>
      </w:r>
      <w:r w:rsidRPr="00EA107E">
        <w:rPr>
          <w:lang w:val="ru-RU"/>
        </w:rPr>
        <w:t xml:space="preserve"> Выделение средств на водные ресурсы может быть включено в различные бюджетные категории или инвестиционные документы. Поэтому респондентам рекомендуется изучить различные источники такой информации. При оценке объемов выделенных средств следует учесть фонды бюджета правительства и любой вид софинансирования (займы или гранты) из других источников, таких как банки или доноры. </w:t>
      </w:r>
    </w:p>
  </w:footnote>
  <w:footnote w:id="32">
    <w:p w14:paraId="2C29ABDA"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Инфраструктура включает жесткие конструкции, такие как дамбы, каналы, насосные станции, защитные сооружения, очистные сооружения и т. д., а также социальную инфраструктуру и меры по защите окружающей среды, как, например, управление водосборными бассейнами, устойчивые системы орошения и т. д. В этот обзор не включены инфраструктуры питьевого водоснабжения или обслуживание в области санитарии. </w:t>
      </w:r>
    </w:p>
  </w:footnote>
  <w:footnote w:id="33">
    <w:p w14:paraId="2C29ABDB"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К «компонентам КУВР» относятся все виды деятельности, описанные в разделах 1, 2 и 3 этого обзора, требующие финансирования, например, политика, законодательство и планирование, укрепление институционального потенциала, координация, участие заинтересованных сторон, укрепление потенциала и такие инструменты управления, как научные исследования, гендерные и экологические оценки, сбор данных, мониторинг и т. д. </w:t>
      </w:r>
    </w:p>
  </w:footnote>
  <w:footnote w:id="34">
    <w:p w14:paraId="2C29ABDC" w14:textId="64E9A635" w:rsidR="005A4193" w:rsidRPr="00EA107E" w:rsidRDefault="005A4193" w:rsidP="00D55E0F">
      <w:pPr>
        <w:pStyle w:val="FootnoteText"/>
        <w:rPr>
          <w:lang w:val="ru-RU"/>
        </w:rPr>
      </w:pPr>
      <w:r w:rsidRPr="00EA107E">
        <w:rPr>
          <w:rStyle w:val="FootnoteReference"/>
          <w:lang w:val="ru-RU"/>
        </w:rPr>
        <w:footnoteRef/>
      </w:r>
      <w:r w:rsidRPr="00EA107E">
        <w:rPr>
          <w:lang w:val="ru-RU"/>
        </w:rPr>
        <w:t xml:space="preserve"> Например, значительный вклад вносят сборы за забор воды и сборы, устанавливаемые местными органами власти, экологические сборы, такие как штрафы за загрязнение, схемы оплаты экосистемных услуг (ОЭУ) и продажа вторичной продукции и услуг.</w:t>
      </w:r>
    </w:p>
  </w:footnote>
  <w:footnote w:id="35">
    <w:p w14:paraId="2C29ABDD" w14:textId="20539644" w:rsidR="005A4193" w:rsidRPr="00EA107E" w:rsidRDefault="005A4193" w:rsidP="00D55E0F">
      <w:pPr>
        <w:pStyle w:val="FootnoteText"/>
        <w:rPr>
          <w:lang w:val="ru-RU"/>
        </w:rPr>
      </w:pPr>
      <w:r w:rsidRPr="00EA107E">
        <w:rPr>
          <w:rStyle w:val="FootnoteReference"/>
          <w:lang w:val="ru-RU"/>
        </w:rPr>
        <w:footnoteRef/>
      </w:r>
      <w:r w:rsidRPr="00EA107E">
        <w:rPr>
          <w:lang w:val="ru-RU"/>
        </w:rPr>
        <w:t xml:space="preserve"> Трансграничные бассейны включают бассейны поверхностных и подземных вод, пересекающие одну или более национальных границ. </w:t>
      </w:r>
    </w:p>
  </w:footnote>
  <w:footnote w:id="36">
    <w:p w14:paraId="2C29ABDE" w14:textId="77777777" w:rsidR="005A4193" w:rsidRPr="00EA107E" w:rsidRDefault="005A4193">
      <w:pPr>
        <w:pStyle w:val="FootnoteText"/>
        <w:rPr>
          <w:lang w:val="ru-RU"/>
        </w:rPr>
      </w:pPr>
      <w:r w:rsidRPr="00EA107E">
        <w:rPr>
          <w:rStyle w:val="FootnoteReference"/>
          <w:lang w:val="ru-RU"/>
        </w:rPr>
        <w:footnoteRef/>
      </w:r>
      <w:r w:rsidRPr="00EA107E">
        <w:rPr>
          <w:lang w:val="ru-RU"/>
        </w:rPr>
        <w:t xml:space="preserve"> В этом вопросе к «участвующим странам» (УС) относятся прибрежные государства, являющиеся сторонами соглашения. К «вкладам» относятся годовая доля финансирования, согласованная для выделения из национальных бюджетов УС для поддержания согласованного механизма трансграничного сотрудничества. Регулярные фонды, получаемые, например, со сборов за водопотребление (например, сборы по сектору гидроэнергетики) и сборов за загрязнение в соответствии с существующими правилами, также принимаются в расчет как устойчивое финансирование. Донорская поддержка не учитывается как непостоянная и неустойчивая.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7DEF6A" w14:textId="77777777" w:rsidR="005A4193" w:rsidRDefault="00743229">
    <w:pPr>
      <w:pStyle w:val="Header"/>
    </w:pPr>
    <w:r>
      <w:rPr>
        <w:noProof/>
      </w:rPr>
      <w:pict w14:anchorId="6B56690E">
        <v:shapetype id="_x0000_m2108"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167970B4">
        <v:shape id="_x0000_s2087" type="#_x0000_m2108" style="position:absolute;margin-left:0;margin-top:0;width:595.3pt;height:550pt;z-index:-251654144;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0530356B" w14:textId="77777777" w:rsidR="005A4193" w:rsidRDefault="005A4193"/>
  <w:p w14:paraId="2C29AB93" w14:textId="77777777" w:rsidR="005A4193" w:rsidRDefault="00743229">
    <w:r>
      <w:rPr>
        <w:noProof/>
      </w:rPr>
      <w:pict w14:anchorId="2C29ABA5">
        <v:shapetype id="_x0000_m2107"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A6">
        <v:shape id="_x0000_s2069" type="#_x0000_m2107" style="position:absolute;margin-left:0;margin-top:0;width:595.3pt;height:550pt;z-index:-251648000;mso-position-horizontal:left;mso-position-horizontal-relative:page;mso-position-vertical:top;mso-position-vertical-relative:page" o:spt="75" o:preferrelative="t" o:allowincell="f" path="m@4@5l@4@11@9@11@9@5xe" filled="f" stroked="f">
          <v:stroke joinstyle="miter"/>
          <v:imagedata r:id="rId2"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C29ABAB" w14:textId="77777777" w:rsidR="005A4193" w:rsidRDefault="005A4193"/>
  <w:p w14:paraId="2C29AB94" w14:textId="77777777" w:rsidR="005A4193" w:rsidRDefault="00743229">
    <w:pPr>
      <w:pStyle w:val="Header"/>
    </w:pPr>
    <w:r>
      <w:rPr>
        <w:noProof/>
      </w:rPr>
      <w:pict w14:anchorId="2C29ABA7">
        <v:shapetype id="_x0000_m2106"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A8">
        <v:shape id="_x0000_s2057" type="#_x0000_m2106" style="position:absolute;margin-left:0;margin-top:0;width:595.3pt;height:550pt;z-index:-251644928;mso-position-horizontal:left;mso-position-horizontal-relative:page;mso-position-vertical:top;mso-position-vertical-relative:page" o:spt="75" o:preferrelative="t" o:allowincell="f" path="m@4@5l@4@11@9@11@9@5xe" filled="f" stroked="f">
          <v:stroke joinstyle="miter"/>
          <v:imagedata r:id="rId3"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C29AB95" w14:textId="77777777" w:rsidR="005A4193" w:rsidRDefault="005A4193"/>
  <w:p w14:paraId="2C29AB96" w14:textId="77777777" w:rsidR="005A4193" w:rsidRDefault="005A41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9AB97" w14:textId="77777777" w:rsidR="005A4193" w:rsidRDefault="00743229">
    <w:pPr>
      <w:pStyle w:val="Header"/>
    </w:pPr>
    <w:r>
      <w:pict w14:anchorId="2C29AB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5" type="#_x0000_t75" style="position:absolute;margin-left:0;margin-top:0;width:50pt;height:50pt;z-index:251658240;visibility:hidden">
          <v:path gradientshapeok="f"/>
          <o:lock v:ext="edit" selection="t"/>
        </v:shape>
      </w:pict>
    </w:r>
    <w:r>
      <w:pict w14:anchorId="2C29ABAA">
        <v:shape id="_x0000_s2094" type="#_x0000_t75" style="position:absolute;margin-left:0;margin-top:0;width:50pt;height:50pt;z-index:251656192;visibility:hidden">
          <v:path gradientshapeok="f"/>
          <o:lock v:ext="edit" selection="t"/>
        </v:shape>
      </w:pict>
    </w:r>
    <w:r>
      <w:pict w14:anchorId="0059A06B">
        <v:shapetype id="_x0000_m210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pict w14:anchorId="07CC0CB6">
        <v:shape id="WordPictureWatermark835936646" o:spid="_x0000_s2050" type="#_x0000_m2105" style="position:absolute;margin-left:0;margin-top:0;width:595.3pt;height:550pt;z-index:-25165619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9C216F" w14:textId="77777777" w:rsidR="005A4193" w:rsidRDefault="00743229">
    <w:pPr>
      <w:pStyle w:val="Header"/>
    </w:pPr>
    <w:r>
      <w:rPr>
        <w:noProof/>
      </w:rPr>
      <w:pict w14:anchorId="60BB8E5E">
        <v:shapetype id="_x0000_m2104"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51A7BFE8">
        <v:shape id="_x0000_s2089" type="#_x0000_m2104" style="position:absolute;margin-left:0;margin-top:0;width:595.3pt;height:550pt;z-index:-25165516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429512A5" w14:textId="77777777" w:rsidR="005A4193" w:rsidRDefault="005A4193"/>
  <w:p w14:paraId="2C29AB9C" w14:textId="77777777" w:rsidR="005A4193" w:rsidRDefault="00743229">
    <w:r>
      <w:rPr>
        <w:noProof/>
      </w:rPr>
      <w:pict w14:anchorId="2C29ABAC">
        <v:shapetype id="_x0000_m2103"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AD">
        <v:shape id="_x0000_s2071" type="#_x0000_m2103" style="position:absolute;margin-left:0;margin-top:0;width:595.3pt;height:550pt;z-index:-251649024;mso-position-horizontal:left;mso-position-horizontal-relative:page;mso-position-vertical:top;mso-position-vertical-relative:page" o:spt="75" o:preferrelative="t" o:allowincell="f" path="m@4@5l@4@11@9@11@9@5xe" filled="f" stroked="f">
          <v:stroke joinstyle="miter"/>
          <v:imagedata r:id="rId2"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C29ABB0" w14:textId="77777777" w:rsidR="005A4193" w:rsidRDefault="005A4193"/>
  <w:p w14:paraId="2C29AB9D" w14:textId="77777777" w:rsidR="005A4193" w:rsidRDefault="00743229">
    <w:pPr>
      <w:pStyle w:val="Header"/>
    </w:pPr>
    <w:r>
      <w:rPr>
        <w:noProof/>
      </w:rPr>
      <w:pict w14:anchorId="2C29ABAE">
        <v:shapetype id="_x0000_m2102"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AF">
        <v:shape id="_x0000_s2059" type="#_x0000_m2102" style="position:absolute;margin-left:0;margin-top:0;width:595.3pt;height:550pt;z-index:-251650048;mso-position-horizontal:left;mso-position-horizontal-relative:page;mso-position-vertical:top;mso-position-vertical-relative:page" o:spt="75" o:preferrelative="t" o:allowincell="f" path="m@4@5l@4@11@9@11@9@5xe" filled="f" stroked="f">
          <v:stroke joinstyle="miter"/>
          <v:imagedata r:id="rId3"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C29AB9E" w14:textId="77777777" w:rsidR="005A4193" w:rsidRDefault="005A4193"/>
  <w:p w14:paraId="2C29AB9F" w14:textId="77777777" w:rsidR="005A4193" w:rsidRDefault="005A419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37B90B" w14:textId="77777777" w:rsidR="005A4193" w:rsidRDefault="00743229">
    <w:pPr>
      <w:pStyle w:val="Header"/>
    </w:pPr>
    <w:r>
      <w:rPr>
        <w:noProof/>
      </w:rPr>
      <w:pict w14:anchorId="21C28A47">
        <v:shapetype id="_x0000_m2101"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04A59501">
        <v:shape id="_x0000_s2076" type="#_x0000_m2101" style="position:absolute;margin-left:0;margin-top:0;width:595.3pt;height:550pt;z-index:-25165107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730E9359" w14:textId="77777777" w:rsidR="005A4193" w:rsidRDefault="005A4193"/>
  <w:p w14:paraId="2C29ABA0" w14:textId="77777777" w:rsidR="005A4193" w:rsidRDefault="00743229">
    <w:r>
      <w:rPr>
        <w:noProof/>
      </w:rPr>
      <w:pict w14:anchorId="2C29ABB0">
        <v:shapetype id="_x0000_m2100"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B1">
        <v:shape id="_x0000_s2060" type="#_x0000_m2100" style="position:absolute;margin-left:0;margin-top:0;width:595.3pt;height:550pt;z-index:-251645952;mso-position-horizontal:left;mso-position-horizontal-relative:page;mso-position-vertical:top;mso-position-vertical-relative:page" o:spt="75" o:preferrelative="t" o:allowincell="f" path="m@4@5l@4@11@9@11@9@5xe" filled="f" stroked="f">
          <v:stroke joinstyle="miter"/>
          <v:imagedata r:id="rId2"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C29ABB2" w14:textId="77777777" w:rsidR="005A4193" w:rsidRDefault="005A4193"/>
  <w:p w14:paraId="2C29ABA1" w14:textId="77777777" w:rsidR="005A4193" w:rsidRDefault="00743229">
    <w:pPr>
      <w:pStyle w:val="Header"/>
    </w:pPr>
    <w:r>
      <w:rPr>
        <w:noProof/>
      </w:rPr>
      <w:pict w14:anchorId="2C29ABB2">
        <v:shapetype id="_x0000_m2099"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B3">
        <v:shape id="_x0000_s2051" type="#_x0000_m2099" style="position:absolute;margin-left:0;margin-top:0;width:595.3pt;height:550pt;z-index:-251642880;mso-position-horizontal:left;mso-position-horizontal-relative:page;mso-position-vertical:top;mso-position-vertical-relative:page" o:spt="75" o:preferrelative="t" o:allowincell="f" path="m@4@5l@4@11@9@11@9@5xe" filled="f" stroked="f">
          <v:stroke joinstyle="miter"/>
          <v:imagedata r:id="rId3"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9ABA2" w14:textId="77777777" w:rsidR="005A4193" w:rsidRDefault="00743229">
    <w:pPr>
      <w:pStyle w:val="Header"/>
    </w:pPr>
    <w:r>
      <w:rPr>
        <w:noProof/>
      </w:rPr>
      <w:pict w14:anchorId="2C29AB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7" type="#_x0000_t75" style="position:absolute;margin-left:0;margin-top:0;width:50pt;height:50pt;z-index:251659264;visibility:hidden">
          <v:path gradientshapeok="f"/>
          <o:lock v:ext="edit" selection="t"/>
        </v:shape>
      </w:pict>
    </w:r>
    <w:r>
      <w:pict w14:anchorId="2C29ABB5">
        <v:shape id="_x0000_s2084" type="#_x0000_t75" style="position:absolute;margin-left:0;margin-top:0;width:50pt;height:50pt;z-index:251657216;visibility:hidden">
          <v:path gradientshapeok="f"/>
          <o:lock v:ext="edit" selection="t"/>
        </v:shape>
      </w:pict>
    </w:r>
    <w:r>
      <w:pict w14:anchorId="1B2EAF15">
        <v:shapetype id="_x0000_m2098"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pict w14:anchorId="2E66A57E">
        <v:shape id="_x0000_s2082" type="#_x0000_m2098" style="position:absolute;margin-left:0;margin-top:0;width:595.3pt;height:550pt;z-index:-251653120;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371458" w14:textId="77777777" w:rsidR="005A4193" w:rsidRDefault="00743229">
    <w:pPr>
      <w:pStyle w:val="Header"/>
    </w:pPr>
    <w:r>
      <w:rPr>
        <w:noProof/>
      </w:rPr>
      <w:pict w14:anchorId="35144A4A">
        <v:shapetype id="_x0000_m2097"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59BB068A">
        <v:shape id="_x0000_s2078" type="#_x0000_m2097" style="position:absolute;margin-left:0;margin-top:0;width:595.3pt;height:550pt;z-index:-251652096;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1974B456" w14:textId="77777777" w:rsidR="005A4193" w:rsidRDefault="005A4193"/>
  <w:p w14:paraId="2C29ABA3" w14:textId="77777777" w:rsidR="005A4193" w:rsidRDefault="00743229">
    <w:r>
      <w:rPr>
        <w:noProof/>
      </w:rPr>
      <w:pict w14:anchorId="2C29ABB7">
        <v:shapetype id="_x0000_m2096"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B8">
        <v:shape id="_x0000_s2062" type="#_x0000_m2096" style="position:absolute;margin-left:0;margin-top:0;width:595.3pt;height:550pt;z-index:-251646976;mso-position-horizontal:left;mso-position-horizontal-relative:page;mso-position-vertical:top;mso-position-vertical-relative:page" o:spt="75" o:preferrelative="t" o:allowincell="f" path="m@4@5l@4@11@9@11@9@5xe" filled="f" stroked="f">
          <v:stroke joinstyle="miter"/>
          <v:imagedata r:id="rId2"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C29ABB5" w14:textId="77777777" w:rsidR="005A4193" w:rsidRDefault="005A4193"/>
  <w:p w14:paraId="2C29ABA4" w14:textId="77777777" w:rsidR="005A4193" w:rsidRDefault="00743229">
    <w:pPr>
      <w:pStyle w:val="Header"/>
    </w:pPr>
    <w:r>
      <w:rPr>
        <w:noProof/>
      </w:rPr>
      <w:pict w14:anchorId="2C29ABB9">
        <v:shapetype id="_x0000_m209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noProof/>
      </w:rPr>
      <w:pict w14:anchorId="2C29ABBA">
        <v:shape id="_x0000_s2055" type="#_x0000_m2095" style="position:absolute;margin-left:0;margin-top:0;width:595.3pt;height:550pt;z-index:-251643904;mso-position-horizontal:left;mso-position-horizontal-relative:page;mso-position-vertical:top;mso-position-vertical-relative:page" o:spt="75" o:preferrelative="t" o:allowincell="f" path="m@4@5l@4@11@9@11@9@5xe" filled="f" stroked="f">
          <v:stroke joinstyle="miter"/>
          <v:imagedata r:id="rId3"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05287"/>
    <w:multiLevelType w:val="hybridMultilevel"/>
    <w:tmpl w:val="D3B213A2"/>
    <w:lvl w:ilvl="0" w:tplc="34B8C826">
      <w:start w:val="14"/>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DA228BF"/>
    <w:multiLevelType w:val="hybridMultilevel"/>
    <w:tmpl w:val="AAC02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5"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36A7BD6"/>
    <w:multiLevelType w:val="hybridMultilevel"/>
    <w:tmpl w:val="365AA1BC"/>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476469"/>
    <w:multiLevelType w:val="multilevel"/>
    <w:tmpl w:val="D194D9DC"/>
    <w:lvl w:ilvl="0">
      <w:start w:val="1"/>
      <w:numFmt w:val="decimal"/>
      <w:lvlText w:val="%1."/>
      <w:lvlJc w:val="left"/>
      <w:pPr>
        <w:ind w:left="2061" w:hanging="360"/>
      </w:pPr>
      <w:rPr>
        <w:rFonts w:ascii="Arial" w:hAnsi="Aria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7BE42C7"/>
    <w:multiLevelType w:val="hybridMultilevel"/>
    <w:tmpl w:val="D27A2B3C"/>
    <w:lvl w:ilvl="0" w:tplc="E026BFA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4"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5" w15:restartNumberingAfterBreak="0">
    <w:nsid w:val="485D6A86"/>
    <w:multiLevelType w:val="hybridMultilevel"/>
    <w:tmpl w:val="F7263998"/>
    <w:lvl w:ilvl="0" w:tplc="2432182E">
      <w:start w:val="1"/>
      <w:numFmt w:val="decimal"/>
      <w:lvlText w:val="%1."/>
      <w:lvlJc w:val="left"/>
      <w:pPr>
        <w:ind w:left="720" w:hanging="360"/>
      </w:pPr>
      <w:rPr>
        <w:rFonts w:ascii="Cambria" w:eastAsia="SimSun" w:hAnsi="Cambria" w:cs="Times New Roman" w:hint="default"/>
        <w:b/>
        <w:color w:val="4F81BD"/>
        <w:sz w:val="26"/>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503D6F2F"/>
    <w:multiLevelType w:val="multilevel"/>
    <w:tmpl w:val="9766BE70"/>
    <w:lvl w:ilvl="0">
      <w:start w:val="1"/>
      <w:numFmt w:val="decimal"/>
      <w:pStyle w:val="Heading1"/>
      <w:lvlText w:val="%1"/>
      <w:lvlJc w:val="left"/>
      <w:pPr>
        <w:ind w:left="432" w:hanging="432"/>
      </w:pPr>
      <w:rPr>
        <w:rFonts w:hint="default"/>
      </w:rPr>
    </w:lvl>
    <w:lvl w:ilvl="1">
      <w:start w:val="1"/>
      <w:numFmt w:val="decimal"/>
      <w:pStyle w:val="Heading2"/>
      <w:lvlText w:val="%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8" w15:restartNumberingAfterBreak="0">
    <w:nsid w:val="58AA3709"/>
    <w:multiLevelType w:val="hybridMultilevel"/>
    <w:tmpl w:val="105E3D68"/>
    <w:lvl w:ilvl="0" w:tplc="1FBCD54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E227D8D"/>
    <w:multiLevelType w:val="hybridMultilevel"/>
    <w:tmpl w:val="DB9C6E06"/>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3D62D6B"/>
    <w:multiLevelType w:val="hybridMultilevel"/>
    <w:tmpl w:val="9ED625FE"/>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72C1C2B"/>
    <w:multiLevelType w:val="hybridMultilevel"/>
    <w:tmpl w:val="9D6EEF04"/>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8"/>
  </w:num>
  <w:num w:numId="2">
    <w:abstractNumId w:val="12"/>
  </w:num>
  <w:num w:numId="3">
    <w:abstractNumId w:val="12"/>
  </w:num>
  <w:num w:numId="4">
    <w:abstractNumId w:val="22"/>
  </w:num>
  <w:num w:numId="5">
    <w:abstractNumId w:val="14"/>
  </w:num>
  <w:num w:numId="6">
    <w:abstractNumId w:val="7"/>
  </w:num>
  <w:num w:numId="7">
    <w:abstractNumId w:val="1"/>
  </w:num>
  <w:num w:numId="8">
    <w:abstractNumId w:val="14"/>
  </w:num>
  <w:num w:numId="9">
    <w:abstractNumId w:val="2"/>
  </w:num>
  <w:num w:numId="10">
    <w:abstractNumId w:val="14"/>
  </w:num>
  <w:num w:numId="11">
    <w:abstractNumId w:val="17"/>
  </w:num>
  <w:num w:numId="12">
    <w:abstractNumId w:val="4"/>
  </w:num>
  <w:num w:numId="13">
    <w:abstractNumId w:val="4"/>
  </w:num>
  <w:num w:numId="14">
    <w:abstractNumId w:val="4"/>
  </w:num>
  <w:num w:numId="15">
    <w:abstractNumId w:val="3"/>
  </w:num>
  <w:num w:numId="16">
    <w:abstractNumId w:val="16"/>
  </w:num>
  <w:num w:numId="17">
    <w:abstractNumId w:val="16"/>
  </w:num>
  <w:num w:numId="18">
    <w:abstractNumId w:val="16"/>
  </w:num>
  <w:num w:numId="19">
    <w:abstractNumId w:val="16"/>
  </w:num>
  <w:num w:numId="20">
    <w:abstractNumId w:val="15"/>
  </w:num>
  <w:num w:numId="21">
    <w:abstractNumId w:val="24"/>
  </w:num>
  <w:num w:numId="22">
    <w:abstractNumId w:val="0"/>
  </w:num>
  <w:num w:numId="23">
    <w:abstractNumId w:val="13"/>
  </w:num>
  <w:num w:numId="24">
    <w:abstractNumId w:val="5"/>
  </w:num>
  <w:num w:numId="25">
    <w:abstractNumId w:val="16"/>
  </w:num>
  <w:num w:numId="26">
    <w:abstractNumId w:val="19"/>
  </w:num>
  <w:num w:numId="27">
    <w:abstractNumId w:val="23"/>
  </w:num>
  <w:num w:numId="28">
    <w:abstractNumId w:val="21"/>
  </w:num>
  <w:num w:numId="29">
    <w:abstractNumId w:val="6"/>
  </w:num>
  <w:num w:numId="30">
    <w:abstractNumId w:val="10"/>
  </w:num>
  <w:num w:numId="31">
    <w:abstractNumId w:val="9"/>
  </w:num>
  <w:num w:numId="32">
    <w:abstractNumId w:val="11"/>
  </w:num>
  <w:num w:numId="33">
    <w:abstractNumId w:val="16"/>
  </w:num>
  <w:num w:numId="34">
    <w:abstractNumId w:val="18"/>
  </w:num>
  <w:num w:numId="35">
    <w:abstractNumId w:val="16"/>
  </w:num>
  <w:num w:numId="36">
    <w:abstractNumId w:val="16"/>
  </w:num>
  <w:num w:numId="37">
    <w:abstractNumId w:val="20"/>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hyphenationZone w:val="425"/>
  <w:characterSpacingControl w:val="doNotCompress"/>
  <w:hdrShapeDefaults>
    <o:shapedefaults v:ext="edit" spidmax="2109"/>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C64"/>
    <w:rsid w:val="00000E76"/>
    <w:rsid w:val="00001983"/>
    <w:rsid w:val="00001D84"/>
    <w:rsid w:val="00001F69"/>
    <w:rsid w:val="00002011"/>
    <w:rsid w:val="00003780"/>
    <w:rsid w:val="000046C9"/>
    <w:rsid w:val="00004A41"/>
    <w:rsid w:val="00007195"/>
    <w:rsid w:val="000076BE"/>
    <w:rsid w:val="0000795D"/>
    <w:rsid w:val="000112F8"/>
    <w:rsid w:val="00011E48"/>
    <w:rsid w:val="00011E94"/>
    <w:rsid w:val="00012445"/>
    <w:rsid w:val="00014195"/>
    <w:rsid w:val="00014463"/>
    <w:rsid w:val="00014B51"/>
    <w:rsid w:val="000152D4"/>
    <w:rsid w:val="0001603C"/>
    <w:rsid w:val="00016804"/>
    <w:rsid w:val="0001732E"/>
    <w:rsid w:val="000178D0"/>
    <w:rsid w:val="00017F30"/>
    <w:rsid w:val="00020B51"/>
    <w:rsid w:val="00020EDB"/>
    <w:rsid w:val="00020FDE"/>
    <w:rsid w:val="000239AD"/>
    <w:rsid w:val="00023C9F"/>
    <w:rsid w:val="00024AB6"/>
    <w:rsid w:val="00025138"/>
    <w:rsid w:val="00025334"/>
    <w:rsid w:val="00027A71"/>
    <w:rsid w:val="00031660"/>
    <w:rsid w:val="0003168C"/>
    <w:rsid w:val="00031753"/>
    <w:rsid w:val="000317AE"/>
    <w:rsid w:val="00031A00"/>
    <w:rsid w:val="00031B19"/>
    <w:rsid w:val="000321A0"/>
    <w:rsid w:val="000337F5"/>
    <w:rsid w:val="00033B78"/>
    <w:rsid w:val="00034369"/>
    <w:rsid w:val="00034CD6"/>
    <w:rsid w:val="00034DEC"/>
    <w:rsid w:val="000350A2"/>
    <w:rsid w:val="00035AB5"/>
    <w:rsid w:val="00036499"/>
    <w:rsid w:val="0003686A"/>
    <w:rsid w:val="00037A8E"/>
    <w:rsid w:val="00040A85"/>
    <w:rsid w:val="00040F7E"/>
    <w:rsid w:val="00041C1D"/>
    <w:rsid w:val="0004246F"/>
    <w:rsid w:val="000426C1"/>
    <w:rsid w:val="00042F1D"/>
    <w:rsid w:val="0004312E"/>
    <w:rsid w:val="00043457"/>
    <w:rsid w:val="00043C45"/>
    <w:rsid w:val="00043E66"/>
    <w:rsid w:val="0004419E"/>
    <w:rsid w:val="00044F91"/>
    <w:rsid w:val="00045C13"/>
    <w:rsid w:val="000465D3"/>
    <w:rsid w:val="0004665B"/>
    <w:rsid w:val="000503DD"/>
    <w:rsid w:val="00050A5E"/>
    <w:rsid w:val="00050A65"/>
    <w:rsid w:val="00050D8B"/>
    <w:rsid w:val="00051212"/>
    <w:rsid w:val="00051865"/>
    <w:rsid w:val="00052304"/>
    <w:rsid w:val="0005256E"/>
    <w:rsid w:val="00053E6B"/>
    <w:rsid w:val="000544F7"/>
    <w:rsid w:val="000546C8"/>
    <w:rsid w:val="00055AFB"/>
    <w:rsid w:val="000565F3"/>
    <w:rsid w:val="00057C2B"/>
    <w:rsid w:val="00060103"/>
    <w:rsid w:val="0006076A"/>
    <w:rsid w:val="0006171A"/>
    <w:rsid w:val="00061982"/>
    <w:rsid w:val="00061D99"/>
    <w:rsid w:val="000630EA"/>
    <w:rsid w:val="00063D93"/>
    <w:rsid w:val="000647D9"/>
    <w:rsid w:val="00067306"/>
    <w:rsid w:val="00067E71"/>
    <w:rsid w:val="00070286"/>
    <w:rsid w:val="0007099B"/>
    <w:rsid w:val="00070B11"/>
    <w:rsid w:val="00071808"/>
    <w:rsid w:val="00072602"/>
    <w:rsid w:val="000726BB"/>
    <w:rsid w:val="00072B13"/>
    <w:rsid w:val="00073833"/>
    <w:rsid w:val="00074F76"/>
    <w:rsid w:val="00076679"/>
    <w:rsid w:val="0007798C"/>
    <w:rsid w:val="00077A9F"/>
    <w:rsid w:val="00080A03"/>
    <w:rsid w:val="00082382"/>
    <w:rsid w:val="00082877"/>
    <w:rsid w:val="000844B2"/>
    <w:rsid w:val="00084530"/>
    <w:rsid w:val="00084E73"/>
    <w:rsid w:val="00085149"/>
    <w:rsid w:val="00085A2A"/>
    <w:rsid w:val="00086A93"/>
    <w:rsid w:val="000875F0"/>
    <w:rsid w:val="000876FD"/>
    <w:rsid w:val="00087A9A"/>
    <w:rsid w:val="00090B3D"/>
    <w:rsid w:val="000916AC"/>
    <w:rsid w:val="00093DE8"/>
    <w:rsid w:val="00093EE9"/>
    <w:rsid w:val="00093EF5"/>
    <w:rsid w:val="000943CD"/>
    <w:rsid w:val="00094D57"/>
    <w:rsid w:val="000959D5"/>
    <w:rsid w:val="00096E80"/>
    <w:rsid w:val="000970A4"/>
    <w:rsid w:val="000977EB"/>
    <w:rsid w:val="000A28CB"/>
    <w:rsid w:val="000A36C4"/>
    <w:rsid w:val="000A45FB"/>
    <w:rsid w:val="000A4A32"/>
    <w:rsid w:val="000A4FC0"/>
    <w:rsid w:val="000A53AB"/>
    <w:rsid w:val="000A64FE"/>
    <w:rsid w:val="000A729D"/>
    <w:rsid w:val="000A74D9"/>
    <w:rsid w:val="000B03A0"/>
    <w:rsid w:val="000B0804"/>
    <w:rsid w:val="000B1C0D"/>
    <w:rsid w:val="000B2319"/>
    <w:rsid w:val="000B2E34"/>
    <w:rsid w:val="000B3B85"/>
    <w:rsid w:val="000B5A19"/>
    <w:rsid w:val="000B5B22"/>
    <w:rsid w:val="000B60AE"/>
    <w:rsid w:val="000C0CEB"/>
    <w:rsid w:val="000C1CBC"/>
    <w:rsid w:val="000C2755"/>
    <w:rsid w:val="000C351D"/>
    <w:rsid w:val="000C39F6"/>
    <w:rsid w:val="000C3C08"/>
    <w:rsid w:val="000C40C0"/>
    <w:rsid w:val="000C43D7"/>
    <w:rsid w:val="000C4F0B"/>
    <w:rsid w:val="000C5A0C"/>
    <w:rsid w:val="000C6532"/>
    <w:rsid w:val="000C6BF8"/>
    <w:rsid w:val="000D0276"/>
    <w:rsid w:val="000D0CF0"/>
    <w:rsid w:val="000D229C"/>
    <w:rsid w:val="000D476D"/>
    <w:rsid w:val="000D47F3"/>
    <w:rsid w:val="000D4817"/>
    <w:rsid w:val="000D4A65"/>
    <w:rsid w:val="000D5124"/>
    <w:rsid w:val="000D57E9"/>
    <w:rsid w:val="000D5F05"/>
    <w:rsid w:val="000D644E"/>
    <w:rsid w:val="000D70A6"/>
    <w:rsid w:val="000E1EB9"/>
    <w:rsid w:val="000E2181"/>
    <w:rsid w:val="000E2AD4"/>
    <w:rsid w:val="000E305D"/>
    <w:rsid w:val="000E33B1"/>
    <w:rsid w:val="000E3A27"/>
    <w:rsid w:val="000E3BD7"/>
    <w:rsid w:val="000E496D"/>
    <w:rsid w:val="000E4F1C"/>
    <w:rsid w:val="000E52DF"/>
    <w:rsid w:val="000E5D76"/>
    <w:rsid w:val="000E6EDD"/>
    <w:rsid w:val="000E7F4C"/>
    <w:rsid w:val="000F2341"/>
    <w:rsid w:val="000F3CDE"/>
    <w:rsid w:val="000F5A55"/>
    <w:rsid w:val="000F61DE"/>
    <w:rsid w:val="000F7120"/>
    <w:rsid w:val="0010048C"/>
    <w:rsid w:val="001006BE"/>
    <w:rsid w:val="001009BB"/>
    <w:rsid w:val="00101652"/>
    <w:rsid w:val="00101925"/>
    <w:rsid w:val="00103BEF"/>
    <w:rsid w:val="00104580"/>
    <w:rsid w:val="00105768"/>
    <w:rsid w:val="00105914"/>
    <w:rsid w:val="00106558"/>
    <w:rsid w:val="0010655A"/>
    <w:rsid w:val="0010720E"/>
    <w:rsid w:val="00110FB7"/>
    <w:rsid w:val="00111020"/>
    <w:rsid w:val="00111248"/>
    <w:rsid w:val="001116ED"/>
    <w:rsid w:val="001118FD"/>
    <w:rsid w:val="0011447C"/>
    <w:rsid w:val="00114B95"/>
    <w:rsid w:val="001156AC"/>
    <w:rsid w:val="00115C93"/>
    <w:rsid w:val="0011621F"/>
    <w:rsid w:val="001166D0"/>
    <w:rsid w:val="00116CBC"/>
    <w:rsid w:val="0011703D"/>
    <w:rsid w:val="0011712A"/>
    <w:rsid w:val="00117EAA"/>
    <w:rsid w:val="00120890"/>
    <w:rsid w:val="001218F0"/>
    <w:rsid w:val="00121AEC"/>
    <w:rsid w:val="001220CC"/>
    <w:rsid w:val="00122A37"/>
    <w:rsid w:val="00124301"/>
    <w:rsid w:val="00125FC3"/>
    <w:rsid w:val="00127BD8"/>
    <w:rsid w:val="00131A79"/>
    <w:rsid w:val="00131CFE"/>
    <w:rsid w:val="001324AC"/>
    <w:rsid w:val="00132C15"/>
    <w:rsid w:val="00132E6E"/>
    <w:rsid w:val="00132F10"/>
    <w:rsid w:val="001330F1"/>
    <w:rsid w:val="00133430"/>
    <w:rsid w:val="00135B4C"/>
    <w:rsid w:val="00135FC2"/>
    <w:rsid w:val="0014128E"/>
    <w:rsid w:val="00142BEB"/>
    <w:rsid w:val="00142ED5"/>
    <w:rsid w:val="00143988"/>
    <w:rsid w:val="00144955"/>
    <w:rsid w:val="00144A71"/>
    <w:rsid w:val="001456B8"/>
    <w:rsid w:val="001457D2"/>
    <w:rsid w:val="00146543"/>
    <w:rsid w:val="00146A6E"/>
    <w:rsid w:val="00151910"/>
    <w:rsid w:val="00151F6A"/>
    <w:rsid w:val="00152155"/>
    <w:rsid w:val="00152D8A"/>
    <w:rsid w:val="00153800"/>
    <w:rsid w:val="00153D75"/>
    <w:rsid w:val="0015415C"/>
    <w:rsid w:val="001574D7"/>
    <w:rsid w:val="001575D3"/>
    <w:rsid w:val="00157CDF"/>
    <w:rsid w:val="001603FD"/>
    <w:rsid w:val="00161B50"/>
    <w:rsid w:val="00161E4C"/>
    <w:rsid w:val="00161F69"/>
    <w:rsid w:val="001624E7"/>
    <w:rsid w:val="00162743"/>
    <w:rsid w:val="001634BE"/>
    <w:rsid w:val="00163D57"/>
    <w:rsid w:val="0016418C"/>
    <w:rsid w:val="0016461B"/>
    <w:rsid w:val="001655EA"/>
    <w:rsid w:val="00165CE4"/>
    <w:rsid w:val="00167E6E"/>
    <w:rsid w:val="00170325"/>
    <w:rsid w:val="001714CA"/>
    <w:rsid w:val="00171DEE"/>
    <w:rsid w:val="0017214B"/>
    <w:rsid w:val="0017346E"/>
    <w:rsid w:val="00173DE9"/>
    <w:rsid w:val="0017428A"/>
    <w:rsid w:val="001742DE"/>
    <w:rsid w:val="00174AB1"/>
    <w:rsid w:val="00175181"/>
    <w:rsid w:val="00175B5B"/>
    <w:rsid w:val="00175D49"/>
    <w:rsid w:val="0017756F"/>
    <w:rsid w:val="00177ED6"/>
    <w:rsid w:val="0018076C"/>
    <w:rsid w:val="0018125B"/>
    <w:rsid w:val="001819C3"/>
    <w:rsid w:val="00183B35"/>
    <w:rsid w:val="00185EDB"/>
    <w:rsid w:val="0018631E"/>
    <w:rsid w:val="001867DF"/>
    <w:rsid w:val="00190685"/>
    <w:rsid w:val="00191F39"/>
    <w:rsid w:val="00192C79"/>
    <w:rsid w:val="00192DEB"/>
    <w:rsid w:val="00193063"/>
    <w:rsid w:val="001949E3"/>
    <w:rsid w:val="00195963"/>
    <w:rsid w:val="00195ED9"/>
    <w:rsid w:val="0019650D"/>
    <w:rsid w:val="00196E36"/>
    <w:rsid w:val="00197770"/>
    <w:rsid w:val="00197DCC"/>
    <w:rsid w:val="001A0E4C"/>
    <w:rsid w:val="001A1ECA"/>
    <w:rsid w:val="001A1FE2"/>
    <w:rsid w:val="001A29C4"/>
    <w:rsid w:val="001A2AD3"/>
    <w:rsid w:val="001A2D66"/>
    <w:rsid w:val="001A320D"/>
    <w:rsid w:val="001A4A8A"/>
    <w:rsid w:val="001A50DD"/>
    <w:rsid w:val="001A6450"/>
    <w:rsid w:val="001A6753"/>
    <w:rsid w:val="001A6FC2"/>
    <w:rsid w:val="001A75AC"/>
    <w:rsid w:val="001A7CCE"/>
    <w:rsid w:val="001B0B25"/>
    <w:rsid w:val="001B1450"/>
    <w:rsid w:val="001B1EFD"/>
    <w:rsid w:val="001B2314"/>
    <w:rsid w:val="001B27BA"/>
    <w:rsid w:val="001B4F09"/>
    <w:rsid w:val="001B5119"/>
    <w:rsid w:val="001B56B6"/>
    <w:rsid w:val="001B63AF"/>
    <w:rsid w:val="001B735D"/>
    <w:rsid w:val="001C0246"/>
    <w:rsid w:val="001C0918"/>
    <w:rsid w:val="001C1BC3"/>
    <w:rsid w:val="001C22F9"/>
    <w:rsid w:val="001C30FE"/>
    <w:rsid w:val="001C312B"/>
    <w:rsid w:val="001C42F1"/>
    <w:rsid w:val="001C5941"/>
    <w:rsid w:val="001C6CD4"/>
    <w:rsid w:val="001C75D6"/>
    <w:rsid w:val="001D04E4"/>
    <w:rsid w:val="001D060C"/>
    <w:rsid w:val="001D158C"/>
    <w:rsid w:val="001D30D0"/>
    <w:rsid w:val="001D4225"/>
    <w:rsid w:val="001D47CA"/>
    <w:rsid w:val="001D5584"/>
    <w:rsid w:val="001D5775"/>
    <w:rsid w:val="001D5E56"/>
    <w:rsid w:val="001D71F8"/>
    <w:rsid w:val="001D7551"/>
    <w:rsid w:val="001E16C1"/>
    <w:rsid w:val="001E236E"/>
    <w:rsid w:val="001E2B18"/>
    <w:rsid w:val="001E39D0"/>
    <w:rsid w:val="001E39E9"/>
    <w:rsid w:val="001E40E0"/>
    <w:rsid w:val="001E5556"/>
    <w:rsid w:val="001E582B"/>
    <w:rsid w:val="001E6460"/>
    <w:rsid w:val="001E6A1E"/>
    <w:rsid w:val="001E6ACB"/>
    <w:rsid w:val="001F07F0"/>
    <w:rsid w:val="001F1933"/>
    <w:rsid w:val="001F268D"/>
    <w:rsid w:val="001F2740"/>
    <w:rsid w:val="001F2792"/>
    <w:rsid w:val="001F3160"/>
    <w:rsid w:val="001F382E"/>
    <w:rsid w:val="001F4C84"/>
    <w:rsid w:val="001F5E34"/>
    <w:rsid w:val="001F7A1D"/>
    <w:rsid w:val="00200523"/>
    <w:rsid w:val="00201CB6"/>
    <w:rsid w:val="00202754"/>
    <w:rsid w:val="00204D67"/>
    <w:rsid w:val="00205335"/>
    <w:rsid w:val="002053C5"/>
    <w:rsid w:val="002056F1"/>
    <w:rsid w:val="00205B59"/>
    <w:rsid w:val="00207E58"/>
    <w:rsid w:val="00210E73"/>
    <w:rsid w:val="00213E99"/>
    <w:rsid w:val="0021463F"/>
    <w:rsid w:val="00215911"/>
    <w:rsid w:val="002175DD"/>
    <w:rsid w:val="0021774F"/>
    <w:rsid w:val="00217995"/>
    <w:rsid w:val="002208DF"/>
    <w:rsid w:val="00220C6E"/>
    <w:rsid w:val="0022163C"/>
    <w:rsid w:val="002229CF"/>
    <w:rsid w:val="00222A1D"/>
    <w:rsid w:val="0022335A"/>
    <w:rsid w:val="0022344E"/>
    <w:rsid w:val="00223F8B"/>
    <w:rsid w:val="0022424C"/>
    <w:rsid w:val="0022493A"/>
    <w:rsid w:val="00225F80"/>
    <w:rsid w:val="00226C21"/>
    <w:rsid w:val="00227243"/>
    <w:rsid w:val="00227720"/>
    <w:rsid w:val="002279A6"/>
    <w:rsid w:val="00231E05"/>
    <w:rsid w:val="00232886"/>
    <w:rsid w:val="00232CA7"/>
    <w:rsid w:val="0023327F"/>
    <w:rsid w:val="002339A3"/>
    <w:rsid w:val="00233CFC"/>
    <w:rsid w:val="00234530"/>
    <w:rsid w:val="002345BF"/>
    <w:rsid w:val="00234E8D"/>
    <w:rsid w:val="00235056"/>
    <w:rsid w:val="002361EB"/>
    <w:rsid w:val="0023722B"/>
    <w:rsid w:val="00237272"/>
    <w:rsid w:val="0023734A"/>
    <w:rsid w:val="00240614"/>
    <w:rsid w:val="002406CC"/>
    <w:rsid w:val="00240779"/>
    <w:rsid w:val="00240ADE"/>
    <w:rsid w:val="002410AC"/>
    <w:rsid w:val="00241FF7"/>
    <w:rsid w:val="00242385"/>
    <w:rsid w:val="002424C6"/>
    <w:rsid w:val="0024264A"/>
    <w:rsid w:val="00243B02"/>
    <w:rsid w:val="0024404A"/>
    <w:rsid w:val="0024469F"/>
    <w:rsid w:val="00245514"/>
    <w:rsid w:val="002455E1"/>
    <w:rsid w:val="00245A67"/>
    <w:rsid w:val="00246581"/>
    <w:rsid w:val="00247914"/>
    <w:rsid w:val="00250A65"/>
    <w:rsid w:val="00251E66"/>
    <w:rsid w:val="00252074"/>
    <w:rsid w:val="002533A7"/>
    <w:rsid w:val="00253733"/>
    <w:rsid w:val="002539CE"/>
    <w:rsid w:val="00253D10"/>
    <w:rsid w:val="00257126"/>
    <w:rsid w:val="002575FA"/>
    <w:rsid w:val="00257C11"/>
    <w:rsid w:val="00260342"/>
    <w:rsid w:val="0026107A"/>
    <w:rsid w:val="002618B8"/>
    <w:rsid w:val="00261EAE"/>
    <w:rsid w:val="002624F5"/>
    <w:rsid w:val="00263C63"/>
    <w:rsid w:val="002647FF"/>
    <w:rsid w:val="00264D35"/>
    <w:rsid w:val="002655E3"/>
    <w:rsid w:val="00265A3D"/>
    <w:rsid w:val="0026606F"/>
    <w:rsid w:val="00266FB5"/>
    <w:rsid w:val="002671EA"/>
    <w:rsid w:val="002674B8"/>
    <w:rsid w:val="00267F45"/>
    <w:rsid w:val="0027086E"/>
    <w:rsid w:val="00270BE8"/>
    <w:rsid w:val="00271B54"/>
    <w:rsid w:val="002720A2"/>
    <w:rsid w:val="002724C6"/>
    <w:rsid w:val="00272CD8"/>
    <w:rsid w:val="0027388F"/>
    <w:rsid w:val="00273932"/>
    <w:rsid w:val="00273E34"/>
    <w:rsid w:val="00273E68"/>
    <w:rsid w:val="00274005"/>
    <w:rsid w:val="002743D4"/>
    <w:rsid w:val="0027547E"/>
    <w:rsid w:val="00275E46"/>
    <w:rsid w:val="002773B8"/>
    <w:rsid w:val="00280F59"/>
    <w:rsid w:val="00282A0E"/>
    <w:rsid w:val="00282E8B"/>
    <w:rsid w:val="00283D27"/>
    <w:rsid w:val="00285C6A"/>
    <w:rsid w:val="0028650A"/>
    <w:rsid w:val="00286AE4"/>
    <w:rsid w:val="00287A5A"/>
    <w:rsid w:val="002909B5"/>
    <w:rsid w:val="00290C27"/>
    <w:rsid w:val="00291FBD"/>
    <w:rsid w:val="0029299D"/>
    <w:rsid w:val="00295217"/>
    <w:rsid w:val="00295709"/>
    <w:rsid w:val="00296429"/>
    <w:rsid w:val="002968EB"/>
    <w:rsid w:val="00296971"/>
    <w:rsid w:val="00297748"/>
    <w:rsid w:val="002977E8"/>
    <w:rsid w:val="002A0793"/>
    <w:rsid w:val="002A0BC9"/>
    <w:rsid w:val="002A0FC1"/>
    <w:rsid w:val="002A1549"/>
    <w:rsid w:val="002A298E"/>
    <w:rsid w:val="002A342E"/>
    <w:rsid w:val="002A44B7"/>
    <w:rsid w:val="002A589A"/>
    <w:rsid w:val="002A7163"/>
    <w:rsid w:val="002A7C38"/>
    <w:rsid w:val="002A7C63"/>
    <w:rsid w:val="002A7EC5"/>
    <w:rsid w:val="002B1DE7"/>
    <w:rsid w:val="002B26D5"/>
    <w:rsid w:val="002B3082"/>
    <w:rsid w:val="002B3B7A"/>
    <w:rsid w:val="002B4289"/>
    <w:rsid w:val="002B66B0"/>
    <w:rsid w:val="002C2014"/>
    <w:rsid w:val="002C2955"/>
    <w:rsid w:val="002C30D7"/>
    <w:rsid w:val="002C3F51"/>
    <w:rsid w:val="002C4627"/>
    <w:rsid w:val="002C5AC3"/>
    <w:rsid w:val="002C7091"/>
    <w:rsid w:val="002C753A"/>
    <w:rsid w:val="002C7ED8"/>
    <w:rsid w:val="002D1485"/>
    <w:rsid w:val="002D2215"/>
    <w:rsid w:val="002D3736"/>
    <w:rsid w:val="002D375F"/>
    <w:rsid w:val="002D556A"/>
    <w:rsid w:val="002D5CAE"/>
    <w:rsid w:val="002D6950"/>
    <w:rsid w:val="002D71D9"/>
    <w:rsid w:val="002D7DDC"/>
    <w:rsid w:val="002E0414"/>
    <w:rsid w:val="002E06E4"/>
    <w:rsid w:val="002E2F58"/>
    <w:rsid w:val="002E4931"/>
    <w:rsid w:val="002E4DD5"/>
    <w:rsid w:val="002E619C"/>
    <w:rsid w:val="002E6C2C"/>
    <w:rsid w:val="002E728D"/>
    <w:rsid w:val="002F04E8"/>
    <w:rsid w:val="002F0D5E"/>
    <w:rsid w:val="002F2247"/>
    <w:rsid w:val="002F2641"/>
    <w:rsid w:val="002F281C"/>
    <w:rsid w:val="002F2B44"/>
    <w:rsid w:val="002F2DE3"/>
    <w:rsid w:val="002F3DDE"/>
    <w:rsid w:val="002F4308"/>
    <w:rsid w:val="002F5E7B"/>
    <w:rsid w:val="002F7D94"/>
    <w:rsid w:val="00301228"/>
    <w:rsid w:val="003014E6"/>
    <w:rsid w:val="00301F73"/>
    <w:rsid w:val="003021F0"/>
    <w:rsid w:val="0030266C"/>
    <w:rsid w:val="00304EED"/>
    <w:rsid w:val="003053AF"/>
    <w:rsid w:val="003074B6"/>
    <w:rsid w:val="00310EAB"/>
    <w:rsid w:val="00311A3D"/>
    <w:rsid w:val="003124FD"/>
    <w:rsid w:val="00312578"/>
    <w:rsid w:val="00312A02"/>
    <w:rsid w:val="00313FAC"/>
    <w:rsid w:val="00314901"/>
    <w:rsid w:val="00314BBA"/>
    <w:rsid w:val="00315919"/>
    <w:rsid w:val="00316227"/>
    <w:rsid w:val="00317427"/>
    <w:rsid w:val="00317836"/>
    <w:rsid w:val="00317E79"/>
    <w:rsid w:val="00320694"/>
    <w:rsid w:val="003218C1"/>
    <w:rsid w:val="0032222B"/>
    <w:rsid w:val="00322231"/>
    <w:rsid w:val="00322C4B"/>
    <w:rsid w:val="00325170"/>
    <w:rsid w:val="0032540A"/>
    <w:rsid w:val="003262BD"/>
    <w:rsid w:val="00326415"/>
    <w:rsid w:val="00326ECB"/>
    <w:rsid w:val="0032735D"/>
    <w:rsid w:val="00333541"/>
    <w:rsid w:val="003339E7"/>
    <w:rsid w:val="00334DB1"/>
    <w:rsid w:val="00334EC3"/>
    <w:rsid w:val="00336D40"/>
    <w:rsid w:val="00337889"/>
    <w:rsid w:val="00337956"/>
    <w:rsid w:val="00337BF6"/>
    <w:rsid w:val="00340250"/>
    <w:rsid w:val="00340793"/>
    <w:rsid w:val="00340A6A"/>
    <w:rsid w:val="00341934"/>
    <w:rsid w:val="00341C1F"/>
    <w:rsid w:val="003423CC"/>
    <w:rsid w:val="003423D9"/>
    <w:rsid w:val="0034272A"/>
    <w:rsid w:val="003427D3"/>
    <w:rsid w:val="00343252"/>
    <w:rsid w:val="003456F9"/>
    <w:rsid w:val="00346D82"/>
    <w:rsid w:val="00346FC4"/>
    <w:rsid w:val="003470EC"/>
    <w:rsid w:val="003478C6"/>
    <w:rsid w:val="00347F24"/>
    <w:rsid w:val="003500C0"/>
    <w:rsid w:val="003500FB"/>
    <w:rsid w:val="00350842"/>
    <w:rsid w:val="00350867"/>
    <w:rsid w:val="00350AA1"/>
    <w:rsid w:val="00351AE7"/>
    <w:rsid w:val="00351E40"/>
    <w:rsid w:val="00352D4B"/>
    <w:rsid w:val="00352F94"/>
    <w:rsid w:val="0035301A"/>
    <w:rsid w:val="0035331A"/>
    <w:rsid w:val="00353535"/>
    <w:rsid w:val="00360CC5"/>
    <w:rsid w:val="003616F2"/>
    <w:rsid w:val="00361ADB"/>
    <w:rsid w:val="00361B9F"/>
    <w:rsid w:val="0036202E"/>
    <w:rsid w:val="00362154"/>
    <w:rsid w:val="00362825"/>
    <w:rsid w:val="003629C4"/>
    <w:rsid w:val="003637F8"/>
    <w:rsid w:val="00364938"/>
    <w:rsid w:val="00364E44"/>
    <w:rsid w:val="00366CA9"/>
    <w:rsid w:val="00371260"/>
    <w:rsid w:val="0037284B"/>
    <w:rsid w:val="00372A77"/>
    <w:rsid w:val="00373554"/>
    <w:rsid w:val="0037478F"/>
    <w:rsid w:val="003753AC"/>
    <w:rsid w:val="00375697"/>
    <w:rsid w:val="003756F2"/>
    <w:rsid w:val="0037786B"/>
    <w:rsid w:val="00377A5C"/>
    <w:rsid w:val="00377D27"/>
    <w:rsid w:val="00377E66"/>
    <w:rsid w:val="00381DC9"/>
    <w:rsid w:val="0038225F"/>
    <w:rsid w:val="00386BBA"/>
    <w:rsid w:val="00386C46"/>
    <w:rsid w:val="00386E09"/>
    <w:rsid w:val="0038739B"/>
    <w:rsid w:val="003873DB"/>
    <w:rsid w:val="0038766B"/>
    <w:rsid w:val="003878D7"/>
    <w:rsid w:val="00391AEF"/>
    <w:rsid w:val="00391DCB"/>
    <w:rsid w:val="0039232D"/>
    <w:rsid w:val="0039316F"/>
    <w:rsid w:val="00394CDA"/>
    <w:rsid w:val="00395704"/>
    <w:rsid w:val="0039640C"/>
    <w:rsid w:val="003964C9"/>
    <w:rsid w:val="00397389"/>
    <w:rsid w:val="00397C17"/>
    <w:rsid w:val="003A0ACD"/>
    <w:rsid w:val="003A12FA"/>
    <w:rsid w:val="003A1406"/>
    <w:rsid w:val="003A18EF"/>
    <w:rsid w:val="003A3459"/>
    <w:rsid w:val="003A3F32"/>
    <w:rsid w:val="003A5B2B"/>
    <w:rsid w:val="003A778F"/>
    <w:rsid w:val="003A7994"/>
    <w:rsid w:val="003B0A29"/>
    <w:rsid w:val="003B1106"/>
    <w:rsid w:val="003B2B74"/>
    <w:rsid w:val="003B3D51"/>
    <w:rsid w:val="003B3D92"/>
    <w:rsid w:val="003B583A"/>
    <w:rsid w:val="003B5CFC"/>
    <w:rsid w:val="003B5F81"/>
    <w:rsid w:val="003B610F"/>
    <w:rsid w:val="003B7391"/>
    <w:rsid w:val="003C09B7"/>
    <w:rsid w:val="003C211D"/>
    <w:rsid w:val="003C21ED"/>
    <w:rsid w:val="003C3959"/>
    <w:rsid w:val="003C3E2F"/>
    <w:rsid w:val="003C4478"/>
    <w:rsid w:val="003C48CB"/>
    <w:rsid w:val="003C52E8"/>
    <w:rsid w:val="003C7364"/>
    <w:rsid w:val="003D05E3"/>
    <w:rsid w:val="003D0870"/>
    <w:rsid w:val="003D12FF"/>
    <w:rsid w:val="003D1576"/>
    <w:rsid w:val="003D1F1E"/>
    <w:rsid w:val="003D25F2"/>
    <w:rsid w:val="003D25FF"/>
    <w:rsid w:val="003D3336"/>
    <w:rsid w:val="003D3399"/>
    <w:rsid w:val="003D3526"/>
    <w:rsid w:val="003D391D"/>
    <w:rsid w:val="003D4434"/>
    <w:rsid w:val="003D76E7"/>
    <w:rsid w:val="003D789C"/>
    <w:rsid w:val="003D79C9"/>
    <w:rsid w:val="003E02DA"/>
    <w:rsid w:val="003E0A71"/>
    <w:rsid w:val="003E1376"/>
    <w:rsid w:val="003E16DD"/>
    <w:rsid w:val="003E1708"/>
    <w:rsid w:val="003E1CD9"/>
    <w:rsid w:val="003E29FD"/>
    <w:rsid w:val="003E473C"/>
    <w:rsid w:val="003E583C"/>
    <w:rsid w:val="003E61B4"/>
    <w:rsid w:val="003E65EA"/>
    <w:rsid w:val="003E6CFF"/>
    <w:rsid w:val="003E7513"/>
    <w:rsid w:val="003E7D2D"/>
    <w:rsid w:val="003F0447"/>
    <w:rsid w:val="003F0713"/>
    <w:rsid w:val="003F0F45"/>
    <w:rsid w:val="003F2098"/>
    <w:rsid w:val="003F291A"/>
    <w:rsid w:val="003F32C2"/>
    <w:rsid w:val="003F3737"/>
    <w:rsid w:val="003F51F4"/>
    <w:rsid w:val="003F61AE"/>
    <w:rsid w:val="003F6EEA"/>
    <w:rsid w:val="003F724D"/>
    <w:rsid w:val="003F7254"/>
    <w:rsid w:val="003F7C6F"/>
    <w:rsid w:val="004005C1"/>
    <w:rsid w:val="004041E5"/>
    <w:rsid w:val="00404B6D"/>
    <w:rsid w:val="00404DC5"/>
    <w:rsid w:val="00405555"/>
    <w:rsid w:val="0040704E"/>
    <w:rsid w:val="00407674"/>
    <w:rsid w:val="004120C1"/>
    <w:rsid w:val="0041299A"/>
    <w:rsid w:val="00413273"/>
    <w:rsid w:val="00414327"/>
    <w:rsid w:val="004148D4"/>
    <w:rsid w:val="00414A11"/>
    <w:rsid w:val="00416633"/>
    <w:rsid w:val="0042031F"/>
    <w:rsid w:val="00422747"/>
    <w:rsid w:val="00422B43"/>
    <w:rsid w:val="00422E72"/>
    <w:rsid w:val="00423910"/>
    <w:rsid w:val="00424F34"/>
    <w:rsid w:val="00426B00"/>
    <w:rsid w:val="00426E63"/>
    <w:rsid w:val="00431C8C"/>
    <w:rsid w:val="0043204A"/>
    <w:rsid w:val="00432391"/>
    <w:rsid w:val="004326B3"/>
    <w:rsid w:val="004327CB"/>
    <w:rsid w:val="0043392F"/>
    <w:rsid w:val="00434C64"/>
    <w:rsid w:val="00435834"/>
    <w:rsid w:val="004364DA"/>
    <w:rsid w:val="00436BE5"/>
    <w:rsid w:val="004375DD"/>
    <w:rsid w:val="00437C98"/>
    <w:rsid w:val="00440553"/>
    <w:rsid w:val="004408D5"/>
    <w:rsid w:val="00440CBA"/>
    <w:rsid w:val="00441892"/>
    <w:rsid w:val="00441BFF"/>
    <w:rsid w:val="00443748"/>
    <w:rsid w:val="00444CE8"/>
    <w:rsid w:val="00450380"/>
    <w:rsid w:val="00450520"/>
    <w:rsid w:val="00450D7F"/>
    <w:rsid w:val="00450ED3"/>
    <w:rsid w:val="00450FFB"/>
    <w:rsid w:val="00451F0D"/>
    <w:rsid w:val="0045232C"/>
    <w:rsid w:val="004525E3"/>
    <w:rsid w:val="00452DFC"/>
    <w:rsid w:val="00453457"/>
    <w:rsid w:val="0045390F"/>
    <w:rsid w:val="00453CFF"/>
    <w:rsid w:val="004545B6"/>
    <w:rsid w:val="004546F6"/>
    <w:rsid w:val="004549D1"/>
    <w:rsid w:val="00454CA5"/>
    <w:rsid w:val="00455EDD"/>
    <w:rsid w:val="00456129"/>
    <w:rsid w:val="00457494"/>
    <w:rsid w:val="00460430"/>
    <w:rsid w:val="00461026"/>
    <w:rsid w:val="00461C8F"/>
    <w:rsid w:val="00462D3E"/>
    <w:rsid w:val="00463B3C"/>
    <w:rsid w:val="004643AC"/>
    <w:rsid w:val="004646B8"/>
    <w:rsid w:val="00464B00"/>
    <w:rsid w:val="00464D4D"/>
    <w:rsid w:val="00465078"/>
    <w:rsid w:val="004658DE"/>
    <w:rsid w:val="00465DC1"/>
    <w:rsid w:val="004668C3"/>
    <w:rsid w:val="00467DCB"/>
    <w:rsid w:val="004709AA"/>
    <w:rsid w:val="00471DEF"/>
    <w:rsid w:val="00472624"/>
    <w:rsid w:val="00472A31"/>
    <w:rsid w:val="00472BED"/>
    <w:rsid w:val="00472FC9"/>
    <w:rsid w:val="004744D2"/>
    <w:rsid w:val="00475800"/>
    <w:rsid w:val="004765BB"/>
    <w:rsid w:val="00477868"/>
    <w:rsid w:val="004818D1"/>
    <w:rsid w:val="00481C96"/>
    <w:rsid w:val="00481FA4"/>
    <w:rsid w:val="00483CA3"/>
    <w:rsid w:val="00484195"/>
    <w:rsid w:val="00484603"/>
    <w:rsid w:val="0048499D"/>
    <w:rsid w:val="00485919"/>
    <w:rsid w:val="00485A85"/>
    <w:rsid w:val="00487126"/>
    <w:rsid w:val="004876B6"/>
    <w:rsid w:val="00487DDB"/>
    <w:rsid w:val="00490985"/>
    <w:rsid w:val="0049137B"/>
    <w:rsid w:val="00491DE8"/>
    <w:rsid w:val="00491E0E"/>
    <w:rsid w:val="00492138"/>
    <w:rsid w:val="004937B2"/>
    <w:rsid w:val="00494C79"/>
    <w:rsid w:val="00495C39"/>
    <w:rsid w:val="004A02B5"/>
    <w:rsid w:val="004A0F98"/>
    <w:rsid w:val="004A1267"/>
    <w:rsid w:val="004A1675"/>
    <w:rsid w:val="004A2106"/>
    <w:rsid w:val="004A4515"/>
    <w:rsid w:val="004A478E"/>
    <w:rsid w:val="004A5D2D"/>
    <w:rsid w:val="004A624A"/>
    <w:rsid w:val="004A6829"/>
    <w:rsid w:val="004A69AC"/>
    <w:rsid w:val="004A7268"/>
    <w:rsid w:val="004A7D69"/>
    <w:rsid w:val="004B20B6"/>
    <w:rsid w:val="004B2EF5"/>
    <w:rsid w:val="004B5230"/>
    <w:rsid w:val="004B52DE"/>
    <w:rsid w:val="004B57F1"/>
    <w:rsid w:val="004B590E"/>
    <w:rsid w:val="004B5FE6"/>
    <w:rsid w:val="004B665B"/>
    <w:rsid w:val="004B6CDC"/>
    <w:rsid w:val="004B7685"/>
    <w:rsid w:val="004B7841"/>
    <w:rsid w:val="004B7999"/>
    <w:rsid w:val="004C00D3"/>
    <w:rsid w:val="004C0131"/>
    <w:rsid w:val="004C20CC"/>
    <w:rsid w:val="004C3534"/>
    <w:rsid w:val="004C37DC"/>
    <w:rsid w:val="004C39A4"/>
    <w:rsid w:val="004C608D"/>
    <w:rsid w:val="004D0668"/>
    <w:rsid w:val="004D114C"/>
    <w:rsid w:val="004D158C"/>
    <w:rsid w:val="004D1AC6"/>
    <w:rsid w:val="004D230F"/>
    <w:rsid w:val="004D270B"/>
    <w:rsid w:val="004D2919"/>
    <w:rsid w:val="004D2C8B"/>
    <w:rsid w:val="004D302D"/>
    <w:rsid w:val="004D3803"/>
    <w:rsid w:val="004D3BA2"/>
    <w:rsid w:val="004D4ACA"/>
    <w:rsid w:val="004D546E"/>
    <w:rsid w:val="004D5559"/>
    <w:rsid w:val="004D5D9C"/>
    <w:rsid w:val="004D68E0"/>
    <w:rsid w:val="004D6EC6"/>
    <w:rsid w:val="004E02FC"/>
    <w:rsid w:val="004E0B13"/>
    <w:rsid w:val="004E12AC"/>
    <w:rsid w:val="004E1E9C"/>
    <w:rsid w:val="004E2248"/>
    <w:rsid w:val="004E33BC"/>
    <w:rsid w:val="004E40F9"/>
    <w:rsid w:val="004E5110"/>
    <w:rsid w:val="004E5357"/>
    <w:rsid w:val="004E5DFD"/>
    <w:rsid w:val="004E6A00"/>
    <w:rsid w:val="004E73E3"/>
    <w:rsid w:val="004E7957"/>
    <w:rsid w:val="004E7ABA"/>
    <w:rsid w:val="004E7D0E"/>
    <w:rsid w:val="004E7E38"/>
    <w:rsid w:val="004F082A"/>
    <w:rsid w:val="004F10A6"/>
    <w:rsid w:val="004F1630"/>
    <w:rsid w:val="004F337E"/>
    <w:rsid w:val="004F34D7"/>
    <w:rsid w:val="004F3A50"/>
    <w:rsid w:val="004F40E4"/>
    <w:rsid w:val="004F47C1"/>
    <w:rsid w:val="004F48FD"/>
    <w:rsid w:val="004F4AD4"/>
    <w:rsid w:val="004F4C8D"/>
    <w:rsid w:val="004F5102"/>
    <w:rsid w:val="004F5E62"/>
    <w:rsid w:val="004F63CF"/>
    <w:rsid w:val="004F6A03"/>
    <w:rsid w:val="004F702E"/>
    <w:rsid w:val="004F74B2"/>
    <w:rsid w:val="004F75A1"/>
    <w:rsid w:val="005006FA"/>
    <w:rsid w:val="00501150"/>
    <w:rsid w:val="00501765"/>
    <w:rsid w:val="00501DA0"/>
    <w:rsid w:val="00504937"/>
    <w:rsid w:val="00504B26"/>
    <w:rsid w:val="00505222"/>
    <w:rsid w:val="00505A56"/>
    <w:rsid w:val="00505A61"/>
    <w:rsid w:val="00505D7E"/>
    <w:rsid w:val="005064E1"/>
    <w:rsid w:val="005064FC"/>
    <w:rsid w:val="00507AF4"/>
    <w:rsid w:val="00507D45"/>
    <w:rsid w:val="005102C7"/>
    <w:rsid w:val="005105CD"/>
    <w:rsid w:val="00511EDA"/>
    <w:rsid w:val="00514158"/>
    <w:rsid w:val="00515734"/>
    <w:rsid w:val="00515F13"/>
    <w:rsid w:val="0051652A"/>
    <w:rsid w:val="00517004"/>
    <w:rsid w:val="005173F9"/>
    <w:rsid w:val="00517697"/>
    <w:rsid w:val="005209CD"/>
    <w:rsid w:val="0052170F"/>
    <w:rsid w:val="005228C1"/>
    <w:rsid w:val="005232D0"/>
    <w:rsid w:val="005233B0"/>
    <w:rsid w:val="00524721"/>
    <w:rsid w:val="00524857"/>
    <w:rsid w:val="005261B0"/>
    <w:rsid w:val="00526D80"/>
    <w:rsid w:val="00527635"/>
    <w:rsid w:val="00527E8C"/>
    <w:rsid w:val="005301F0"/>
    <w:rsid w:val="0053108A"/>
    <w:rsid w:val="00531C06"/>
    <w:rsid w:val="00531F40"/>
    <w:rsid w:val="005337FD"/>
    <w:rsid w:val="005341C8"/>
    <w:rsid w:val="0053439F"/>
    <w:rsid w:val="0053479A"/>
    <w:rsid w:val="0053697D"/>
    <w:rsid w:val="00537159"/>
    <w:rsid w:val="005378F6"/>
    <w:rsid w:val="00537C4E"/>
    <w:rsid w:val="00541091"/>
    <w:rsid w:val="00542F32"/>
    <w:rsid w:val="005436B0"/>
    <w:rsid w:val="005436CF"/>
    <w:rsid w:val="00544286"/>
    <w:rsid w:val="0054460B"/>
    <w:rsid w:val="005452AF"/>
    <w:rsid w:val="00545489"/>
    <w:rsid w:val="005458C6"/>
    <w:rsid w:val="00547C44"/>
    <w:rsid w:val="00550891"/>
    <w:rsid w:val="00552DB3"/>
    <w:rsid w:val="00552DC2"/>
    <w:rsid w:val="0055334A"/>
    <w:rsid w:val="00553F6F"/>
    <w:rsid w:val="00554859"/>
    <w:rsid w:val="00554A4F"/>
    <w:rsid w:val="00556E3A"/>
    <w:rsid w:val="00560C2D"/>
    <w:rsid w:val="00561223"/>
    <w:rsid w:val="005642BC"/>
    <w:rsid w:val="0056554E"/>
    <w:rsid w:val="005660C6"/>
    <w:rsid w:val="0056663C"/>
    <w:rsid w:val="00567409"/>
    <w:rsid w:val="005679F2"/>
    <w:rsid w:val="00567A9F"/>
    <w:rsid w:val="005708B8"/>
    <w:rsid w:val="005709D4"/>
    <w:rsid w:val="005710A9"/>
    <w:rsid w:val="00571373"/>
    <w:rsid w:val="00571957"/>
    <w:rsid w:val="00571AA1"/>
    <w:rsid w:val="00571F9A"/>
    <w:rsid w:val="005727F8"/>
    <w:rsid w:val="00572F33"/>
    <w:rsid w:val="00573192"/>
    <w:rsid w:val="00573482"/>
    <w:rsid w:val="00575773"/>
    <w:rsid w:val="00576A9F"/>
    <w:rsid w:val="00576DD9"/>
    <w:rsid w:val="00577425"/>
    <w:rsid w:val="005775F7"/>
    <w:rsid w:val="0057787C"/>
    <w:rsid w:val="0058021C"/>
    <w:rsid w:val="00580569"/>
    <w:rsid w:val="00580E56"/>
    <w:rsid w:val="00581375"/>
    <w:rsid w:val="00581EA0"/>
    <w:rsid w:val="00582B3A"/>
    <w:rsid w:val="00582FF0"/>
    <w:rsid w:val="00584478"/>
    <w:rsid w:val="00585C41"/>
    <w:rsid w:val="00586480"/>
    <w:rsid w:val="0058775E"/>
    <w:rsid w:val="005905BE"/>
    <w:rsid w:val="00591928"/>
    <w:rsid w:val="00591D0D"/>
    <w:rsid w:val="00592A79"/>
    <w:rsid w:val="00593D8C"/>
    <w:rsid w:val="00593E4E"/>
    <w:rsid w:val="005943E8"/>
    <w:rsid w:val="0059457B"/>
    <w:rsid w:val="005949FE"/>
    <w:rsid w:val="005951E2"/>
    <w:rsid w:val="005955F6"/>
    <w:rsid w:val="00595A6A"/>
    <w:rsid w:val="00595AA0"/>
    <w:rsid w:val="00596471"/>
    <w:rsid w:val="00596744"/>
    <w:rsid w:val="0059769A"/>
    <w:rsid w:val="005A0354"/>
    <w:rsid w:val="005A10CA"/>
    <w:rsid w:val="005A143F"/>
    <w:rsid w:val="005A2C48"/>
    <w:rsid w:val="005A4193"/>
    <w:rsid w:val="005A44E5"/>
    <w:rsid w:val="005A4AFD"/>
    <w:rsid w:val="005A5199"/>
    <w:rsid w:val="005A57E1"/>
    <w:rsid w:val="005A5B25"/>
    <w:rsid w:val="005A5E1E"/>
    <w:rsid w:val="005A66F0"/>
    <w:rsid w:val="005A6BA8"/>
    <w:rsid w:val="005B0441"/>
    <w:rsid w:val="005B2516"/>
    <w:rsid w:val="005B296C"/>
    <w:rsid w:val="005B3135"/>
    <w:rsid w:val="005B4294"/>
    <w:rsid w:val="005B4AAF"/>
    <w:rsid w:val="005B560F"/>
    <w:rsid w:val="005B5FE8"/>
    <w:rsid w:val="005B673B"/>
    <w:rsid w:val="005B68E5"/>
    <w:rsid w:val="005B7086"/>
    <w:rsid w:val="005B7405"/>
    <w:rsid w:val="005C04A2"/>
    <w:rsid w:val="005C068D"/>
    <w:rsid w:val="005C0CAD"/>
    <w:rsid w:val="005C24C6"/>
    <w:rsid w:val="005C3538"/>
    <w:rsid w:val="005C3B5C"/>
    <w:rsid w:val="005C4DEF"/>
    <w:rsid w:val="005C4FA8"/>
    <w:rsid w:val="005C5ABF"/>
    <w:rsid w:val="005C66BA"/>
    <w:rsid w:val="005C7101"/>
    <w:rsid w:val="005C78A1"/>
    <w:rsid w:val="005C7C66"/>
    <w:rsid w:val="005C7E05"/>
    <w:rsid w:val="005C7FF4"/>
    <w:rsid w:val="005D0B1D"/>
    <w:rsid w:val="005D1DE7"/>
    <w:rsid w:val="005D25C1"/>
    <w:rsid w:val="005D2FB8"/>
    <w:rsid w:val="005D3FC5"/>
    <w:rsid w:val="005D5CEE"/>
    <w:rsid w:val="005D5DBC"/>
    <w:rsid w:val="005D72F4"/>
    <w:rsid w:val="005D7B8B"/>
    <w:rsid w:val="005D7DC3"/>
    <w:rsid w:val="005E092E"/>
    <w:rsid w:val="005E119A"/>
    <w:rsid w:val="005E133C"/>
    <w:rsid w:val="005E1A34"/>
    <w:rsid w:val="005E2096"/>
    <w:rsid w:val="005E2116"/>
    <w:rsid w:val="005E21EE"/>
    <w:rsid w:val="005E295E"/>
    <w:rsid w:val="005E2E58"/>
    <w:rsid w:val="005E2F5E"/>
    <w:rsid w:val="005E30C9"/>
    <w:rsid w:val="005E3168"/>
    <w:rsid w:val="005E3222"/>
    <w:rsid w:val="005E4BBF"/>
    <w:rsid w:val="005E762E"/>
    <w:rsid w:val="005E787A"/>
    <w:rsid w:val="005E7918"/>
    <w:rsid w:val="005F0ACB"/>
    <w:rsid w:val="005F0EB5"/>
    <w:rsid w:val="005F0FF6"/>
    <w:rsid w:val="005F449C"/>
    <w:rsid w:val="005F4E2D"/>
    <w:rsid w:val="005F6AAE"/>
    <w:rsid w:val="005F6B01"/>
    <w:rsid w:val="0060012E"/>
    <w:rsid w:val="0060024A"/>
    <w:rsid w:val="0060097B"/>
    <w:rsid w:val="006010CC"/>
    <w:rsid w:val="0060142E"/>
    <w:rsid w:val="006014B1"/>
    <w:rsid w:val="006033C1"/>
    <w:rsid w:val="006039F3"/>
    <w:rsid w:val="00603EC3"/>
    <w:rsid w:val="00604450"/>
    <w:rsid w:val="00606802"/>
    <w:rsid w:val="00607664"/>
    <w:rsid w:val="006101B1"/>
    <w:rsid w:val="0061030B"/>
    <w:rsid w:val="0061037B"/>
    <w:rsid w:val="00610391"/>
    <w:rsid w:val="00611575"/>
    <w:rsid w:val="00613364"/>
    <w:rsid w:val="006138AF"/>
    <w:rsid w:val="00614074"/>
    <w:rsid w:val="006163E1"/>
    <w:rsid w:val="006164BB"/>
    <w:rsid w:val="00616635"/>
    <w:rsid w:val="00616D56"/>
    <w:rsid w:val="00617A25"/>
    <w:rsid w:val="00617B01"/>
    <w:rsid w:val="00617FFC"/>
    <w:rsid w:val="00620F3C"/>
    <w:rsid w:val="00621F01"/>
    <w:rsid w:val="00622408"/>
    <w:rsid w:val="006225A9"/>
    <w:rsid w:val="00623928"/>
    <w:rsid w:val="00623B90"/>
    <w:rsid w:val="00623C9F"/>
    <w:rsid w:val="00623D25"/>
    <w:rsid w:val="00623E6C"/>
    <w:rsid w:val="006247CE"/>
    <w:rsid w:val="006259F3"/>
    <w:rsid w:val="00626976"/>
    <w:rsid w:val="006276F7"/>
    <w:rsid w:val="00630F7F"/>
    <w:rsid w:val="0063180A"/>
    <w:rsid w:val="00632335"/>
    <w:rsid w:val="006329DF"/>
    <w:rsid w:val="00632F25"/>
    <w:rsid w:val="006332A6"/>
    <w:rsid w:val="006335E5"/>
    <w:rsid w:val="00634824"/>
    <w:rsid w:val="006351BA"/>
    <w:rsid w:val="00635299"/>
    <w:rsid w:val="00635D1C"/>
    <w:rsid w:val="00637256"/>
    <w:rsid w:val="00640B99"/>
    <w:rsid w:val="00640D67"/>
    <w:rsid w:val="00641098"/>
    <w:rsid w:val="00641ABF"/>
    <w:rsid w:val="00641D89"/>
    <w:rsid w:val="006424E8"/>
    <w:rsid w:val="00642518"/>
    <w:rsid w:val="006425EA"/>
    <w:rsid w:val="00642A73"/>
    <w:rsid w:val="00643AA7"/>
    <w:rsid w:val="00643F40"/>
    <w:rsid w:val="00644466"/>
    <w:rsid w:val="00644867"/>
    <w:rsid w:val="00645954"/>
    <w:rsid w:val="00645C4E"/>
    <w:rsid w:val="006473C1"/>
    <w:rsid w:val="0064747D"/>
    <w:rsid w:val="00647BAC"/>
    <w:rsid w:val="00647DF3"/>
    <w:rsid w:val="00651A8C"/>
    <w:rsid w:val="00651FF4"/>
    <w:rsid w:val="0065202B"/>
    <w:rsid w:val="006524F1"/>
    <w:rsid w:val="00652853"/>
    <w:rsid w:val="00653CC4"/>
    <w:rsid w:val="00653CF9"/>
    <w:rsid w:val="006543C5"/>
    <w:rsid w:val="00654B07"/>
    <w:rsid w:val="00654EC2"/>
    <w:rsid w:val="00654F42"/>
    <w:rsid w:val="00657A30"/>
    <w:rsid w:val="006627F4"/>
    <w:rsid w:val="00662DD9"/>
    <w:rsid w:val="00663BF2"/>
    <w:rsid w:val="006643F5"/>
    <w:rsid w:val="006653D2"/>
    <w:rsid w:val="00665C69"/>
    <w:rsid w:val="00666AC4"/>
    <w:rsid w:val="00666D61"/>
    <w:rsid w:val="0066703A"/>
    <w:rsid w:val="00667CF9"/>
    <w:rsid w:val="00667F04"/>
    <w:rsid w:val="006701A3"/>
    <w:rsid w:val="0067029E"/>
    <w:rsid w:val="0067034F"/>
    <w:rsid w:val="0067069A"/>
    <w:rsid w:val="006706E8"/>
    <w:rsid w:val="00671242"/>
    <w:rsid w:val="006712E9"/>
    <w:rsid w:val="006721E1"/>
    <w:rsid w:val="0067243E"/>
    <w:rsid w:val="00672651"/>
    <w:rsid w:val="00672B6A"/>
    <w:rsid w:val="0067331B"/>
    <w:rsid w:val="00673C14"/>
    <w:rsid w:val="006745B5"/>
    <w:rsid w:val="00674609"/>
    <w:rsid w:val="00674DF9"/>
    <w:rsid w:val="00674F48"/>
    <w:rsid w:val="0067513B"/>
    <w:rsid w:val="0067531D"/>
    <w:rsid w:val="006756C5"/>
    <w:rsid w:val="00676FA7"/>
    <w:rsid w:val="0067759D"/>
    <w:rsid w:val="00682A76"/>
    <w:rsid w:val="00683DE8"/>
    <w:rsid w:val="0068488E"/>
    <w:rsid w:val="00685205"/>
    <w:rsid w:val="00686617"/>
    <w:rsid w:val="00686814"/>
    <w:rsid w:val="0068733E"/>
    <w:rsid w:val="00687F6B"/>
    <w:rsid w:val="00687F99"/>
    <w:rsid w:val="00690760"/>
    <w:rsid w:val="00691054"/>
    <w:rsid w:val="00691826"/>
    <w:rsid w:val="00691CF5"/>
    <w:rsid w:val="006929E7"/>
    <w:rsid w:val="00693648"/>
    <w:rsid w:val="00693B22"/>
    <w:rsid w:val="00694538"/>
    <w:rsid w:val="006954DD"/>
    <w:rsid w:val="0069602B"/>
    <w:rsid w:val="00696E52"/>
    <w:rsid w:val="00697F8B"/>
    <w:rsid w:val="006A0370"/>
    <w:rsid w:val="006A2D75"/>
    <w:rsid w:val="006A3C8D"/>
    <w:rsid w:val="006A61B7"/>
    <w:rsid w:val="006A74E4"/>
    <w:rsid w:val="006A7533"/>
    <w:rsid w:val="006B0FF0"/>
    <w:rsid w:val="006B155B"/>
    <w:rsid w:val="006B1733"/>
    <w:rsid w:val="006B1A22"/>
    <w:rsid w:val="006B1F0C"/>
    <w:rsid w:val="006B23DD"/>
    <w:rsid w:val="006B2C34"/>
    <w:rsid w:val="006B4307"/>
    <w:rsid w:val="006B701E"/>
    <w:rsid w:val="006B76A9"/>
    <w:rsid w:val="006C05C7"/>
    <w:rsid w:val="006C1016"/>
    <w:rsid w:val="006C144F"/>
    <w:rsid w:val="006C339C"/>
    <w:rsid w:val="006C3F72"/>
    <w:rsid w:val="006C5529"/>
    <w:rsid w:val="006C704E"/>
    <w:rsid w:val="006C738F"/>
    <w:rsid w:val="006D09AA"/>
    <w:rsid w:val="006D0AD6"/>
    <w:rsid w:val="006D2F1C"/>
    <w:rsid w:val="006D2F98"/>
    <w:rsid w:val="006D3337"/>
    <w:rsid w:val="006D3861"/>
    <w:rsid w:val="006D46B5"/>
    <w:rsid w:val="006D519A"/>
    <w:rsid w:val="006D5549"/>
    <w:rsid w:val="006D55E9"/>
    <w:rsid w:val="006D5BEF"/>
    <w:rsid w:val="006E030A"/>
    <w:rsid w:val="006E0B35"/>
    <w:rsid w:val="006E10AD"/>
    <w:rsid w:val="006E158E"/>
    <w:rsid w:val="006E17DD"/>
    <w:rsid w:val="006E2C86"/>
    <w:rsid w:val="006E2E05"/>
    <w:rsid w:val="006E4359"/>
    <w:rsid w:val="006E47B6"/>
    <w:rsid w:val="006E4EF3"/>
    <w:rsid w:val="006E5A27"/>
    <w:rsid w:val="006E6361"/>
    <w:rsid w:val="006E6D4A"/>
    <w:rsid w:val="006E798B"/>
    <w:rsid w:val="006F1165"/>
    <w:rsid w:val="006F187D"/>
    <w:rsid w:val="006F2392"/>
    <w:rsid w:val="006F2775"/>
    <w:rsid w:val="006F2E81"/>
    <w:rsid w:val="006F3063"/>
    <w:rsid w:val="006F311B"/>
    <w:rsid w:val="006F34B4"/>
    <w:rsid w:val="006F3A5D"/>
    <w:rsid w:val="006F4007"/>
    <w:rsid w:val="006F4075"/>
    <w:rsid w:val="006F47CF"/>
    <w:rsid w:val="006F5402"/>
    <w:rsid w:val="006F722D"/>
    <w:rsid w:val="006F7238"/>
    <w:rsid w:val="006F7EBE"/>
    <w:rsid w:val="00700498"/>
    <w:rsid w:val="00700A29"/>
    <w:rsid w:val="00702BB3"/>
    <w:rsid w:val="007030A5"/>
    <w:rsid w:val="00703127"/>
    <w:rsid w:val="007034A8"/>
    <w:rsid w:val="00704C3C"/>
    <w:rsid w:val="007051B5"/>
    <w:rsid w:val="00705370"/>
    <w:rsid w:val="0070573F"/>
    <w:rsid w:val="00706E8B"/>
    <w:rsid w:val="007079DF"/>
    <w:rsid w:val="007128B8"/>
    <w:rsid w:val="007139FA"/>
    <w:rsid w:val="00714EEE"/>
    <w:rsid w:val="00715A6B"/>
    <w:rsid w:val="00715F1C"/>
    <w:rsid w:val="00715F36"/>
    <w:rsid w:val="00716E1B"/>
    <w:rsid w:val="007178CC"/>
    <w:rsid w:val="0072021E"/>
    <w:rsid w:val="00720235"/>
    <w:rsid w:val="00720AC3"/>
    <w:rsid w:val="00720C37"/>
    <w:rsid w:val="007229BF"/>
    <w:rsid w:val="0072429C"/>
    <w:rsid w:val="00724A91"/>
    <w:rsid w:val="00724D77"/>
    <w:rsid w:val="007250E5"/>
    <w:rsid w:val="0072526C"/>
    <w:rsid w:val="00725370"/>
    <w:rsid w:val="00727247"/>
    <w:rsid w:val="00730A47"/>
    <w:rsid w:val="00731632"/>
    <w:rsid w:val="007317F4"/>
    <w:rsid w:val="007322A8"/>
    <w:rsid w:val="007330DF"/>
    <w:rsid w:val="00733F2A"/>
    <w:rsid w:val="007344AE"/>
    <w:rsid w:val="007356C2"/>
    <w:rsid w:val="00736B30"/>
    <w:rsid w:val="00736F1E"/>
    <w:rsid w:val="00740F6D"/>
    <w:rsid w:val="007416AD"/>
    <w:rsid w:val="007427B5"/>
    <w:rsid w:val="00743229"/>
    <w:rsid w:val="00743270"/>
    <w:rsid w:val="007445AD"/>
    <w:rsid w:val="00745076"/>
    <w:rsid w:val="0074718B"/>
    <w:rsid w:val="007502E2"/>
    <w:rsid w:val="007502EF"/>
    <w:rsid w:val="00750386"/>
    <w:rsid w:val="00750C0C"/>
    <w:rsid w:val="00752076"/>
    <w:rsid w:val="00752BF3"/>
    <w:rsid w:val="00752F95"/>
    <w:rsid w:val="0075325B"/>
    <w:rsid w:val="00753C7B"/>
    <w:rsid w:val="007551F7"/>
    <w:rsid w:val="00756662"/>
    <w:rsid w:val="00756A6B"/>
    <w:rsid w:val="00757048"/>
    <w:rsid w:val="007577FA"/>
    <w:rsid w:val="0076001B"/>
    <w:rsid w:val="007606AF"/>
    <w:rsid w:val="00761081"/>
    <w:rsid w:val="007613A4"/>
    <w:rsid w:val="00761B55"/>
    <w:rsid w:val="00761D35"/>
    <w:rsid w:val="007624BF"/>
    <w:rsid w:val="00762D2E"/>
    <w:rsid w:val="00763124"/>
    <w:rsid w:val="0076349E"/>
    <w:rsid w:val="0076507C"/>
    <w:rsid w:val="007654E0"/>
    <w:rsid w:val="007656FE"/>
    <w:rsid w:val="007661F7"/>
    <w:rsid w:val="007663CD"/>
    <w:rsid w:val="00766890"/>
    <w:rsid w:val="00767424"/>
    <w:rsid w:val="00767D49"/>
    <w:rsid w:val="00770889"/>
    <w:rsid w:val="00771484"/>
    <w:rsid w:val="00771F10"/>
    <w:rsid w:val="00772772"/>
    <w:rsid w:val="00772EFF"/>
    <w:rsid w:val="007746E9"/>
    <w:rsid w:val="0077615B"/>
    <w:rsid w:val="0077655C"/>
    <w:rsid w:val="00776E1F"/>
    <w:rsid w:val="007776FD"/>
    <w:rsid w:val="00777E23"/>
    <w:rsid w:val="00780935"/>
    <w:rsid w:val="00781268"/>
    <w:rsid w:val="00783F59"/>
    <w:rsid w:val="00784545"/>
    <w:rsid w:val="007845F5"/>
    <w:rsid w:val="00784751"/>
    <w:rsid w:val="00785170"/>
    <w:rsid w:val="00785430"/>
    <w:rsid w:val="00785CE9"/>
    <w:rsid w:val="00786F37"/>
    <w:rsid w:val="00787555"/>
    <w:rsid w:val="00787946"/>
    <w:rsid w:val="007912D3"/>
    <w:rsid w:val="00791D27"/>
    <w:rsid w:val="007929DA"/>
    <w:rsid w:val="00792E85"/>
    <w:rsid w:val="00795554"/>
    <w:rsid w:val="007962EC"/>
    <w:rsid w:val="00796A5D"/>
    <w:rsid w:val="00796FB5"/>
    <w:rsid w:val="007A0DA1"/>
    <w:rsid w:val="007A176B"/>
    <w:rsid w:val="007A376B"/>
    <w:rsid w:val="007A37A0"/>
    <w:rsid w:val="007A48E3"/>
    <w:rsid w:val="007A5012"/>
    <w:rsid w:val="007A703A"/>
    <w:rsid w:val="007A71EB"/>
    <w:rsid w:val="007A7F7B"/>
    <w:rsid w:val="007B3274"/>
    <w:rsid w:val="007B4CC1"/>
    <w:rsid w:val="007B5AF1"/>
    <w:rsid w:val="007B7656"/>
    <w:rsid w:val="007B7BC8"/>
    <w:rsid w:val="007C1DDC"/>
    <w:rsid w:val="007C2303"/>
    <w:rsid w:val="007C2958"/>
    <w:rsid w:val="007C2D19"/>
    <w:rsid w:val="007C3FAE"/>
    <w:rsid w:val="007C3FEF"/>
    <w:rsid w:val="007C4908"/>
    <w:rsid w:val="007C54A4"/>
    <w:rsid w:val="007C5D86"/>
    <w:rsid w:val="007C600E"/>
    <w:rsid w:val="007C65C5"/>
    <w:rsid w:val="007C7496"/>
    <w:rsid w:val="007D0C2C"/>
    <w:rsid w:val="007D0FD6"/>
    <w:rsid w:val="007D2AB0"/>
    <w:rsid w:val="007D3745"/>
    <w:rsid w:val="007D38D4"/>
    <w:rsid w:val="007D3C0E"/>
    <w:rsid w:val="007D4725"/>
    <w:rsid w:val="007D5415"/>
    <w:rsid w:val="007D5770"/>
    <w:rsid w:val="007D62F3"/>
    <w:rsid w:val="007D6AD1"/>
    <w:rsid w:val="007D769D"/>
    <w:rsid w:val="007E0A5D"/>
    <w:rsid w:val="007E133F"/>
    <w:rsid w:val="007E1E52"/>
    <w:rsid w:val="007E2B03"/>
    <w:rsid w:val="007E2F94"/>
    <w:rsid w:val="007E3454"/>
    <w:rsid w:val="007E4CC2"/>
    <w:rsid w:val="007E5843"/>
    <w:rsid w:val="007E5C28"/>
    <w:rsid w:val="007E5FFB"/>
    <w:rsid w:val="007E679E"/>
    <w:rsid w:val="007E78CF"/>
    <w:rsid w:val="007F02A3"/>
    <w:rsid w:val="007F1493"/>
    <w:rsid w:val="007F163B"/>
    <w:rsid w:val="007F18EA"/>
    <w:rsid w:val="007F1CA2"/>
    <w:rsid w:val="007F2125"/>
    <w:rsid w:val="007F37DB"/>
    <w:rsid w:val="007F440F"/>
    <w:rsid w:val="007F50B6"/>
    <w:rsid w:val="007F5D8B"/>
    <w:rsid w:val="007F62F2"/>
    <w:rsid w:val="007F645C"/>
    <w:rsid w:val="007F690D"/>
    <w:rsid w:val="007F6AD3"/>
    <w:rsid w:val="007F6EE7"/>
    <w:rsid w:val="007F7A22"/>
    <w:rsid w:val="008000D4"/>
    <w:rsid w:val="00800160"/>
    <w:rsid w:val="008001D0"/>
    <w:rsid w:val="0080064D"/>
    <w:rsid w:val="00800D73"/>
    <w:rsid w:val="0080144F"/>
    <w:rsid w:val="00801E11"/>
    <w:rsid w:val="0080452B"/>
    <w:rsid w:val="00805807"/>
    <w:rsid w:val="00805AD1"/>
    <w:rsid w:val="00806027"/>
    <w:rsid w:val="00806531"/>
    <w:rsid w:val="00806853"/>
    <w:rsid w:val="00806D0D"/>
    <w:rsid w:val="00806F7D"/>
    <w:rsid w:val="00811655"/>
    <w:rsid w:val="00811729"/>
    <w:rsid w:val="0081323D"/>
    <w:rsid w:val="00814277"/>
    <w:rsid w:val="008143BC"/>
    <w:rsid w:val="00814C55"/>
    <w:rsid w:val="0081536D"/>
    <w:rsid w:val="00817499"/>
    <w:rsid w:val="00817F40"/>
    <w:rsid w:val="00820CB5"/>
    <w:rsid w:val="00820E8F"/>
    <w:rsid w:val="008213E9"/>
    <w:rsid w:val="00823A52"/>
    <w:rsid w:val="00825022"/>
    <w:rsid w:val="00826D1D"/>
    <w:rsid w:val="00827091"/>
    <w:rsid w:val="008270D1"/>
    <w:rsid w:val="00827CC0"/>
    <w:rsid w:val="00830593"/>
    <w:rsid w:val="00830CF7"/>
    <w:rsid w:val="00830E60"/>
    <w:rsid w:val="008310E2"/>
    <w:rsid w:val="00832AFD"/>
    <w:rsid w:val="008336E1"/>
    <w:rsid w:val="00836359"/>
    <w:rsid w:val="0083690B"/>
    <w:rsid w:val="00837968"/>
    <w:rsid w:val="00837DC0"/>
    <w:rsid w:val="00840987"/>
    <w:rsid w:val="0084164D"/>
    <w:rsid w:val="00842B06"/>
    <w:rsid w:val="00843201"/>
    <w:rsid w:val="0084366B"/>
    <w:rsid w:val="00844653"/>
    <w:rsid w:val="008447A2"/>
    <w:rsid w:val="00844E3F"/>
    <w:rsid w:val="00844F74"/>
    <w:rsid w:val="00845AD9"/>
    <w:rsid w:val="00845B32"/>
    <w:rsid w:val="00845B6B"/>
    <w:rsid w:val="00846DA6"/>
    <w:rsid w:val="008478B4"/>
    <w:rsid w:val="00850093"/>
    <w:rsid w:val="00850D9E"/>
    <w:rsid w:val="008512A2"/>
    <w:rsid w:val="00851B69"/>
    <w:rsid w:val="00851BBC"/>
    <w:rsid w:val="008522C3"/>
    <w:rsid w:val="008523D8"/>
    <w:rsid w:val="008545AA"/>
    <w:rsid w:val="00855FC1"/>
    <w:rsid w:val="00856B24"/>
    <w:rsid w:val="0085763F"/>
    <w:rsid w:val="00857BA7"/>
    <w:rsid w:val="0086134E"/>
    <w:rsid w:val="00861860"/>
    <w:rsid w:val="00861936"/>
    <w:rsid w:val="00861D83"/>
    <w:rsid w:val="00861FA1"/>
    <w:rsid w:val="00862391"/>
    <w:rsid w:val="0086297D"/>
    <w:rsid w:val="00862DD9"/>
    <w:rsid w:val="0086422D"/>
    <w:rsid w:val="0086478E"/>
    <w:rsid w:val="00864BF8"/>
    <w:rsid w:val="008653BE"/>
    <w:rsid w:val="00865728"/>
    <w:rsid w:val="0086683F"/>
    <w:rsid w:val="00867B3F"/>
    <w:rsid w:val="008702EE"/>
    <w:rsid w:val="008706FB"/>
    <w:rsid w:val="00871946"/>
    <w:rsid w:val="00872C29"/>
    <w:rsid w:val="008742A4"/>
    <w:rsid w:val="008742DE"/>
    <w:rsid w:val="00875843"/>
    <w:rsid w:val="00875A2A"/>
    <w:rsid w:val="008763E6"/>
    <w:rsid w:val="0087669C"/>
    <w:rsid w:val="0087677E"/>
    <w:rsid w:val="00877AA8"/>
    <w:rsid w:val="00880E54"/>
    <w:rsid w:val="00880E96"/>
    <w:rsid w:val="00880EAB"/>
    <w:rsid w:val="008832B5"/>
    <w:rsid w:val="00883D37"/>
    <w:rsid w:val="00884077"/>
    <w:rsid w:val="008851EE"/>
    <w:rsid w:val="00885336"/>
    <w:rsid w:val="00885364"/>
    <w:rsid w:val="008871BB"/>
    <w:rsid w:val="00887C5D"/>
    <w:rsid w:val="00891D25"/>
    <w:rsid w:val="00894692"/>
    <w:rsid w:val="00894976"/>
    <w:rsid w:val="008951B8"/>
    <w:rsid w:val="0089584A"/>
    <w:rsid w:val="00896261"/>
    <w:rsid w:val="00896406"/>
    <w:rsid w:val="008969BB"/>
    <w:rsid w:val="00896C6C"/>
    <w:rsid w:val="00896DEA"/>
    <w:rsid w:val="008972B5"/>
    <w:rsid w:val="008A15CD"/>
    <w:rsid w:val="008A1C0B"/>
    <w:rsid w:val="008A2443"/>
    <w:rsid w:val="008A261D"/>
    <w:rsid w:val="008A308C"/>
    <w:rsid w:val="008A30C9"/>
    <w:rsid w:val="008A37A6"/>
    <w:rsid w:val="008A3961"/>
    <w:rsid w:val="008A3E65"/>
    <w:rsid w:val="008A42BC"/>
    <w:rsid w:val="008A437C"/>
    <w:rsid w:val="008A47CF"/>
    <w:rsid w:val="008A4FE8"/>
    <w:rsid w:val="008A5019"/>
    <w:rsid w:val="008A729A"/>
    <w:rsid w:val="008A72A2"/>
    <w:rsid w:val="008A7B38"/>
    <w:rsid w:val="008B014E"/>
    <w:rsid w:val="008B028C"/>
    <w:rsid w:val="008B0948"/>
    <w:rsid w:val="008B1CF3"/>
    <w:rsid w:val="008B28BD"/>
    <w:rsid w:val="008B3B44"/>
    <w:rsid w:val="008B44A7"/>
    <w:rsid w:val="008B4E62"/>
    <w:rsid w:val="008B4F93"/>
    <w:rsid w:val="008B555E"/>
    <w:rsid w:val="008B5A91"/>
    <w:rsid w:val="008B73C2"/>
    <w:rsid w:val="008C1205"/>
    <w:rsid w:val="008C1A15"/>
    <w:rsid w:val="008C28A6"/>
    <w:rsid w:val="008C291D"/>
    <w:rsid w:val="008C4509"/>
    <w:rsid w:val="008C63D2"/>
    <w:rsid w:val="008C6CD6"/>
    <w:rsid w:val="008C756F"/>
    <w:rsid w:val="008C7D65"/>
    <w:rsid w:val="008D12A7"/>
    <w:rsid w:val="008D15C2"/>
    <w:rsid w:val="008D1B5F"/>
    <w:rsid w:val="008D1C74"/>
    <w:rsid w:val="008D20E5"/>
    <w:rsid w:val="008D2E19"/>
    <w:rsid w:val="008D41CB"/>
    <w:rsid w:val="008D42AB"/>
    <w:rsid w:val="008D47A4"/>
    <w:rsid w:val="008D530A"/>
    <w:rsid w:val="008D58CF"/>
    <w:rsid w:val="008D605B"/>
    <w:rsid w:val="008D6199"/>
    <w:rsid w:val="008D65C0"/>
    <w:rsid w:val="008D6905"/>
    <w:rsid w:val="008D6AFC"/>
    <w:rsid w:val="008D75B2"/>
    <w:rsid w:val="008E10E7"/>
    <w:rsid w:val="008E148E"/>
    <w:rsid w:val="008E2F61"/>
    <w:rsid w:val="008E32C4"/>
    <w:rsid w:val="008E4288"/>
    <w:rsid w:val="008E63E6"/>
    <w:rsid w:val="008E7056"/>
    <w:rsid w:val="008F00D2"/>
    <w:rsid w:val="008F0D42"/>
    <w:rsid w:val="008F117B"/>
    <w:rsid w:val="008F1187"/>
    <w:rsid w:val="008F2195"/>
    <w:rsid w:val="008F21C8"/>
    <w:rsid w:val="008F2758"/>
    <w:rsid w:val="008F2AEF"/>
    <w:rsid w:val="008F2E67"/>
    <w:rsid w:val="008F3D6C"/>
    <w:rsid w:val="008F4391"/>
    <w:rsid w:val="008F6ED8"/>
    <w:rsid w:val="008F71EC"/>
    <w:rsid w:val="008F7CCD"/>
    <w:rsid w:val="00900596"/>
    <w:rsid w:val="00900CE1"/>
    <w:rsid w:val="00902A62"/>
    <w:rsid w:val="00904F83"/>
    <w:rsid w:val="009055AF"/>
    <w:rsid w:val="00906697"/>
    <w:rsid w:val="00906920"/>
    <w:rsid w:val="00906CA7"/>
    <w:rsid w:val="00907570"/>
    <w:rsid w:val="0091008D"/>
    <w:rsid w:val="0091371C"/>
    <w:rsid w:val="00913AB1"/>
    <w:rsid w:val="00914311"/>
    <w:rsid w:val="00914626"/>
    <w:rsid w:val="00914AF2"/>
    <w:rsid w:val="00914D21"/>
    <w:rsid w:val="00914DF0"/>
    <w:rsid w:val="00916707"/>
    <w:rsid w:val="00917BB2"/>
    <w:rsid w:val="00920355"/>
    <w:rsid w:val="00920706"/>
    <w:rsid w:val="00921F8D"/>
    <w:rsid w:val="009233D3"/>
    <w:rsid w:val="00923A10"/>
    <w:rsid w:val="0092445F"/>
    <w:rsid w:val="009245E3"/>
    <w:rsid w:val="009250F7"/>
    <w:rsid w:val="009261EB"/>
    <w:rsid w:val="009277E7"/>
    <w:rsid w:val="00927C0C"/>
    <w:rsid w:val="00927C45"/>
    <w:rsid w:val="00927F8D"/>
    <w:rsid w:val="009307A8"/>
    <w:rsid w:val="00931DEA"/>
    <w:rsid w:val="00933E44"/>
    <w:rsid w:val="00934A3D"/>
    <w:rsid w:val="00934CE6"/>
    <w:rsid w:val="009362CF"/>
    <w:rsid w:val="00936783"/>
    <w:rsid w:val="00936B93"/>
    <w:rsid w:val="00937B47"/>
    <w:rsid w:val="00940149"/>
    <w:rsid w:val="0094026A"/>
    <w:rsid w:val="00940785"/>
    <w:rsid w:val="00941432"/>
    <w:rsid w:val="00941812"/>
    <w:rsid w:val="009421B5"/>
    <w:rsid w:val="009424EB"/>
    <w:rsid w:val="00942EEB"/>
    <w:rsid w:val="0094360F"/>
    <w:rsid w:val="00943A1C"/>
    <w:rsid w:val="00943C48"/>
    <w:rsid w:val="00944703"/>
    <w:rsid w:val="009447AC"/>
    <w:rsid w:val="009447BD"/>
    <w:rsid w:val="009462BC"/>
    <w:rsid w:val="00946934"/>
    <w:rsid w:val="00947029"/>
    <w:rsid w:val="00947127"/>
    <w:rsid w:val="00947161"/>
    <w:rsid w:val="00947E7B"/>
    <w:rsid w:val="00947E7E"/>
    <w:rsid w:val="009504FD"/>
    <w:rsid w:val="00950658"/>
    <w:rsid w:val="009506A3"/>
    <w:rsid w:val="009507D9"/>
    <w:rsid w:val="00951A84"/>
    <w:rsid w:val="009528A6"/>
    <w:rsid w:val="00952D0A"/>
    <w:rsid w:val="00952F64"/>
    <w:rsid w:val="00954114"/>
    <w:rsid w:val="0095443C"/>
    <w:rsid w:val="00954BC7"/>
    <w:rsid w:val="00955811"/>
    <w:rsid w:val="0095775B"/>
    <w:rsid w:val="009606A4"/>
    <w:rsid w:val="0096110A"/>
    <w:rsid w:val="00961623"/>
    <w:rsid w:val="009630B5"/>
    <w:rsid w:val="00970F53"/>
    <w:rsid w:val="00971834"/>
    <w:rsid w:val="00971B67"/>
    <w:rsid w:val="00971D23"/>
    <w:rsid w:val="00972A62"/>
    <w:rsid w:val="00973179"/>
    <w:rsid w:val="00973333"/>
    <w:rsid w:val="0097408C"/>
    <w:rsid w:val="00974CC3"/>
    <w:rsid w:val="00974EE4"/>
    <w:rsid w:val="0097565A"/>
    <w:rsid w:val="0097618E"/>
    <w:rsid w:val="00976DA7"/>
    <w:rsid w:val="00976F86"/>
    <w:rsid w:val="009803F1"/>
    <w:rsid w:val="0098063F"/>
    <w:rsid w:val="00980B4B"/>
    <w:rsid w:val="00981313"/>
    <w:rsid w:val="00982491"/>
    <w:rsid w:val="009824A6"/>
    <w:rsid w:val="009850E1"/>
    <w:rsid w:val="00986C46"/>
    <w:rsid w:val="00992B9C"/>
    <w:rsid w:val="0099381B"/>
    <w:rsid w:val="00993C7A"/>
    <w:rsid w:val="009947F3"/>
    <w:rsid w:val="009971AC"/>
    <w:rsid w:val="009A0E67"/>
    <w:rsid w:val="009A137E"/>
    <w:rsid w:val="009A1722"/>
    <w:rsid w:val="009A194B"/>
    <w:rsid w:val="009A486E"/>
    <w:rsid w:val="009A4B79"/>
    <w:rsid w:val="009A4C93"/>
    <w:rsid w:val="009A5609"/>
    <w:rsid w:val="009A6273"/>
    <w:rsid w:val="009A748A"/>
    <w:rsid w:val="009B009A"/>
    <w:rsid w:val="009B0415"/>
    <w:rsid w:val="009B0F24"/>
    <w:rsid w:val="009B15C2"/>
    <w:rsid w:val="009B1D28"/>
    <w:rsid w:val="009B2A6F"/>
    <w:rsid w:val="009B3390"/>
    <w:rsid w:val="009B5E86"/>
    <w:rsid w:val="009B6F6D"/>
    <w:rsid w:val="009B7B93"/>
    <w:rsid w:val="009C08E2"/>
    <w:rsid w:val="009C26CC"/>
    <w:rsid w:val="009C3BC1"/>
    <w:rsid w:val="009C3F3C"/>
    <w:rsid w:val="009C5B10"/>
    <w:rsid w:val="009D0282"/>
    <w:rsid w:val="009D2967"/>
    <w:rsid w:val="009D361C"/>
    <w:rsid w:val="009D4964"/>
    <w:rsid w:val="009D57BD"/>
    <w:rsid w:val="009D5C0C"/>
    <w:rsid w:val="009D5CED"/>
    <w:rsid w:val="009D6D03"/>
    <w:rsid w:val="009E035A"/>
    <w:rsid w:val="009E04ED"/>
    <w:rsid w:val="009E0F80"/>
    <w:rsid w:val="009E29D1"/>
    <w:rsid w:val="009E2C61"/>
    <w:rsid w:val="009E3BDF"/>
    <w:rsid w:val="009E3CF9"/>
    <w:rsid w:val="009E44A3"/>
    <w:rsid w:val="009E4AC7"/>
    <w:rsid w:val="009E5461"/>
    <w:rsid w:val="009E54DA"/>
    <w:rsid w:val="009E5823"/>
    <w:rsid w:val="009E7C72"/>
    <w:rsid w:val="009F153F"/>
    <w:rsid w:val="009F23CC"/>
    <w:rsid w:val="009F254D"/>
    <w:rsid w:val="009F2F6D"/>
    <w:rsid w:val="009F4BE4"/>
    <w:rsid w:val="009F543A"/>
    <w:rsid w:val="009F6029"/>
    <w:rsid w:val="009F7245"/>
    <w:rsid w:val="009F73FB"/>
    <w:rsid w:val="009F7CFD"/>
    <w:rsid w:val="00A012D7"/>
    <w:rsid w:val="00A014C7"/>
    <w:rsid w:val="00A02AE2"/>
    <w:rsid w:val="00A02C9C"/>
    <w:rsid w:val="00A02D76"/>
    <w:rsid w:val="00A03028"/>
    <w:rsid w:val="00A030F9"/>
    <w:rsid w:val="00A04387"/>
    <w:rsid w:val="00A05F1E"/>
    <w:rsid w:val="00A05FE1"/>
    <w:rsid w:val="00A0613D"/>
    <w:rsid w:val="00A066B2"/>
    <w:rsid w:val="00A0696B"/>
    <w:rsid w:val="00A07D1C"/>
    <w:rsid w:val="00A1184A"/>
    <w:rsid w:val="00A128BE"/>
    <w:rsid w:val="00A130F9"/>
    <w:rsid w:val="00A13203"/>
    <w:rsid w:val="00A13ACD"/>
    <w:rsid w:val="00A152CA"/>
    <w:rsid w:val="00A15C51"/>
    <w:rsid w:val="00A15FD3"/>
    <w:rsid w:val="00A170D8"/>
    <w:rsid w:val="00A17193"/>
    <w:rsid w:val="00A17ED3"/>
    <w:rsid w:val="00A2066A"/>
    <w:rsid w:val="00A20776"/>
    <w:rsid w:val="00A2280A"/>
    <w:rsid w:val="00A236B0"/>
    <w:rsid w:val="00A24B21"/>
    <w:rsid w:val="00A2501C"/>
    <w:rsid w:val="00A252B4"/>
    <w:rsid w:val="00A254AA"/>
    <w:rsid w:val="00A259E5"/>
    <w:rsid w:val="00A260FE"/>
    <w:rsid w:val="00A2648F"/>
    <w:rsid w:val="00A27DA2"/>
    <w:rsid w:val="00A30DAE"/>
    <w:rsid w:val="00A31843"/>
    <w:rsid w:val="00A31CD3"/>
    <w:rsid w:val="00A329B6"/>
    <w:rsid w:val="00A3312B"/>
    <w:rsid w:val="00A3331C"/>
    <w:rsid w:val="00A33864"/>
    <w:rsid w:val="00A34889"/>
    <w:rsid w:val="00A353C7"/>
    <w:rsid w:val="00A3574F"/>
    <w:rsid w:val="00A358E0"/>
    <w:rsid w:val="00A362EB"/>
    <w:rsid w:val="00A4062D"/>
    <w:rsid w:val="00A40942"/>
    <w:rsid w:val="00A40E60"/>
    <w:rsid w:val="00A4152C"/>
    <w:rsid w:val="00A41DE3"/>
    <w:rsid w:val="00A4224C"/>
    <w:rsid w:val="00A4370B"/>
    <w:rsid w:val="00A45ACA"/>
    <w:rsid w:val="00A45C55"/>
    <w:rsid w:val="00A463B5"/>
    <w:rsid w:val="00A46631"/>
    <w:rsid w:val="00A466E1"/>
    <w:rsid w:val="00A47073"/>
    <w:rsid w:val="00A47B21"/>
    <w:rsid w:val="00A50B3E"/>
    <w:rsid w:val="00A51F75"/>
    <w:rsid w:val="00A5218F"/>
    <w:rsid w:val="00A55856"/>
    <w:rsid w:val="00A55ED6"/>
    <w:rsid w:val="00A563F9"/>
    <w:rsid w:val="00A5694D"/>
    <w:rsid w:val="00A5714A"/>
    <w:rsid w:val="00A614C2"/>
    <w:rsid w:val="00A6191A"/>
    <w:rsid w:val="00A62791"/>
    <w:rsid w:val="00A62AB0"/>
    <w:rsid w:val="00A63869"/>
    <w:rsid w:val="00A638D4"/>
    <w:rsid w:val="00A6639C"/>
    <w:rsid w:val="00A66FF0"/>
    <w:rsid w:val="00A67463"/>
    <w:rsid w:val="00A70400"/>
    <w:rsid w:val="00A7133E"/>
    <w:rsid w:val="00A71549"/>
    <w:rsid w:val="00A71C76"/>
    <w:rsid w:val="00A7266F"/>
    <w:rsid w:val="00A726EB"/>
    <w:rsid w:val="00A7333E"/>
    <w:rsid w:val="00A747DD"/>
    <w:rsid w:val="00A75648"/>
    <w:rsid w:val="00A81FB2"/>
    <w:rsid w:val="00A82EC5"/>
    <w:rsid w:val="00A837D9"/>
    <w:rsid w:val="00A855BE"/>
    <w:rsid w:val="00A8577E"/>
    <w:rsid w:val="00A86879"/>
    <w:rsid w:val="00A86A83"/>
    <w:rsid w:val="00A86FD6"/>
    <w:rsid w:val="00A87E86"/>
    <w:rsid w:val="00A904C1"/>
    <w:rsid w:val="00A90A7F"/>
    <w:rsid w:val="00A914F6"/>
    <w:rsid w:val="00A91D72"/>
    <w:rsid w:val="00A92CAF"/>
    <w:rsid w:val="00A9386B"/>
    <w:rsid w:val="00A94281"/>
    <w:rsid w:val="00A94286"/>
    <w:rsid w:val="00A95D4F"/>
    <w:rsid w:val="00A965D0"/>
    <w:rsid w:val="00A968A7"/>
    <w:rsid w:val="00A97D3E"/>
    <w:rsid w:val="00AA15BD"/>
    <w:rsid w:val="00AA46FB"/>
    <w:rsid w:val="00AA47A4"/>
    <w:rsid w:val="00AA4B3E"/>
    <w:rsid w:val="00AA50AF"/>
    <w:rsid w:val="00AA586C"/>
    <w:rsid w:val="00AA5B65"/>
    <w:rsid w:val="00AA6E15"/>
    <w:rsid w:val="00AA7265"/>
    <w:rsid w:val="00AA7BF8"/>
    <w:rsid w:val="00AB00D7"/>
    <w:rsid w:val="00AB0910"/>
    <w:rsid w:val="00AB1B65"/>
    <w:rsid w:val="00AB266C"/>
    <w:rsid w:val="00AB28F7"/>
    <w:rsid w:val="00AB2B8B"/>
    <w:rsid w:val="00AB300D"/>
    <w:rsid w:val="00AB3640"/>
    <w:rsid w:val="00AB49B1"/>
    <w:rsid w:val="00AB5D9F"/>
    <w:rsid w:val="00AB60B8"/>
    <w:rsid w:val="00AB686D"/>
    <w:rsid w:val="00AC07F1"/>
    <w:rsid w:val="00AC0CD1"/>
    <w:rsid w:val="00AC0F16"/>
    <w:rsid w:val="00AC1116"/>
    <w:rsid w:val="00AC1D4C"/>
    <w:rsid w:val="00AC2FCD"/>
    <w:rsid w:val="00AC3829"/>
    <w:rsid w:val="00AC3C0A"/>
    <w:rsid w:val="00AC4079"/>
    <w:rsid w:val="00AC43E1"/>
    <w:rsid w:val="00AC500A"/>
    <w:rsid w:val="00AC513A"/>
    <w:rsid w:val="00AC59DD"/>
    <w:rsid w:val="00AC655F"/>
    <w:rsid w:val="00AC6A1B"/>
    <w:rsid w:val="00AC6E96"/>
    <w:rsid w:val="00AC73FC"/>
    <w:rsid w:val="00AC7413"/>
    <w:rsid w:val="00AC7C13"/>
    <w:rsid w:val="00AD014B"/>
    <w:rsid w:val="00AD0304"/>
    <w:rsid w:val="00AD0484"/>
    <w:rsid w:val="00AD086B"/>
    <w:rsid w:val="00AD2DE2"/>
    <w:rsid w:val="00AD3110"/>
    <w:rsid w:val="00AD4C09"/>
    <w:rsid w:val="00AD4EBF"/>
    <w:rsid w:val="00AD5FB6"/>
    <w:rsid w:val="00AE04F2"/>
    <w:rsid w:val="00AE1648"/>
    <w:rsid w:val="00AE1C17"/>
    <w:rsid w:val="00AE1ED2"/>
    <w:rsid w:val="00AE41ED"/>
    <w:rsid w:val="00AE45A8"/>
    <w:rsid w:val="00AE4E9C"/>
    <w:rsid w:val="00AE7CF6"/>
    <w:rsid w:val="00AF1D36"/>
    <w:rsid w:val="00AF2D26"/>
    <w:rsid w:val="00AF396E"/>
    <w:rsid w:val="00AF46F2"/>
    <w:rsid w:val="00AF4C61"/>
    <w:rsid w:val="00AF5734"/>
    <w:rsid w:val="00B00E13"/>
    <w:rsid w:val="00B01404"/>
    <w:rsid w:val="00B01645"/>
    <w:rsid w:val="00B01B7E"/>
    <w:rsid w:val="00B01D56"/>
    <w:rsid w:val="00B02C0E"/>
    <w:rsid w:val="00B0313D"/>
    <w:rsid w:val="00B03D17"/>
    <w:rsid w:val="00B05404"/>
    <w:rsid w:val="00B05B1B"/>
    <w:rsid w:val="00B079A9"/>
    <w:rsid w:val="00B10849"/>
    <w:rsid w:val="00B1221D"/>
    <w:rsid w:val="00B122BE"/>
    <w:rsid w:val="00B12A6D"/>
    <w:rsid w:val="00B1312D"/>
    <w:rsid w:val="00B13F21"/>
    <w:rsid w:val="00B15554"/>
    <w:rsid w:val="00B1597B"/>
    <w:rsid w:val="00B1663E"/>
    <w:rsid w:val="00B1673F"/>
    <w:rsid w:val="00B17FDB"/>
    <w:rsid w:val="00B2124F"/>
    <w:rsid w:val="00B223AE"/>
    <w:rsid w:val="00B22CBC"/>
    <w:rsid w:val="00B2395F"/>
    <w:rsid w:val="00B240DD"/>
    <w:rsid w:val="00B241FF"/>
    <w:rsid w:val="00B2446E"/>
    <w:rsid w:val="00B245A8"/>
    <w:rsid w:val="00B25747"/>
    <w:rsid w:val="00B308A9"/>
    <w:rsid w:val="00B30C95"/>
    <w:rsid w:val="00B32054"/>
    <w:rsid w:val="00B32186"/>
    <w:rsid w:val="00B3269C"/>
    <w:rsid w:val="00B32E10"/>
    <w:rsid w:val="00B33167"/>
    <w:rsid w:val="00B33BE3"/>
    <w:rsid w:val="00B34768"/>
    <w:rsid w:val="00B34BBB"/>
    <w:rsid w:val="00B4043A"/>
    <w:rsid w:val="00B4051F"/>
    <w:rsid w:val="00B40B59"/>
    <w:rsid w:val="00B41256"/>
    <w:rsid w:val="00B41915"/>
    <w:rsid w:val="00B41A2A"/>
    <w:rsid w:val="00B42C79"/>
    <w:rsid w:val="00B434DA"/>
    <w:rsid w:val="00B439F8"/>
    <w:rsid w:val="00B4455C"/>
    <w:rsid w:val="00B447E4"/>
    <w:rsid w:val="00B45505"/>
    <w:rsid w:val="00B458AA"/>
    <w:rsid w:val="00B47D03"/>
    <w:rsid w:val="00B504E3"/>
    <w:rsid w:val="00B5167E"/>
    <w:rsid w:val="00B51D78"/>
    <w:rsid w:val="00B5233A"/>
    <w:rsid w:val="00B540C1"/>
    <w:rsid w:val="00B558DA"/>
    <w:rsid w:val="00B55DCD"/>
    <w:rsid w:val="00B56A74"/>
    <w:rsid w:val="00B56E25"/>
    <w:rsid w:val="00B579F4"/>
    <w:rsid w:val="00B60B9C"/>
    <w:rsid w:val="00B60E7A"/>
    <w:rsid w:val="00B61496"/>
    <w:rsid w:val="00B61B3C"/>
    <w:rsid w:val="00B6207E"/>
    <w:rsid w:val="00B626A3"/>
    <w:rsid w:val="00B637F0"/>
    <w:rsid w:val="00B63A43"/>
    <w:rsid w:val="00B64682"/>
    <w:rsid w:val="00B650F1"/>
    <w:rsid w:val="00B659C5"/>
    <w:rsid w:val="00B670AF"/>
    <w:rsid w:val="00B67472"/>
    <w:rsid w:val="00B70142"/>
    <w:rsid w:val="00B7017A"/>
    <w:rsid w:val="00B70ABF"/>
    <w:rsid w:val="00B71359"/>
    <w:rsid w:val="00B71C24"/>
    <w:rsid w:val="00B7357F"/>
    <w:rsid w:val="00B74B66"/>
    <w:rsid w:val="00B75A21"/>
    <w:rsid w:val="00B75AD7"/>
    <w:rsid w:val="00B763B8"/>
    <w:rsid w:val="00B76CC3"/>
    <w:rsid w:val="00B815C2"/>
    <w:rsid w:val="00B82902"/>
    <w:rsid w:val="00B82BFE"/>
    <w:rsid w:val="00B831DF"/>
    <w:rsid w:val="00B83C07"/>
    <w:rsid w:val="00B8461E"/>
    <w:rsid w:val="00B85A2D"/>
    <w:rsid w:val="00B860A4"/>
    <w:rsid w:val="00B8691B"/>
    <w:rsid w:val="00B87295"/>
    <w:rsid w:val="00B90EB7"/>
    <w:rsid w:val="00B91115"/>
    <w:rsid w:val="00B9145F"/>
    <w:rsid w:val="00B91C6E"/>
    <w:rsid w:val="00B91D55"/>
    <w:rsid w:val="00B92FB3"/>
    <w:rsid w:val="00B93344"/>
    <w:rsid w:val="00B93651"/>
    <w:rsid w:val="00B96BBF"/>
    <w:rsid w:val="00B96C83"/>
    <w:rsid w:val="00B97530"/>
    <w:rsid w:val="00B97B10"/>
    <w:rsid w:val="00BA0CE4"/>
    <w:rsid w:val="00BA0FFD"/>
    <w:rsid w:val="00BA1632"/>
    <w:rsid w:val="00BA1CD0"/>
    <w:rsid w:val="00BA332A"/>
    <w:rsid w:val="00BA3EA7"/>
    <w:rsid w:val="00BA4A16"/>
    <w:rsid w:val="00BA54F8"/>
    <w:rsid w:val="00BA57AD"/>
    <w:rsid w:val="00BA78C8"/>
    <w:rsid w:val="00BA7A79"/>
    <w:rsid w:val="00BB0224"/>
    <w:rsid w:val="00BB05DE"/>
    <w:rsid w:val="00BB19A7"/>
    <w:rsid w:val="00BB2663"/>
    <w:rsid w:val="00BB2C3E"/>
    <w:rsid w:val="00BB4E16"/>
    <w:rsid w:val="00BB723C"/>
    <w:rsid w:val="00BB7865"/>
    <w:rsid w:val="00BC01B0"/>
    <w:rsid w:val="00BC03EC"/>
    <w:rsid w:val="00BC14C5"/>
    <w:rsid w:val="00BC151B"/>
    <w:rsid w:val="00BC18CE"/>
    <w:rsid w:val="00BC1B0B"/>
    <w:rsid w:val="00BC1E59"/>
    <w:rsid w:val="00BC3629"/>
    <w:rsid w:val="00BC36DD"/>
    <w:rsid w:val="00BC3ED8"/>
    <w:rsid w:val="00BC4627"/>
    <w:rsid w:val="00BC6873"/>
    <w:rsid w:val="00BC70C6"/>
    <w:rsid w:val="00BD08E2"/>
    <w:rsid w:val="00BD4263"/>
    <w:rsid w:val="00BD4337"/>
    <w:rsid w:val="00BD46B0"/>
    <w:rsid w:val="00BD47E4"/>
    <w:rsid w:val="00BD56D0"/>
    <w:rsid w:val="00BD7062"/>
    <w:rsid w:val="00BD7B6A"/>
    <w:rsid w:val="00BE071D"/>
    <w:rsid w:val="00BE115A"/>
    <w:rsid w:val="00BE15E5"/>
    <w:rsid w:val="00BE160E"/>
    <w:rsid w:val="00BE1AA3"/>
    <w:rsid w:val="00BE387D"/>
    <w:rsid w:val="00BE419E"/>
    <w:rsid w:val="00BF27F1"/>
    <w:rsid w:val="00BF3836"/>
    <w:rsid w:val="00BF3964"/>
    <w:rsid w:val="00BF5ABD"/>
    <w:rsid w:val="00BF5E9E"/>
    <w:rsid w:val="00BF63D8"/>
    <w:rsid w:val="00C02454"/>
    <w:rsid w:val="00C02933"/>
    <w:rsid w:val="00C0352B"/>
    <w:rsid w:val="00C040C1"/>
    <w:rsid w:val="00C0435B"/>
    <w:rsid w:val="00C04417"/>
    <w:rsid w:val="00C05E3E"/>
    <w:rsid w:val="00C068E2"/>
    <w:rsid w:val="00C071E0"/>
    <w:rsid w:val="00C078D5"/>
    <w:rsid w:val="00C0793B"/>
    <w:rsid w:val="00C07E77"/>
    <w:rsid w:val="00C1067A"/>
    <w:rsid w:val="00C1127D"/>
    <w:rsid w:val="00C12BD1"/>
    <w:rsid w:val="00C13023"/>
    <w:rsid w:val="00C137B7"/>
    <w:rsid w:val="00C137C0"/>
    <w:rsid w:val="00C14B3B"/>
    <w:rsid w:val="00C16743"/>
    <w:rsid w:val="00C175F5"/>
    <w:rsid w:val="00C202DF"/>
    <w:rsid w:val="00C210B8"/>
    <w:rsid w:val="00C217E8"/>
    <w:rsid w:val="00C21EC2"/>
    <w:rsid w:val="00C2248E"/>
    <w:rsid w:val="00C224EF"/>
    <w:rsid w:val="00C23654"/>
    <w:rsid w:val="00C2479B"/>
    <w:rsid w:val="00C249E1"/>
    <w:rsid w:val="00C2535C"/>
    <w:rsid w:val="00C27121"/>
    <w:rsid w:val="00C27FEF"/>
    <w:rsid w:val="00C30B0D"/>
    <w:rsid w:val="00C312A8"/>
    <w:rsid w:val="00C32186"/>
    <w:rsid w:val="00C329E8"/>
    <w:rsid w:val="00C33B76"/>
    <w:rsid w:val="00C33DBF"/>
    <w:rsid w:val="00C346C8"/>
    <w:rsid w:val="00C34968"/>
    <w:rsid w:val="00C34D79"/>
    <w:rsid w:val="00C3617C"/>
    <w:rsid w:val="00C3729B"/>
    <w:rsid w:val="00C37419"/>
    <w:rsid w:val="00C37F30"/>
    <w:rsid w:val="00C40A16"/>
    <w:rsid w:val="00C41137"/>
    <w:rsid w:val="00C419C7"/>
    <w:rsid w:val="00C41B4A"/>
    <w:rsid w:val="00C41D5A"/>
    <w:rsid w:val="00C43AF8"/>
    <w:rsid w:val="00C44344"/>
    <w:rsid w:val="00C44379"/>
    <w:rsid w:val="00C46308"/>
    <w:rsid w:val="00C46A4B"/>
    <w:rsid w:val="00C47510"/>
    <w:rsid w:val="00C47760"/>
    <w:rsid w:val="00C51E90"/>
    <w:rsid w:val="00C5232F"/>
    <w:rsid w:val="00C534F8"/>
    <w:rsid w:val="00C53649"/>
    <w:rsid w:val="00C53D1A"/>
    <w:rsid w:val="00C55670"/>
    <w:rsid w:val="00C55A07"/>
    <w:rsid w:val="00C55EDE"/>
    <w:rsid w:val="00C561AA"/>
    <w:rsid w:val="00C5620F"/>
    <w:rsid w:val="00C56B6F"/>
    <w:rsid w:val="00C56F6B"/>
    <w:rsid w:val="00C57049"/>
    <w:rsid w:val="00C57D9B"/>
    <w:rsid w:val="00C6094C"/>
    <w:rsid w:val="00C611D0"/>
    <w:rsid w:val="00C629FF"/>
    <w:rsid w:val="00C62AAF"/>
    <w:rsid w:val="00C64124"/>
    <w:rsid w:val="00C643C0"/>
    <w:rsid w:val="00C66740"/>
    <w:rsid w:val="00C669A1"/>
    <w:rsid w:val="00C669AF"/>
    <w:rsid w:val="00C66CBC"/>
    <w:rsid w:val="00C6761B"/>
    <w:rsid w:val="00C6768A"/>
    <w:rsid w:val="00C7022E"/>
    <w:rsid w:val="00C70626"/>
    <w:rsid w:val="00C70ADE"/>
    <w:rsid w:val="00C711F0"/>
    <w:rsid w:val="00C71E2C"/>
    <w:rsid w:val="00C74A18"/>
    <w:rsid w:val="00C750B6"/>
    <w:rsid w:val="00C75774"/>
    <w:rsid w:val="00C760A5"/>
    <w:rsid w:val="00C7663D"/>
    <w:rsid w:val="00C76D52"/>
    <w:rsid w:val="00C8299F"/>
    <w:rsid w:val="00C83649"/>
    <w:rsid w:val="00C83A70"/>
    <w:rsid w:val="00C83B54"/>
    <w:rsid w:val="00C83D04"/>
    <w:rsid w:val="00C8400B"/>
    <w:rsid w:val="00C84AE1"/>
    <w:rsid w:val="00C85240"/>
    <w:rsid w:val="00C86636"/>
    <w:rsid w:val="00C8768D"/>
    <w:rsid w:val="00C907DC"/>
    <w:rsid w:val="00C90DAC"/>
    <w:rsid w:val="00C912BB"/>
    <w:rsid w:val="00C940C2"/>
    <w:rsid w:val="00C945C4"/>
    <w:rsid w:val="00C9482C"/>
    <w:rsid w:val="00C95180"/>
    <w:rsid w:val="00C96170"/>
    <w:rsid w:val="00C96D79"/>
    <w:rsid w:val="00C9713E"/>
    <w:rsid w:val="00CA0916"/>
    <w:rsid w:val="00CA09D1"/>
    <w:rsid w:val="00CA1113"/>
    <w:rsid w:val="00CA1248"/>
    <w:rsid w:val="00CA1389"/>
    <w:rsid w:val="00CA39AE"/>
    <w:rsid w:val="00CA3F14"/>
    <w:rsid w:val="00CA6049"/>
    <w:rsid w:val="00CA6835"/>
    <w:rsid w:val="00CA69D2"/>
    <w:rsid w:val="00CA7E45"/>
    <w:rsid w:val="00CB05BC"/>
    <w:rsid w:val="00CB0C65"/>
    <w:rsid w:val="00CB114F"/>
    <w:rsid w:val="00CB1F2D"/>
    <w:rsid w:val="00CB233B"/>
    <w:rsid w:val="00CB35D6"/>
    <w:rsid w:val="00CB544E"/>
    <w:rsid w:val="00CB5616"/>
    <w:rsid w:val="00CB57E5"/>
    <w:rsid w:val="00CB6169"/>
    <w:rsid w:val="00CB63EC"/>
    <w:rsid w:val="00CB6567"/>
    <w:rsid w:val="00CB6EFF"/>
    <w:rsid w:val="00CB7283"/>
    <w:rsid w:val="00CC0E1F"/>
    <w:rsid w:val="00CC2860"/>
    <w:rsid w:val="00CC2A6A"/>
    <w:rsid w:val="00CC2AD6"/>
    <w:rsid w:val="00CC3B17"/>
    <w:rsid w:val="00CC43C9"/>
    <w:rsid w:val="00CC4C91"/>
    <w:rsid w:val="00CC57D8"/>
    <w:rsid w:val="00CC6990"/>
    <w:rsid w:val="00CC6F12"/>
    <w:rsid w:val="00CC73FD"/>
    <w:rsid w:val="00CC74DB"/>
    <w:rsid w:val="00CD02E1"/>
    <w:rsid w:val="00CD0AE8"/>
    <w:rsid w:val="00CD0BEA"/>
    <w:rsid w:val="00CD2143"/>
    <w:rsid w:val="00CD25A6"/>
    <w:rsid w:val="00CD288B"/>
    <w:rsid w:val="00CD32BF"/>
    <w:rsid w:val="00CD4D2C"/>
    <w:rsid w:val="00CD53F1"/>
    <w:rsid w:val="00CD677B"/>
    <w:rsid w:val="00CD6787"/>
    <w:rsid w:val="00CD67C5"/>
    <w:rsid w:val="00CD7121"/>
    <w:rsid w:val="00CE0C70"/>
    <w:rsid w:val="00CE144B"/>
    <w:rsid w:val="00CE1494"/>
    <w:rsid w:val="00CE24BE"/>
    <w:rsid w:val="00CE37AF"/>
    <w:rsid w:val="00CE5462"/>
    <w:rsid w:val="00CE7D1E"/>
    <w:rsid w:val="00CE7D61"/>
    <w:rsid w:val="00CE7EB2"/>
    <w:rsid w:val="00CF0DE7"/>
    <w:rsid w:val="00CF1841"/>
    <w:rsid w:val="00CF253A"/>
    <w:rsid w:val="00CF3AA1"/>
    <w:rsid w:val="00CF3E9B"/>
    <w:rsid w:val="00CF62AF"/>
    <w:rsid w:val="00CF6301"/>
    <w:rsid w:val="00CF6308"/>
    <w:rsid w:val="00CF6414"/>
    <w:rsid w:val="00CF7037"/>
    <w:rsid w:val="00CF7240"/>
    <w:rsid w:val="00CF7D70"/>
    <w:rsid w:val="00D003AB"/>
    <w:rsid w:val="00D04068"/>
    <w:rsid w:val="00D043F9"/>
    <w:rsid w:val="00D04941"/>
    <w:rsid w:val="00D057F4"/>
    <w:rsid w:val="00D060D3"/>
    <w:rsid w:val="00D1175D"/>
    <w:rsid w:val="00D11F31"/>
    <w:rsid w:val="00D12362"/>
    <w:rsid w:val="00D125AB"/>
    <w:rsid w:val="00D149B9"/>
    <w:rsid w:val="00D15A3C"/>
    <w:rsid w:val="00D17BA8"/>
    <w:rsid w:val="00D20054"/>
    <w:rsid w:val="00D20111"/>
    <w:rsid w:val="00D211CD"/>
    <w:rsid w:val="00D212D0"/>
    <w:rsid w:val="00D218E9"/>
    <w:rsid w:val="00D21C8E"/>
    <w:rsid w:val="00D23289"/>
    <w:rsid w:val="00D2594B"/>
    <w:rsid w:val="00D26056"/>
    <w:rsid w:val="00D277B8"/>
    <w:rsid w:val="00D31254"/>
    <w:rsid w:val="00D3138E"/>
    <w:rsid w:val="00D3139E"/>
    <w:rsid w:val="00D323CF"/>
    <w:rsid w:val="00D328BA"/>
    <w:rsid w:val="00D33A15"/>
    <w:rsid w:val="00D34109"/>
    <w:rsid w:val="00D344FB"/>
    <w:rsid w:val="00D3570B"/>
    <w:rsid w:val="00D35BFC"/>
    <w:rsid w:val="00D35E4D"/>
    <w:rsid w:val="00D371AD"/>
    <w:rsid w:val="00D37B0E"/>
    <w:rsid w:val="00D40591"/>
    <w:rsid w:val="00D40DBF"/>
    <w:rsid w:val="00D415D8"/>
    <w:rsid w:val="00D41912"/>
    <w:rsid w:val="00D427E5"/>
    <w:rsid w:val="00D42D8C"/>
    <w:rsid w:val="00D43728"/>
    <w:rsid w:val="00D43B09"/>
    <w:rsid w:val="00D43E1B"/>
    <w:rsid w:val="00D446FF"/>
    <w:rsid w:val="00D44AD0"/>
    <w:rsid w:val="00D45488"/>
    <w:rsid w:val="00D4576A"/>
    <w:rsid w:val="00D4589D"/>
    <w:rsid w:val="00D46058"/>
    <w:rsid w:val="00D472E6"/>
    <w:rsid w:val="00D50548"/>
    <w:rsid w:val="00D505D3"/>
    <w:rsid w:val="00D50A40"/>
    <w:rsid w:val="00D50F2B"/>
    <w:rsid w:val="00D51942"/>
    <w:rsid w:val="00D524C3"/>
    <w:rsid w:val="00D52DF1"/>
    <w:rsid w:val="00D531D2"/>
    <w:rsid w:val="00D537A9"/>
    <w:rsid w:val="00D53C8E"/>
    <w:rsid w:val="00D541AB"/>
    <w:rsid w:val="00D54927"/>
    <w:rsid w:val="00D551D2"/>
    <w:rsid w:val="00D55E0F"/>
    <w:rsid w:val="00D55E1A"/>
    <w:rsid w:val="00D60902"/>
    <w:rsid w:val="00D61BC4"/>
    <w:rsid w:val="00D62057"/>
    <w:rsid w:val="00D6209B"/>
    <w:rsid w:val="00D62A67"/>
    <w:rsid w:val="00D62BD8"/>
    <w:rsid w:val="00D63AE1"/>
    <w:rsid w:val="00D63B55"/>
    <w:rsid w:val="00D63CDC"/>
    <w:rsid w:val="00D64128"/>
    <w:rsid w:val="00D64306"/>
    <w:rsid w:val="00D64DEB"/>
    <w:rsid w:val="00D6607F"/>
    <w:rsid w:val="00D6667E"/>
    <w:rsid w:val="00D6689E"/>
    <w:rsid w:val="00D67E1D"/>
    <w:rsid w:val="00D718A2"/>
    <w:rsid w:val="00D72541"/>
    <w:rsid w:val="00D75E08"/>
    <w:rsid w:val="00D77499"/>
    <w:rsid w:val="00D779B3"/>
    <w:rsid w:val="00D801A3"/>
    <w:rsid w:val="00D8113D"/>
    <w:rsid w:val="00D81FAA"/>
    <w:rsid w:val="00D826C6"/>
    <w:rsid w:val="00D83306"/>
    <w:rsid w:val="00D83BBF"/>
    <w:rsid w:val="00D86BBB"/>
    <w:rsid w:val="00D86F76"/>
    <w:rsid w:val="00D90838"/>
    <w:rsid w:val="00D9114C"/>
    <w:rsid w:val="00D918EE"/>
    <w:rsid w:val="00D9281B"/>
    <w:rsid w:val="00D92AA7"/>
    <w:rsid w:val="00D9338E"/>
    <w:rsid w:val="00D93975"/>
    <w:rsid w:val="00D951A0"/>
    <w:rsid w:val="00D95563"/>
    <w:rsid w:val="00D95906"/>
    <w:rsid w:val="00D95CF9"/>
    <w:rsid w:val="00D95D50"/>
    <w:rsid w:val="00D96403"/>
    <w:rsid w:val="00D9672E"/>
    <w:rsid w:val="00D967CD"/>
    <w:rsid w:val="00D9706A"/>
    <w:rsid w:val="00D9719E"/>
    <w:rsid w:val="00D97DEE"/>
    <w:rsid w:val="00DA03B4"/>
    <w:rsid w:val="00DA074B"/>
    <w:rsid w:val="00DA0F23"/>
    <w:rsid w:val="00DA0F69"/>
    <w:rsid w:val="00DA18B3"/>
    <w:rsid w:val="00DA1FE1"/>
    <w:rsid w:val="00DA281F"/>
    <w:rsid w:val="00DA2E7F"/>
    <w:rsid w:val="00DA32B8"/>
    <w:rsid w:val="00DA3466"/>
    <w:rsid w:val="00DA54E7"/>
    <w:rsid w:val="00DA5A2D"/>
    <w:rsid w:val="00DA63B3"/>
    <w:rsid w:val="00DA7700"/>
    <w:rsid w:val="00DA7E55"/>
    <w:rsid w:val="00DB0340"/>
    <w:rsid w:val="00DB04C0"/>
    <w:rsid w:val="00DB14C6"/>
    <w:rsid w:val="00DB23C9"/>
    <w:rsid w:val="00DB2A6F"/>
    <w:rsid w:val="00DB4C0B"/>
    <w:rsid w:val="00DC00AD"/>
    <w:rsid w:val="00DC064F"/>
    <w:rsid w:val="00DC0A50"/>
    <w:rsid w:val="00DC1BCB"/>
    <w:rsid w:val="00DC2ADE"/>
    <w:rsid w:val="00DC5AC7"/>
    <w:rsid w:val="00DC5DCD"/>
    <w:rsid w:val="00DC6790"/>
    <w:rsid w:val="00DD07B4"/>
    <w:rsid w:val="00DD0B33"/>
    <w:rsid w:val="00DD2758"/>
    <w:rsid w:val="00DD2D3F"/>
    <w:rsid w:val="00DD36A6"/>
    <w:rsid w:val="00DD39E1"/>
    <w:rsid w:val="00DD3E38"/>
    <w:rsid w:val="00DD442D"/>
    <w:rsid w:val="00DD5618"/>
    <w:rsid w:val="00DD58D8"/>
    <w:rsid w:val="00DD6244"/>
    <w:rsid w:val="00DD692F"/>
    <w:rsid w:val="00DD733F"/>
    <w:rsid w:val="00DD745D"/>
    <w:rsid w:val="00DD790B"/>
    <w:rsid w:val="00DE075B"/>
    <w:rsid w:val="00DE2594"/>
    <w:rsid w:val="00DE2DBA"/>
    <w:rsid w:val="00DE3A90"/>
    <w:rsid w:val="00DE3DC6"/>
    <w:rsid w:val="00DE4427"/>
    <w:rsid w:val="00DE5C26"/>
    <w:rsid w:val="00DF09F6"/>
    <w:rsid w:val="00DF0ADE"/>
    <w:rsid w:val="00DF1632"/>
    <w:rsid w:val="00DF1B60"/>
    <w:rsid w:val="00DF26F3"/>
    <w:rsid w:val="00DF315D"/>
    <w:rsid w:val="00DF383D"/>
    <w:rsid w:val="00DF4A88"/>
    <w:rsid w:val="00DF4C15"/>
    <w:rsid w:val="00DF5366"/>
    <w:rsid w:val="00DF5D1B"/>
    <w:rsid w:val="00DF5E7D"/>
    <w:rsid w:val="00DF6281"/>
    <w:rsid w:val="00DF6C6B"/>
    <w:rsid w:val="00DF7946"/>
    <w:rsid w:val="00DF7DF7"/>
    <w:rsid w:val="00DF7F86"/>
    <w:rsid w:val="00E0037B"/>
    <w:rsid w:val="00E0091C"/>
    <w:rsid w:val="00E02254"/>
    <w:rsid w:val="00E027AA"/>
    <w:rsid w:val="00E02E8B"/>
    <w:rsid w:val="00E04304"/>
    <w:rsid w:val="00E0439B"/>
    <w:rsid w:val="00E04A83"/>
    <w:rsid w:val="00E04C9F"/>
    <w:rsid w:val="00E04F68"/>
    <w:rsid w:val="00E052C0"/>
    <w:rsid w:val="00E057BA"/>
    <w:rsid w:val="00E11276"/>
    <w:rsid w:val="00E11D78"/>
    <w:rsid w:val="00E11DA8"/>
    <w:rsid w:val="00E11EE4"/>
    <w:rsid w:val="00E13B2A"/>
    <w:rsid w:val="00E14699"/>
    <w:rsid w:val="00E14929"/>
    <w:rsid w:val="00E14CA0"/>
    <w:rsid w:val="00E1611A"/>
    <w:rsid w:val="00E16C61"/>
    <w:rsid w:val="00E16C69"/>
    <w:rsid w:val="00E1701C"/>
    <w:rsid w:val="00E1798C"/>
    <w:rsid w:val="00E17CD3"/>
    <w:rsid w:val="00E17D4D"/>
    <w:rsid w:val="00E21474"/>
    <w:rsid w:val="00E21CF1"/>
    <w:rsid w:val="00E22914"/>
    <w:rsid w:val="00E2310D"/>
    <w:rsid w:val="00E23172"/>
    <w:rsid w:val="00E238BD"/>
    <w:rsid w:val="00E24461"/>
    <w:rsid w:val="00E24A4B"/>
    <w:rsid w:val="00E2646E"/>
    <w:rsid w:val="00E26D83"/>
    <w:rsid w:val="00E27D48"/>
    <w:rsid w:val="00E3256D"/>
    <w:rsid w:val="00E3404D"/>
    <w:rsid w:val="00E352BF"/>
    <w:rsid w:val="00E356E0"/>
    <w:rsid w:val="00E362C7"/>
    <w:rsid w:val="00E3648C"/>
    <w:rsid w:val="00E36C9A"/>
    <w:rsid w:val="00E37D0C"/>
    <w:rsid w:val="00E40155"/>
    <w:rsid w:val="00E40923"/>
    <w:rsid w:val="00E4100F"/>
    <w:rsid w:val="00E41129"/>
    <w:rsid w:val="00E4417C"/>
    <w:rsid w:val="00E443C2"/>
    <w:rsid w:val="00E45963"/>
    <w:rsid w:val="00E45A10"/>
    <w:rsid w:val="00E46359"/>
    <w:rsid w:val="00E504CA"/>
    <w:rsid w:val="00E50BEA"/>
    <w:rsid w:val="00E513D8"/>
    <w:rsid w:val="00E51E70"/>
    <w:rsid w:val="00E52174"/>
    <w:rsid w:val="00E52430"/>
    <w:rsid w:val="00E52ADC"/>
    <w:rsid w:val="00E5366B"/>
    <w:rsid w:val="00E5418C"/>
    <w:rsid w:val="00E55379"/>
    <w:rsid w:val="00E558AF"/>
    <w:rsid w:val="00E56C08"/>
    <w:rsid w:val="00E56DD2"/>
    <w:rsid w:val="00E573F7"/>
    <w:rsid w:val="00E57A2C"/>
    <w:rsid w:val="00E60D45"/>
    <w:rsid w:val="00E613ED"/>
    <w:rsid w:val="00E614D3"/>
    <w:rsid w:val="00E62436"/>
    <w:rsid w:val="00E62CB0"/>
    <w:rsid w:val="00E631FE"/>
    <w:rsid w:val="00E635F2"/>
    <w:rsid w:val="00E64D33"/>
    <w:rsid w:val="00E65287"/>
    <w:rsid w:val="00E66190"/>
    <w:rsid w:val="00E67305"/>
    <w:rsid w:val="00E679F4"/>
    <w:rsid w:val="00E727D0"/>
    <w:rsid w:val="00E73539"/>
    <w:rsid w:val="00E73E52"/>
    <w:rsid w:val="00E74E12"/>
    <w:rsid w:val="00E7519C"/>
    <w:rsid w:val="00E76099"/>
    <w:rsid w:val="00E7645D"/>
    <w:rsid w:val="00E7715C"/>
    <w:rsid w:val="00E77EEA"/>
    <w:rsid w:val="00E808D1"/>
    <w:rsid w:val="00E8228C"/>
    <w:rsid w:val="00E822B3"/>
    <w:rsid w:val="00E8232F"/>
    <w:rsid w:val="00E82732"/>
    <w:rsid w:val="00E84B9E"/>
    <w:rsid w:val="00E854FF"/>
    <w:rsid w:val="00E861DF"/>
    <w:rsid w:val="00E86645"/>
    <w:rsid w:val="00E875EE"/>
    <w:rsid w:val="00E9010E"/>
    <w:rsid w:val="00E91595"/>
    <w:rsid w:val="00E9174C"/>
    <w:rsid w:val="00E91BCD"/>
    <w:rsid w:val="00E928EE"/>
    <w:rsid w:val="00E935AB"/>
    <w:rsid w:val="00E946FD"/>
    <w:rsid w:val="00E959AF"/>
    <w:rsid w:val="00E96437"/>
    <w:rsid w:val="00E971BA"/>
    <w:rsid w:val="00E977FE"/>
    <w:rsid w:val="00E979BD"/>
    <w:rsid w:val="00E97E43"/>
    <w:rsid w:val="00EA0644"/>
    <w:rsid w:val="00EA1005"/>
    <w:rsid w:val="00EA107E"/>
    <w:rsid w:val="00EA4413"/>
    <w:rsid w:val="00EA64B8"/>
    <w:rsid w:val="00EA6A4F"/>
    <w:rsid w:val="00EA7FB4"/>
    <w:rsid w:val="00EB1628"/>
    <w:rsid w:val="00EB230A"/>
    <w:rsid w:val="00EB2742"/>
    <w:rsid w:val="00EB2ABB"/>
    <w:rsid w:val="00EB4200"/>
    <w:rsid w:val="00EB59E7"/>
    <w:rsid w:val="00EB6369"/>
    <w:rsid w:val="00EB6532"/>
    <w:rsid w:val="00EB6881"/>
    <w:rsid w:val="00EB6F4A"/>
    <w:rsid w:val="00EC0F2C"/>
    <w:rsid w:val="00EC19AA"/>
    <w:rsid w:val="00EC1D9F"/>
    <w:rsid w:val="00EC22FA"/>
    <w:rsid w:val="00EC264E"/>
    <w:rsid w:val="00EC2F37"/>
    <w:rsid w:val="00EC51C2"/>
    <w:rsid w:val="00EC54C2"/>
    <w:rsid w:val="00EC63C7"/>
    <w:rsid w:val="00EC6912"/>
    <w:rsid w:val="00EC6963"/>
    <w:rsid w:val="00EC6CC9"/>
    <w:rsid w:val="00EC7DF6"/>
    <w:rsid w:val="00ED03CF"/>
    <w:rsid w:val="00ED070B"/>
    <w:rsid w:val="00ED0DF3"/>
    <w:rsid w:val="00ED15CD"/>
    <w:rsid w:val="00ED16B6"/>
    <w:rsid w:val="00ED1E58"/>
    <w:rsid w:val="00ED3517"/>
    <w:rsid w:val="00ED3B30"/>
    <w:rsid w:val="00ED3C1B"/>
    <w:rsid w:val="00ED4633"/>
    <w:rsid w:val="00ED4A0A"/>
    <w:rsid w:val="00ED69AB"/>
    <w:rsid w:val="00ED73DC"/>
    <w:rsid w:val="00ED7425"/>
    <w:rsid w:val="00ED7437"/>
    <w:rsid w:val="00ED7767"/>
    <w:rsid w:val="00ED77D8"/>
    <w:rsid w:val="00ED7A30"/>
    <w:rsid w:val="00ED7E20"/>
    <w:rsid w:val="00EE2D00"/>
    <w:rsid w:val="00EE3EBD"/>
    <w:rsid w:val="00EE4B80"/>
    <w:rsid w:val="00EE4C05"/>
    <w:rsid w:val="00EE4F48"/>
    <w:rsid w:val="00EE52A9"/>
    <w:rsid w:val="00EE59AE"/>
    <w:rsid w:val="00EE6BB1"/>
    <w:rsid w:val="00EE7B24"/>
    <w:rsid w:val="00EE7B9E"/>
    <w:rsid w:val="00EE7BF6"/>
    <w:rsid w:val="00EF0454"/>
    <w:rsid w:val="00EF0B68"/>
    <w:rsid w:val="00EF1CA5"/>
    <w:rsid w:val="00EF2B29"/>
    <w:rsid w:val="00EF3190"/>
    <w:rsid w:val="00EF3B2B"/>
    <w:rsid w:val="00EF3F85"/>
    <w:rsid w:val="00EF4AC1"/>
    <w:rsid w:val="00EF5670"/>
    <w:rsid w:val="00EF59A1"/>
    <w:rsid w:val="00EF7C74"/>
    <w:rsid w:val="00F009A7"/>
    <w:rsid w:val="00F01682"/>
    <w:rsid w:val="00F01F7D"/>
    <w:rsid w:val="00F02271"/>
    <w:rsid w:val="00F0356A"/>
    <w:rsid w:val="00F035B3"/>
    <w:rsid w:val="00F05C73"/>
    <w:rsid w:val="00F05E83"/>
    <w:rsid w:val="00F11279"/>
    <w:rsid w:val="00F1271F"/>
    <w:rsid w:val="00F12E3A"/>
    <w:rsid w:val="00F147DF"/>
    <w:rsid w:val="00F14D7A"/>
    <w:rsid w:val="00F165B0"/>
    <w:rsid w:val="00F204EF"/>
    <w:rsid w:val="00F207C1"/>
    <w:rsid w:val="00F22174"/>
    <w:rsid w:val="00F23070"/>
    <w:rsid w:val="00F236A4"/>
    <w:rsid w:val="00F23B09"/>
    <w:rsid w:val="00F251D2"/>
    <w:rsid w:val="00F2702A"/>
    <w:rsid w:val="00F272B6"/>
    <w:rsid w:val="00F27D4A"/>
    <w:rsid w:val="00F30CFA"/>
    <w:rsid w:val="00F30ED9"/>
    <w:rsid w:val="00F315D2"/>
    <w:rsid w:val="00F3163E"/>
    <w:rsid w:val="00F3167A"/>
    <w:rsid w:val="00F33FFA"/>
    <w:rsid w:val="00F3465E"/>
    <w:rsid w:val="00F35ED3"/>
    <w:rsid w:val="00F364BE"/>
    <w:rsid w:val="00F366F1"/>
    <w:rsid w:val="00F368AE"/>
    <w:rsid w:val="00F36913"/>
    <w:rsid w:val="00F3743D"/>
    <w:rsid w:val="00F3786E"/>
    <w:rsid w:val="00F403DE"/>
    <w:rsid w:val="00F40FD1"/>
    <w:rsid w:val="00F41C91"/>
    <w:rsid w:val="00F42FA7"/>
    <w:rsid w:val="00F442DD"/>
    <w:rsid w:val="00F446B4"/>
    <w:rsid w:val="00F45749"/>
    <w:rsid w:val="00F45980"/>
    <w:rsid w:val="00F45B93"/>
    <w:rsid w:val="00F463F5"/>
    <w:rsid w:val="00F46FE9"/>
    <w:rsid w:val="00F4724A"/>
    <w:rsid w:val="00F47BEC"/>
    <w:rsid w:val="00F5024D"/>
    <w:rsid w:val="00F518B9"/>
    <w:rsid w:val="00F51F82"/>
    <w:rsid w:val="00F5237D"/>
    <w:rsid w:val="00F52BB6"/>
    <w:rsid w:val="00F543B4"/>
    <w:rsid w:val="00F546F0"/>
    <w:rsid w:val="00F55DDD"/>
    <w:rsid w:val="00F56291"/>
    <w:rsid w:val="00F57E44"/>
    <w:rsid w:val="00F61E58"/>
    <w:rsid w:val="00F6467B"/>
    <w:rsid w:val="00F65277"/>
    <w:rsid w:val="00F65D19"/>
    <w:rsid w:val="00F66530"/>
    <w:rsid w:val="00F6695E"/>
    <w:rsid w:val="00F6781A"/>
    <w:rsid w:val="00F70782"/>
    <w:rsid w:val="00F7096E"/>
    <w:rsid w:val="00F70F8F"/>
    <w:rsid w:val="00F71A08"/>
    <w:rsid w:val="00F71CD4"/>
    <w:rsid w:val="00F71E1E"/>
    <w:rsid w:val="00F728D0"/>
    <w:rsid w:val="00F73900"/>
    <w:rsid w:val="00F73B74"/>
    <w:rsid w:val="00F74094"/>
    <w:rsid w:val="00F753C5"/>
    <w:rsid w:val="00F75DF9"/>
    <w:rsid w:val="00F76B53"/>
    <w:rsid w:val="00F76B94"/>
    <w:rsid w:val="00F76D7B"/>
    <w:rsid w:val="00F803C1"/>
    <w:rsid w:val="00F80851"/>
    <w:rsid w:val="00F80EA5"/>
    <w:rsid w:val="00F817CE"/>
    <w:rsid w:val="00F8267F"/>
    <w:rsid w:val="00F82ABB"/>
    <w:rsid w:val="00F83ABA"/>
    <w:rsid w:val="00F84FBE"/>
    <w:rsid w:val="00F85892"/>
    <w:rsid w:val="00F87F17"/>
    <w:rsid w:val="00F93D30"/>
    <w:rsid w:val="00F93E47"/>
    <w:rsid w:val="00F93FFE"/>
    <w:rsid w:val="00F94A4B"/>
    <w:rsid w:val="00F95456"/>
    <w:rsid w:val="00F959F8"/>
    <w:rsid w:val="00F95D98"/>
    <w:rsid w:val="00F96256"/>
    <w:rsid w:val="00F979BB"/>
    <w:rsid w:val="00FA010F"/>
    <w:rsid w:val="00FA01B9"/>
    <w:rsid w:val="00FA03C0"/>
    <w:rsid w:val="00FA102A"/>
    <w:rsid w:val="00FA62AF"/>
    <w:rsid w:val="00FA62C6"/>
    <w:rsid w:val="00FA64D8"/>
    <w:rsid w:val="00FA6958"/>
    <w:rsid w:val="00FA762D"/>
    <w:rsid w:val="00FB0299"/>
    <w:rsid w:val="00FB04BB"/>
    <w:rsid w:val="00FB1054"/>
    <w:rsid w:val="00FB1F9A"/>
    <w:rsid w:val="00FB223D"/>
    <w:rsid w:val="00FB3286"/>
    <w:rsid w:val="00FB40C1"/>
    <w:rsid w:val="00FB42B8"/>
    <w:rsid w:val="00FB456D"/>
    <w:rsid w:val="00FB4691"/>
    <w:rsid w:val="00FB4A77"/>
    <w:rsid w:val="00FB66F5"/>
    <w:rsid w:val="00FB6B57"/>
    <w:rsid w:val="00FB75D4"/>
    <w:rsid w:val="00FB7DFD"/>
    <w:rsid w:val="00FC1B02"/>
    <w:rsid w:val="00FC20B5"/>
    <w:rsid w:val="00FC21A1"/>
    <w:rsid w:val="00FC4CBB"/>
    <w:rsid w:val="00FC500D"/>
    <w:rsid w:val="00FC6A76"/>
    <w:rsid w:val="00FC6C64"/>
    <w:rsid w:val="00FC6FDF"/>
    <w:rsid w:val="00FD0344"/>
    <w:rsid w:val="00FD158A"/>
    <w:rsid w:val="00FD2229"/>
    <w:rsid w:val="00FD25DF"/>
    <w:rsid w:val="00FD2A20"/>
    <w:rsid w:val="00FD2D2F"/>
    <w:rsid w:val="00FD2E1D"/>
    <w:rsid w:val="00FD3913"/>
    <w:rsid w:val="00FD54B2"/>
    <w:rsid w:val="00FD59A4"/>
    <w:rsid w:val="00FD6E3F"/>
    <w:rsid w:val="00FD7C9D"/>
    <w:rsid w:val="00FD7FD6"/>
    <w:rsid w:val="00FE05EB"/>
    <w:rsid w:val="00FE0E09"/>
    <w:rsid w:val="00FE1373"/>
    <w:rsid w:val="00FE1A04"/>
    <w:rsid w:val="00FE2122"/>
    <w:rsid w:val="00FE2389"/>
    <w:rsid w:val="00FE2EE2"/>
    <w:rsid w:val="00FE5FA3"/>
    <w:rsid w:val="00FE62F8"/>
    <w:rsid w:val="00FE63B6"/>
    <w:rsid w:val="00FE6574"/>
    <w:rsid w:val="00FE7930"/>
    <w:rsid w:val="00FE7CF7"/>
    <w:rsid w:val="00FF1A45"/>
    <w:rsid w:val="00FF1EB1"/>
    <w:rsid w:val="00FF2299"/>
    <w:rsid w:val="00FF2711"/>
    <w:rsid w:val="00FF368B"/>
    <w:rsid w:val="00FF452B"/>
    <w:rsid w:val="00FF53AA"/>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109"/>
    <o:shapelayout v:ext="edit">
      <o:idmap v:ext="edit" data="1"/>
    </o:shapelayout>
  </w:shapeDefaults>
  <w:decimalSymbol w:val=","/>
  <w:listSeparator w:val=";"/>
  <w14:docId w14:val="2C29A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6"/>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6"/>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semiHidden/>
    <w:unhideWhenUsed/>
    <w:qFormat/>
    <w:rsid w:val="008B1CF3"/>
    <w:pPr>
      <w:keepNext/>
      <w:keepLines/>
      <w:numPr>
        <w:ilvl w:val="2"/>
        <w:numId w:val="16"/>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6"/>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6"/>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6"/>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6"/>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6"/>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6"/>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3"/>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 w:val="20"/>
      <w:lang w:val="en-GB"/>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rPr>
  </w:style>
  <w:style w:type="paragraph" w:customStyle="1" w:styleId="TWAPBullet">
    <w:name w:val="TWAPBullet"/>
    <w:basedOn w:val="Normal"/>
    <w:rsid w:val="008B1CF3"/>
    <w:pPr>
      <w:numPr>
        <w:numId w:val="4"/>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10"/>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6"/>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rPr>
  </w:style>
  <w:style w:type="paragraph" w:customStyle="1" w:styleId="TWAP-Heading2">
    <w:name w:val="TWAP-Heading 2"/>
    <w:basedOn w:val="Heading2"/>
    <w:autoRedefine/>
    <w:rsid w:val="008B1CF3"/>
    <w:pPr>
      <w:numPr>
        <w:numId w:val="7"/>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10"/>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semiHidden/>
    <w:rsid w:val="008B1CF3"/>
    <w:rPr>
      <w:rFonts w:ascii="Cambria" w:eastAsia="SimSun" w:hAnsi="Cambria"/>
      <w:b/>
      <w:bCs/>
      <w:color w:val="4F81BD"/>
      <w:sz w:val="22"/>
      <w:szCs w:val="22"/>
      <w:lang w:val="en-GB"/>
    </w:rPr>
  </w:style>
  <w:style w:type="paragraph" w:customStyle="1" w:styleId="TWAPheading2Corbel">
    <w:name w:val="TWAPheading2Corbel"/>
    <w:basedOn w:val="Heading2"/>
    <w:rsid w:val="008B1CF3"/>
    <w:pPr>
      <w:numPr>
        <w:numId w:val="9"/>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10"/>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11"/>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14"/>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rPr>
  </w:style>
  <w:style w:type="character" w:customStyle="1" w:styleId="Heading8Char">
    <w:name w:val="Heading 8 Char"/>
    <w:link w:val="Heading8"/>
    <w:uiPriority w:val="9"/>
    <w:semiHidden/>
    <w:rsid w:val="0080452B"/>
    <w:rPr>
      <w:rFonts w:ascii="Cambria" w:eastAsia="SimSun" w:hAnsi="Cambria"/>
      <w:color w:val="404040"/>
      <w:lang w:val="en-GB"/>
    </w:rPr>
  </w:style>
  <w:style w:type="character" w:customStyle="1" w:styleId="Heading9Char">
    <w:name w:val="Heading 9 Char"/>
    <w:link w:val="Heading9"/>
    <w:uiPriority w:val="9"/>
    <w:semiHidden/>
    <w:rsid w:val="0080452B"/>
    <w:rPr>
      <w:rFonts w:ascii="Cambria" w:eastAsia="SimSun" w:hAnsi="Cambria"/>
      <w:i/>
      <w:iCs/>
      <w:color w:val="404040"/>
      <w:lang w:val="en-GB"/>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wrm.Sdg6survey@unep.org"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yperlink" Target="https://www.surveymonkey.com/r/LGLWVNH"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docs/RUS_Step_by_step_methodology_6_5_1.docx" TargetMode="Externa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mailto:pkb@dhigroup.com" TargetMode="External"/><Relationship Id="rId7" Type="http://schemas.openxmlformats.org/officeDocument/2006/relationships/hyperlink" Target="http://unesdoc.unesco.org/images/0023/002345/234514E.pdf" TargetMode="External"/><Relationship Id="rId2" Type="http://schemas.openxmlformats.org/officeDocument/2006/relationships/hyperlink" Target="http://www.sdg6monitoring.org/news?category=Resources" TargetMode="External"/><Relationship Id="rId1" Type="http://schemas.openxmlformats.org/officeDocument/2006/relationships/hyperlink" Target="http://iwrmdataportal.unepdhi.org/iwrmmonitoring.html" TargetMode="External"/><Relationship Id="rId6" Type="http://schemas.openxmlformats.org/officeDocument/2006/relationships/hyperlink" Target="http://unesdoc.unesco.org/images/0023/002345/234514E.pdf" TargetMode="External"/><Relationship Id="rId5" Type="http://schemas.openxmlformats.org/officeDocument/2006/relationships/hyperlink" Target="http://unesdoc.unesco.org/images/0023/002345/234514E.pdf" TargetMode="External"/><Relationship Id="rId4" Type="http://schemas.openxmlformats.org/officeDocument/2006/relationships/hyperlink" Target="mailto:william.reidhead@unwater.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ns18="urn:schemas-microsoft-com:office:excel" xmlns:w10="urn:schemas-microsoft-com:office:word" xmlns:v="urn:schemas-microsoft-com:vml"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14="http://schemas.microsoft.com/office/word/2010/wordprocessingDrawing" xmlns:ns32="http://schemas.openxmlformats.org/drawingml/2006/compatibility" xmlns:ns33="http://schemas.openxmlformats.org/drawingml/2006/lockedCanvas" SelectedStyle="\APA.XSL" StyleName="APA"/>
</file>

<file path=customXml/itemProps1.xml><?xml version="1.0" encoding="utf-8"?>
<ds:datastoreItem xmlns:ds="http://schemas.openxmlformats.org/officeDocument/2006/customXml" ds:itemID="{8B414A6E-F97F-4031-BE75-74C633435A2A}"/>
</file>

<file path=customXml/itemProps2.xml><?xml version="1.0" encoding="utf-8"?>
<ds:datastoreItem xmlns:ds="http://schemas.openxmlformats.org/officeDocument/2006/customXml" ds:itemID="{39A96DE5-DA79-4F33-A685-EA7BC5494967}">
  <ds:schemaRefs>
    <ds:schemaRef ds:uri="http://schemas.microsoft.com/sharepoint/v3/contenttype/forms"/>
  </ds:schemaRefs>
</ds:datastoreItem>
</file>

<file path=customXml/itemProps3.xml><?xml version="1.0" encoding="utf-8"?>
<ds:datastoreItem xmlns:ds="http://schemas.openxmlformats.org/officeDocument/2006/customXml" ds:itemID="{6B5E1F53-5B57-424A-83FA-0B6831F25F60}">
  <ds:schemaRefs>
    <ds:schemaRef ds:uri="0e656187-b300-4fb0-8bf4-3a50f872073c"/>
    <ds:schemaRef ds:uri="http://purl.org/dc/dcmitype/"/>
    <ds:schemaRef ds:uri="http://www.w3.org/XML/1998/namespace"/>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schemas.microsoft.com/office/infopath/2007/PartnerControls"/>
  </ds:schemaRefs>
</ds:datastoreItem>
</file>

<file path=customXml/itemProps4.xml><?xml version="1.0" encoding="utf-8"?>
<ds:datastoreItem xmlns:ds="http://schemas.openxmlformats.org/officeDocument/2006/customXml" ds:itemID="{EB3B9291-4CA3-454B-8BBA-97D8F07C617B}">
  <ds:schemaRefs>
    <ds:schemaRef ds:uri="http://schemas.openxmlformats.org/wordprocessingml/2006/main"/>
    <ds:schemaRef ds:uri="http://schemas.openxmlformats.org/officeDocument/2006/math"/>
    <ds:schemaRef ds:uri="http://schemas.openxmlformats.org/officeDocument/2006/relationships"/>
    <ds:schemaRef ds:uri="http://schemas.microsoft.com/office/word/2010/wordml"/>
    <ds:schemaRef ds:uri="http://schemas.openxmlformats.org/drawingml/2006/wordprocessingDrawing"/>
    <ds:schemaRef ds:uri="http://schemas.openxmlformats.org/drawingml/2006/main"/>
    <ds:schemaRef ds:uri="http://schemas.microsoft.com/office/word/2012/wordml"/>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office/word/2010/wordprocessingDrawing"/>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8427</Words>
  <Characters>48034</Characters>
  <Application>Microsoft Office Word</Application>
  <DocSecurity>0</DocSecurity>
  <Lines>400</Lines>
  <Paragraphs>112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LinksUpToDate>false</LinksUpToDate>
  <CharactersWithSpaces>56349</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2017-03-20T13:51:00Z</dcterms:created>
  <dcterms:modified xsi:type="dcterms:W3CDTF">2017-03-21T08:15:00Z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